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diagrams/data4.xml" ContentType="application/vnd.openxmlformats-officedocument.drawingml.diagramData+xml"/>
  <Override PartName="/word/document.xml" ContentType="application/vnd.openxmlformats-officedocument.wordprocessingml.document.main+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header3.xml" ContentType="application/vnd.openxmlformats-officedocument.wordprocessingml.header+xml"/>
  <Override PartName="/word/theme/theme1.xml" ContentType="application/vnd.openxmlformats-officedocument.theme+xml"/>
  <Override PartName="/word/diagrams/layout4.xml" ContentType="application/vnd.openxmlformats-officedocument.drawingml.diagramLayout+xml"/>
  <Override PartName="/word/diagrams/drawing3.xml" ContentType="application/vnd.ms-office.drawingml.diagramDrawing+xml"/>
  <Override PartName="/word/diagrams/colors3.xml" ContentType="application/vnd.openxmlformats-officedocument.drawingml.diagramColors+xml"/>
  <Override PartName="/word/diagrams/quickStyle3.xml" ContentType="application/vnd.openxmlformats-officedocument.drawingml.diagramStyle+xml"/>
  <Override PartName="/word/diagrams/quickStyle4.xml" ContentType="application/vnd.openxmlformats-officedocument.drawingml.diagramStyle+xml"/>
  <Override PartName="/word/diagrams/colors4.xml" ContentType="application/vnd.openxmlformats-officedocument.drawingml.diagramColors+xml"/>
  <Override PartName="/word/diagrams/layout3.xml" ContentType="application/vnd.openxmlformats-officedocument.drawingml.diagramLayout+xml"/>
  <Override PartName="/word/diagrams/drawing2.xml" ContentType="application/vnd.ms-office.drawingml.diagramDrawing+xml"/>
  <Override PartName="/word/diagrams/colors2.xml" ContentType="application/vnd.openxmlformats-officedocument.drawingml.diagramColors+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drawing4.xml" ContentType="application/vnd.ms-office.drawingml.diagramDrawing+xml"/>
  <Override PartName="/word/settings.xml" ContentType="application/vnd.openxmlformats-officedocument.wordprocessingml.settings+xml"/>
  <Override PartName="/customXml/itemProps1.xml" ContentType="application/vnd.openxmlformats-officedocument.customXmlProperties+xml"/>
  <Override PartName="/word/stylesWithEffects.xml" ContentType="application/vnd.ms-word.stylesWithEffect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CD1129" w14:textId="1C13C061" w:rsidR="004D70FF" w:rsidRPr="00E25543" w:rsidRDefault="004D70FF" w:rsidP="00636DE2">
      <w:pPr>
        <w:spacing w:after="0" w:line="240" w:lineRule="auto"/>
        <w:jc w:val="both"/>
        <w:rPr>
          <w:rFonts w:ascii="Helvetica Light" w:hAnsi="Helvetica Light"/>
          <w:sz w:val="22"/>
          <w:szCs w:val="22"/>
          <w:lang w:val="en-GB"/>
        </w:rPr>
      </w:pPr>
      <w:bookmarkStart w:id="0" w:name="_Toc286322933"/>
      <w:bookmarkStart w:id="1" w:name="_Toc286653846"/>
      <w:bookmarkStart w:id="2" w:name="_Toc286653906"/>
      <w:bookmarkStart w:id="3" w:name="_Toc273974713"/>
      <w:bookmarkStart w:id="4" w:name="_Toc273974821"/>
      <w:bookmarkStart w:id="5" w:name="_Toc273974863"/>
      <w:bookmarkStart w:id="6" w:name="_Toc273974987"/>
      <w:bookmarkStart w:id="7" w:name="_Toc274041979"/>
      <w:bookmarkStart w:id="8" w:name="_GoBack"/>
      <w:bookmarkEnd w:id="8"/>
      <w:r w:rsidRPr="00E25543">
        <w:rPr>
          <w:rFonts w:ascii="Helvetica Light" w:hAnsi="Helvetica Light" w:cs="Arial"/>
          <w:noProof/>
          <w:sz w:val="22"/>
          <w:szCs w:val="22"/>
          <w:lang w:eastAsia="en-AU"/>
        </w:rPr>
        <w:drawing>
          <wp:anchor distT="0" distB="0" distL="114300" distR="114300" simplePos="0" relativeHeight="251659264" behindDoc="0" locked="0" layoutInCell="1" allowOverlap="1" wp14:anchorId="70C5E024" wp14:editId="0C86E5A4">
            <wp:simplePos x="0" y="0"/>
            <wp:positionH relativeFrom="column">
              <wp:posOffset>2286000</wp:posOffset>
            </wp:positionH>
            <wp:positionV relativeFrom="paragraph">
              <wp:posOffset>0</wp:posOffset>
            </wp:positionV>
            <wp:extent cx="914400" cy="4114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14400" cy="41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0DD2" w:rsidRPr="00E25543">
        <w:rPr>
          <w:rFonts w:ascii="Helvetica Light" w:hAnsi="Helvetica Light" w:cs="Arial"/>
          <w:noProof/>
          <w:sz w:val="22"/>
          <w:szCs w:val="22"/>
          <w:lang w:eastAsia="en-AU"/>
        </w:rPr>
        <w:drawing>
          <wp:inline distT="0" distB="0" distL="0" distR="0" wp14:anchorId="71666BD0" wp14:editId="241EC1C0">
            <wp:extent cx="615950" cy="384175"/>
            <wp:effectExtent l="0" t="0" r="0" b="0"/>
            <wp:docPr id="3" name="Picture 5" descr="MTVthumbnail.as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Vthumbnail.aspx.jpg"/>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616445" cy="384484"/>
                    </a:xfrm>
                    <a:prstGeom prst="rect">
                      <a:avLst/>
                    </a:prstGeom>
                    <a:ln>
                      <a:noFill/>
                    </a:ln>
                    <a:extLst>
                      <a:ext uri="{53640926-AAD7-44D8-BBD7-CCE9431645EC}">
                        <a14:shadowObscured xmlns:a14="http://schemas.microsoft.com/office/drawing/2010/main"/>
                      </a:ext>
                    </a:extLst>
                  </pic:spPr>
                </pic:pic>
              </a:graphicData>
            </a:graphic>
          </wp:inline>
        </w:drawing>
      </w:r>
      <w:r w:rsidRPr="00E25543">
        <w:rPr>
          <w:rFonts w:ascii="Helvetica Light" w:hAnsi="Helvetica Light"/>
          <w:sz w:val="22"/>
          <w:szCs w:val="22"/>
          <w:lang w:val="en-GB"/>
        </w:rPr>
        <w:t xml:space="preserve">      </w:t>
      </w:r>
      <w:r w:rsidRPr="00E25543">
        <w:rPr>
          <w:rFonts w:ascii="Helvetica Light" w:hAnsi="Helvetica Light" w:cs="Arial"/>
          <w:noProof/>
          <w:sz w:val="22"/>
          <w:szCs w:val="22"/>
          <w:lang w:eastAsia="en-AU"/>
        </w:rPr>
        <w:drawing>
          <wp:inline distT="0" distB="0" distL="0" distR="0" wp14:anchorId="2941D3F2" wp14:editId="481C09EA">
            <wp:extent cx="1207135" cy="390525"/>
            <wp:effectExtent l="0" t="0" r="1206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219199" cy="394428"/>
                    </a:xfrm>
                    <a:prstGeom prst="rect">
                      <a:avLst/>
                    </a:prstGeom>
                    <a:noFill/>
                    <a:ln w="9525">
                      <a:noFill/>
                      <a:miter lim="800000"/>
                      <a:headEnd/>
                      <a:tailEnd/>
                    </a:ln>
                  </pic:spPr>
                </pic:pic>
              </a:graphicData>
            </a:graphic>
          </wp:inline>
        </w:drawing>
      </w:r>
      <w:r w:rsidRPr="00E25543">
        <w:rPr>
          <w:rFonts w:ascii="Helvetica Light" w:hAnsi="Helvetica Light"/>
          <w:sz w:val="22"/>
          <w:szCs w:val="22"/>
          <w:lang w:val="en-GB"/>
        </w:rPr>
        <w:t xml:space="preserve">      </w:t>
      </w:r>
    </w:p>
    <w:p w14:paraId="7A1846A1" w14:textId="77777777" w:rsidR="00384740" w:rsidRPr="00E25543" w:rsidRDefault="00384740" w:rsidP="00636DE2">
      <w:pPr>
        <w:spacing w:after="0" w:line="240" w:lineRule="auto"/>
        <w:rPr>
          <w:rFonts w:ascii="Helvetica Light" w:hAnsi="Helvetica Light" w:cs="Arial"/>
          <w:sz w:val="20"/>
          <w:szCs w:val="20"/>
          <w:lang w:val="en-GB"/>
        </w:rPr>
      </w:pPr>
    </w:p>
    <w:p w14:paraId="7D20EE0B" w14:textId="59680583" w:rsidR="00285A5A" w:rsidRPr="00E25543" w:rsidRDefault="00285A5A" w:rsidP="00636DE2">
      <w:pPr>
        <w:spacing w:after="0" w:line="240" w:lineRule="auto"/>
        <w:rPr>
          <w:rFonts w:ascii="Helvetica Light" w:hAnsi="Helvetica Light"/>
          <w:sz w:val="20"/>
          <w:szCs w:val="20"/>
          <w:lang w:val="en-GB"/>
        </w:rPr>
      </w:pPr>
    </w:p>
    <w:p w14:paraId="2E248AB6" w14:textId="77777777" w:rsidR="008E0DD2" w:rsidRDefault="008E0DD2" w:rsidP="00636DE2">
      <w:pPr>
        <w:spacing w:after="0" w:line="240" w:lineRule="auto"/>
        <w:rPr>
          <w:rFonts w:ascii="Helvetica Light" w:hAnsi="Helvetica Light" w:cs="Arial"/>
          <w:b/>
          <w:bCs/>
          <w:sz w:val="32"/>
          <w:szCs w:val="32"/>
          <w:lang w:val="en-GB"/>
        </w:rPr>
      </w:pPr>
    </w:p>
    <w:p w14:paraId="4AEA428E" w14:textId="77777777" w:rsidR="008E0DD2" w:rsidRDefault="008E0DD2" w:rsidP="00636DE2">
      <w:pPr>
        <w:spacing w:after="0" w:line="240" w:lineRule="auto"/>
        <w:rPr>
          <w:rFonts w:ascii="Helvetica Light" w:hAnsi="Helvetica Light" w:cs="Arial"/>
          <w:b/>
          <w:bCs/>
          <w:sz w:val="32"/>
          <w:szCs w:val="32"/>
          <w:lang w:val="en-GB"/>
        </w:rPr>
      </w:pPr>
    </w:p>
    <w:p w14:paraId="180824A5" w14:textId="77777777" w:rsidR="008E0DD2" w:rsidRDefault="008E0DD2" w:rsidP="00636DE2">
      <w:pPr>
        <w:spacing w:after="0" w:line="240" w:lineRule="auto"/>
        <w:rPr>
          <w:rFonts w:ascii="Helvetica Light" w:hAnsi="Helvetica Light" w:cs="Arial"/>
          <w:b/>
          <w:bCs/>
          <w:sz w:val="32"/>
          <w:szCs w:val="32"/>
          <w:lang w:val="en-GB"/>
        </w:rPr>
      </w:pPr>
    </w:p>
    <w:p w14:paraId="735922B7" w14:textId="37833F00" w:rsidR="00636DE2" w:rsidRPr="00E25543" w:rsidRDefault="00C2603A" w:rsidP="00636DE2">
      <w:pPr>
        <w:spacing w:after="0" w:line="240" w:lineRule="auto"/>
        <w:rPr>
          <w:rFonts w:ascii="Helvetica Light" w:hAnsi="Helvetica Light" w:cs="Arial"/>
          <w:b/>
          <w:bCs/>
          <w:sz w:val="32"/>
          <w:szCs w:val="32"/>
          <w:lang w:val="en-GB"/>
        </w:rPr>
      </w:pPr>
      <w:r w:rsidRPr="00E25543">
        <w:rPr>
          <w:rFonts w:ascii="Helvetica Light" w:hAnsi="Helvetica Light" w:cs="Arial"/>
          <w:b/>
          <w:bCs/>
          <w:sz w:val="32"/>
          <w:szCs w:val="32"/>
          <w:lang w:val="en-GB"/>
        </w:rPr>
        <w:t>PROPOSAL</w:t>
      </w:r>
    </w:p>
    <w:p w14:paraId="4114BE43" w14:textId="53D3F352" w:rsidR="00C2603A" w:rsidRPr="00E25543" w:rsidRDefault="00C2603A" w:rsidP="00636DE2">
      <w:pPr>
        <w:spacing w:after="0" w:line="240" w:lineRule="auto"/>
        <w:rPr>
          <w:rFonts w:ascii="Helvetica Light" w:hAnsi="Helvetica Light" w:cs="Arial"/>
          <w:b/>
          <w:bCs/>
          <w:sz w:val="20"/>
          <w:szCs w:val="20"/>
          <w:lang w:val="en-GB"/>
        </w:rPr>
      </w:pPr>
      <w:r w:rsidRPr="00E25543">
        <w:rPr>
          <w:rFonts w:ascii="Helvetica Light" w:hAnsi="Helvetica Light" w:cs="Arial"/>
          <w:b/>
          <w:bCs/>
          <w:sz w:val="20"/>
          <w:szCs w:val="20"/>
          <w:lang w:val="en-GB"/>
        </w:rPr>
        <w:t>2013-2016</w:t>
      </w:r>
    </w:p>
    <w:p w14:paraId="3D95B719" w14:textId="77777777" w:rsidR="00636DE2" w:rsidRDefault="00636DE2" w:rsidP="00636DE2">
      <w:pPr>
        <w:spacing w:after="0" w:line="240" w:lineRule="auto"/>
        <w:rPr>
          <w:rFonts w:ascii="Helvetica Light" w:hAnsi="Helvetica Light" w:cs="Arial"/>
          <w:b/>
          <w:bCs/>
          <w:color w:val="CC0000"/>
          <w:sz w:val="44"/>
          <w:szCs w:val="44"/>
          <w:lang w:val="en-GB"/>
        </w:rPr>
      </w:pPr>
    </w:p>
    <w:p w14:paraId="468CF73C" w14:textId="774BE3AB" w:rsidR="00C2603A" w:rsidRPr="00E25543" w:rsidRDefault="008E0DD2" w:rsidP="00636DE2">
      <w:pPr>
        <w:spacing w:after="0" w:line="240" w:lineRule="auto"/>
        <w:rPr>
          <w:rFonts w:ascii="Helvetica Light" w:hAnsi="Helvetica Light" w:cs="Arial"/>
          <w:b/>
          <w:bCs/>
          <w:color w:val="CC0000"/>
          <w:lang w:val="en-GB"/>
        </w:rPr>
      </w:pPr>
      <w:r>
        <w:rPr>
          <w:rFonts w:ascii="Helvetica Light" w:hAnsi="Helvetica Light" w:cs="Arial"/>
          <w:b/>
          <w:bCs/>
          <w:color w:val="CC0000"/>
          <w:lang w:val="en-GB"/>
        </w:rPr>
        <w:t>M</w:t>
      </w:r>
      <w:r w:rsidR="00C2603A" w:rsidRPr="00E25543">
        <w:rPr>
          <w:rFonts w:ascii="Helvetica Light" w:hAnsi="Helvetica Light" w:cs="Arial"/>
          <w:b/>
          <w:bCs/>
          <w:color w:val="CC0000"/>
          <w:lang w:val="en-GB"/>
        </w:rPr>
        <w:t>TV / USAID / AUSAID ALLIANCE</w:t>
      </w:r>
    </w:p>
    <w:p w14:paraId="28F5A346" w14:textId="77777777" w:rsidR="00C2603A" w:rsidRDefault="00C2603A" w:rsidP="00636DE2">
      <w:pPr>
        <w:spacing w:after="0" w:line="240" w:lineRule="auto"/>
        <w:rPr>
          <w:rFonts w:ascii="Helvetica Light" w:hAnsi="Helvetica Light" w:cs="Arial"/>
          <w:b/>
          <w:bCs/>
          <w:color w:val="CC0000"/>
          <w:sz w:val="44"/>
          <w:szCs w:val="44"/>
          <w:lang w:val="en-GB"/>
        </w:rPr>
      </w:pPr>
    </w:p>
    <w:p w14:paraId="356A0FE8" w14:textId="77777777" w:rsidR="008E0DD2" w:rsidRDefault="008E0DD2" w:rsidP="00636DE2">
      <w:pPr>
        <w:spacing w:after="0" w:line="240" w:lineRule="auto"/>
        <w:rPr>
          <w:rFonts w:ascii="Helvetica Light" w:hAnsi="Helvetica Light" w:cs="Arial"/>
          <w:b/>
          <w:bCs/>
          <w:color w:val="CC0000"/>
          <w:sz w:val="44"/>
          <w:szCs w:val="44"/>
          <w:lang w:val="en-GB"/>
        </w:rPr>
      </w:pPr>
    </w:p>
    <w:p w14:paraId="40F109A1" w14:textId="77777777" w:rsidR="008E0DD2" w:rsidRPr="00E25543" w:rsidRDefault="008E0DD2" w:rsidP="00636DE2">
      <w:pPr>
        <w:spacing w:after="0" w:line="240" w:lineRule="auto"/>
        <w:rPr>
          <w:rFonts w:ascii="Helvetica Light" w:hAnsi="Helvetica Light" w:cs="Arial"/>
          <w:b/>
          <w:bCs/>
          <w:color w:val="CC0000"/>
          <w:sz w:val="44"/>
          <w:szCs w:val="44"/>
          <w:lang w:val="en-GB"/>
        </w:rPr>
      </w:pPr>
    </w:p>
    <w:p w14:paraId="2430999A" w14:textId="33CD60E9" w:rsidR="008E0DD2" w:rsidRDefault="008E0DD2" w:rsidP="00636DE2">
      <w:pPr>
        <w:spacing w:after="0" w:line="240" w:lineRule="auto"/>
        <w:rPr>
          <w:rFonts w:ascii="Helvetica Light" w:hAnsi="Helvetica Light" w:cs="Arial"/>
          <w:bCs/>
          <w:color w:val="CC0000"/>
          <w:sz w:val="72"/>
          <w:szCs w:val="72"/>
          <w:lang w:val="en-GB"/>
        </w:rPr>
      </w:pPr>
      <w:r>
        <w:rPr>
          <w:rFonts w:ascii="Helvetica Light" w:hAnsi="Helvetica Light" w:cs="Arial"/>
          <w:bCs/>
          <w:noProof/>
          <w:color w:val="CC0000"/>
          <w:sz w:val="72"/>
          <w:szCs w:val="72"/>
          <w:lang w:eastAsia="en-AU"/>
        </w:rPr>
        <w:drawing>
          <wp:inline distT="0" distB="0" distL="0" distR="0" wp14:anchorId="39A7866E" wp14:editId="5267F0A2">
            <wp:extent cx="1368002" cy="1508711"/>
            <wp:effectExtent l="0" t="0" r="381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368999" cy="1509810"/>
                    </a:xfrm>
                    <a:prstGeom prst="rect">
                      <a:avLst/>
                    </a:prstGeom>
                    <a:noFill/>
                    <a:ln>
                      <a:noFill/>
                    </a:ln>
                  </pic:spPr>
                </pic:pic>
              </a:graphicData>
            </a:graphic>
          </wp:inline>
        </w:drawing>
      </w:r>
    </w:p>
    <w:p w14:paraId="4C1877C3" w14:textId="6A95CD1F" w:rsidR="008E0DD2" w:rsidRPr="008E0DD2" w:rsidRDefault="008E0DD2" w:rsidP="008E0DD2">
      <w:pPr>
        <w:spacing w:after="0" w:line="240" w:lineRule="auto"/>
        <w:jc w:val="both"/>
        <w:rPr>
          <w:rFonts w:ascii="Helvetica Light" w:hAnsi="Helvetica Light" w:cs="Helvetica"/>
          <w:color w:val="221E1F"/>
          <w:sz w:val="8"/>
          <w:szCs w:val="8"/>
          <w:lang w:val="en-GB" w:eastAsia="en-AU"/>
        </w:rPr>
      </w:pPr>
    </w:p>
    <w:p w14:paraId="527A95E3" w14:textId="77818195" w:rsidR="00636DE2" w:rsidRPr="008E0DD2" w:rsidRDefault="00636DE2" w:rsidP="00636DE2">
      <w:pPr>
        <w:spacing w:after="0" w:line="240" w:lineRule="auto"/>
        <w:rPr>
          <w:rFonts w:ascii="Helvetica Light" w:hAnsi="Helvetica Light" w:cs="Arial"/>
          <w:b/>
          <w:bCs/>
          <w:color w:val="CC0000"/>
          <w:sz w:val="84"/>
          <w:szCs w:val="84"/>
          <w:lang w:val="en-GB"/>
        </w:rPr>
      </w:pPr>
      <w:r w:rsidRPr="008E0DD2">
        <w:rPr>
          <w:rFonts w:ascii="Helvetica Light" w:hAnsi="Helvetica Light" w:cs="Arial"/>
          <w:b/>
          <w:bCs/>
          <w:color w:val="CC0000"/>
          <w:sz w:val="84"/>
          <w:szCs w:val="84"/>
          <w:lang w:val="en-GB"/>
        </w:rPr>
        <w:t>ASIA</w:t>
      </w:r>
    </w:p>
    <w:p w14:paraId="0FEB084A" w14:textId="77777777" w:rsidR="008E0DD2" w:rsidRDefault="008E0DD2" w:rsidP="00C2603A">
      <w:pPr>
        <w:spacing w:after="0" w:line="240" w:lineRule="auto"/>
        <w:jc w:val="both"/>
        <w:rPr>
          <w:rFonts w:ascii="Helvetica Light" w:hAnsi="Helvetica Light" w:cs="Helvetica"/>
          <w:color w:val="221E1F"/>
          <w:sz w:val="28"/>
          <w:szCs w:val="28"/>
          <w:lang w:val="en-GB" w:eastAsia="en-AU"/>
        </w:rPr>
      </w:pPr>
    </w:p>
    <w:p w14:paraId="31D9CB7C" w14:textId="77777777" w:rsidR="00C2603A" w:rsidRPr="00E25543" w:rsidRDefault="00C2603A" w:rsidP="00C2603A">
      <w:pPr>
        <w:spacing w:after="0" w:line="240" w:lineRule="auto"/>
        <w:jc w:val="both"/>
        <w:rPr>
          <w:rFonts w:ascii="Helvetica Light" w:hAnsi="Helvetica Light" w:cs="Helvetica"/>
          <w:color w:val="221E1F"/>
          <w:sz w:val="28"/>
          <w:szCs w:val="28"/>
          <w:lang w:val="en-GB" w:eastAsia="en-AU"/>
        </w:rPr>
      </w:pPr>
      <w:r w:rsidRPr="00E25543">
        <w:rPr>
          <w:rFonts w:ascii="Helvetica Light" w:hAnsi="Helvetica Light" w:cs="Helvetica"/>
          <w:color w:val="221E1F"/>
          <w:sz w:val="28"/>
          <w:szCs w:val="28"/>
          <w:lang w:val="en-GB" w:eastAsia="en-AU"/>
        </w:rPr>
        <w:t>AN INNOVATIVE MULTIMEDIA</w:t>
      </w:r>
    </w:p>
    <w:p w14:paraId="04A4C571" w14:textId="205BF83E" w:rsidR="00C2603A" w:rsidRPr="00E25543" w:rsidRDefault="00C2603A" w:rsidP="00C2603A">
      <w:pPr>
        <w:spacing w:after="0" w:line="240" w:lineRule="auto"/>
        <w:jc w:val="both"/>
        <w:rPr>
          <w:rFonts w:ascii="Helvetica Light" w:hAnsi="Helvetica Light" w:cs="Helvetica"/>
          <w:color w:val="221E1F"/>
          <w:sz w:val="28"/>
          <w:szCs w:val="28"/>
          <w:lang w:val="en-GB" w:eastAsia="en-AU"/>
        </w:rPr>
      </w:pPr>
      <w:r w:rsidRPr="00E25543">
        <w:rPr>
          <w:rFonts w:ascii="Helvetica Light" w:hAnsi="Helvetica Light" w:cs="Helvetica"/>
          <w:color w:val="221E1F"/>
          <w:sz w:val="28"/>
          <w:szCs w:val="28"/>
          <w:lang w:val="en-GB" w:eastAsia="en-AU"/>
        </w:rPr>
        <w:t xml:space="preserve">CAMPAIGN TO INCREASE </w:t>
      </w:r>
    </w:p>
    <w:p w14:paraId="034F32B3" w14:textId="77777777" w:rsidR="00C2603A" w:rsidRPr="00E25543" w:rsidRDefault="00C2603A" w:rsidP="00C2603A">
      <w:pPr>
        <w:spacing w:after="0" w:line="240" w:lineRule="auto"/>
        <w:jc w:val="both"/>
        <w:rPr>
          <w:rFonts w:ascii="Helvetica Light" w:hAnsi="Helvetica Light" w:cs="Helvetica"/>
          <w:color w:val="221E1F"/>
          <w:sz w:val="28"/>
          <w:szCs w:val="28"/>
          <w:lang w:val="en-GB" w:eastAsia="en-AU"/>
        </w:rPr>
      </w:pPr>
      <w:r w:rsidRPr="00E25543">
        <w:rPr>
          <w:rFonts w:ascii="Helvetica Light" w:hAnsi="Helvetica Light" w:cs="Helvetica"/>
          <w:color w:val="221E1F"/>
          <w:sz w:val="28"/>
          <w:szCs w:val="28"/>
          <w:lang w:val="en-GB" w:eastAsia="en-AU"/>
        </w:rPr>
        <w:t xml:space="preserve">AWARENESS AND PREVENTION </w:t>
      </w:r>
    </w:p>
    <w:p w14:paraId="275E0892" w14:textId="1058BE25" w:rsidR="00C2603A" w:rsidRPr="00E25543" w:rsidRDefault="00C2603A" w:rsidP="00C2603A">
      <w:pPr>
        <w:spacing w:after="0" w:line="240" w:lineRule="auto"/>
        <w:jc w:val="both"/>
        <w:rPr>
          <w:rFonts w:ascii="Helvetica Light" w:hAnsi="Helvetica Light" w:cs="Arial"/>
          <w:bCs/>
          <w:sz w:val="20"/>
          <w:szCs w:val="20"/>
          <w:lang w:val="en-GB"/>
        </w:rPr>
      </w:pPr>
      <w:r w:rsidRPr="00E25543">
        <w:rPr>
          <w:rFonts w:ascii="Helvetica Light" w:hAnsi="Helvetica Light" w:cs="Helvetica"/>
          <w:color w:val="221E1F"/>
          <w:sz w:val="28"/>
          <w:szCs w:val="28"/>
          <w:lang w:val="en-GB" w:eastAsia="en-AU"/>
        </w:rPr>
        <w:lastRenderedPageBreak/>
        <w:t>OF TRAFFICKING IN PERSONS</w:t>
      </w:r>
    </w:p>
    <w:p w14:paraId="5D7B7FF6" w14:textId="77777777" w:rsidR="00C2603A" w:rsidRPr="00E25543" w:rsidRDefault="00C2603A" w:rsidP="00C2603A">
      <w:pPr>
        <w:spacing w:after="0" w:line="240" w:lineRule="auto"/>
        <w:jc w:val="both"/>
        <w:rPr>
          <w:rFonts w:ascii="Helvetica Light" w:hAnsi="Helvetica Light" w:cs="Arial"/>
          <w:bCs/>
          <w:sz w:val="20"/>
          <w:szCs w:val="20"/>
          <w:lang w:val="en-GB"/>
        </w:rPr>
      </w:pPr>
    </w:p>
    <w:p w14:paraId="65E8DFAD" w14:textId="77777777" w:rsidR="00C2603A" w:rsidRPr="00E25543" w:rsidRDefault="00C2603A" w:rsidP="00636DE2">
      <w:pPr>
        <w:spacing w:after="0" w:line="240" w:lineRule="auto"/>
        <w:rPr>
          <w:rFonts w:ascii="Helvetica Light" w:hAnsi="Helvetica Light" w:cs="Arial"/>
          <w:bCs/>
          <w:sz w:val="20"/>
          <w:szCs w:val="20"/>
          <w:lang w:val="en-GB"/>
        </w:rPr>
      </w:pPr>
    </w:p>
    <w:p w14:paraId="60894005" w14:textId="77777777" w:rsidR="00636DE2" w:rsidRPr="00E25543" w:rsidRDefault="00636DE2" w:rsidP="00636DE2">
      <w:pPr>
        <w:spacing w:after="0" w:line="240" w:lineRule="auto"/>
        <w:jc w:val="both"/>
        <w:rPr>
          <w:rFonts w:ascii="Helvetica Light" w:hAnsi="Helvetica Light" w:cs="Arial"/>
          <w:bCs/>
          <w:sz w:val="20"/>
          <w:szCs w:val="20"/>
          <w:lang w:val="en-GB"/>
        </w:rPr>
      </w:pPr>
    </w:p>
    <w:p w14:paraId="0C69E3D9" w14:textId="77777777" w:rsidR="00636DE2" w:rsidRPr="00E25543" w:rsidRDefault="00636DE2" w:rsidP="00636DE2">
      <w:pPr>
        <w:spacing w:after="0" w:line="240" w:lineRule="auto"/>
        <w:jc w:val="both"/>
        <w:rPr>
          <w:rFonts w:ascii="Helvetica Light" w:hAnsi="Helvetica Light" w:cs="Arial"/>
          <w:bCs/>
          <w:sz w:val="20"/>
          <w:szCs w:val="20"/>
          <w:lang w:val="en-GB"/>
        </w:rPr>
      </w:pPr>
    </w:p>
    <w:p w14:paraId="5556C21D" w14:textId="77777777" w:rsidR="00636DE2" w:rsidRPr="00E25543" w:rsidRDefault="00636DE2" w:rsidP="00636DE2">
      <w:pPr>
        <w:spacing w:after="0" w:line="240" w:lineRule="auto"/>
        <w:jc w:val="both"/>
        <w:rPr>
          <w:rFonts w:ascii="Helvetica Light" w:hAnsi="Helvetica Light" w:cs="Arial"/>
          <w:bCs/>
          <w:sz w:val="20"/>
          <w:szCs w:val="20"/>
          <w:lang w:val="en-GB"/>
        </w:rPr>
      </w:pPr>
    </w:p>
    <w:p w14:paraId="7C61BAE8" w14:textId="77777777" w:rsidR="00636DE2" w:rsidRPr="00E25543" w:rsidRDefault="00636DE2" w:rsidP="00636DE2">
      <w:pPr>
        <w:spacing w:after="0" w:line="240" w:lineRule="auto"/>
        <w:jc w:val="both"/>
        <w:rPr>
          <w:rFonts w:ascii="Helvetica Light" w:hAnsi="Helvetica Light" w:cs="Arial"/>
          <w:bCs/>
          <w:sz w:val="20"/>
          <w:szCs w:val="20"/>
          <w:lang w:val="en-GB"/>
        </w:rPr>
      </w:pPr>
    </w:p>
    <w:p w14:paraId="1CA64D5D" w14:textId="77777777" w:rsidR="00224F0A" w:rsidRPr="00E25543" w:rsidRDefault="00224F0A" w:rsidP="00636DE2">
      <w:pPr>
        <w:spacing w:after="0" w:line="240" w:lineRule="auto"/>
        <w:jc w:val="both"/>
        <w:rPr>
          <w:rFonts w:ascii="Helvetica Light" w:hAnsi="Helvetica Light" w:cs="Arial"/>
          <w:bCs/>
          <w:sz w:val="20"/>
          <w:szCs w:val="20"/>
          <w:lang w:val="en-GB"/>
        </w:rPr>
      </w:pPr>
    </w:p>
    <w:p w14:paraId="21CE9797" w14:textId="77777777" w:rsidR="00224F0A" w:rsidRPr="00E25543" w:rsidRDefault="00224F0A" w:rsidP="00636DE2">
      <w:pPr>
        <w:spacing w:after="0" w:line="240" w:lineRule="auto"/>
        <w:jc w:val="both"/>
        <w:rPr>
          <w:rFonts w:ascii="Helvetica Light" w:hAnsi="Helvetica Light" w:cs="Arial"/>
          <w:bCs/>
          <w:sz w:val="20"/>
          <w:szCs w:val="20"/>
          <w:lang w:val="en-GB"/>
        </w:rPr>
      </w:pPr>
    </w:p>
    <w:p w14:paraId="2405FC5D" w14:textId="77777777" w:rsidR="00636DE2" w:rsidRPr="00E25543" w:rsidRDefault="00636DE2" w:rsidP="00636DE2">
      <w:pPr>
        <w:spacing w:after="0" w:line="240" w:lineRule="auto"/>
        <w:jc w:val="both"/>
        <w:rPr>
          <w:rFonts w:ascii="Helvetica Light" w:hAnsi="Helvetica Light" w:cs="Arial"/>
          <w:bCs/>
          <w:sz w:val="20"/>
          <w:szCs w:val="20"/>
          <w:lang w:val="en-GB"/>
        </w:rPr>
      </w:pPr>
    </w:p>
    <w:p w14:paraId="14AF5195" w14:textId="77777777" w:rsidR="00636DE2" w:rsidRPr="00E25543" w:rsidRDefault="00636DE2" w:rsidP="00636DE2">
      <w:pPr>
        <w:spacing w:after="0" w:line="240" w:lineRule="auto"/>
        <w:jc w:val="both"/>
        <w:rPr>
          <w:rFonts w:ascii="Helvetica Light" w:hAnsi="Helvetica Light" w:cs="Arial"/>
          <w:bCs/>
          <w:sz w:val="20"/>
          <w:szCs w:val="20"/>
          <w:lang w:val="en-GB"/>
        </w:rPr>
      </w:pPr>
    </w:p>
    <w:p w14:paraId="24D97F49" w14:textId="77777777" w:rsidR="00636DE2" w:rsidRPr="00E25543" w:rsidRDefault="00636DE2" w:rsidP="00636DE2">
      <w:pPr>
        <w:spacing w:after="0" w:line="240" w:lineRule="auto"/>
        <w:jc w:val="both"/>
        <w:rPr>
          <w:rFonts w:ascii="Helvetica Light" w:hAnsi="Helvetica Light" w:cs="Arial"/>
          <w:bCs/>
          <w:sz w:val="20"/>
          <w:szCs w:val="20"/>
          <w:lang w:val="en-GB"/>
        </w:rPr>
      </w:pPr>
    </w:p>
    <w:p w14:paraId="46F4CD8D" w14:textId="77777777" w:rsidR="00636DE2" w:rsidRPr="00E25543" w:rsidRDefault="00636DE2" w:rsidP="00636DE2">
      <w:pPr>
        <w:spacing w:after="0" w:line="240" w:lineRule="auto"/>
        <w:jc w:val="both"/>
        <w:rPr>
          <w:rFonts w:ascii="Helvetica Light" w:hAnsi="Helvetica Light" w:cs="Arial"/>
          <w:bCs/>
          <w:sz w:val="20"/>
          <w:szCs w:val="20"/>
          <w:lang w:val="en-GB"/>
        </w:rPr>
      </w:pPr>
    </w:p>
    <w:p w14:paraId="387E7AFE" w14:textId="77777777" w:rsidR="00636DE2" w:rsidRPr="00E25543" w:rsidRDefault="00636DE2" w:rsidP="00636DE2">
      <w:pPr>
        <w:spacing w:after="0" w:line="240" w:lineRule="auto"/>
        <w:jc w:val="both"/>
        <w:rPr>
          <w:rFonts w:ascii="Helvetica Light" w:hAnsi="Helvetica Light" w:cs="Arial"/>
          <w:bCs/>
          <w:sz w:val="20"/>
          <w:szCs w:val="20"/>
          <w:lang w:val="en-GB"/>
        </w:rPr>
      </w:pPr>
    </w:p>
    <w:p w14:paraId="67413F7B" w14:textId="77777777" w:rsidR="00636DE2" w:rsidRPr="00E25543" w:rsidRDefault="00636DE2" w:rsidP="00636DE2">
      <w:pPr>
        <w:spacing w:after="0" w:line="240" w:lineRule="auto"/>
        <w:jc w:val="both"/>
        <w:rPr>
          <w:rFonts w:ascii="Helvetica Light" w:hAnsi="Helvetica Light" w:cs="Arial"/>
          <w:bCs/>
          <w:sz w:val="20"/>
          <w:szCs w:val="20"/>
          <w:lang w:val="en-GB"/>
        </w:rPr>
      </w:pPr>
    </w:p>
    <w:p w14:paraId="4D2D5063" w14:textId="77777777" w:rsidR="00636DE2" w:rsidRPr="00E25543" w:rsidRDefault="00636DE2" w:rsidP="00636DE2">
      <w:pPr>
        <w:spacing w:after="0" w:line="240" w:lineRule="auto"/>
        <w:jc w:val="both"/>
        <w:rPr>
          <w:rFonts w:ascii="Helvetica Light" w:hAnsi="Helvetica Light" w:cs="Arial"/>
          <w:bCs/>
          <w:sz w:val="20"/>
          <w:szCs w:val="20"/>
          <w:lang w:val="en-GB"/>
        </w:rPr>
      </w:pPr>
    </w:p>
    <w:p w14:paraId="5E71C5B9" w14:textId="77777777" w:rsidR="00636DE2" w:rsidRPr="00E25543" w:rsidRDefault="00636DE2" w:rsidP="00636DE2">
      <w:pPr>
        <w:spacing w:after="0" w:line="240" w:lineRule="auto"/>
        <w:jc w:val="both"/>
        <w:rPr>
          <w:rFonts w:ascii="Helvetica Light" w:hAnsi="Helvetica Light" w:cs="Arial"/>
          <w:bCs/>
          <w:color w:val="CC0000"/>
          <w:sz w:val="18"/>
          <w:szCs w:val="18"/>
          <w:lang w:val="en-GB"/>
        </w:rPr>
      </w:pPr>
      <w:r w:rsidRPr="00E25543">
        <w:rPr>
          <w:rFonts w:ascii="Helvetica Light" w:hAnsi="Helvetica Light" w:cs="Arial"/>
          <w:bCs/>
          <w:color w:val="CC0000"/>
          <w:sz w:val="18"/>
          <w:szCs w:val="18"/>
          <w:lang w:val="en-GB"/>
        </w:rPr>
        <w:t>MTV EXIT Foundation</w:t>
      </w:r>
    </w:p>
    <w:p w14:paraId="4DBB294A" w14:textId="77777777" w:rsidR="00636DE2" w:rsidRPr="00E25543" w:rsidRDefault="00636DE2" w:rsidP="00636DE2">
      <w:pPr>
        <w:spacing w:after="0" w:line="240" w:lineRule="auto"/>
        <w:jc w:val="both"/>
        <w:rPr>
          <w:rFonts w:ascii="Helvetica Light" w:hAnsi="Helvetica Light" w:cs="Arial"/>
          <w:bCs/>
          <w:sz w:val="18"/>
          <w:szCs w:val="18"/>
          <w:lang w:val="en-GB"/>
        </w:rPr>
      </w:pPr>
      <w:r w:rsidRPr="00E25543">
        <w:rPr>
          <w:rFonts w:ascii="Helvetica Light" w:hAnsi="Helvetica Light" w:cs="Arial"/>
          <w:bCs/>
          <w:sz w:val="18"/>
          <w:szCs w:val="18"/>
          <w:lang w:val="en-GB"/>
        </w:rPr>
        <w:t>180 Oxford Street</w:t>
      </w:r>
    </w:p>
    <w:p w14:paraId="202BE8FB" w14:textId="77777777" w:rsidR="00636DE2" w:rsidRPr="00E25543" w:rsidRDefault="00636DE2" w:rsidP="00636DE2">
      <w:pPr>
        <w:spacing w:after="0" w:line="240" w:lineRule="auto"/>
        <w:jc w:val="both"/>
        <w:rPr>
          <w:rFonts w:ascii="Helvetica Light" w:hAnsi="Helvetica Light" w:cs="Arial"/>
          <w:bCs/>
          <w:sz w:val="18"/>
          <w:szCs w:val="18"/>
          <w:lang w:val="en-GB"/>
        </w:rPr>
      </w:pPr>
      <w:r w:rsidRPr="00E25543">
        <w:rPr>
          <w:rFonts w:ascii="Helvetica Light" w:hAnsi="Helvetica Light" w:cs="Arial"/>
          <w:bCs/>
          <w:sz w:val="18"/>
          <w:szCs w:val="18"/>
          <w:lang w:val="en-GB"/>
        </w:rPr>
        <w:t>London W1D 1DS</w:t>
      </w:r>
    </w:p>
    <w:p w14:paraId="4F95AAA4" w14:textId="77777777" w:rsidR="00636DE2" w:rsidRPr="00E25543" w:rsidRDefault="00636DE2" w:rsidP="00636DE2">
      <w:pPr>
        <w:spacing w:after="0" w:line="240" w:lineRule="auto"/>
        <w:jc w:val="both"/>
        <w:rPr>
          <w:rFonts w:ascii="Helvetica Light" w:hAnsi="Helvetica Light" w:cs="Arial"/>
          <w:bCs/>
          <w:sz w:val="18"/>
          <w:szCs w:val="18"/>
          <w:lang w:val="en-GB"/>
        </w:rPr>
      </w:pPr>
      <w:r w:rsidRPr="00E25543">
        <w:rPr>
          <w:rFonts w:ascii="Helvetica Light" w:hAnsi="Helvetica Light" w:cs="Arial"/>
          <w:bCs/>
          <w:sz w:val="18"/>
          <w:szCs w:val="18"/>
          <w:lang w:val="en-GB"/>
        </w:rPr>
        <w:t>United Kingdom</w:t>
      </w:r>
    </w:p>
    <w:p w14:paraId="3BC03E07" w14:textId="77777777" w:rsidR="00636DE2" w:rsidRPr="00E25543" w:rsidRDefault="00636DE2" w:rsidP="00636DE2">
      <w:pPr>
        <w:spacing w:after="0" w:line="240" w:lineRule="auto"/>
        <w:jc w:val="both"/>
        <w:rPr>
          <w:rFonts w:ascii="Helvetica Light" w:hAnsi="Helvetica Light" w:cs="Arial"/>
          <w:bCs/>
          <w:sz w:val="18"/>
          <w:szCs w:val="18"/>
          <w:lang w:val="en-GB"/>
        </w:rPr>
      </w:pPr>
      <w:r w:rsidRPr="00E25543">
        <w:rPr>
          <w:rFonts w:ascii="Helvetica Light" w:hAnsi="Helvetica Light" w:cs="Arial"/>
          <w:bCs/>
          <w:sz w:val="18"/>
          <w:szCs w:val="18"/>
          <w:lang w:val="en-GB"/>
        </w:rPr>
        <w:t>(UK-registered Charity Number 1103267)</w:t>
      </w:r>
    </w:p>
    <w:p w14:paraId="606E8E34" w14:textId="1FB85803" w:rsidR="005040E8" w:rsidRPr="00E25543" w:rsidRDefault="00285A5A" w:rsidP="005040E8">
      <w:pPr>
        <w:spacing w:after="0" w:line="240" w:lineRule="auto"/>
        <w:rPr>
          <w:rFonts w:ascii="Helvetica Light" w:hAnsi="Helvetica Light"/>
          <w:b/>
          <w:color w:val="CC0000"/>
          <w:sz w:val="28"/>
          <w:szCs w:val="28"/>
          <w:lang w:val="en-GB"/>
        </w:rPr>
      </w:pPr>
      <w:r w:rsidRPr="00E25543">
        <w:rPr>
          <w:rFonts w:ascii="Helvetica Light" w:hAnsi="Helvetica Light"/>
          <w:sz w:val="20"/>
          <w:szCs w:val="20"/>
          <w:lang w:val="en-GB"/>
        </w:rPr>
        <w:br w:type="page"/>
      </w:r>
      <w:bookmarkEnd w:id="0"/>
      <w:bookmarkEnd w:id="1"/>
      <w:bookmarkEnd w:id="2"/>
      <w:r w:rsidR="005040E8">
        <w:rPr>
          <w:rFonts w:ascii="Helvetica Light" w:hAnsi="Helvetica Light"/>
          <w:b/>
          <w:color w:val="CC0000"/>
          <w:sz w:val="28"/>
          <w:szCs w:val="28"/>
          <w:lang w:val="en-GB"/>
        </w:rPr>
        <w:lastRenderedPageBreak/>
        <w:t>Contents</w:t>
      </w:r>
    </w:p>
    <w:p w14:paraId="1A336F91" w14:textId="0BC35A5E" w:rsidR="00285A5A" w:rsidRDefault="00285A5A" w:rsidP="000F5FB6">
      <w:pPr>
        <w:pStyle w:val="BodyTextFirstIndent2"/>
        <w:spacing w:after="0" w:line="240" w:lineRule="auto"/>
        <w:ind w:left="0" w:firstLine="0"/>
        <w:rPr>
          <w:rFonts w:ascii="Helvetica Light" w:hAnsi="Helvetica Light"/>
          <w:sz w:val="20"/>
          <w:szCs w:val="20"/>
          <w:highlight w:val="yellow"/>
          <w:lang w:val="en-GB"/>
        </w:rPr>
      </w:pPr>
      <w:r w:rsidRPr="005040E8">
        <w:rPr>
          <w:rFonts w:ascii="Helvetica Light" w:hAnsi="Helvetica Light"/>
          <w:sz w:val="20"/>
          <w:szCs w:val="20"/>
          <w:highlight w:val="yellow"/>
          <w:lang w:val="en-GB"/>
        </w:rPr>
        <w:t xml:space="preserve"> </w:t>
      </w:r>
    </w:p>
    <w:p w14:paraId="11B80D37" w14:textId="77777777" w:rsidR="005040E8" w:rsidRPr="005040E8" w:rsidRDefault="005040E8" w:rsidP="000F5FB6">
      <w:pPr>
        <w:pStyle w:val="BodyTextFirstIndent2"/>
        <w:spacing w:after="0" w:line="240" w:lineRule="auto"/>
        <w:ind w:left="0" w:firstLine="0"/>
        <w:rPr>
          <w:rFonts w:ascii="Helvetica Light" w:hAnsi="Helvetica Light"/>
          <w:sz w:val="20"/>
          <w:szCs w:val="20"/>
          <w:highlight w:val="yellow"/>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8188"/>
        <w:gridCol w:w="815"/>
      </w:tblGrid>
      <w:tr w:rsidR="005040E8" w:rsidRPr="005040E8" w14:paraId="3CB95BF5" w14:textId="77777777" w:rsidTr="000F1D57">
        <w:tc>
          <w:tcPr>
            <w:tcW w:w="8188" w:type="dxa"/>
          </w:tcPr>
          <w:p w14:paraId="644D1816" w14:textId="77777777" w:rsidR="005040E8" w:rsidRPr="005040E8" w:rsidRDefault="005040E8" w:rsidP="005040E8">
            <w:pPr>
              <w:spacing w:after="0" w:line="360" w:lineRule="auto"/>
              <w:rPr>
                <w:rFonts w:ascii="Helvetica Light" w:hAnsi="Helvetica Light"/>
                <w:sz w:val="20"/>
                <w:szCs w:val="20"/>
                <w:lang w:val="en-GB"/>
              </w:rPr>
            </w:pPr>
            <w:bookmarkStart w:id="9" w:name="_Toc167780762"/>
            <w:r w:rsidRPr="005040E8">
              <w:rPr>
                <w:rFonts w:ascii="Helvetica Light" w:hAnsi="Helvetica Light"/>
                <w:b/>
                <w:color w:val="CC0000"/>
                <w:sz w:val="20"/>
                <w:szCs w:val="20"/>
                <w:lang w:val="en-GB"/>
              </w:rPr>
              <w:t>1.</w:t>
            </w:r>
            <w:r w:rsidRPr="005040E8">
              <w:rPr>
                <w:rFonts w:ascii="Helvetica Light" w:hAnsi="Helvetica Light"/>
                <w:sz w:val="20"/>
                <w:szCs w:val="20"/>
                <w:lang w:val="en-GB"/>
              </w:rPr>
              <w:t xml:space="preserve"> Executive Summary</w:t>
            </w:r>
          </w:p>
          <w:p w14:paraId="7CA1ED1D" w14:textId="77777777" w:rsidR="005040E8" w:rsidRPr="005040E8" w:rsidRDefault="005040E8" w:rsidP="005040E8">
            <w:pPr>
              <w:spacing w:after="0" w:line="360" w:lineRule="auto"/>
              <w:rPr>
                <w:rFonts w:ascii="Helvetica Light" w:hAnsi="Helvetica Light"/>
                <w:sz w:val="20"/>
                <w:szCs w:val="20"/>
                <w:lang w:val="en-GB"/>
              </w:rPr>
            </w:pPr>
          </w:p>
        </w:tc>
        <w:tc>
          <w:tcPr>
            <w:tcW w:w="815" w:type="dxa"/>
          </w:tcPr>
          <w:p w14:paraId="6B126BAA"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4</w:t>
            </w:r>
          </w:p>
        </w:tc>
      </w:tr>
      <w:tr w:rsidR="005040E8" w:rsidRPr="005040E8" w14:paraId="7617445F" w14:textId="77777777" w:rsidTr="000F1D57">
        <w:tc>
          <w:tcPr>
            <w:tcW w:w="8188" w:type="dxa"/>
          </w:tcPr>
          <w:p w14:paraId="42966F85" w14:textId="0A6984A8" w:rsidR="005040E8" w:rsidRPr="005040E8" w:rsidRDefault="005040E8" w:rsidP="005040E8">
            <w:pPr>
              <w:spacing w:after="0" w:line="360" w:lineRule="auto"/>
              <w:rPr>
                <w:rFonts w:ascii="Helvetica Light" w:hAnsi="Helvetica Light"/>
                <w:sz w:val="20"/>
                <w:szCs w:val="20"/>
                <w:lang w:val="en-GB"/>
              </w:rPr>
            </w:pPr>
            <w:r w:rsidRPr="005040E8">
              <w:rPr>
                <w:rFonts w:ascii="Helvetica Light" w:hAnsi="Helvetica Light"/>
                <w:b/>
                <w:color w:val="CC0000"/>
                <w:sz w:val="20"/>
                <w:szCs w:val="20"/>
                <w:lang w:val="en-GB"/>
              </w:rPr>
              <w:t>2.</w:t>
            </w:r>
            <w:r w:rsidRPr="005040E8">
              <w:rPr>
                <w:rFonts w:ascii="Helvetica Light" w:hAnsi="Helvetica Light"/>
                <w:sz w:val="20"/>
                <w:szCs w:val="20"/>
                <w:lang w:val="en-GB"/>
              </w:rPr>
              <w:t xml:space="preserve"> Analysis and Strategic Context </w:t>
            </w:r>
          </w:p>
        </w:tc>
        <w:tc>
          <w:tcPr>
            <w:tcW w:w="815" w:type="dxa"/>
          </w:tcPr>
          <w:p w14:paraId="7C9EE07E" w14:textId="0D12E7EB"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7</w:t>
            </w:r>
          </w:p>
        </w:tc>
      </w:tr>
      <w:tr w:rsidR="005040E8" w:rsidRPr="005040E8" w14:paraId="3818533F" w14:textId="77777777" w:rsidTr="000F1D57">
        <w:tc>
          <w:tcPr>
            <w:tcW w:w="8188" w:type="dxa"/>
          </w:tcPr>
          <w:p w14:paraId="75A6E16D" w14:textId="77777777" w:rsidR="005040E8" w:rsidRPr="005040E8" w:rsidRDefault="005040E8" w:rsidP="005040E8">
            <w:pPr>
              <w:spacing w:after="0" w:line="360" w:lineRule="auto"/>
              <w:ind w:left="357"/>
              <w:rPr>
                <w:rFonts w:ascii="Helvetica Light" w:hAnsi="Helvetica Light"/>
                <w:sz w:val="20"/>
                <w:szCs w:val="20"/>
                <w:lang w:val="en-GB"/>
              </w:rPr>
            </w:pPr>
            <w:r w:rsidRPr="005040E8">
              <w:rPr>
                <w:rFonts w:ascii="Helvetica Light" w:hAnsi="Helvetica Light"/>
                <w:sz w:val="20"/>
                <w:szCs w:val="20"/>
                <w:lang w:val="en-GB"/>
              </w:rPr>
              <w:t>- Introduction</w:t>
            </w:r>
          </w:p>
          <w:p w14:paraId="1E23089D" w14:textId="77777777" w:rsidR="005040E8" w:rsidRPr="005040E8" w:rsidRDefault="005040E8" w:rsidP="005040E8">
            <w:pPr>
              <w:spacing w:after="0" w:line="360" w:lineRule="auto"/>
              <w:ind w:left="357"/>
              <w:rPr>
                <w:rFonts w:ascii="Helvetica Light" w:hAnsi="Helvetica Light"/>
                <w:sz w:val="20"/>
                <w:szCs w:val="20"/>
                <w:lang w:val="en-GB"/>
              </w:rPr>
            </w:pPr>
            <w:r w:rsidRPr="005040E8">
              <w:rPr>
                <w:rFonts w:ascii="Helvetica Light" w:hAnsi="Helvetica Light"/>
                <w:sz w:val="20"/>
                <w:szCs w:val="20"/>
                <w:lang w:val="en-GB"/>
              </w:rPr>
              <w:t>- Rationale for USAID and AusAID Involvement</w:t>
            </w:r>
          </w:p>
          <w:p w14:paraId="410E25CF" w14:textId="77777777" w:rsidR="005040E8" w:rsidRPr="005040E8" w:rsidRDefault="005040E8" w:rsidP="005040E8">
            <w:pPr>
              <w:spacing w:after="0" w:line="360" w:lineRule="auto"/>
              <w:ind w:left="357"/>
              <w:rPr>
                <w:rFonts w:ascii="Helvetica Light" w:hAnsi="Helvetica Light"/>
                <w:sz w:val="20"/>
                <w:szCs w:val="20"/>
                <w:lang w:val="en-GB"/>
              </w:rPr>
            </w:pPr>
            <w:r w:rsidRPr="005040E8">
              <w:rPr>
                <w:rFonts w:ascii="Helvetica Light" w:hAnsi="Helvetica Light"/>
                <w:sz w:val="20"/>
                <w:szCs w:val="20"/>
                <w:lang w:val="en-GB"/>
              </w:rPr>
              <w:t>- Problem Analysis and Lessons Learned</w:t>
            </w:r>
          </w:p>
          <w:p w14:paraId="56CD4792" w14:textId="77777777" w:rsidR="005040E8" w:rsidRPr="005040E8" w:rsidRDefault="005040E8" w:rsidP="005040E8">
            <w:pPr>
              <w:spacing w:after="0" w:line="360" w:lineRule="auto"/>
              <w:ind w:left="357"/>
              <w:rPr>
                <w:rFonts w:ascii="Helvetica Light" w:hAnsi="Helvetica Light"/>
                <w:sz w:val="20"/>
                <w:szCs w:val="20"/>
                <w:lang w:val="en-GB"/>
              </w:rPr>
            </w:pPr>
            <w:r w:rsidRPr="005040E8">
              <w:rPr>
                <w:rFonts w:ascii="Helvetica Light" w:hAnsi="Helvetica Light"/>
                <w:sz w:val="20"/>
                <w:szCs w:val="20"/>
                <w:lang w:val="en-GB"/>
              </w:rPr>
              <w:t>- Theory of Change</w:t>
            </w:r>
          </w:p>
          <w:p w14:paraId="1C3F8FEC" w14:textId="77777777" w:rsidR="005040E8" w:rsidRPr="005040E8" w:rsidRDefault="005040E8" w:rsidP="005040E8">
            <w:pPr>
              <w:spacing w:after="0" w:line="360" w:lineRule="auto"/>
              <w:ind w:left="357"/>
              <w:rPr>
                <w:rFonts w:ascii="Helvetica Light" w:hAnsi="Helvetica Light"/>
                <w:sz w:val="20"/>
                <w:szCs w:val="20"/>
                <w:lang w:val="en-GB"/>
              </w:rPr>
            </w:pPr>
            <w:r w:rsidRPr="005040E8">
              <w:rPr>
                <w:rFonts w:ascii="Helvetica Light" w:hAnsi="Helvetica Light"/>
                <w:sz w:val="20"/>
                <w:szCs w:val="20"/>
                <w:lang w:val="en-GB"/>
              </w:rPr>
              <w:t xml:space="preserve">- Consistency with Existing AusAID, USAID and Other Donor/Multilateral   </w:t>
            </w:r>
          </w:p>
          <w:p w14:paraId="4D810914" w14:textId="77777777" w:rsidR="005040E8" w:rsidRPr="005040E8" w:rsidRDefault="005040E8" w:rsidP="005040E8">
            <w:pPr>
              <w:spacing w:after="0" w:line="360" w:lineRule="auto"/>
              <w:ind w:left="357"/>
              <w:rPr>
                <w:rFonts w:ascii="Helvetica Light" w:hAnsi="Helvetica Light"/>
                <w:sz w:val="20"/>
                <w:szCs w:val="20"/>
                <w:lang w:val="en-GB"/>
              </w:rPr>
            </w:pPr>
            <w:r w:rsidRPr="005040E8">
              <w:rPr>
                <w:rFonts w:ascii="Helvetica Light" w:hAnsi="Helvetica Light"/>
                <w:sz w:val="20"/>
                <w:szCs w:val="20"/>
                <w:lang w:val="en-GB"/>
              </w:rPr>
              <w:t xml:space="preserve">  Programs</w:t>
            </w:r>
          </w:p>
          <w:p w14:paraId="6A4634E1" w14:textId="77777777" w:rsidR="005040E8" w:rsidRPr="005040E8" w:rsidRDefault="005040E8" w:rsidP="005040E8">
            <w:pPr>
              <w:spacing w:after="0" w:line="360" w:lineRule="auto"/>
              <w:rPr>
                <w:rFonts w:ascii="Helvetica Light" w:hAnsi="Helvetica Light"/>
                <w:sz w:val="20"/>
                <w:szCs w:val="20"/>
                <w:lang w:val="en-GB"/>
              </w:rPr>
            </w:pPr>
          </w:p>
        </w:tc>
        <w:tc>
          <w:tcPr>
            <w:tcW w:w="815" w:type="dxa"/>
          </w:tcPr>
          <w:p w14:paraId="22679C2B"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7</w:t>
            </w:r>
          </w:p>
          <w:p w14:paraId="7BDEDDD5"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9</w:t>
            </w:r>
          </w:p>
          <w:p w14:paraId="2FF127C5"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10</w:t>
            </w:r>
          </w:p>
          <w:p w14:paraId="518F7FEA"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11</w:t>
            </w:r>
          </w:p>
          <w:p w14:paraId="092B1B90" w14:textId="77777777" w:rsidR="005040E8" w:rsidRPr="005040E8" w:rsidRDefault="005040E8" w:rsidP="005040E8">
            <w:pPr>
              <w:spacing w:after="0" w:line="360" w:lineRule="auto"/>
              <w:jc w:val="center"/>
              <w:rPr>
                <w:rFonts w:ascii="Helvetica Light" w:hAnsi="Helvetica Light"/>
                <w:b/>
                <w:color w:val="CC0000"/>
                <w:sz w:val="20"/>
                <w:szCs w:val="20"/>
                <w:lang w:val="en-GB"/>
              </w:rPr>
            </w:pPr>
          </w:p>
          <w:p w14:paraId="55CD17D6"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13</w:t>
            </w:r>
          </w:p>
        </w:tc>
      </w:tr>
      <w:tr w:rsidR="005040E8" w:rsidRPr="005040E8" w14:paraId="25DA0EB4" w14:textId="77777777" w:rsidTr="000F1D57">
        <w:tc>
          <w:tcPr>
            <w:tcW w:w="8188" w:type="dxa"/>
          </w:tcPr>
          <w:p w14:paraId="2BA6E063" w14:textId="2957CF68" w:rsidR="005040E8" w:rsidRPr="005040E8" w:rsidRDefault="005040E8" w:rsidP="005040E8">
            <w:pPr>
              <w:spacing w:after="0" w:line="360" w:lineRule="auto"/>
              <w:rPr>
                <w:rFonts w:ascii="Helvetica Light" w:hAnsi="Helvetica Light"/>
                <w:sz w:val="20"/>
                <w:szCs w:val="20"/>
                <w:lang w:val="en-GB"/>
              </w:rPr>
            </w:pPr>
            <w:r w:rsidRPr="005040E8">
              <w:rPr>
                <w:rFonts w:ascii="Helvetica Light" w:hAnsi="Helvetica Light"/>
                <w:b/>
                <w:color w:val="CC0000"/>
                <w:sz w:val="20"/>
                <w:szCs w:val="20"/>
                <w:lang w:val="en-GB"/>
              </w:rPr>
              <w:t>3.</w:t>
            </w:r>
            <w:r w:rsidRPr="005040E8">
              <w:rPr>
                <w:rFonts w:ascii="Helvetica Light" w:hAnsi="Helvetica Light"/>
                <w:sz w:val="20"/>
                <w:szCs w:val="20"/>
                <w:lang w:val="en-GB"/>
              </w:rPr>
              <w:t xml:space="preserve"> Program Description</w:t>
            </w:r>
          </w:p>
        </w:tc>
        <w:tc>
          <w:tcPr>
            <w:tcW w:w="815" w:type="dxa"/>
          </w:tcPr>
          <w:p w14:paraId="3BFAF6C7"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15</w:t>
            </w:r>
          </w:p>
        </w:tc>
      </w:tr>
      <w:tr w:rsidR="005040E8" w:rsidRPr="005040E8" w14:paraId="5C64D3BD" w14:textId="77777777" w:rsidTr="000F1D57">
        <w:tc>
          <w:tcPr>
            <w:tcW w:w="8188" w:type="dxa"/>
          </w:tcPr>
          <w:p w14:paraId="3972E423" w14:textId="77777777" w:rsidR="005040E8" w:rsidRPr="005040E8" w:rsidRDefault="005040E8" w:rsidP="005040E8">
            <w:pPr>
              <w:spacing w:after="0" w:line="360" w:lineRule="auto"/>
              <w:ind w:left="357"/>
              <w:rPr>
                <w:rFonts w:ascii="Helvetica Light" w:hAnsi="Helvetica Light"/>
                <w:sz w:val="20"/>
                <w:szCs w:val="20"/>
                <w:lang w:val="en-GB"/>
              </w:rPr>
            </w:pPr>
            <w:r w:rsidRPr="005040E8">
              <w:rPr>
                <w:rFonts w:ascii="Helvetica Light" w:hAnsi="Helvetica Light"/>
                <w:sz w:val="20"/>
                <w:szCs w:val="20"/>
                <w:lang w:val="en-GB"/>
              </w:rPr>
              <w:t>- MTV EXIT ASIA Goal and Objective</w:t>
            </w:r>
          </w:p>
          <w:p w14:paraId="07A6D6E7" w14:textId="77777777" w:rsidR="005040E8" w:rsidRPr="005040E8" w:rsidRDefault="005040E8" w:rsidP="005040E8">
            <w:pPr>
              <w:spacing w:after="0" w:line="360" w:lineRule="auto"/>
              <w:ind w:left="357"/>
              <w:rPr>
                <w:rFonts w:ascii="Helvetica Light" w:hAnsi="Helvetica Light"/>
                <w:sz w:val="20"/>
                <w:szCs w:val="20"/>
                <w:lang w:val="en-GB"/>
              </w:rPr>
            </w:pPr>
            <w:r w:rsidRPr="005040E8">
              <w:rPr>
                <w:rFonts w:ascii="Helvetica Light" w:hAnsi="Helvetica Light"/>
                <w:sz w:val="20"/>
                <w:szCs w:val="20"/>
                <w:lang w:val="en-GB"/>
              </w:rPr>
              <w:t>- MTV EXIT ASIA Thematic Components</w:t>
            </w:r>
          </w:p>
          <w:p w14:paraId="268F1AA3" w14:textId="77777777" w:rsidR="005040E8" w:rsidRPr="005040E8" w:rsidRDefault="005040E8" w:rsidP="005040E8">
            <w:pPr>
              <w:spacing w:after="0" w:line="360" w:lineRule="auto"/>
              <w:ind w:left="777"/>
              <w:rPr>
                <w:rFonts w:ascii="Helvetica Light" w:hAnsi="Helvetica Light"/>
                <w:sz w:val="20"/>
                <w:szCs w:val="20"/>
                <w:lang w:val="en-GB"/>
              </w:rPr>
            </w:pPr>
            <w:r w:rsidRPr="005040E8">
              <w:rPr>
                <w:rFonts w:ascii="Helvetica Light" w:hAnsi="Helvetica Light"/>
                <w:sz w:val="20"/>
                <w:szCs w:val="20"/>
                <w:lang w:val="en-GB"/>
              </w:rPr>
              <w:t>- Component 1: Media Content</w:t>
            </w:r>
          </w:p>
          <w:p w14:paraId="5AFD93F7" w14:textId="77777777" w:rsidR="005040E8" w:rsidRPr="005040E8" w:rsidRDefault="005040E8" w:rsidP="005040E8">
            <w:pPr>
              <w:spacing w:after="0" w:line="360" w:lineRule="auto"/>
              <w:ind w:left="777"/>
              <w:rPr>
                <w:rFonts w:ascii="Helvetica Light" w:hAnsi="Helvetica Light"/>
                <w:sz w:val="20"/>
                <w:szCs w:val="20"/>
                <w:lang w:val="en-GB"/>
              </w:rPr>
            </w:pPr>
            <w:r w:rsidRPr="005040E8">
              <w:rPr>
                <w:rFonts w:ascii="Helvetica Light" w:hAnsi="Helvetica Light"/>
                <w:sz w:val="20"/>
                <w:szCs w:val="20"/>
                <w:lang w:val="en-GB"/>
              </w:rPr>
              <w:t>- Component 2: Live Events</w:t>
            </w:r>
          </w:p>
          <w:p w14:paraId="4D223FC6" w14:textId="77777777" w:rsidR="005040E8" w:rsidRPr="005040E8" w:rsidRDefault="005040E8" w:rsidP="005040E8">
            <w:pPr>
              <w:spacing w:after="0" w:line="360" w:lineRule="auto"/>
              <w:ind w:left="777"/>
              <w:rPr>
                <w:rFonts w:ascii="Helvetica Light" w:hAnsi="Helvetica Light"/>
                <w:sz w:val="20"/>
                <w:szCs w:val="20"/>
                <w:lang w:val="en-GB"/>
              </w:rPr>
            </w:pPr>
            <w:r w:rsidRPr="005040E8">
              <w:rPr>
                <w:rFonts w:ascii="Helvetica Light" w:hAnsi="Helvetica Light"/>
                <w:sz w:val="20"/>
                <w:szCs w:val="20"/>
                <w:lang w:val="en-GB"/>
              </w:rPr>
              <w:t>- Component 3: Youth Engagement</w:t>
            </w:r>
          </w:p>
          <w:p w14:paraId="35F56EFD" w14:textId="77777777" w:rsidR="005040E8" w:rsidRPr="005040E8" w:rsidRDefault="005040E8" w:rsidP="005040E8">
            <w:pPr>
              <w:spacing w:after="0" w:line="360" w:lineRule="auto"/>
              <w:ind w:left="777"/>
              <w:rPr>
                <w:rFonts w:ascii="Helvetica Light" w:hAnsi="Helvetica Light"/>
                <w:sz w:val="20"/>
                <w:szCs w:val="20"/>
                <w:lang w:val="en-GB"/>
              </w:rPr>
            </w:pPr>
            <w:r w:rsidRPr="005040E8">
              <w:rPr>
                <w:rFonts w:ascii="Helvetica Light" w:hAnsi="Helvetica Light"/>
                <w:sz w:val="20"/>
                <w:szCs w:val="20"/>
                <w:lang w:val="en-GB"/>
              </w:rPr>
              <w:t xml:space="preserve">- Component 4: Strategic Communication </w:t>
            </w:r>
          </w:p>
          <w:p w14:paraId="23AFB482" w14:textId="77777777" w:rsidR="005040E8" w:rsidRPr="005040E8" w:rsidRDefault="005040E8" w:rsidP="005040E8">
            <w:pPr>
              <w:spacing w:after="0" w:line="360" w:lineRule="auto"/>
              <w:ind w:left="357"/>
              <w:rPr>
                <w:rFonts w:ascii="Helvetica Light" w:hAnsi="Helvetica Light"/>
                <w:sz w:val="20"/>
                <w:szCs w:val="20"/>
                <w:lang w:val="en-GB"/>
              </w:rPr>
            </w:pPr>
            <w:r w:rsidRPr="005040E8">
              <w:rPr>
                <w:rFonts w:ascii="Helvetica Light" w:hAnsi="Helvetica Light"/>
                <w:sz w:val="20"/>
                <w:szCs w:val="20"/>
                <w:lang w:val="en-GB"/>
              </w:rPr>
              <w:t>- Cross-cutting Areas of Program Support</w:t>
            </w:r>
          </w:p>
          <w:p w14:paraId="26AC957A" w14:textId="77777777" w:rsidR="005040E8" w:rsidRPr="005040E8" w:rsidRDefault="005040E8" w:rsidP="005040E8">
            <w:pPr>
              <w:spacing w:after="0" w:line="360" w:lineRule="auto"/>
              <w:ind w:left="777"/>
              <w:rPr>
                <w:rFonts w:ascii="Helvetica Light" w:hAnsi="Helvetica Light"/>
                <w:sz w:val="20"/>
                <w:szCs w:val="20"/>
                <w:lang w:val="en-GB"/>
              </w:rPr>
            </w:pPr>
            <w:r w:rsidRPr="005040E8">
              <w:rPr>
                <w:rFonts w:ascii="Helvetica Light" w:hAnsi="Helvetica Light"/>
                <w:sz w:val="20"/>
                <w:szCs w:val="20"/>
                <w:lang w:val="en-GB"/>
              </w:rPr>
              <w:t>- Research and Learning</w:t>
            </w:r>
          </w:p>
          <w:p w14:paraId="45EF3047" w14:textId="77777777" w:rsidR="005040E8" w:rsidRPr="005040E8" w:rsidRDefault="005040E8" w:rsidP="005040E8">
            <w:pPr>
              <w:spacing w:after="0" w:line="360" w:lineRule="auto"/>
              <w:ind w:left="777"/>
              <w:rPr>
                <w:rFonts w:ascii="Helvetica Light" w:hAnsi="Helvetica Light"/>
                <w:sz w:val="20"/>
                <w:szCs w:val="20"/>
                <w:lang w:val="en-GB"/>
              </w:rPr>
            </w:pPr>
            <w:r w:rsidRPr="005040E8">
              <w:rPr>
                <w:rFonts w:ascii="Helvetica Light" w:hAnsi="Helvetica Light"/>
                <w:sz w:val="20"/>
                <w:szCs w:val="20"/>
                <w:lang w:val="en-GB"/>
              </w:rPr>
              <w:t>- Gender Strategy</w:t>
            </w:r>
          </w:p>
          <w:p w14:paraId="041BEE29" w14:textId="77777777" w:rsidR="005040E8" w:rsidRPr="005040E8" w:rsidRDefault="005040E8" w:rsidP="005040E8">
            <w:pPr>
              <w:spacing w:after="0" w:line="360" w:lineRule="auto"/>
              <w:ind w:left="777"/>
              <w:rPr>
                <w:rFonts w:ascii="Helvetica Light" w:hAnsi="Helvetica Light"/>
                <w:sz w:val="20"/>
                <w:szCs w:val="20"/>
                <w:lang w:val="en-GB"/>
              </w:rPr>
            </w:pPr>
            <w:r w:rsidRPr="005040E8">
              <w:rPr>
                <w:rFonts w:ascii="Helvetica Light" w:hAnsi="Helvetica Light"/>
                <w:sz w:val="20"/>
                <w:szCs w:val="20"/>
                <w:lang w:val="en-GB"/>
              </w:rPr>
              <w:t>- Risk Management</w:t>
            </w:r>
          </w:p>
          <w:p w14:paraId="3E8C509E" w14:textId="77777777" w:rsidR="005040E8" w:rsidRPr="005040E8" w:rsidRDefault="005040E8" w:rsidP="005040E8">
            <w:pPr>
              <w:spacing w:after="0" w:line="360" w:lineRule="auto"/>
              <w:ind w:left="777"/>
              <w:rPr>
                <w:rFonts w:ascii="Helvetica Light" w:hAnsi="Helvetica Light"/>
                <w:sz w:val="20"/>
                <w:szCs w:val="20"/>
                <w:lang w:val="en-GB"/>
              </w:rPr>
            </w:pPr>
            <w:r w:rsidRPr="005040E8">
              <w:rPr>
                <w:rFonts w:ascii="Helvetica Light" w:hAnsi="Helvetica Light"/>
                <w:sz w:val="20"/>
                <w:szCs w:val="20"/>
                <w:lang w:val="en-GB"/>
              </w:rPr>
              <w:t>- Partnerships</w:t>
            </w:r>
          </w:p>
          <w:p w14:paraId="27FDA04E" w14:textId="77777777" w:rsidR="005040E8" w:rsidRPr="005040E8" w:rsidRDefault="005040E8" w:rsidP="005040E8">
            <w:pPr>
              <w:spacing w:after="0" w:line="360" w:lineRule="auto"/>
              <w:ind w:left="777"/>
              <w:rPr>
                <w:rFonts w:ascii="Helvetica Light" w:hAnsi="Helvetica Light"/>
                <w:sz w:val="20"/>
                <w:szCs w:val="20"/>
                <w:lang w:val="en-GB"/>
              </w:rPr>
            </w:pPr>
            <w:r w:rsidRPr="005040E8">
              <w:rPr>
                <w:rFonts w:ascii="Helvetica Light" w:hAnsi="Helvetica Light"/>
                <w:sz w:val="20"/>
                <w:szCs w:val="20"/>
                <w:lang w:val="en-GB"/>
              </w:rPr>
              <w:t xml:space="preserve">- Capacity Development </w:t>
            </w:r>
          </w:p>
          <w:p w14:paraId="47FBA12F" w14:textId="77777777" w:rsidR="005040E8" w:rsidRPr="005040E8" w:rsidRDefault="005040E8" w:rsidP="005040E8">
            <w:pPr>
              <w:spacing w:after="0" w:line="360" w:lineRule="auto"/>
              <w:ind w:left="777"/>
              <w:rPr>
                <w:rFonts w:ascii="Helvetica Light" w:hAnsi="Helvetica Light"/>
                <w:sz w:val="20"/>
                <w:szCs w:val="20"/>
                <w:lang w:val="en-GB"/>
              </w:rPr>
            </w:pPr>
            <w:r w:rsidRPr="005040E8">
              <w:rPr>
                <w:rFonts w:ascii="Helvetica Light" w:hAnsi="Helvetica Light"/>
                <w:sz w:val="20"/>
                <w:szCs w:val="20"/>
                <w:lang w:val="en-GB"/>
              </w:rPr>
              <w:t>- Quality Assurance</w:t>
            </w:r>
          </w:p>
          <w:p w14:paraId="1B63618B" w14:textId="77777777" w:rsidR="005040E8" w:rsidRPr="005040E8" w:rsidRDefault="005040E8" w:rsidP="005040E8">
            <w:pPr>
              <w:spacing w:after="0" w:line="360" w:lineRule="auto"/>
              <w:ind w:left="777"/>
              <w:rPr>
                <w:rFonts w:ascii="Helvetica Light" w:hAnsi="Helvetica Light"/>
                <w:sz w:val="20"/>
                <w:szCs w:val="20"/>
                <w:lang w:val="en-GB"/>
              </w:rPr>
            </w:pPr>
            <w:r w:rsidRPr="005040E8">
              <w:rPr>
                <w:rFonts w:ascii="Helvetica Light" w:hAnsi="Helvetica Light"/>
                <w:sz w:val="20"/>
                <w:szCs w:val="20"/>
                <w:lang w:val="en-GB"/>
              </w:rPr>
              <w:t>- Public Relations and Branding</w:t>
            </w:r>
          </w:p>
          <w:p w14:paraId="4EA1C053" w14:textId="77777777" w:rsidR="005040E8" w:rsidRPr="005040E8" w:rsidRDefault="005040E8" w:rsidP="005040E8">
            <w:pPr>
              <w:pStyle w:val="ListParagraph"/>
              <w:spacing w:line="360" w:lineRule="auto"/>
              <w:rPr>
                <w:rFonts w:ascii="Helvetica Light" w:hAnsi="Helvetica Light"/>
                <w:sz w:val="20"/>
                <w:szCs w:val="20"/>
                <w:lang w:val="en-GB"/>
              </w:rPr>
            </w:pPr>
          </w:p>
        </w:tc>
        <w:tc>
          <w:tcPr>
            <w:tcW w:w="815" w:type="dxa"/>
          </w:tcPr>
          <w:p w14:paraId="2E5C1E26"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15</w:t>
            </w:r>
          </w:p>
          <w:p w14:paraId="1EFD6429"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16</w:t>
            </w:r>
          </w:p>
          <w:p w14:paraId="79F82FE4"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16</w:t>
            </w:r>
          </w:p>
          <w:p w14:paraId="4152241B"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19</w:t>
            </w:r>
          </w:p>
          <w:p w14:paraId="073FF767"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21</w:t>
            </w:r>
          </w:p>
          <w:p w14:paraId="3C02EADB"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23</w:t>
            </w:r>
          </w:p>
          <w:p w14:paraId="56F8B57D"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24</w:t>
            </w:r>
          </w:p>
          <w:p w14:paraId="1E5765C3"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24</w:t>
            </w:r>
          </w:p>
          <w:p w14:paraId="19E7AC27"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25</w:t>
            </w:r>
          </w:p>
          <w:p w14:paraId="67C4247D"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26</w:t>
            </w:r>
          </w:p>
          <w:p w14:paraId="6AB8C4D2"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27</w:t>
            </w:r>
          </w:p>
          <w:p w14:paraId="4D639E54"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28</w:t>
            </w:r>
          </w:p>
          <w:p w14:paraId="01BDE7E4"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28</w:t>
            </w:r>
          </w:p>
          <w:p w14:paraId="6D75D477"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29</w:t>
            </w:r>
          </w:p>
        </w:tc>
      </w:tr>
      <w:tr w:rsidR="005040E8" w:rsidRPr="005040E8" w14:paraId="6C49B986" w14:textId="77777777" w:rsidTr="000F1D57">
        <w:tc>
          <w:tcPr>
            <w:tcW w:w="8188" w:type="dxa"/>
          </w:tcPr>
          <w:p w14:paraId="00E640A3" w14:textId="28BC82A1" w:rsidR="005040E8" w:rsidRPr="005040E8" w:rsidRDefault="005040E8" w:rsidP="005040E8">
            <w:pPr>
              <w:spacing w:after="0" w:line="360" w:lineRule="auto"/>
              <w:rPr>
                <w:rFonts w:ascii="Helvetica Light" w:hAnsi="Helvetica Light"/>
                <w:sz w:val="20"/>
                <w:szCs w:val="20"/>
                <w:lang w:val="en-GB"/>
              </w:rPr>
            </w:pPr>
            <w:r w:rsidRPr="005040E8">
              <w:rPr>
                <w:rFonts w:ascii="Helvetica Light" w:hAnsi="Helvetica Light"/>
                <w:b/>
                <w:color w:val="CC0000"/>
                <w:sz w:val="20"/>
                <w:szCs w:val="20"/>
                <w:lang w:val="en-GB"/>
              </w:rPr>
              <w:t>4.</w:t>
            </w:r>
            <w:r w:rsidRPr="005040E8">
              <w:rPr>
                <w:rFonts w:ascii="Helvetica Light" w:hAnsi="Helvetica Light"/>
                <w:sz w:val="20"/>
                <w:szCs w:val="20"/>
                <w:lang w:val="en-GB"/>
              </w:rPr>
              <w:t xml:space="preserve"> Implementation Arrangements</w:t>
            </w:r>
          </w:p>
        </w:tc>
        <w:tc>
          <w:tcPr>
            <w:tcW w:w="815" w:type="dxa"/>
          </w:tcPr>
          <w:p w14:paraId="1C4A5FCB"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30</w:t>
            </w:r>
          </w:p>
        </w:tc>
      </w:tr>
      <w:tr w:rsidR="005040E8" w:rsidRPr="005040E8" w14:paraId="4BA5DECA" w14:textId="77777777" w:rsidTr="000F1D57">
        <w:tc>
          <w:tcPr>
            <w:tcW w:w="8188" w:type="dxa"/>
          </w:tcPr>
          <w:p w14:paraId="635F39A8" w14:textId="77777777" w:rsidR="005040E8" w:rsidRPr="005040E8" w:rsidRDefault="005040E8" w:rsidP="005040E8">
            <w:pPr>
              <w:spacing w:after="0" w:line="360" w:lineRule="auto"/>
              <w:ind w:left="360"/>
              <w:rPr>
                <w:rFonts w:ascii="Helvetica Light" w:hAnsi="Helvetica Light"/>
                <w:sz w:val="20"/>
                <w:szCs w:val="20"/>
                <w:lang w:val="en-GB" w:eastAsia="en-AU"/>
              </w:rPr>
            </w:pPr>
            <w:r w:rsidRPr="005040E8">
              <w:rPr>
                <w:rFonts w:ascii="Helvetica Light" w:hAnsi="Helvetica Light"/>
                <w:sz w:val="20"/>
                <w:szCs w:val="20"/>
                <w:lang w:val="en-GB"/>
              </w:rPr>
              <w:t xml:space="preserve">- </w:t>
            </w:r>
            <w:r w:rsidRPr="005040E8">
              <w:rPr>
                <w:rFonts w:ascii="Helvetica Light" w:hAnsi="Helvetica Light"/>
                <w:sz w:val="20"/>
                <w:szCs w:val="20"/>
                <w:lang w:val="en-GB" w:eastAsia="en-AU"/>
              </w:rPr>
              <w:t>Management and Governance</w:t>
            </w:r>
          </w:p>
          <w:p w14:paraId="5733E0E2" w14:textId="77777777" w:rsidR="005040E8" w:rsidRPr="005040E8" w:rsidRDefault="005040E8" w:rsidP="005040E8">
            <w:pPr>
              <w:spacing w:after="0" w:line="360" w:lineRule="auto"/>
              <w:ind w:left="774"/>
              <w:rPr>
                <w:rFonts w:ascii="Helvetica Light" w:hAnsi="Helvetica Light"/>
                <w:sz w:val="20"/>
                <w:szCs w:val="20"/>
                <w:lang w:val="en-GB" w:eastAsia="en-AU"/>
              </w:rPr>
            </w:pPr>
            <w:r w:rsidRPr="005040E8">
              <w:rPr>
                <w:rFonts w:ascii="Helvetica Light" w:hAnsi="Helvetica Light"/>
                <w:sz w:val="20"/>
                <w:szCs w:val="20"/>
                <w:lang w:val="en-GB"/>
              </w:rPr>
              <w:t xml:space="preserve">- </w:t>
            </w:r>
            <w:r w:rsidRPr="005040E8">
              <w:rPr>
                <w:rFonts w:ascii="Helvetica Light" w:hAnsi="Helvetica Light"/>
                <w:sz w:val="20"/>
                <w:szCs w:val="20"/>
                <w:lang w:val="en-GB" w:eastAsia="en-AU"/>
              </w:rPr>
              <w:t>AusAID and USAID</w:t>
            </w:r>
          </w:p>
          <w:p w14:paraId="7C472BCB" w14:textId="77777777" w:rsidR="005040E8" w:rsidRPr="005040E8" w:rsidRDefault="005040E8" w:rsidP="005040E8">
            <w:pPr>
              <w:spacing w:after="0" w:line="360" w:lineRule="auto"/>
              <w:ind w:left="774"/>
              <w:rPr>
                <w:rFonts w:ascii="Helvetica Light" w:hAnsi="Helvetica Light"/>
                <w:sz w:val="20"/>
                <w:szCs w:val="20"/>
                <w:lang w:val="en-GB" w:eastAsia="en-AU"/>
              </w:rPr>
            </w:pPr>
            <w:r w:rsidRPr="005040E8">
              <w:rPr>
                <w:rFonts w:ascii="Helvetica Light" w:hAnsi="Helvetica Light"/>
                <w:sz w:val="20"/>
                <w:szCs w:val="20"/>
                <w:lang w:val="en-GB"/>
              </w:rPr>
              <w:t xml:space="preserve">- </w:t>
            </w:r>
            <w:r w:rsidRPr="005040E8">
              <w:rPr>
                <w:rFonts w:ascii="Helvetica Light" w:hAnsi="Helvetica Light"/>
                <w:sz w:val="20"/>
                <w:szCs w:val="20"/>
                <w:lang w:val="en-GB" w:eastAsia="en-AU"/>
              </w:rPr>
              <w:t>MTV EXIT ASIA</w:t>
            </w:r>
          </w:p>
          <w:p w14:paraId="516807F3" w14:textId="77777777" w:rsidR="005040E8" w:rsidRPr="005040E8" w:rsidRDefault="005040E8" w:rsidP="005040E8">
            <w:pPr>
              <w:spacing w:after="0" w:line="360" w:lineRule="auto"/>
              <w:ind w:left="774"/>
              <w:rPr>
                <w:rFonts w:ascii="Helvetica Light" w:hAnsi="Helvetica Light"/>
                <w:sz w:val="20"/>
                <w:szCs w:val="20"/>
                <w:lang w:val="en-GB" w:eastAsia="en-AU"/>
              </w:rPr>
            </w:pPr>
            <w:r w:rsidRPr="005040E8">
              <w:rPr>
                <w:rFonts w:ascii="Helvetica Light" w:hAnsi="Helvetica Light"/>
                <w:sz w:val="20"/>
                <w:szCs w:val="20"/>
                <w:lang w:val="en-GB"/>
              </w:rPr>
              <w:t xml:space="preserve">- </w:t>
            </w:r>
            <w:r w:rsidRPr="005040E8">
              <w:rPr>
                <w:rFonts w:ascii="Helvetica Light" w:hAnsi="Helvetica Light"/>
                <w:sz w:val="20"/>
                <w:szCs w:val="20"/>
                <w:lang w:val="en-GB" w:eastAsia="en-AU"/>
              </w:rPr>
              <w:t>Project Management Group</w:t>
            </w:r>
          </w:p>
          <w:p w14:paraId="1F05E333" w14:textId="77777777" w:rsidR="005040E8" w:rsidRPr="005040E8" w:rsidRDefault="005040E8" w:rsidP="005040E8">
            <w:pPr>
              <w:spacing w:after="0" w:line="360" w:lineRule="auto"/>
              <w:ind w:left="774"/>
              <w:rPr>
                <w:rFonts w:ascii="Helvetica Light" w:hAnsi="Helvetica Light"/>
                <w:sz w:val="20"/>
                <w:szCs w:val="20"/>
                <w:lang w:val="en-GB" w:eastAsia="en-AU"/>
              </w:rPr>
            </w:pPr>
            <w:r w:rsidRPr="005040E8">
              <w:rPr>
                <w:rFonts w:ascii="Helvetica Light" w:hAnsi="Helvetica Light"/>
                <w:sz w:val="20"/>
                <w:szCs w:val="20"/>
                <w:lang w:val="en-GB"/>
              </w:rPr>
              <w:t xml:space="preserve">- </w:t>
            </w:r>
            <w:r w:rsidRPr="005040E8">
              <w:rPr>
                <w:rFonts w:ascii="Helvetica Light" w:hAnsi="Helvetica Light"/>
                <w:sz w:val="20"/>
                <w:szCs w:val="20"/>
                <w:lang w:val="en-GB" w:eastAsia="en-AU"/>
              </w:rPr>
              <w:t>Technical Advisory Group</w:t>
            </w:r>
          </w:p>
          <w:p w14:paraId="3FE9E0E9" w14:textId="77777777" w:rsidR="005040E8" w:rsidRPr="005040E8" w:rsidRDefault="005040E8" w:rsidP="005040E8">
            <w:pPr>
              <w:spacing w:after="0" w:line="360" w:lineRule="auto"/>
              <w:ind w:left="349"/>
              <w:rPr>
                <w:rFonts w:ascii="Helvetica Light" w:hAnsi="Helvetica Light"/>
                <w:sz w:val="20"/>
                <w:szCs w:val="20"/>
                <w:lang w:val="en-GB" w:eastAsia="en-AU"/>
              </w:rPr>
            </w:pPr>
            <w:r w:rsidRPr="005040E8">
              <w:rPr>
                <w:rFonts w:ascii="Helvetica Light" w:hAnsi="Helvetica Light"/>
                <w:sz w:val="20"/>
                <w:szCs w:val="20"/>
                <w:lang w:val="en-GB"/>
              </w:rPr>
              <w:t xml:space="preserve">- </w:t>
            </w:r>
            <w:r w:rsidRPr="005040E8">
              <w:rPr>
                <w:rFonts w:ascii="Helvetica Light" w:hAnsi="Helvetica Light"/>
                <w:sz w:val="20"/>
                <w:szCs w:val="20"/>
                <w:lang w:val="en-GB" w:eastAsia="en-AU"/>
              </w:rPr>
              <w:t>Research and Learning Capacity</w:t>
            </w:r>
          </w:p>
          <w:p w14:paraId="0A662C21" w14:textId="77777777" w:rsidR="005040E8" w:rsidRPr="005040E8" w:rsidRDefault="005040E8" w:rsidP="005040E8">
            <w:pPr>
              <w:spacing w:after="0" w:line="360" w:lineRule="auto"/>
              <w:ind w:left="774"/>
              <w:rPr>
                <w:rFonts w:ascii="Helvetica Light" w:hAnsi="Helvetica Light"/>
                <w:sz w:val="20"/>
                <w:szCs w:val="20"/>
                <w:lang w:val="en-GB" w:eastAsia="en-AU"/>
              </w:rPr>
            </w:pPr>
            <w:r w:rsidRPr="005040E8">
              <w:rPr>
                <w:rFonts w:ascii="Helvetica Light" w:hAnsi="Helvetica Light"/>
                <w:sz w:val="20"/>
                <w:szCs w:val="20"/>
                <w:lang w:val="en-GB"/>
              </w:rPr>
              <w:t xml:space="preserve">- </w:t>
            </w:r>
            <w:r w:rsidRPr="005040E8">
              <w:rPr>
                <w:rFonts w:ascii="Helvetica Light" w:hAnsi="Helvetica Light"/>
                <w:sz w:val="20"/>
                <w:szCs w:val="20"/>
                <w:lang w:val="en-GB" w:eastAsia="en-AU"/>
              </w:rPr>
              <w:t>Development and Partnerships Country Coordinator</w:t>
            </w:r>
          </w:p>
          <w:p w14:paraId="0CB7AD88" w14:textId="77777777" w:rsidR="005040E8" w:rsidRPr="005040E8" w:rsidRDefault="005040E8" w:rsidP="005040E8">
            <w:pPr>
              <w:spacing w:after="0" w:line="360" w:lineRule="auto"/>
              <w:ind w:left="774"/>
              <w:rPr>
                <w:rFonts w:ascii="Helvetica Light" w:hAnsi="Helvetica Light"/>
                <w:sz w:val="20"/>
                <w:szCs w:val="20"/>
                <w:lang w:val="en-GB" w:eastAsia="en-AU"/>
              </w:rPr>
            </w:pPr>
            <w:r w:rsidRPr="005040E8">
              <w:rPr>
                <w:rFonts w:ascii="Helvetica Light" w:hAnsi="Helvetica Light"/>
                <w:sz w:val="20"/>
                <w:szCs w:val="20"/>
                <w:lang w:val="en-GB"/>
              </w:rPr>
              <w:t xml:space="preserve">- </w:t>
            </w:r>
            <w:r w:rsidRPr="005040E8">
              <w:rPr>
                <w:rFonts w:ascii="Helvetica Light" w:hAnsi="Helvetica Light"/>
                <w:sz w:val="20"/>
                <w:szCs w:val="20"/>
                <w:lang w:val="en-GB" w:eastAsia="en-AU"/>
              </w:rPr>
              <w:t>Monitoring, Evaluation, Research and Learni</w:t>
            </w:r>
            <w:r w:rsidRPr="005040E8">
              <w:rPr>
                <w:rFonts w:ascii="Helvetica Light" w:hAnsi="Helvetica Light"/>
                <w:sz w:val="20"/>
                <w:szCs w:val="20"/>
                <w:lang w:val="en-GB"/>
              </w:rPr>
              <w:t>ng</w:t>
            </w:r>
          </w:p>
          <w:p w14:paraId="7D88EF14" w14:textId="77777777" w:rsidR="005040E8" w:rsidRPr="005040E8" w:rsidRDefault="005040E8" w:rsidP="005040E8">
            <w:pPr>
              <w:spacing w:after="0" w:line="360" w:lineRule="auto"/>
              <w:ind w:left="349"/>
              <w:rPr>
                <w:rFonts w:ascii="Helvetica Light" w:hAnsi="Helvetica Light"/>
                <w:sz w:val="20"/>
                <w:szCs w:val="20"/>
                <w:lang w:val="en-GB" w:eastAsia="en-AU"/>
              </w:rPr>
            </w:pPr>
            <w:r w:rsidRPr="005040E8">
              <w:rPr>
                <w:rFonts w:ascii="Helvetica Light" w:hAnsi="Helvetica Light"/>
                <w:sz w:val="20"/>
                <w:szCs w:val="20"/>
                <w:lang w:val="en-GB"/>
              </w:rPr>
              <w:t xml:space="preserve">- </w:t>
            </w:r>
            <w:r w:rsidRPr="005040E8">
              <w:rPr>
                <w:rFonts w:ascii="Helvetica Light" w:hAnsi="Helvetica Light"/>
                <w:sz w:val="20"/>
                <w:szCs w:val="20"/>
                <w:lang w:val="en-GB" w:eastAsia="en-AU"/>
              </w:rPr>
              <w:t>MTV EXIT ASIA Reporting</w:t>
            </w:r>
          </w:p>
          <w:p w14:paraId="0948C6B5" w14:textId="77777777" w:rsidR="005040E8" w:rsidRPr="005040E8" w:rsidRDefault="005040E8" w:rsidP="005040E8">
            <w:pPr>
              <w:spacing w:after="0" w:line="360" w:lineRule="auto"/>
              <w:ind w:left="349"/>
              <w:rPr>
                <w:rFonts w:ascii="Helvetica Light" w:hAnsi="Helvetica Light"/>
                <w:sz w:val="20"/>
                <w:szCs w:val="20"/>
                <w:lang w:val="en-GB" w:eastAsia="en-AU"/>
              </w:rPr>
            </w:pPr>
            <w:r w:rsidRPr="005040E8">
              <w:rPr>
                <w:rFonts w:ascii="Helvetica Light" w:hAnsi="Helvetica Light"/>
                <w:sz w:val="20"/>
                <w:szCs w:val="20"/>
                <w:lang w:val="en-GB"/>
              </w:rPr>
              <w:t xml:space="preserve">- </w:t>
            </w:r>
            <w:r w:rsidRPr="005040E8">
              <w:rPr>
                <w:rFonts w:ascii="Helvetica Light" w:hAnsi="Helvetica Light"/>
                <w:sz w:val="20"/>
                <w:szCs w:val="20"/>
                <w:lang w:val="en-GB" w:eastAsia="en-AU"/>
              </w:rPr>
              <w:t>Annual Planning</w:t>
            </w:r>
          </w:p>
          <w:p w14:paraId="47FBCBB8" w14:textId="77777777" w:rsidR="005040E8" w:rsidRPr="005040E8" w:rsidRDefault="005040E8" w:rsidP="005040E8">
            <w:pPr>
              <w:spacing w:after="0" w:line="360" w:lineRule="auto"/>
              <w:ind w:left="349"/>
              <w:rPr>
                <w:rFonts w:ascii="Helvetica Light" w:hAnsi="Helvetica Light"/>
                <w:sz w:val="20"/>
                <w:szCs w:val="20"/>
                <w:lang w:val="en-GB" w:eastAsia="en-AU"/>
              </w:rPr>
            </w:pPr>
            <w:r w:rsidRPr="005040E8">
              <w:rPr>
                <w:rFonts w:ascii="Helvetica Light" w:hAnsi="Helvetica Light"/>
                <w:sz w:val="20"/>
                <w:szCs w:val="20"/>
                <w:lang w:val="en-GB"/>
              </w:rPr>
              <w:t xml:space="preserve">- </w:t>
            </w:r>
            <w:r w:rsidRPr="005040E8">
              <w:rPr>
                <w:rFonts w:ascii="Helvetica Light" w:hAnsi="Helvetica Light"/>
                <w:sz w:val="20"/>
                <w:szCs w:val="20"/>
                <w:lang w:val="en-GB" w:eastAsia="en-AU"/>
              </w:rPr>
              <w:t>Timing and Budget</w:t>
            </w:r>
          </w:p>
          <w:p w14:paraId="21C33401" w14:textId="77777777" w:rsidR="005040E8" w:rsidRPr="005040E8" w:rsidRDefault="005040E8" w:rsidP="005040E8">
            <w:pPr>
              <w:spacing w:after="0" w:line="360" w:lineRule="auto"/>
              <w:ind w:left="360"/>
              <w:rPr>
                <w:rFonts w:ascii="Helvetica Light" w:hAnsi="Helvetica Light"/>
                <w:sz w:val="20"/>
                <w:szCs w:val="20"/>
                <w:lang w:val="en-GB" w:eastAsia="en-AU"/>
              </w:rPr>
            </w:pPr>
            <w:r w:rsidRPr="005040E8">
              <w:rPr>
                <w:rFonts w:ascii="Helvetica Light" w:hAnsi="Helvetica Light"/>
                <w:sz w:val="20"/>
                <w:szCs w:val="20"/>
                <w:lang w:val="en-GB"/>
              </w:rPr>
              <w:t xml:space="preserve">- </w:t>
            </w:r>
            <w:r w:rsidRPr="005040E8">
              <w:rPr>
                <w:rFonts w:ascii="Helvetica Light" w:hAnsi="Helvetica Light"/>
                <w:sz w:val="20"/>
                <w:szCs w:val="20"/>
                <w:lang w:val="en-GB" w:eastAsia="en-AU"/>
              </w:rPr>
              <w:t>Sustainability</w:t>
            </w:r>
          </w:p>
          <w:p w14:paraId="58AEBBE4" w14:textId="77777777" w:rsidR="005040E8" w:rsidRPr="005040E8" w:rsidRDefault="005040E8" w:rsidP="005040E8">
            <w:pPr>
              <w:spacing w:after="0" w:line="360" w:lineRule="auto"/>
              <w:ind w:left="360"/>
              <w:rPr>
                <w:rFonts w:ascii="Helvetica Light" w:hAnsi="Helvetica Light"/>
                <w:sz w:val="20"/>
                <w:szCs w:val="20"/>
                <w:lang w:val="en-GB" w:eastAsia="en-AU"/>
              </w:rPr>
            </w:pPr>
            <w:r w:rsidRPr="005040E8">
              <w:rPr>
                <w:rFonts w:ascii="Helvetica Light" w:hAnsi="Helvetica Light"/>
                <w:sz w:val="20"/>
                <w:szCs w:val="20"/>
                <w:lang w:val="en-GB"/>
              </w:rPr>
              <w:t xml:space="preserve">- </w:t>
            </w:r>
            <w:r w:rsidRPr="005040E8">
              <w:rPr>
                <w:rFonts w:ascii="Helvetica Light" w:hAnsi="Helvetica Light"/>
                <w:sz w:val="20"/>
                <w:szCs w:val="20"/>
                <w:lang w:val="en-GB" w:eastAsia="en-AU"/>
              </w:rPr>
              <w:t>Overarching Policy Issues: Financial Management, Environmental Protection and Child Protection</w:t>
            </w:r>
          </w:p>
          <w:p w14:paraId="426AF624" w14:textId="77777777" w:rsidR="005040E8" w:rsidRPr="005040E8" w:rsidRDefault="005040E8" w:rsidP="005040E8">
            <w:pPr>
              <w:spacing w:after="0" w:line="360" w:lineRule="auto"/>
              <w:ind w:left="774"/>
              <w:rPr>
                <w:rFonts w:ascii="Helvetica Light" w:hAnsi="Helvetica Light"/>
                <w:sz w:val="20"/>
                <w:szCs w:val="20"/>
                <w:lang w:val="en-GB" w:eastAsia="en-AU"/>
              </w:rPr>
            </w:pPr>
            <w:r w:rsidRPr="005040E8">
              <w:rPr>
                <w:rFonts w:ascii="Helvetica Light" w:hAnsi="Helvetica Light"/>
                <w:sz w:val="20"/>
                <w:szCs w:val="20"/>
                <w:lang w:val="en-GB"/>
              </w:rPr>
              <w:t xml:space="preserve">- </w:t>
            </w:r>
            <w:r w:rsidRPr="005040E8">
              <w:rPr>
                <w:rFonts w:ascii="Helvetica Light" w:hAnsi="Helvetica Light"/>
                <w:sz w:val="20"/>
                <w:szCs w:val="20"/>
                <w:lang w:val="en-GB" w:eastAsia="en-AU"/>
              </w:rPr>
              <w:t>Financial Management</w:t>
            </w:r>
          </w:p>
          <w:p w14:paraId="1C719487" w14:textId="77777777" w:rsidR="005040E8" w:rsidRPr="005040E8" w:rsidRDefault="005040E8" w:rsidP="005040E8">
            <w:pPr>
              <w:spacing w:after="0" w:line="360" w:lineRule="auto"/>
              <w:ind w:left="774"/>
              <w:rPr>
                <w:rFonts w:ascii="Helvetica Light" w:hAnsi="Helvetica Light"/>
                <w:sz w:val="20"/>
                <w:szCs w:val="20"/>
                <w:lang w:val="en-GB" w:eastAsia="en-AU"/>
              </w:rPr>
            </w:pPr>
            <w:r w:rsidRPr="005040E8">
              <w:rPr>
                <w:rFonts w:ascii="Helvetica Light" w:hAnsi="Helvetica Light"/>
                <w:sz w:val="20"/>
                <w:szCs w:val="20"/>
                <w:lang w:val="en-GB"/>
              </w:rPr>
              <w:t xml:space="preserve">- </w:t>
            </w:r>
            <w:r w:rsidRPr="005040E8">
              <w:rPr>
                <w:rFonts w:ascii="Helvetica Light" w:hAnsi="Helvetica Light"/>
                <w:sz w:val="20"/>
                <w:szCs w:val="20"/>
                <w:lang w:val="en-GB" w:eastAsia="en-AU"/>
              </w:rPr>
              <w:t>Environmental Management</w:t>
            </w:r>
          </w:p>
          <w:p w14:paraId="4C5BC387" w14:textId="77777777" w:rsidR="005040E8" w:rsidRPr="005040E8" w:rsidRDefault="005040E8" w:rsidP="005040E8">
            <w:pPr>
              <w:spacing w:after="0" w:line="360" w:lineRule="auto"/>
              <w:ind w:left="774"/>
              <w:rPr>
                <w:rFonts w:ascii="Helvetica Light" w:hAnsi="Helvetica Light"/>
                <w:sz w:val="20"/>
                <w:szCs w:val="20"/>
                <w:lang w:val="en-GB" w:eastAsia="en-AU"/>
              </w:rPr>
            </w:pPr>
            <w:r w:rsidRPr="005040E8">
              <w:rPr>
                <w:rFonts w:ascii="Helvetica Light" w:hAnsi="Helvetica Light"/>
                <w:sz w:val="20"/>
                <w:szCs w:val="20"/>
                <w:lang w:val="en-GB"/>
              </w:rPr>
              <w:t xml:space="preserve">- </w:t>
            </w:r>
            <w:r w:rsidRPr="005040E8">
              <w:rPr>
                <w:rFonts w:ascii="Helvetica Light" w:hAnsi="Helvetica Light"/>
                <w:sz w:val="20"/>
                <w:szCs w:val="20"/>
                <w:lang w:val="en-GB" w:eastAsia="en-AU"/>
              </w:rPr>
              <w:t>Child Protection</w:t>
            </w:r>
          </w:p>
          <w:p w14:paraId="7768ECA1" w14:textId="77777777" w:rsidR="005040E8" w:rsidRPr="005040E8" w:rsidRDefault="005040E8" w:rsidP="005040E8">
            <w:pPr>
              <w:spacing w:after="0" w:line="360" w:lineRule="auto"/>
              <w:ind w:left="360"/>
              <w:rPr>
                <w:rFonts w:ascii="Helvetica Light" w:hAnsi="Helvetica Light"/>
                <w:sz w:val="20"/>
                <w:szCs w:val="20"/>
                <w:lang w:val="en-GB" w:eastAsia="en-AU"/>
              </w:rPr>
            </w:pPr>
            <w:r w:rsidRPr="005040E8">
              <w:rPr>
                <w:rFonts w:ascii="Helvetica Light" w:hAnsi="Helvetica Light"/>
                <w:sz w:val="20"/>
                <w:szCs w:val="20"/>
                <w:lang w:val="en-GB"/>
              </w:rPr>
              <w:t xml:space="preserve">- </w:t>
            </w:r>
            <w:r w:rsidRPr="005040E8">
              <w:rPr>
                <w:rFonts w:ascii="Helvetica Light" w:hAnsi="Helvetica Light"/>
                <w:sz w:val="20"/>
                <w:szCs w:val="20"/>
                <w:lang w:val="en-GB" w:eastAsia="en-AU"/>
              </w:rPr>
              <w:t>Draft Implementation Plan for 2013</w:t>
            </w:r>
          </w:p>
          <w:p w14:paraId="1D00F5B2" w14:textId="77777777" w:rsidR="005040E8" w:rsidRDefault="005040E8" w:rsidP="005040E8">
            <w:pPr>
              <w:pStyle w:val="ListParagraph"/>
              <w:spacing w:line="360" w:lineRule="auto"/>
              <w:rPr>
                <w:rFonts w:ascii="Helvetica Light" w:hAnsi="Helvetica Light"/>
                <w:sz w:val="20"/>
                <w:szCs w:val="20"/>
                <w:lang w:val="en-GB"/>
              </w:rPr>
            </w:pPr>
          </w:p>
          <w:p w14:paraId="0F4ACD7C" w14:textId="77777777" w:rsidR="005040E8" w:rsidRPr="005040E8" w:rsidRDefault="005040E8" w:rsidP="005040E8">
            <w:pPr>
              <w:pStyle w:val="ListParagraph"/>
              <w:spacing w:line="360" w:lineRule="auto"/>
              <w:rPr>
                <w:rFonts w:ascii="Helvetica Light" w:hAnsi="Helvetica Light"/>
                <w:sz w:val="20"/>
                <w:szCs w:val="20"/>
                <w:lang w:val="en-GB"/>
              </w:rPr>
            </w:pPr>
          </w:p>
        </w:tc>
        <w:tc>
          <w:tcPr>
            <w:tcW w:w="815" w:type="dxa"/>
          </w:tcPr>
          <w:p w14:paraId="43B9BE3A"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30</w:t>
            </w:r>
          </w:p>
          <w:p w14:paraId="47C3890B"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30</w:t>
            </w:r>
          </w:p>
          <w:p w14:paraId="336D39E6"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30</w:t>
            </w:r>
          </w:p>
          <w:p w14:paraId="0052EA4D"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31</w:t>
            </w:r>
          </w:p>
          <w:p w14:paraId="07F332DD"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32</w:t>
            </w:r>
          </w:p>
          <w:p w14:paraId="17F3062E"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32</w:t>
            </w:r>
          </w:p>
          <w:p w14:paraId="6140D5E9"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33</w:t>
            </w:r>
          </w:p>
          <w:p w14:paraId="0F5B39FB"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33</w:t>
            </w:r>
          </w:p>
          <w:p w14:paraId="39CC0463"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37</w:t>
            </w:r>
          </w:p>
          <w:p w14:paraId="62D11843"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37</w:t>
            </w:r>
          </w:p>
          <w:p w14:paraId="0A9CBB6D"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38</w:t>
            </w:r>
          </w:p>
          <w:p w14:paraId="39CF0C74"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38</w:t>
            </w:r>
          </w:p>
          <w:p w14:paraId="571D9F65" w14:textId="77777777" w:rsidR="005040E8" w:rsidRPr="005040E8" w:rsidRDefault="005040E8" w:rsidP="005040E8">
            <w:pPr>
              <w:spacing w:after="0" w:line="360" w:lineRule="auto"/>
              <w:jc w:val="center"/>
              <w:rPr>
                <w:rFonts w:ascii="Helvetica Light" w:hAnsi="Helvetica Light"/>
                <w:b/>
                <w:color w:val="CC0000"/>
                <w:sz w:val="20"/>
                <w:szCs w:val="20"/>
                <w:lang w:val="en-GB"/>
              </w:rPr>
            </w:pPr>
          </w:p>
          <w:p w14:paraId="2678DD0E"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39</w:t>
            </w:r>
          </w:p>
          <w:p w14:paraId="05C52321"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39</w:t>
            </w:r>
          </w:p>
          <w:p w14:paraId="76E14F93"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39</w:t>
            </w:r>
          </w:p>
          <w:p w14:paraId="3CB6A926"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39</w:t>
            </w:r>
          </w:p>
          <w:p w14:paraId="4683DC43"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40</w:t>
            </w:r>
          </w:p>
        </w:tc>
      </w:tr>
      <w:tr w:rsidR="005040E8" w:rsidRPr="005040E8" w14:paraId="1C19540A" w14:textId="77777777" w:rsidTr="000F1D57">
        <w:tc>
          <w:tcPr>
            <w:tcW w:w="8188" w:type="dxa"/>
          </w:tcPr>
          <w:p w14:paraId="3560CD2A" w14:textId="77777777" w:rsidR="005040E8" w:rsidRPr="005040E8" w:rsidRDefault="005040E8" w:rsidP="005040E8">
            <w:pPr>
              <w:spacing w:after="0" w:line="360" w:lineRule="auto"/>
              <w:rPr>
                <w:rFonts w:ascii="Helvetica Light" w:hAnsi="Helvetica Light"/>
                <w:sz w:val="20"/>
                <w:szCs w:val="20"/>
                <w:lang w:val="en-GB"/>
              </w:rPr>
            </w:pPr>
            <w:r w:rsidRPr="005040E8">
              <w:rPr>
                <w:rFonts w:ascii="Helvetica Light" w:hAnsi="Helvetica Light"/>
                <w:b/>
                <w:color w:val="CC0000"/>
                <w:sz w:val="20"/>
                <w:szCs w:val="20"/>
                <w:lang w:val="en-GB"/>
              </w:rPr>
              <w:t>Annex 1:</w:t>
            </w:r>
            <w:r w:rsidRPr="005040E8">
              <w:rPr>
                <w:rFonts w:ascii="Helvetica Light" w:hAnsi="Helvetica Light"/>
                <w:sz w:val="20"/>
                <w:szCs w:val="20"/>
                <w:lang w:val="en-GB"/>
              </w:rPr>
              <w:t xml:space="preserve"> Organisational Stakeholders and Existing Partners</w:t>
            </w:r>
          </w:p>
        </w:tc>
        <w:tc>
          <w:tcPr>
            <w:tcW w:w="815" w:type="dxa"/>
          </w:tcPr>
          <w:p w14:paraId="5DAB9FAB"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41</w:t>
            </w:r>
          </w:p>
        </w:tc>
      </w:tr>
      <w:tr w:rsidR="005040E8" w:rsidRPr="005040E8" w14:paraId="58DE1ADB" w14:textId="77777777" w:rsidTr="000F1D57">
        <w:tc>
          <w:tcPr>
            <w:tcW w:w="8188" w:type="dxa"/>
          </w:tcPr>
          <w:p w14:paraId="12B9D336" w14:textId="77777777" w:rsidR="005040E8" w:rsidRPr="005040E8" w:rsidRDefault="005040E8" w:rsidP="005040E8">
            <w:pPr>
              <w:spacing w:after="0" w:line="360" w:lineRule="auto"/>
              <w:rPr>
                <w:rFonts w:ascii="Helvetica Light" w:hAnsi="Helvetica Light"/>
                <w:sz w:val="20"/>
                <w:szCs w:val="20"/>
                <w:lang w:val="en-GB"/>
              </w:rPr>
            </w:pPr>
            <w:r w:rsidRPr="005040E8">
              <w:rPr>
                <w:rFonts w:ascii="Helvetica Light" w:hAnsi="Helvetica Light"/>
                <w:b/>
                <w:color w:val="CC0000"/>
                <w:sz w:val="20"/>
                <w:szCs w:val="20"/>
                <w:lang w:val="en-GB"/>
              </w:rPr>
              <w:t>Annex 2:</w:t>
            </w:r>
            <w:r w:rsidRPr="005040E8">
              <w:rPr>
                <w:rFonts w:ascii="Helvetica Light" w:hAnsi="Helvetica Light"/>
                <w:sz w:val="20"/>
                <w:szCs w:val="20"/>
                <w:lang w:val="en-GB"/>
              </w:rPr>
              <w:t xml:space="preserve"> Draft terms of reference for a Program Management Group (PMG)</w:t>
            </w:r>
          </w:p>
        </w:tc>
        <w:tc>
          <w:tcPr>
            <w:tcW w:w="815" w:type="dxa"/>
          </w:tcPr>
          <w:p w14:paraId="7DE86E58"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48</w:t>
            </w:r>
          </w:p>
        </w:tc>
      </w:tr>
      <w:tr w:rsidR="005040E8" w:rsidRPr="005040E8" w14:paraId="34970BD8" w14:textId="77777777" w:rsidTr="000F1D57">
        <w:tc>
          <w:tcPr>
            <w:tcW w:w="8188" w:type="dxa"/>
          </w:tcPr>
          <w:p w14:paraId="5BB92B2F" w14:textId="77777777" w:rsidR="005040E8" w:rsidRPr="005040E8" w:rsidRDefault="005040E8" w:rsidP="005040E8">
            <w:pPr>
              <w:spacing w:after="0" w:line="360" w:lineRule="auto"/>
              <w:rPr>
                <w:rFonts w:ascii="Helvetica Light" w:hAnsi="Helvetica Light"/>
                <w:sz w:val="20"/>
                <w:szCs w:val="20"/>
                <w:lang w:val="en-GB"/>
              </w:rPr>
            </w:pPr>
            <w:r w:rsidRPr="005040E8">
              <w:rPr>
                <w:rFonts w:ascii="Helvetica Light" w:hAnsi="Helvetica Light"/>
                <w:b/>
                <w:color w:val="CC0000"/>
                <w:sz w:val="20"/>
                <w:szCs w:val="20"/>
                <w:lang w:val="en-GB"/>
              </w:rPr>
              <w:t>Annex 3:</w:t>
            </w:r>
            <w:r w:rsidRPr="005040E8">
              <w:rPr>
                <w:rFonts w:ascii="Helvetica Light" w:hAnsi="Helvetica Light"/>
                <w:sz w:val="20"/>
                <w:szCs w:val="20"/>
                <w:lang w:val="en-GB"/>
              </w:rPr>
              <w:t xml:space="preserve"> Draft terms of reference for a Technical Advisory Group (TAG) </w:t>
            </w:r>
          </w:p>
        </w:tc>
        <w:tc>
          <w:tcPr>
            <w:tcW w:w="815" w:type="dxa"/>
          </w:tcPr>
          <w:p w14:paraId="69BA8BEE"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50</w:t>
            </w:r>
          </w:p>
        </w:tc>
      </w:tr>
      <w:tr w:rsidR="005040E8" w:rsidRPr="005040E8" w14:paraId="24272B39" w14:textId="77777777" w:rsidTr="000F1D57">
        <w:tc>
          <w:tcPr>
            <w:tcW w:w="8188" w:type="dxa"/>
          </w:tcPr>
          <w:p w14:paraId="21AE23E7" w14:textId="77777777" w:rsidR="005040E8" w:rsidRPr="005040E8" w:rsidRDefault="005040E8" w:rsidP="005040E8">
            <w:pPr>
              <w:spacing w:after="0" w:line="360" w:lineRule="auto"/>
              <w:rPr>
                <w:rFonts w:ascii="Helvetica Light" w:hAnsi="Helvetica Light"/>
                <w:sz w:val="20"/>
                <w:szCs w:val="20"/>
                <w:lang w:val="en-GB"/>
              </w:rPr>
            </w:pPr>
            <w:r w:rsidRPr="005040E8">
              <w:rPr>
                <w:rFonts w:ascii="Helvetica Light" w:hAnsi="Helvetica Light"/>
                <w:b/>
                <w:color w:val="CC0000"/>
                <w:sz w:val="20"/>
                <w:szCs w:val="20"/>
                <w:lang w:val="en-GB"/>
              </w:rPr>
              <w:t>Annex 4:</w:t>
            </w:r>
            <w:r w:rsidRPr="005040E8">
              <w:rPr>
                <w:rFonts w:ascii="Helvetica Light" w:hAnsi="Helvetica Light"/>
                <w:sz w:val="20"/>
                <w:szCs w:val="20"/>
                <w:lang w:val="en-GB"/>
              </w:rPr>
              <w:t xml:space="preserve"> Research Officer Role Statement</w:t>
            </w:r>
          </w:p>
        </w:tc>
        <w:tc>
          <w:tcPr>
            <w:tcW w:w="815" w:type="dxa"/>
          </w:tcPr>
          <w:p w14:paraId="30A424DE"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51</w:t>
            </w:r>
          </w:p>
        </w:tc>
      </w:tr>
      <w:tr w:rsidR="005040E8" w:rsidRPr="005040E8" w14:paraId="637F7C5F" w14:textId="77777777" w:rsidTr="000F1D57">
        <w:tc>
          <w:tcPr>
            <w:tcW w:w="8188" w:type="dxa"/>
          </w:tcPr>
          <w:p w14:paraId="0DB1E3A1" w14:textId="77777777" w:rsidR="005040E8" w:rsidRPr="005040E8" w:rsidRDefault="005040E8" w:rsidP="005040E8">
            <w:pPr>
              <w:spacing w:after="0" w:line="360" w:lineRule="auto"/>
              <w:rPr>
                <w:rFonts w:ascii="Helvetica Light" w:hAnsi="Helvetica Light"/>
                <w:sz w:val="20"/>
                <w:szCs w:val="20"/>
                <w:lang w:val="en-GB"/>
              </w:rPr>
            </w:pPr>
            <w:r w:rsidRPr="005040E8">
              <w:rPr>
                <w:rFonts w:ascii="Helvetica Light" w:hAnsi="Helvetica Light"/>
                <w:b/>
                <w:color w:val="CC0000"/>
                <w:sz w:val="20"/>
                <w:szCs w:val="20"/>
                <w:lang w:val="en-GB"/>
              </w:rPr>
              <w:t>Annex 5:</w:t>
            </w:r>
            <w:r w:rsidRPr="005040E8">
              <w:rPr>
                <w:rFonts w:ascii="Helvetica Light" w:hAnsi="Helvetica Light"/>
                <w:sz w:val="20"/>
                <w:szCs w:val="20"/>
                <w:lang w:val="en-GB"/>
              </w:rPr>
              <w:t xml:space="preserve"> Monitoring and Evaluation Officer Role Statement</w:t>
            </w:r>
          </w:p>
        </w:tc>
        <w:tc>
          <w:tcPr>
            <w:tcW w:w="815" w:type="dxa"/>
          </w:tcPr>
          <w:p w14:paraId="7C765A9F"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52</w:t>
            </w:r>
          </w:p>
        </w:tc>
      </w:tr>
      <w:tr w:rsidR="005040E8" w:rsidRPr="005040E8" w14:paraId="2F07215D" w14:textId="77777777" w:rsidTr="000F1D57">
        <w:tc>
          <w:tcPr>
            <w:tcW w:w="8188" w:type="dxa"/>
          </w:tcPr>
          <w:p w14:paraId="2CD33708" w14:textId="77777777" w:rsidR="005040E8" w:rsidRPr="005040E8" w:rsidRDefault="005040E8" w:rsidP="005040E8">
            <w:pPr>
              <w:spacing w:after="0" w:line="360" w:lineRule="auto"/>
              <w:rPr>
                <w:rFonts w:ascii="Helvetica Light" w:hAnsi="Helvetica Light"/>
                <w:sz w:val="20"/>
                <w:szCs w:val="20"/>
                <w:lang w:val="en-GB"/>
              </w:rPr>
            </w:pPr>
            <w:r w:rsidRPr="005040E8">
              <w:rPr>
                <w:rFonts w:ascii="Helvetica Light" w:hAnsi="Helvetica Light"/>
                <w:b/>
                <w:color w:val="CC0000"/>
                <w:sz w:val="20"/>
                <w:szCs w:val="20"/>
                <w:lang w:val="en-GB"/>
              </w:rPr>
              <w:t>Annex 6:</w:t>
            </w:r>
            <w:r w:rsidRPr="005040E8">
              <w:rPr>
                <w:rFonts w:ascii="Helvetica Light" w:hAnsi="Helvetica Light"/>
                <w:sz w:val="20"/>
                <w:szCs w:val="20"/>
                <w:lang w:val="en-GB"/>
              </w:rPr>
              <w:t xml:space="preserve"> Development and Partnerships Country Coordinator Role Statement</w:t>
            </w:r>
          </w:p>
        </w:tc>
        <w:tc>
          <w:tcPr>
            <w:tcW w:w="815" w:type="dxa"/>
          </w:tcPr>
          <w:p w14:paraId="3DF304AC"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53</w:t>
            </w:r>
          </w:p>
        </w:tc>
      </w:tr>
      <w:tr w:rsidR="005040E8" w:rsidRPr="005040E8" w14:paraId="2B78FC81" w14:textId="77777777" w:rsidTr="000F1D57">
        <w:tc>
          <w:tcPr>
            <w:tcW w:w="8188" w:type="dxa"/>
          </w:tcPr>
          <w:p w14:paraId="3F97AF52" w14:textId="77777777" w:rsidR="005040E8" w:rsidRPr="005040E8" w:rsidRDefault="005040E8" w:rsidP="005040E8">
            <w:pPr>
              <w:spacing w:after="0" w:line="360" w:lineRule="auto"/>
              <w:rPr>
                <w:rFonts w:ascii="Helvetica Light" w:hAnsi="Helvetica Light"/>
                <w:sz w:val="20"/>
                <w:szCs w:val="20"/>
                <w:lang w:val="en-GB"/>
              </w:rPr>
            </w:pPr>
            <w:r w:rsidRPr="005040E8">
              <w:rPr>
                <w:rFonts w:ascii="Helvetica Light" w:hAnsi="Helvetica Light"/>
                <w:b/>
                <w:color w:val="CC0000"/>
                <w:sz w:val="20"/>
                <w:szCs w:val="20"/>
                <w:lang w:val="en-GB"/>
              </w:rPr>
              <w:t>Annex 7:</w:t>
            </w:r>
            <w:r w:rsidRPr="005040E8">
              <w:rPr>
                <w:rFonts w:ascii="Helvetica Light" w:hAnsi="Helvetica Light"/>
                <w:sz w:val="20"/>
                <w:szCs w:val="20"/>
                <w:lang w:val="en-GB"/>
              </w:rPr>
              <w:t xml:space="preserve"> Example of Existing Country Data Sheet</w:t>
            </w:r>
          </w:p>
        </w:tc>
        <w:tc>
          <w:tcPr>
            <w:tcW w:w="815" w:type="dxa"/>
          </w:tcPr>
          <w:p w14:paraId="392DC205"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54</w:t>
            </w:r>
          </w:p>
        </w:tc>
      </w:tr>
      <w:tr w:rsidR="005040E8" w:rsidRPr="005040E8" w14:paraId="5F410F3A" w14:textId="77777777" w:rsidTr="000F1D57">
        <w:tc>
          <w:tcPr>
            <w:tcW w:w="8188" w:type="dxa"/>
          </w:tcPr>
          <w:p w14:paraId="5B7BADAA" w14:textId="77777777" w:rsidR="005040E8" w:rsidRPr="005040E8" w:rsidRDefault="005040E8" w:rsidP="005040E8">
            <w:pPr>
              <w:spacing w:after="0" w:line="360" w:lineRule="auto"/>
              <w:rPr>
                <w:rFonts w:ascii="Helvetica Light" w:hAnsi="Helvetica Light"/>
                <w:sz w:val="20"/>
                <w:szCs w:val="20"/>
                <w:lang w:val="en-GB"/>
              </w:rPr>
            </w:pPr>
            <w:r w:rsidRPr="005040E8">
              <w:rPr>
                <w:rFonts w:ascii="Helvetica Light" w:hAnsi="Helvetica Light"/>
                <w:b/>
                <w:color w:val="CC0000"/>
                <w:sz w:val="20"/>
                <w:szCs w:val="20"/>
                <w:lang w:val="en-GB"/>
              </w:rPr>
              <w:t>Annex 8:</w:t>
            </w:r>
            <w:r w:rsidRPr="005040E8">
              <w:rPr>
                <w:rFonts w:ascii="Helvetica Light" w:hAnsi="Helvetica Light"/>
                <w:sz w:val="20"/>
                <w:szCs w:val="20"/>
                <w:lang w:val="en-GB"/>
              </w:rPr>
              <w:t xml:space="preserve"> Quality Assurance in Communication for Development Interventions</w:t>
            </w:r>
          </w:p>
        </w:tc>
        <w:tc>
          <w:tcPr>
            <w:tcW w:w="815" w:type="dxa"/>
          </w:tcPr>
          <w:p w14:paraId="32C23391"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55</w:t>
            </w:r>
          </w:p>
        </w:tc>
      </w:tr>
      <w:tr w:rsidR="005040E8" w:rsidRPr="005040E8" w14:paraId="50DA83ED" w14:textId="77777777" w:rsidTr="000F1D57">
        <w:tc>
          <w:tcPr>
            <w:tcW w:w="8188" w:type="dxa"/>
          </w:tcPr>
          <w:p w14:paraId="5DF1FDD5" w14:textId="77777777" w:rsidR="005040E8" w:rsidRPr="005040E8" w:rsidRDefault="005040E8" w:rsidP="005040E8">
            <w:pPr>
              <w:spacing w:after="0" w:line="360" w:lineRule="auto"/>
              <w:rPr>
                <w:rFonts w:ascii="Helvetica Light" w:hAnsi="Helvetica Light"/>
                <w:sz w:val="20"/>
                <w:szCs w:val="20"/>
                <w:lang w:val="en-GB"/>
              </w:rPr>
            </w:pPr>
            <w:r w:rsidRPr="005040E8">
              <w:rPr>
                <w:rFonts w:ascii="Helvetica Light" w:hAnsi="Helvetica Light"/>
                <w:b/>
                <w:color w:val="CC0000"/>
                <w:sz w:val="20"/>
                <w:szCs w:val="20"/>
                <w:lang w:val="en-GB"/>
              </w:rPr>
              <w:t>Annex 9:</w:t>
            </w:r>
            <w:r w:rsidRPr="005040E8">
              <w:rPr>
                <w:rFonts w:ascii="Helvetica Light" w:hAnsi="Helvetica Light"/>
                <w:sz w:val="20"/>
                <w:szCs w:val="20"/>
                <w:lang w:val="en-GB"/>
              </w:rPr>
              <w:t xml:space="preserve"> MTV EXIT ASIA Impact Evaluation Methodology</w:t>
            </w:r>
          </w:p>
        </w:tc>
        <w:tc>
          <w:tcPr>
            <w:tcW w:w="815" w:type="dxa"/>
          </w:tcPr>
          <w:p w14:paraId="27A3C573"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58</w:t>
            </w:r>
          </w:p>
        </w:tc>
      </w:tr>
      <w:tr w:rsidR="005040E8" w:rsidRPr="005040E8" w14:paraId="01D2DECF" w14:textId="77777777" w:rsidTr="000F1D57">
        <w:tc>
          <w:tcPr>
            <w:tcW w:w="8188" w:type="dxa"/>
          </w:tcPr>
          <w:p w14:paraId="6A03E8F2" w14:textId="77777777" w:rsidR="005040E8" w:rsidRPr="005040E8" w:rsidRDefault="005040E8" w:rsidP="005040E8">
            <w:pPr>
              <w:spacing w:after="0" w:line="360" w:lineRule="auto"/>
              <w:rPr>
                <w:rFonts w:ascii="Helvetica Light" w:hAnsi="Helvetica Light"/>
                <w:sz w:val="20"/>
                <w:szCs w:val="20"/>
                <w:lang w:val="en-GB"/>
              </w:rPr>
            </w:pPr>
            <w:r w:rsidRPr="005040E8">
              <w:rPr>
                <w:rFonts w:ascii="Helvetica Light" w:hAnsi="Helvetica Light"/>
                <w:b/>
                <w:color w:val="CC0000"/>
                <w:sz w:val="20"/>
                <w:szCs w:val="20"/>
                <w:lang w:val="en-GB"/>
              </w:rPr>
              <w:t>Annex 10:</w:t>
            </w:r>
            <w:r w:rsidRPr="005040E8">
              <w:rPr>
                <w:rFonts w:ascii="Helvetica Light" w:hAnsi="Helvetica Light"/>
                <w:sz w:val="20"/>
                <w:szCs w:val="20"/>
                <w:lang w:val="en-GB"/>
              </w:rPr>
              <w:t xml:space="preserve"> Example of Rapid Asia Impact Evaluation Reporting </w:t>
            </w:r>
          </w:p>
        </w:tc>
        <w:tc>
          <w:tcPr>
            <w:tcW w:w="815" w:type="dxa"/>
          </w:tcPr>
          <w:p w14:paraId="330C818D"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65</w:t>
            </w:r>
          </w:p>
        </w:tc>
      </w:tr>
      <w:tr w:rsidR="005040E8" w:rsidRPr="005040E8" w14:paraId="161C3D2B" w14:textId="77777777" w:rsidTr="000F1D57">
        <w:tc>
          <w:tcPr>
            <w:tcW w:w="8188" w:type="dxa"/>
          </w:tcPr>
          <w:p w14:paraId="11BA63D9" w14:textId="77777777" w:rsidR="005040E8" w:rsidRPr="005040E8" w:rsidRDefault="005040E8" w:rsidP="005040E8">
            <w:pPr>
              <w:spacing w:after="0" w:line="360" w:lineRule="auto"/>
              <w:rPr>
                <w:rFonts w:ascii="Helvetica Light" w:hAnsi="Helvetica Light"/>
                <w:sz w:val="20"/>
                <w:szCs w:val="20"/>
                <w:lang w:val="en-GB"/>
              </w:rPr>
            </w:pPr>
            <w:r w:rsidRPr="005040E8">
              <w:rPr>
                <w:rFonts w:ascii="Helvetica Light" w:hAnsi="Helvetica Light"/>
                <w:b/>
                <w:color w:val="CC0000"/>
                <w:sz w:val="20"/>
                <w:szCs w:val="20"/>
                <w:lang w:val="en-GB"/>
              </w:rPr>
              <w:t>Annex 11:</w:t>
            </w:r>
            <w:r w:rsidRPr="005040E8">
              <w:rPr>
                <w:rFonts w:ascii="Helvetica Light" w:hAnsi="Helvetica Light"/>
                <w:sz w:val="20"/>
                <w:szCs w:val="20"/>
                <w:lang w:val="en-GB"/>
              </w:rPr>
              <w:t xml:space="preserve"> MTV EXIT Organisational Chart</w:t>
            </w:r>
          </w:p>
        </w:tc>
        <w:tc>
          <w:tcPr>
            <w:tcW w:w="815" w:type="dxa"/>
          </w:tcPr>
          <w:p w14:paraId="36953B99"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100</w:t>
            </w:r>
          </w:p>
        </w:tc>
      </w:tr>
      <w:tr w:rsidR="005040E8" w:rsidRPr="005040E8" w14:paraId="6316DDF5" w14:textId="77777777" w:rsidTr="000F1D57">
        <w:tc>
          <w:tcPr>
            <w:tcW w:w="8188" w:type="dxa"/>
          </w:tcPr>
          <w:p w14:paraId="54635344" w14:textId="77777777" w:rsidR="005040E8" w:rsidRPr="005040E8" w:rsidRDefault="005040E8" w:rsidP="005040E8">
            <w:pPr>
              <w:spacing w:after="0" w:line="360" w:lineRule="auto"/>
              <w:rPr>
                <w:rFonts w:ascii="Helvetica Light" w:hAnsi="Helvetica Light"/>
                <w:sz w:val="20"/>
                <w:szCs w:val="20"/>
                <w:lang w:val="en-GB"/>
              </w:rPr>
            </w:pPr>
            <w:r w:rsidRPr="005040E8">
              <w:rPr>
                <w:rFonts w:ascii="Helvetica Light" w:hAnsi="Helvetica Light"/>
                <w:b/>
                <w:color w:val="CC0000"/>
                <w:sz w:val="20"/>
                <w:szCs w:val="20"/>
                <w:lang w:val="en-GB"/>
              </w:rPr>
              <w:t>Annex 12:</w:t>
            </w:r>
            <w:r w:rsidRPr="005040E8">
              <w:rPr>
                <w:rFonts w:ascii="Helvetica Light" w:hAnsi="Helvetica Light"/>
                <w:sz w:val="20"/>
                <w:szCs w:val="20"/>
                <w:lang w:val="en-GB"/>
              </w:rPr>
              <w:t xml:space="preserve"> Monitoring and Evaluation Framework</w:t>
            </w:r>
          </w:p>
        </w:tc>
        <w:tc>
          <w:tcPr>
            <w:tcW w:w="815" w:type="dxa"/>
          </w:tcPr>
          <w:p w14:paraId="017E3DD6"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102</w:t>
            </w:r>
          </w:p>
        </w:tc>
      </w:tr>
      <w:tr w:rsidR="005040E8" w:rsidRPr="005040E8" w14:paraId="5DEB72FB" w14:textId="77777777" w:rsidTr="000F1D57">
        <w:tc>
          <w:tcPr>
            <w:tcW w:w="8188" w:type="dxa"/>
          </w:tcPr>
          <w:p w14:paraId="7F4DE814" w14:textId="7E153FD5" w:rsidR="005040E8" w:rsidRPr="005040E8" w:rsidRDefault="005040E8" w:rsidP="005040E8">
            <w:pPr>
              <w:spacing w:after="0" w:line="360" w:lineRule="auto"/>
              <w:rPr>
                <w:rFonts w:ascii="Helvetica Light" w:hAnsi="Helvetica Light"/>
                <w:sz w:val="20"/>
                <w:szCs w:val="20"/>
                <w:lang w:val="en-GB"/>
              </w:rPr>
            </w:pPr>
            <w:r w:rsidRPr="005040E8">
              <w:rPr>
                <w:rFonts w:ascii="Helvetica Light" w:hAnsi="Helvetica Light"/>
                <w:b/>
                <w:color w:val="CC0000"/>
                <w:sz w:val="20"/>
                <w:szCs w:val="20"/>
                <w:lang w:val="en-GB"/>
              </w:rPr>
              <w:t>Annex 13</w:t>
            </w:r>
            <w:r>
              <w:rPr>
                <w:rFonts w:ascii="Helvetica Light" w:hAnsi="Helvetica Light"/>
                <w:sz w:val="20"/>
                <w:szCs w:val="20"/>
                <w:lang w:val="en-GB"/>
              </w:rPr>
              <w:t>:</w:t>
            </w:r>
            <w:r w:rsidRPr="005040E8">
              <w:rPr>
                <w:rFonts w:ascii="Helvetica Light" w:hAnsi="Helvetica Light"/>
                <w:sz w:val="20"/>
                <w:szCs w:val="20"/>
                <w:lang w:val="en-GB"/>
              </w:rPr>
              <w:t xml:space="preserve"> Risk Management Matrix </w:t>
            </w:r>
          </w:p>
        </w:tc>
        <w:tc>
          <w:tcPr>
            <w:tcW w:w="815" w:type="dxa"/>
          </w:tcPr>
          <w:p w14:paraId="6ACD3808"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109</w:t>
            </w:r>
          </w:p>
        </w:tc>
      </w:tr>
      <w:tr w:rsidR="005040E8" w:rsidRPr="005040E8" w14:paraId="70D25BBF" w14:textId="77777777" w:rsidTr="000F1D57">
        <w:tc>
          <w:tcPr>
            <w:tcW w:w="8188" w:type="dxa"/>
          </w:tcPr>
          <w:p w14:paraId="2CA6EC90" w14:textId="77777777" w:rsidR="005040E8" w:rsidRPr="005040E8" w:rsidRDefault="005040E8" w:rsidP="005040E8">
            <w:pPr>
              <w:spacing w:after="0" w:line="360" w:lineRule="auto"/>
              <w:rPr>
                <w:rFonts w:ascii="Helvetica Light" w:hAnsi="Helvetica Light"/>
                <w:sz w:val="20"/>
                <w:szCs w:val="20"/>
                <w:lang w:val="en-GB"/>
              </w:rPr>
            </w:pPr>
            <w:r w:rsidRPr="005040E8">
              <w:rPr>
                <w:rFonts w:ascii="Helvetica Light" w:hAnsi="Helvetica Light"/>
                <w:b/>
                <w:color w:val="CC0000"/>
                <w:sz w:val="20"/>
                <w:szCs w:val="20"/>
                <w:lang w:val="en-GB"/>
              </w:rPr>
              <w:t>Annex 14:</w:t>
            </w:r>
            <w:r w:rsidRPr="005040E8">
              <w:rPr>
                <w:rFonts w:ascii="Helvetica Light" w:hAnsi="Helvetica Light"/>
                <w:sz w:val="20"/>
                <w:szCs w:val="20"/>
                <w:lang w:val="en-GB"/>
              </w:rPr>
              <w:t xml:space="preserve"> Budget</w:t>
            </w:r>
          </w:p>
        </w:tc>
        <w:tc>
          <w:tcPr>
            <w:tcW w:w="815" w:type="dxa"/>
          </w:tcPr>
          <w:p w14:paraId="1ACE20F0"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111</w:t>
            </w:r>
          </w:p>
        </w:tc>
      </w:tr>
      <w:tr w:rsidR="005040E8" w:rsidRPr="005040E8" w14:paraId="46B8AEE4" w14:textId="77777777" w:rsidTr="000F1D57">
        <w:tc>
          <w:tcPr>
            <w:tcW w:w="8188" w:type="dxa"/>
          </w:tcPr>
          <w:p w14:paraId="51168FF1" w14:textId="77777777" w:rsidR="005040E8" w:rsidRPr="005040E8" w:rsidRDefault="005040E8" w:rsidP="005040E8">
            <w:pPr>
              <w:spacing w:after="0" w:line="360" w:lineRule="auto"/>
              <w:rPr>
                <w:rFonts w:ascii="Helvetica Light" w:hAnsi="Helvetica Light"/>
                <w:sz w:val="20"/>
                <w:szCs w:val="20"/>
                <w:lang w:val="en-GB"/>
              </w:rPr>
            </w:pPr>
            <w:r w:rsidRPr="005040E8">
              <w:rPr>
                <w:rFonts w:ascii="Helvetica Light" w:hAnsi="Helvetica Light"/>
                <w:b/>
                <w:color w:val="CC0000"/>
                <w:sz w:val="20"/>
                <w:szCs w:val="20"/>
                <w:lang w:val="en-GB"/>
              </w:rPr>
              <w:t>Annex15:</w:t>
            </w:r>
            <w:r w:rsidRPr="005040E8">
              <w:rPr>
                <w:rFonts w:ascii="Helvetica Light" w:hAnsi="Helvetica Light"/>
                <w:sz w:val="20"/>
                <w:szCs w:val="20"/>
                <w:lang w:val="en-GB"/>
              </w:rPr>
              <w:t xml:space="preserve"> Reporting Schedule</w:t>
            </w:r>
          </w:p>
        </w:tc>
        <w:tc>
          <w:tcPr>
            <w:tcW w:w="815" w:type="dxa"/>
          </w:tcPr>
          <w:p w14:paraId="699CFD92"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112</w:t>
            </w:r>
          </w:p>
        </w:tc>
      </w:tr>
      <w:tr w:rsidR="005040E8" w:rsidRPr="005040E8" w14:paraId="7B1544CC" w14:textId="77777777" w:rsidTr="000F1D57">
        <w:tc>
          <w:tcPr>
            <w:tcW w:w="8188" w:type="dxa"/>
          </w:tcPr>
          <w:p w14:paraId="361A4D66" w14:textId="103EB8EE" w:rsidR="005040E8" w:rsidRPr="005040E8" w:rsidRDefault="005040E8" w:rsidP="005040E8">
            <w:pPr>
              <w:spacing w:after="0" w:line="360" w:lineRule="auto"/>
              <w:rPr>
                <w:rFonts w:ascii="Helvetica Light" w:hAnsi="Helvetica Light"/>
                <w:sz w:val="20"/>
                <w:szCs w:val="20"/>
                <w:lang w:val="en-GB"/>
              </w:rPr>
            </w:pPr>
            <w:r w:rsidRPr="005040E8">
              <w:rPr>
                <w:rFonts w:ascii="Helvetica Light" w:hAnsi="Helvetica Light"/>
                <w:b/>
                <w:color w:val="CC0000"/>
                <w:sz w:val="20"/>
                <w:szCs w:val="20"/>
                <w:lang w:val="en-GB"/>
              </w:rPr>
              <w:t>Annex 16</w:t>
            </w:r>
            <w:r>
              <w:rPr>
                <w:rFonts w:ascii="Helvetica Light" w:hAnsi="Helvetica Light"/>
                <w:sz w:val="20"/>
                <w:szCs w:val="20"/>
                <w:lang w:val="en-GB"/>
              </w:rPr>
              <w:t>:</w:t>
            </w:r>
            <w:r w:rsidRPr="005040E8">
              <w:rPr>
                <w:rFonts w:ascii="Helvetica Light" w:hAnsi="Helvetica Light"/>
                <w:sz w:val="20"/>
                <w:szCs w:val="20"/>
                <w:lang w:val="en-GB"/>
              </w:rPr>
              <w:t xml:space="preserve"> Draft Implementation Plan 2013-2016</w:t>
            </w:r>
          </w:p>
        </w:tc>
        <w:tc>
          <w:tcPr>
            <w:tcW w:w="815" w:type="dxa"/>
          </w:tcPr>
          <w:p w14:paraId="2A182377"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113</w:t>
            </w:r>
          </w:p>
        </w:tc>
      </w:tr>
      <w:tr w:rsidR="005040E8" w:rsidRPr="005040E8" w14:paraId="35D6EFBE" w14:textId="77777777" w:rsidTr="000F1D57">
        <w:tc>
          <w:tcPr>
            <w:tcW w:w="8188" w:type="dxa"/>
          </w:tcPr>
          <w:p w14:paraId="79FD4BA1" w14:textId="77777777" w:rsidR="005040E8" w:rsidRPr="005040E8" w:rsidRDefault="005040E8" w:rsidP="005040E8">
            <w:pPr>
              <w:spacing w:after="0" w:line="360" w:lineRule="auto"/>
              <w:rPr>
                <w:rFonts w:ascii="Helvetica Light" w:hAnsi="Helvetica Light"/>
                <w:sz w:val="20"/>
                <w:szCs w:val="20"/>
                <w:lang w:val="en-GB"/>
              </w:rPr>
            </w:pPr>
            <w:r w:rsidRPr="005040E8">
              <w:rPr>
                <w:rFonts w:ascii="Helvetica Light" w:hAnsi="Helvetica Light"/>
                <w:b/>
                <w:color w:val="CC0000"/>
                <w:sz w:val="20"/>
                <w:szCs w:val="20"/>
                <w:lang w:val="en-GB"/>
              </w:rPr>
              <w:t>Annex 17:</w:t>
            </w:r>
            <w:r w:rsidRPr="005040E8">
              <w:rPr>
                <w:rFonts w:ascii="Helvetica Light" w:hAnsi="Helvetica Light"/>
                <w:sz w:val="20"/>
                <w:szCs w:val="20"/>
                <w:lang w:val="en-GB"/>
              </w:rPr>
              <w:t xml:space="preserve"> April and May 2012 Program Design Workshops</w:t>
            </w:r>
          </w:p>
        </w:tc>
        <w:tc>
          <w:tcPr>
            <w:tcW w:w="815" w:type="dxa"/>
          </w:tcPr>
          <w:p w14:paraId="054B53B5" w14:textId="77777777" w:rsidR="005040E8" w:rsidRPr="005040E8" w:rsidRDefault="005040E8" w:rsidP="005040E8">
            <w:pPr>
              <w:spacing w:after="0" w:line="360" w:lineRule="auto"/>
              <w:jc w:val="center"/>
              <w:rPr>
                <w:rFonts w:ascii="Helvetica Light" w:hAnsi="Helvetica Light"/>
                <w:b/>
                <w:color w:val="CC0000"/>
                <w:sz w:val="20"/>
                <w:szCs w:val="20"/>
                <w:lang w:val="en-GB"/>
              </w:rPr>
            </w:pPr>
            <w:r w:rsidRPr="005040E8">
              <w:rPr>
                <w:rFonts w:ascii="Helvetica Light" w:hAnsi="Helvetica Light"/>
                <w:b/>
                <w:color w:val="CC0000"/>
                <w:sz w:val="20"/>
                <w:szCs w:val="20"/>
                <w:lang w:val="en-GB"/>
              </w:rPr>
              <w:t>117</w:t>
            </w:r>
          </w:p>
        </w:tc>
      </w:tr>
    </w:tbl>
    <w:p w14:paraId="4271E9C1" w14:textId="77777777" w:rsidR="00285A5A" w:rsidRPr="00E25543" w:rsidRDefault="00384740" w:rsidP="00A149DD">
      <w:pPr>
        <w:spacing w:after="0" w:line="240" w:lineRule="auto"/>
        <w:rPr>
          <w:rFonts w:ascii="Helvetica Light" w:hAnsi="Helvetica Light"/>
          <w:b/>
          <w:color w:val="CC0000"/>
          <w:sz w:val="28"/>
          <w:szCs w:val="28"/>
          <w:lang w:val="en-GB"/>
        </w:rPr>
      </w:pPr>
      <w:r w:rsidRPr="00E25543">
        <w:rPr>
          <w:rFonts w:ascii="Helvetica Light" w:hAnsi="Helvetica Light"/>
          <w:sz w:val="20"/>
          <w:szCs w:val="20"/>
          <w:lang w:val="en-GB"/>
        </w:rPr>
        <w:br w:type="page"/>
      </w:r>
      <w:bookmarkStart w:id="10" w:name="_Toc167780763"/>
      <w:bookmarkEnd w:id="9"/>
      <w:r w:rsidR="00285A5A" w:rsidRPr="00E25543">
        <w:rPr>
          <w:rFonts w:ascii="Helvetica Light" w:hAnsi="Helvetica Light"/>
          <w:b/>
          <w:color w:val="CC0000"/>
          <w:sz w:val="28"/>
          <w:szCs w:val="28"/>
          <w:lang w:val="en-GB"/>
        </w:rPr>
        <w:t>1. Executive Summary</w:t>
      </w:r>
      <w:bookmarkEnd w:id="10"/>
    </w:p>
    <w:p w14:paraId="27215AFF" w14:textId="77777777" w:rsidR="00490FBD" w:rsidRDefault="00490FBD" w:rsidP="00490FBD">
      <w:pPr>
        <w:pStyle w:val="BodyTextFirstIndent"/>
        <w:spacing w:after="0" w:line="240" w:lineRule="auto"/>
        <w:ind w:firstLine="0"/>
        <w:jc w:val="both"/>
        <w:rPr>
          <w:rFonts w:ascii="Helvetica Light" w:hAnsi="Helvetica Light"/>
          <w:sz w:val="20"/>
          <w:szCs w:val="20"/>
          <w:lang w:val="en-GB"/>
        </w:rPr>
      </w:pPr>
    </w:p>
    <w:p w14:paraId="4C0D8033" w14:textId="77777777" w:rsidR="005872B8" w:rsidRPr="00E25543" w:rsidRDefault="005872B8" w:rsidP="00490FBD">
      <w:pPr>
        <w:pStyle w:val="BodyTextFirstIndent"/>
        <w:spacing w:after="0" w:line="240" w:lineRule="auto"/>
        <w:ind w:firstLine="0"/>
        <w:jc w:val="both"/>
        <w:rPr>
          <w:rFonts w:ascii="Helvetica Light" w:hAnsi="Helvetica Light"/>
          <w:sz w:val="20"/>
          <w:szCs w:val="20"/>
          <w:lang w:val="en-GB"/>
        </w:rPr>
      </w:pPr>
    </w:p>
    <w:p w14:paraId="45AC9FDC" w14:textId="139BEF9E" w:rsidR="00285A5A" w:rsidRPr="00E25543" w:rsidRDefault="00285A5A" w:rsidP="0059251B">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 xml:space="preserve">1.1 </w:t>
      </w:r>
      <w:r w:rsidR="00384740" w:rsidRPr="00E25543">
        <w:rPr>
          <w:rFonts w:ascii="Helvetica Light" w:hAnsi="Helvetica Light"/>
          <w:sz w:val="20"/>
          <w:szCs w:val="20"/>
          <w:lang w:val="en-GB"/>
        </w:rPr>
        <w:t xml:space="preserve">MTV EXIT ASIA is a large-scale multi-media campaign designed to raise awareness of trafficking in </w:t>
      </w:r>
      <w:r w:rsidR="00574B81" w:rsidRPr="00E25543">
        <w:rPr>
          <w:rFonts w:ascii="Helvetica Light" w:hAnsi="Helvetica Light"/>
          <w:sz w:val="20"/>
          <w:szCs w:val="20"/>
          <w:lang w:val="en-GB"/>
        </w:rPr>
        <w:t>persons</w:t>
      </w:r>
      <w:r w:rsidR="00384740" w:rsidRPr="00E25543">
        <w:rPr>
          <w:rFonts w:ascii="Helvetica Light" w:hAnsi="Helvetica Light"/>
          <w:sz w:val="20"/>
          <w:szCs w:val="20"/>
          <w:lang w:val="en-GB"/>
        </w:rPr>
        <w:t xml:space="preserve"> (TIP) in the Asia-Pacific Region. </w:t>
      </w:r>
      <w:r w:rsidR="007811D8" w:rsidRPr="00E25543">
        <w:rPr>
          <w:rFonts w:ascii="Helvetica Light" w:hAnsi="Helvetica Light"/>
          <w:sz w:val="20"/>
          <w:szCs w:val="20"/>
          <w:lang w:val="en-GB"/>
        </w:rPr>
        <w:t xml:space="preserve">It reflects an innovative multi-donor partnership between </w:t>
      </w:r>
      <w:r w:rsidR="00574B81" w:rsidRPr="00E25543">
        <w:rPr>
          <w:rFonts w:ascii="Helvetica Light" w:hAnsi="Helvetica Light"/>
          <w:sz w:val="20"/>
          <w:szCs w:val="20"/>
          <w:lang w:val="en-GB"/>
        </w:rPr>
        <w:t xml:space="preserve">USAID </w:t>
      </w:r>
      <w:r w:rsidR="007811D8" w:rsidRPr="00E25543">
        <w:rPr>
          <w:rFonts w:ascii="Helvetica Light" w:hAnsi="Helvetica Light"/>
          <w:sz w:val="20"/>
          <w:szCs w:val="20"/>
          <w:lang w:val="en-GB"/>
        </w:rPr>
        <w:t xml:space="preserve">and </w:t>
      </w:r>
      <w:r w:rsidR="00574B81" w:rsidRPr="00E25543">
        <w:rPr>
          <w:rFonts w:ascii="Helvetica Light" w:hAnsi="Helvetica Light"/>
          <w:sz w:val="20"/>
          <w:szCs w:val="20"/>
          <w:lang w:val="en-GB"/>
        </w:rPr>
        <w:t xml:space="preserve">AusAID </w:t>
      </w:r>
      <w:r w:rsidR="007811D8" w:rsidRPr="00E25543">
        <w:rPr>
          <w:rFonts w:ascii="Helvetica Light" w:hAnsi="Helvetica Light"/>
          <w:sz w:val="20"/>
          <w:szCs w:val="20"/>
          <w:lang w:val="en-GB"/>
        </w:rPr>
        <w:t xml:space="preserve">that is designed to contribute to and strengthen the anti-TIP sector within the region. </w:t>
      </w:r>
      <w:r w:rsidR="00384740" w:rsidRPr="00E25543">
        <w:rPr>
          <w:rFonts w:ascii="Helvetica Light" w:hAnsi="Helvetica Light"/>
          <w:sz w:val="20"/>
          <w:szCs w:val="20"/>
          <w:lang w:val="en-GB"/>
        </w:rPr>
        <w:t xml:space="preserve">The campaign employs a mix of high profile concerts, roadshows, television </w:t>
      </w:r>
      <w:r w:rsidR="00574B81" w:rsidRPr="00E25543">
        <w:rPr>
          <w:rFonts w:ascii="Helvetica Light" w:hAnsi="Helvetica Light"/>
          <w:sz w:val="20"/>
          <w:szCs w:val="20"/>
          <w:lang w:val="en-GB"/>
        </w:rPr>
        <w:t>programs</w:t>
      </w:r>
      <w:r w:rsidR="00384740" w:rsidRPr="00E25543">
        <w:rPr>
          <w:rFonts w:ascii="Helvetica Light" w:hAnsi="Helvetica Light"/>
          <w:sz w:val="20"/>
          <w:szCs w:val="20"/>
          <w:lang w:val="en-GB"/>
        </w:rPr>
        <w:t>, national and international TIP-focused websites, public service announcements, as well as features and music videos. MTV EXIT</w:t>
      </w:r>
      <w:r w:rsidR="00574B81" w:rsidRPr="00E25543">
        <w:rPr>
          <w:rFonts w:ascii="Helvetica Light" w:hAnsi="Helvetica Light"/>
          <w:sz w:val="20"/>
          <w:szCs w:val="20"/>
          <w:lang w:val="en-GB"/>
        </w:rPr>
        <w:t xml:space="preserve"> ASIA</w:t>
      </w:r>
      <w:r w:rsidR="00384740" w:rsidRPr="00E25543">
        <w:rPr>
          <w:rFonts w:ascii="Helvetica Light" w:hAnsi="Helvetica Light"/>
          <w:sz w:val="20"/>
          <w:szCs w:val="20"/>
          <w:lang w:val="en-GB"/>
        </w:rPr>
        <w:t xml:space="preserve">’s television </w:t>
      </w:r>
      <w:r w:rsidR="00574B81" w:rsidRPr="00E25543">
        <w:rPr>
          <w:rFonts w:ascii="Helvetica Light" w:hAnsi="Helvetica Light"/>
          <w:sz w:val="20"/>
          <w:szCs w:val="20"/>
          <w:lang w:val="en-GB"/>
        </w:rPr>
        <w:t>programs</w:t>
      </w:r>
      <w:r w:rsidR="00384740" w:rsidRPr="00E25543">
        <w:rPr>
          <w:rFonts w:ascii="Helvetica Light" w:hAnsi="Helvetica Light"/>
          <w:sz w:val="20"/>
          <w:szCs w:val="20"/>
          <w:lang w:val="en-GB"/>
        </w:rPr>
        <w:t xml:space="preserve"> </w:t>
      </w:r>
      <w:r w:rsidR="00574B81" w:rsidRPr="00E25543">
        <w:rPr>
          <w:rFonts w:ascii="Helvetica Light" w:hAnsi="Helvetica Light"/>
          <w:sz w:val="20"/>
          <w:szCs w:val="20"/>
          <w:lang w:val="en-GB"/>
        </w:rPr>
        <w:t>are</w:t>
      </w:r>
      <w:r w:rsidR="00384740" w:rsidRPr="00E25543">
        <w:rPr>
          <w:rFonts w:ascii="Helvetica Light" w:hAnsi="Helvetica Light"/>
          <w:sz w:val="20"/>
          <w:szCs w:val="20"/>
          <w:lang w:val="en-GB"/>
        </w:rPr>
        <w:t xml:space="preserve"> broadcast nationally and regionally through MTV </w:t>
      </w:r>
      <w:r w:rsidR="00574B81" w:rsidRPr="00E25543">
        <w:rPr>
          <w:rFonts w:ascii="Helvetica Light" w:hAnsi="Helvetica Light"/>
          <w:sz w:val="20"/>
          <w:szCs w:val="20"/>
          <w:lang w:val="en-GB"/>
        </w:rPr>
        <w:t xml:space="preserve">channels, as well as free-to-air </w:t>
      </w:r>
      <w:r w:rsidR="00384740" w:rsidRPr="00E25543">
        <w:rPr>
          <w:rFonts w:ascii="Helvetica Light" w:hAnsi="Helvetica Light"/>
          <w:sz w:val="20"/>
          <w:szCs w:val="20"/>
          <w:lang w:val="en-GB"/>
        </w:rPr>
        <w:t xml:space="preserve">terrestrial </w:t>
      </w:r>
      <w:r w:rsidR="00574B81" w:rsidRPr="00E25543">
        <w:rPr>
          <w:rFonts w:ascii="Helvetica Light" w:hAnsi="Helvetica Light"/>
          <w:sz w:val="20"/>
          <w:szCs w:val="20"/>
          <w:lang w:val="en-GB"/>
        </w:rPr>
        <w:t>broadcast networks</w:t>
      </w:r>
      <w:r w:rsidR="00384740" w:rsidRPr="00E25543">
        <w:rPr>
          <w:rFonts w:ascii="Helvetica Light" w:hAnsi="Helvetica Light"/>
          <w:sz w:val="20"/>
          <w:szCs w:val="20"/>
          <w:lang w:val="en-GB"/>
        </w:rPr>
        <w:t>. In addition to these outputs</w:t>
      </w:r>
      <w:r w:rsidR="00574B81" w:rsidRPr="00E25543">
        <w:rPr>
          <w:rFonts w:ascii="Helvetica Light" w:hAnsi="Helvetica Light"/>
          <w:sz w:val="20"/>
          <w:szCs w:val="20"/>
          <w:lang w:val="en-GB"/>
        </w:rPr>
        <w:t>,</w:t>
      </w:r>
      <w:r w:rsidR="00384740" w:rsidRPr="00E25543">
        <w:rPr>
          <w:rFonts w:ascii="Helvetica Light" w:hAnsi="Helvetica Light"/>
          <w:sz w:val="20"/>
          <w:szCs w:val="20"/>
          <w:lang w:val="en-GB"/>
        </w:rPr>
        <w:t xml:space="preserve"> MTV EXIT </w:t>
      </w:r>
      <w:r w:rsidR="00574B81" w:rsidRPr="00E25543">
        <w:rPr>
          <w:rFonts w:ascii="Helvetica Light" w:hAnsi="Helvetica Light"/>
          <w:sz w:val="20"/>
          <w:szCs w:val="20"/>
          <w:lang w:val="en-GB"/>
        </w:rPr>
        <w:t xml:space="preserve">ASIA </w:t>
      </w:r>
      <w:r w:rsidR="00384740" w:rsidRPr="00E25543">
        <w:rPr>
          <w:rFonts w:ascii="Helvetica Light" w:hAnsi="Helvetica Light"/>
          <w:sz w:val="20"/>
          <w:szCs w:val="20"/>
          <w:lang w:val="en-GB"/>
        </w:rPr>
        <w:t>produce</w:t>
      </w:r>
      <w:r w:rsidR="00574B81" w:rsidRPr="00E25543">
        <w:rPr>
          <w:rFonts w:ascii="Helvetica Light" w:hAnsi="Helvetica Light"/>
          <w:sz w:val="20"/>
          <w:szCs w:val="20"/>
          <w:lang w:val="en-GB"/>
        </w:rPr>
        <w:t>s</w:t>
      </w:r>
      <w:r w:rsidR="00384740" w:rsidRPr="00E25543">
        <w:rPr>
          <w:rFonts w:ascii="Helvetica Light" w:hAnsi="Helvetica Light"/>
          <w:sz w:val="20"/>
          <w:szCs w:val="20"/>
          <w:lang w:val="en-GB"/>
        </w:rPr>
        <w:t xml:space="preserve"> printed material, supports youth </w:t>
      </w:r>
      <w:r w:rsidR="00574B81" w:rsidRPr="00E25543">
        <w:rPr>
          <w:rFonts w:ascii="Helvetica Light" w:hAnsi="Helvetica Light"/>
          <w:sz w:val="20"/>
          <w:szCs w:val="20"/>
          <w:lang w:val="en-GB"/>
        </w:rPr>
        <w:t>sessions</w:t>
      </w:r>
      <w:r w:rsidR="00384740" w:rsidRPr="00E25543">
        <w:rPr>
          <w:rFonts w:ascii="Helvetica Light" w:hAnsi="Helvetica Light"/>
          <w:sz w:val="20"/>
          <w:szCs w:val="20"/>
          <w:lang w:val="en-GB"/>
        </w:rPr>
        <w:t xml:space="preserve"> and youth media capacity development camps (both designed to help push anti-TIP messages to the local level)</w:t>
      </w:r>
      <w:r w:rsidR="00574B81" w:rsidRPr="00E25543">
        <w:rPr>
          <w:rFonts w:ascii="Helvetica Light" w:hAnsi="Helvetica Light"/>
          <w:sz w:val="20"/>
          <w:szCs w:val="20"/>
          <w:lang w:val="en-GB"/>
        </w:rPr>
        <w:t>. It is also active in</w:t>
      </w:r>
      <w:r w:rsidR="00384740" w:rsidRPr="00E25543">
        <w:rPr>
          <w:rFonts w:ascii="Helvetica Light" w:hAnsi="Helvetica Light"/>
          <w:sz w:val="20"/>
          <w:szCs w:val="20"/>
          <w:lang w:val="en-GB"/>
        </w:rPr>
        <w:t xml:space="preserve"> working with local </w:t>
      </w:r>
      <w:r w:rsidR="00574B81" w:rsidRPr="00E25543">
        <w:rPr>
          <w:rFonts w:ascii="Helvetica Light" w:hAnsi="Helvetica Light"/>
          <w:sz w:val="20"/>
          <w:szCs w:val="20"/>
          <w:lang w:val="en-GB"/>
        </w:rPr>
        <w:t xml:space="preserve">anti-TIP and media </w:t>
      </w:r>
      <w:r w:rsidR="00384740" w:rsidRPr="00E25543">
        <w:rPr>
          <w:rFonts w:ascii="Helvetica Light" w:hAnsi="Helvetica Light"/>
          <w:sz w:val="20"/>
          <w:szCs w:val="20"/>
          <w:lang w:val="en-GB"/>
        </w:rPr>
        <w:t xml:space="preserve">partners to extend its messages and brand to areas that MTV EXIT </w:t>
      </w:r>
      <w:r w:rsidR="00574B81" w:rsidRPr="00E25543">
        <w:rPr>
          <w:rFonts w:ascii="Helvetica Light" w:hAnsi="Helvetica Light"/>
          <w:sz w:val="20"/>
          <w:szCs w:val="20"/>
          <w:lang w:val="en-GB"/>
        </w:rPr>
        <w:t xml:space="preserve">ASIA </w:t>
      </w:r>
      <w:r w:rsidR="00384740" w:rsidRPr="00E25543">
        <w:rPr>
          <w:rFonts w:ascii="Helvetica Light" w:hAnsi="Helvetica Light"/>
          <w:sz w:val="20"/>
          <w:szCs w:val="20"/>
          <w:lang w:val="en-GB"/>
        </w:rPr>
        <w:t xml:space="preserve">would find difficult to target, i.e. </w:t>
      </w:r>
      <w:r w:rsidR="00574B81" w:rsidRPr="00E25543">
        <w:rPr>
          <w:rFonts w:ascii="Helvetica Light" w:hAnsi="Helvetica Light"/>
          <w:sz w:val="20"/>
          <w:szCs w:val="20"/>
          <w:lang w:val="en-GB"/>
        </w:rPr>
        <w:t>vulnerable population</w:t>
      </w:r>
      <w:r w:rsidR="00C21645" w:rsidRPr="00E25543">
        <w:rPr>
          <w:rFonts w:ascii="Helvetica Light" w:hAnsi="Helvetica Light"/>
          <w:sz w:val="20"/>
          <w:szCs w:val="20"/>
          <w:lang w:val="en-GB"/>
        </w:rPr>
        <w:t>s</w:t>
      </w:r>
      <w:r w:rsidR="00574B81" w:rsidRPr="00E25543">
        <w:rPr>
          <w:rFonts w:ascii="Helvetica Light" w:hAnsi="Helvetica Light"/>
          <w:sz w:val="20"/>
          <w:szCs w:val="20"/>
          <w:lang w:val="en-GB"/>
        </w:rPr>
        <w:t xml:space="preserve"> in </w:t>
      </w:r>
      <w:r w:rsidR="00384740" w:rsidRPr="00E25543">
        <w:rPr>
          <w:rFonts w:ascii="Helvetica Light" w:hAnsi="Helvetica Light"/>
          <w:sz w:val="20"/>
          <w:szCs w:val="20"/>
          <w:lang w:val="en-GB"/>
        </w:rPr>
        <w:t xml:space="preserve">rural </w:t>
      </w:r>
      <w:r w:rsidR="00574B81" w:rsidRPr="00E25543">
        <w:rPr>
          <w:rFonts w:ascii="Helvetica Light" w:hAnsi="Helvetica Light"/>
          <w:sz w:val="20"/>
          <w:szCs w:val="20"/>
          <w:lang w:val="en-GB"/>
        </w:rPr>
        <w:t>areas</w:t>
      </w:r>
      <w:r w:rsidR="00384740" w:rsidRPr="00E25543">
        <w:rPr>
          <w:rFonts w:ascii="Helvetica Light" w:hAnsi="Helvetica Light"/>
          <w:sz w:val="20"/>
          <w:szCs w:val="20"/>
          <w:lang w:val="en-GB"/>
        </w:rPr>
        <w:t xml:space="preserve">. The </w:t>
      </w:r>
      <w:r w:rsidR="00574B81" w:rsidRPr="00E25543">
        <w:rPr>
          <w:rFonts w:ascii="Helvetica Light" w:hAnsi="Helvetica Light"/>
          <w:sz w:val="20"/>
          <w:szCs w:val="20"/>
          <w:lang w:val="en-GB"/>
        </w:rPr>
        <w:t xml:space="preserve">most </w:t>
      </w:r>
      <w:r w:rsidR="00384740" w:rsidRPr="00E25543">
        <w:rPr>
          <w:rFonts w:ascii="Helvetica Light" w:hAnsi="Helvetica Light"/>
          <w:sz w:val="20"/>
          <w:szCs w:val="20"/>
          <w:lang w:val="en-GB"/>
        </w:rPr>
        <w:t xml:space="preserve">recent phase of the program was supported by both AusAID and USAID and </w:t>
      </w:r>
      <w:r w:rsidR="00294416" w:rsidRPr="00E25543">
        <w:rPr>
          <w:rFonts w:ascii="Helvetica Light" w:hAnsi="Helvetica Light"/>
          <w:sz w:val="20"/>
          <w:szCs w:val="20"/>
          <w:lang w:val="en-GB"/>
        </w:rPr>
        <w:t>was two years in duration (20</w:t>
      </w:r>
      <w:r w:rsidR="00384740" w:rsidRPr="00E25543">
        <w:rPr>
          <w:rFonts w:ascii="Helvetica Light" w:hAnsi="Helvetica Light"/>
          <w:sz w:val="20"/>
          <w:szCs w:val="20"/>
          <w:lang w:val="en-GB"/>
        </w:rPr>
        <w:t>11-2012).</w:t>
      </w:r>
      <w:r w:rsidRPr="00E25543">
        <w:rPr>
          <w:rFonts w:ascii="Helvetica Light" w:hAnsi="Helvetica Light"/>
          <w:sz w:val="20"/>
          <w:szCs w:val="20"/>
          <w:lang w:val="en-GB"/>
        </w:rPr>
        <w:t xml:space="preserve"> </w:t>
      </w:r>
      <w:r w:rsidR="00384740" w:rsidRPr="00E25543">
        <w:rPr>
          <w:rFonts w:ascii="Helvetica Light" w:hAnsi="Helvetica Light"/>
          <w:sz w:val="20"/>
          <w:szCs w:val="20"/>
          <w:lang w:val="en-GB"/>
        </w:rPr>
        <w:t xml:space="preserve">This proposed </w:t>
      </w:r>
      <w:r w:rsidR="00574B81" w:rsidRPr="00E25543">
        <w:rPr>
          <w:rFonts w:ascii="Helvetica Light" w:hAnsi="Helvetica Light"/>
          <w:sz w:val="20"/>
          <w:szCs w:val="20"/>
          <w:lang w:val="en-GB"/>
        </w:rPr>
        <w:t>new</w:t>
      </w:r>
      <w:r w:rsidR="00384740" w:rsidRPr="00E25543">
        <w:rPr>
          <w:rFonts w:ascii="Helvetica Light" w:hAnsi="Helvetica Light"/>
          <w:sz w:val="20"/>
          <w:szCs w:val="20"/>
          <w:lang w:val="en-GB"/>
        </w:rPr>
        <w:t xml:space="preserve"> phase seeks </w:t>
      </w:r>
      <w:r w:rsidR="00574B81" w:rsidRPr="00E25543">
        <w:rPr>
          <w:rFonts w:ascii="Helvetica Light" w:hAnsi="Helvetica Light"/>
          <w:sz w:val="20"/>
          <w:szCs w:val="20"/>
          <w:lang w:val="en-GB"/>
        </w:rPr>
        <w:t>four</w:t>
      </w:r>
      <w:r w:rsidR="00384740" w:rsidRPr="00E25543">
        <w:rPr>
          <w:rFonts w:ascii="Helvetica Light" w:hAnsi="Helvetica Light"/>
          <w:sz w:val="20"/>
          <w:szCs w:val="20"/>
          <w:lang w:val="en-GB"/>
        </w:rPr>
        <w:t xml:space="preserve"> years of financial support (2013-2016)</w:t>
      </w:r>
      <w:r w:rsidR="00F83811">
        <w:rPr>
          <w:rFonts w:ascii="Helvetica Light" w:hAnsi="Helvetica Light"/>
          <w:sz w:val="20"/>
          <w:szCs w:val="20"/>
          <w:lang w:val="en-GB"/>
        </w:rPr>
        <w:t xml:space="preserve"> in the amount of US$11</w:t>
      </w:r>
      <w:r w:rsidR="008B4E2A" w:rsidRPr="00E25543">
        <w:rPr>
          <w:rFonts w:ascii="Helvetica Light" w:hAnsi="Helvetica Light"/>
          <w:sz w:val="20"/>
          <w:szCs w:val="20"/>
          <w:lang w:val="en-GB"/>
        </w:rPr>
        <w:t xml:space="preserve"> million</w:t>
      </w:r>
      <w:r w:rsidR="00384740" w:rsidRPr="00E25543">
        <w:rPr>
          <w:rFonts w:ascii="Helvetica Light" w:hAnsi="Helvetica Light"/>
          <w:sz w:val="20"/>
          <w:szCs w:val="20"/>
          <w:lang w:val="en-GB"/>
        </w:rPr>
        <w:t xml:space="preserve"> to enable the program to build on its successes, implement the findings of the recent </w:t>
      </w:r>
      <w:r w:rsidR="008B4E2A" w:rsidRPr="00E25543">
        <w:rPr>
          <w:rFonts w:ascii="Helvetica Light" w:hAnsi="Helvetica Light"/>
          <w:sz w:val="20"/>
          <w:szCs w:val="20"/>
          <w:lang w:val="en-GB"/>
        </w:rPr>
        <w:t>AusAID</w:t>
      </w:r>
      <w:r w:rsidR="00384740" w:rsidRPr="00E25543">
        <w:rPr>
          <w:rFonts w:ascii="Helvetica Light" w:hAnsi="Helvetica Light"/>
          <w:sz w:val="20"/>
          <w:szCs w:val="20"/>
          <w:lang w:val="en-GB"/>
        </w:rPr>
        <w:t xml:space="preserve"> </w:t>
      </w:r>
      <w:r w:rsidR="005A049E" w:rsidRPr="00E25543">
        <w:rPr>
          <w:rFonts w:ascii="Helvetica Light" w:hAnsi="Helvetica Light"/>
          <w:sz w:val="20"/>
          <w:szCs w:val="20"/>
          <w:lang w:val="en-GB"/>
        </w:rPr>
        <w:t xml:space="preserve">Independent </w:t>
      </w:r>
      <w:r w:rsidR="00384740" w:rsidRPr="00E25543">
        <w:rPr>
          <w:rFonts w:ascii="Helvetica Light" w:hAnsi="Helvetica Light"/>
          <w:sz w:val="20"/>
          <w:szCs w:val="20"/>
          <w:lang w:val="en-GB"/>
        </w:rPr>
        <w:t>Review (2012) and enhance both its relevance and potential to build sustainable local capacity</w:t>
      </w:r>
      <w:r w:rsidR="008B4E2A" w:rsidRPr="00E25543">
        <w:rPr>
          <w:rFonts w:ascii="Helvetica Light" w:hAnsi="Helvetica Light"/>
          <w:sz w:val="20"/>
          <w:szCs w:val="20"/>
          <w:lang w:val="en-GB"/>
        </w:rPr>
        <w:t xml:space="preserve"> to address the TIP issue</w:t>
      </w:r>
      <w:r w:rsidR="00384740" w:rsidRPr="00E25543">
        <w:rPr>
          <w:rFonts w:ascii="Helvetica Light" w:hAnsi="Helvetica Light"/>
          <w:sz w:val="20"/>
          <w:szCs w:val="20"/>
          <w:lang w:val="en-GB"/>
        </w:rPr>
        <w:t xml:space="preserve">. </w:t>
      </w:r>
    </w:p>
    <w:p w14:paraId="0A7D8FBF" w14:textId="77777777" w:rsidR="00490FBD" w:rsidRDefault="00490FBD" w:rsidP="0059251B">
      <w:pPr>
        <w:pStyle w:val="BodyTextFirstIndent"/>
        <w:spacing w:after="0" w:line="240" w:lineRule="auto"/>
        <w:ind w:firstLine="0"/>
        <w:jc w:val="both"/>
        <w:rPr>
          <w:rFonts w:ascii="Helvetica Light" w:hAnsi="Helvetica Light"/>
          <w:sz w:val="20"/>
          <w:szCs w:val="20"/>
          <w:lang w:val="en-GB"/>
        </w:rPr>
      </w:pPr>
    </w:p>
    <w:p w14:paraId="34813C57" w14:textId="77777777" w:rsidR="002075D5" w:rsidRPr="00E25543" w:rsidRDefault="002075D5" w:rsidP="0059251B">
      <w:pPr>
        <w:pStyle w:val="BodyTextFirstIndent"/>
        <w:spacing w:after="0" w:line="240" w:lineRule="auto"/>
        <w:ind w:firstLine="0"/>
        <w:jc w:val="both"/>
        <w:rPr>
          <w:rFonts w:ascii="Helvetica Light" w:hAnsi="Helvetica Light"/>
          <w:sz w:val="20"/>
          <w:szCs w:val="20"/>
          <w:lang w:val="en-GB"/>
        </w:rPr>
      </w:pPr>
    </w:p>
    <w:p w14:paraId="0E00372E" w14:textId="77777777" w:rsidR="0040498B" w:rsidRPr="00E25543" w:rsidRDefault="00285A5A" w:rsidP="0059251B">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1.2</w:t>
      </w:r>
      <w:r w:rsidRPr="00E25543">
        <w:rPr>
          <w:rFonts w:ascii="Helvetica Light" w:hAnsi="Helvetica Light"/>
          <w:sz w:val="20"/>
          <w:szCs w:val="20"/>
          <w:lang w:val="en-GB"/>
        </w:rPr>
        <w:t xml:space="preserve"> </w:t>
      </w:r>
      <w:r w:rsidR="00153610" w:rsidRPr="00E25543">
        <w:rPr>
          <w:rFonts w:ascii="Helvetica Light" w:hAnsi="Helvetica Light"/>
          <w:sz w:val="20"/>
          <w:szCs w:val="20"/>
          <w:lang w:val="en-GB"/>
        </w:rPr>
        <w:t>The</w:t>
      </w:r>
      <w:r w:rsidR="00384740" w:rsidRPr="00E25543">
        <w:rPr>
          <w:rFonts w:ascii="Helvetica Light" w:hAnsi="Helvetica Light"/>
          <w:sz w:val="20"/>
          <w:szCs w:val="20"/>
          <w:lang w:val="en-GB"/>
        </w:rPr>
        <w:t xml:space="preserve"> </w:t>
      </w:r>
      <w:r w:rsidR="0040498B" w:rsidRPr="00E25543">
        <w:rPr>
          <w:rFonts w:ascii="Helvetica Light" w:hAnsi="Helvetica Light"/>
          <w:sz w:val="20"/>
          <w:szCs w:val="20"/>
          <w:lang w:val="en-GB"/>
        </w:rPr>
        <w:t xml:space="preserve">priority recommendations from the </w:t>
      </w:r>
      <w:r w:rsidR="008B4E2A" w:rsidRPr="00E25543">
        <w:rPr>
          <w:rFonts w:ascii="Helvetica Light" w:hAnsi="Helvetica Light"/>
          <w:sz w:val="20"/>
          <w:szCs w:val="20"/>
          <w:lang w:val="en-GB"/>
        </w:rPr>
        <w:t xml:space="preserve">AusAID </w:t>
      </w:r>
      <w:r w:rsidR="00153610" w:rsidRPr="00E25543">
        <w:rPr>
          <w:rFonts w:ascii="Helvetica Light" w:hAnsi="Helvetica Light"/>
          <w:sz w:val="20"/>
          <w:szCs w:val="20"/>
          <w:lang w:val="en-GB"/>
        </w:rPr>
        <w:t>I</w:t>
      </w:r>
      <w:r w:rsidR="00384740" w:rsidRPr="00E25543">
        <w:rPr>
          <w:rFonts w:ascii="Helvetica Light" w:hAnsi="Helvetica Light"/>
          <w:sz w:val="20"/>
          <w:szCs w:val="20"/>
          <w:lang w:val="en-GB"/>
        </w:rPr>
        <w:t>ndependent</w:t>
      </w:r>
      <w:r w:rsidRPr="00E25543">
        <w:rPr>
          <w:rFonts w:ascii="Helvetica Light" w:hAnsi="Helvetica Light"/>
          <w:sz w:val="20"/>
          <w:szCs w:val="20"/>
          <w:lang w:val="en-GB"/>
        </w:rPr>
        <w:t xml:space="preserve"> </w:t>
      </w:r>
      <w:r w:rsidR="00153610" w:rsidRPr="00E25543">
        <w:rPr>
          <w:rFonts w:ascii="Helvetica Light" w:hAnsi="Helvetica Light"/>
          <w:sz w:val="20"/>
          <w:szCs w:val="20"/>
          <w:lang w:val="en-GB"/>
        </w:rPr>
        <w:t>R</w:t>
      </w:r>
      <w:r w:rsidRPr="00E25543">
        <w:rPr>
          <w:rFonts w:ascii="Helvetica Light" w:hAnsi="Helvetica Light"/>
          <w:sz w:val="20"/>
          <w:szCs w:val="20"/>
          <w:lang w:val="en-GB"/>
        </w:rPr>
        <w:t xml:space="preserve">eview </w:t>
      </w:r>
      <w:r w:rsidR="00384740" w:rsidRPr="00E25543">
        <w:rPr>
          <w:rFonts w:ascii="Helvetica Light" w:hAnsi="Helvetica Light"/>
          <w:sz w:val="20"/>
          <w:szCs w:val="20"/>
          <w:lang w:val="en-GB"/>
        </w:rPr>
        <w:t>(</w:t>
      </w:r>
      <w:r w:rsidRPr="00E25543">
        <w:rPr>
          <w:rFonts w:ascii="Helvetica Light" w:hAnsi="Helvetica Light"/>
          <w:sz w:val="20"/>
          <w:szCs w:val="20"/>
          <w:lang w:val="en-GB"/>
        </w:rPr>
        <w:t>201</w:t>
      </w:r>
      <w:r w:rsidR="00384740" w:rsidRPr="00E25543">
        <w:rPr>
          <w:rFonts w:ascii="Helvetica Light" w:hAnsi="Helvetica Light"/>
          <w:sz w:val="20"/>
          <w:szCs w:val="20"/>
          <w:lang w:val="en-GB"/>
        </w:rPr>
        <w:t>2)</w:t>
      </w:r>
      <w:r w:rsidRPr="00E25543">
        <w:rPr>
          <w:rFonts w:ascii="Helvetica Light" w:hAnsi="Helvetica Light"/>
          <w:sz w:val="20"/>
          <w:szCs w:val="20"/>
          <w:lang w:val="en-GB"/>
        </w:rPr>
        <w:t xml:space="preserve"> </w:t>
      </w:r>
      <w:r w:rsidR="00384740" w:rsidRPr="00E25543">
        <w:rPr>
          <w:rFonts w:ascii="Helvetica Light" w:hAnsi="Helvetica Light"/>
          <w:sz w:val="20"/>
          <w:szCs w:val="20"/>
          <w:lang w:val="en-GB"/>
        </w:rPr>
        <w:t>noted that</w:t>
      </w:r>
      <w:r w:rsidR="0040498B" w:rsidRPr="00E25543">
        <w:rPr>
          <w:rFonts w:ascii="Helvetica Light" w:hAnsi="Helvetica Light"/>
          <w:sz w:val="20"/>
          <w:szCs w:val="20"/>
          <w:lang w:val="en-GB"/>
        </w:rPr>
        <w:t xml:space="preserve"> </w:t>
      </w:r>
      <w:r w:rsidR="005A049E" w:rsidRPr="00E25543">
        <w:rPr>
          <w:rFonts w:ascii="Helvetica Light" w:hAnsi="Helvetica Light"/>
          <w:sz w:val="20"/>
          <w:szCs w:val="20"/>
          <w:lang w:val="en-GB"/>
        </w:rPr>
        <w:t xml:space="preserve">in any future phase MTV EXIT </w:t>
      </w:r>
      <w:r w:rsidR="008B4E2A" w:rsidRPr="00E25543">
        <w:rPr>
          <w:rFonts w:ascii="Helvetica Light" w:hAnsi="Helvetica Light"/>
          <w:sz w:val="20"/>
          <w:szCs w:val="20"/>
          <w:lang w:val="en-GB"/>
        </w:rPr>
        <w:t>ASIA should aim to</w:t>
      </w:r>
      <w:r w:rsidRPr="00E25543">
        <w:rPr>
          <w:rFonts w:ascii="Helvetica Light" w:hAnsi="Helvetica Light"/>
          <w:sz w:val="20"/>
          <w:szCs w:val="20"/>
          <w:lang w:val="en-GB"/>
        </w:rPr>
        <w:t xml:space="preserve">: </w:t>
      </w:r>
    </w:p>
    <w:p w14:paraId="39519A4E" w14:textId="77777777" w:rsidR="0040498B" w:rsidRPr="00E25543" w:rsidRDefault="0040498B" w:rsidP="0059251B">
      <w:pPr>
        <w:spacing w:after="0" w:line="240" w:lineRule="auto"/>
        <w:contextualSpacing/>
        <w:jc w:val="both"/>
        <w:rPr>
          <w:rFonts w:ascii="Helvetica Light" w:hAnsi="Helvetica Light"/>
          <w:sz w:val="20"/>
          <w:szCs w:val="20"/>
          <w:lang w:val="en-GB"/>
        </w:rPr>
      </w:pPr>
    </w:p>
    <w:p w14:paraId="0A997DD4" w14:textId="77777777" w:rsidR="0040498B" w:rsidRPr="00E25543" w:rsidRDefault="005A049E" w:rsidP="008F02EF">
      <w:pPr>
        <w:pStyle w:val="ListParagraph"/>
        <w:numPr>
          <w:ilvl w:val="0"/>
          <w:numId w:val="31"/>
        </w:numPr>
        <w:jc w:val="both"/>
        <w:rPr>
          <w:rFonts w:ascii="Helvetica Light" w:hAnsi="Helvetica Light"/>
          <w:sz w:val="20"/>
          <w:szCs w:val="20"/>
          <w:lang w:val="en-GB"/>
        </w:rPr>
      </w:pPr>
      <w:r w:rsidRPr="00E25543">
        <w:rPr>
          <w:rFonts w:ascii="Helvetica Light" w:hAnsi="Helvetica Light"/>
          <w:sz w:val="20"/>
          <w:szCs w:val="20"/>
          <w:lang w:val="en-GB"/>
        </w:rPr>
        <w:t>Continue to n</w:t>
      </w:r>
      <w:r w:rsidR="0040498B" w:rsidRPr="00E25543">
        <w:rPr>
          <w:rFonts w:ascii="Helvetica Light" w:hAnsi="Helvetica Light"/>
          <w:sz w:val="20"/>
          <w:szCs w:val="20"/>
          <w:lang w:val="en-GB"/>
        </w:rPr>
        <w:t xml:space="preserve">arrow its focus by concentrating </w:t>
      </w:r>
      <w:r w:rsidR="00AF180E" w:rsidRPr="00E25543">
        <w:rPr>
          <w:rFonts w:ascii="Helvetica Light" w:hAnsi="Helvetica Light"/>
          <w:sz w:val="20"/>
          <w:szCs w:val="20"/>
          <w:lang w:val="en-GB"/>
        </w:rPr>
        <w:t xml:space="preserve">additional </w:t>
      </w:r>
      <w:r w:rsidR="0040498B" w:rsidRPr="00E25543">
        <w:rPr>
          <w:rFonts w:ascii="Helvetica Light" w:hAnsi="Helvetica Light"/>
          <w:sz w:val="20"/>
          <w:szCs w:val="20"/>
          <w:lang w:val="en-GB"/>
        </w:rPr>
        <w:t xml:space="preserve">human and financial resources in countries where high supply </w:t>
      </w:r>
      <w:r w:rsidR="008B4E2A" w:rsidRPr="00E25543">
        <w:rPr>
          <w:rFonts w:ascii="Helvetica Light" w:hAnsi="Helvetica Light"/>
          <w:sz w:val="20"/>
          <w:szCs w:val="20"/>
          <w:lang w:val="en-GB"/>
        </w:rPr>
        <w:t xml:space="preserve">of trafficking victims </w:t>
      </w:r>
      <w:r w:rsidR="0040498B" w:rsidRPr="00E25543">
        <w:rPr>
          <w:rFonts w:ascii="Helvetica Light" w:hAnsi="Helvetica Light"/>
          <w:sz w:val="20"/>
          <w:szCs w:val="20"/>
          <w:lang w:val="en-GB"/>
        </w:rPr>
        <w:t xml:space="preserve">exists; </w:t>
      </w:r>
    </w:p>
    <w:p w14:paraId="3D7CD92D" w14:textId="77777777" w:rsidR="0040498B" w:rsidRPr="00E25543" w:rsidRDefault="0040498B" w:rsidP="0059251B">
      <w:pPr>
        <w:spacing w:after="0" w:line="240" w:lineRule="auto"/>
        <w:jc w:val="both"/>
        <w:rPr>
          <w:rFonts w:ascii="Helvetica Light" w:hAnsi="Helvetica Light" w:cs="Arial"/>
          <w:sz w:val="20"/>
          <w:szCs w:val="20"/>
          <w:lang w:val="en-GB"/>
        </w:rPr>
      </w:pPr>
    </w:p>
    <w:p w14:paraId="79A45ECC" w14:textId="77777777" w:rsidR="0040498B" w:rsidRPr="00E25543" w:rsidRDefault="0040498B" w:rsidP="008F02EF">
      <w:pPr>
        <w:pStyle w:val="ListParagraph"/>
        <w:numPr>
          <w:ilvl w:val="0"/>
          <w:numId w:val="31"/>
        </w:numPr>
        <w:jc w:val="both"/>
        <w:rPr>
          <w:rFonts w:ascii="Helvetica Light" w:hAnsi="Helvetica Light" w:cs="Arial"/>
          <w:sz w:val="20"/>
          <w:szCs w:val="20"/>
          <w:lang w:val="en-GB"/>
        </w:rPr>
      </w:pPr>
      <w:r w:rsidRPr="00E25543">
        <w:rPr>
          <w:rFonts w:ascii="Helvetica Light" w:hAnsi="Helvetica Light"/>
          <w:sz w:val="20"/>
          <w:szCs w:val="20"/>
          <w:lang w:val="en-GB"/>
        </w:rPr>
        <w:t>Link more effectively to other regional anti-TIP initiatives</w:t>
      </w:r>
      <w:r w:rsidRPr="00E25543">
        <w:rPr>
          <w:rFonts w:ascii="Helvetica Light" w:hAnsi="Helvetica Light" w:cs="Arial"/>
          <w:sz w:val="20"/>
          <w:szCs w:val="20"/>
          <w:lang w:val="en-GB"/>
        </w:rPr>
        <w:t xml:space="preserve">; </w:t>
      </w:r>
    </w:p>
    <w:p w14:paraId="31D5B4F1" w14:textId="77777777" w:rsidR="0040498B" w:rsidRPr="00E25543" w:rsidRDefault="0040498B" w:rsidP="0059251B">
      <w:pPr>
        <w:spacing w:after="0" w:line="240" w:lineRule="auto"/>
        <w:jc w:val="both"/>
        <w:rPr>
          <w:rFonts w:ascii="Helvetica Light" w:hAnsi="Helvetica Light" w:cs="Arial"/>
          <w:sz w:val="20"/>
          <w:szCs w:val="20"/>
          <w:lang w:val="en-GB"/>
        </w:rPr>
      </w:pPr>
    </w:p>
    <w:p w14:paraId="6E8B4CB4" w14:textId="77777777" w:rsidR="0040498B" w:rsidRPr="00E25543" w:rsidRDefault="0040498B" w:rsidP="008F02EF">
      <w:pPr>
        <w:pStyle w:val="ListParagraph"/>
        <w:numPr>
          <w:ilvl w:val="0"/>
          <w:numId w:val="31"/>
        </w:numPr>
        <w:jc w:val="both"/>
        <w:rPr>
          <w:rFonts w:ascii="Helvetica Light" w:hAnsi="Helvetica Light" w:cs="Arial"/>
          <w:sz w:val="20"/>
          <w:szCs w:val="20"/>
          <w:lang w:val="en-GB"/>
        </w:rPr>
      </w:pPr>
      <w:r w:rsidRPr="00E25543">
        <w:rPr>
          <w:rFonts w:ascii="Helvetica Light" w:hAnsi="Helvetica Light" w:cs="Arial"/>
          <w:sz w:val="20"/>
          <w:szCs w:val="20"/>
          <w:lang w:val="en-GB"/>
        </w:rPr>
        <w:t>Recognise the role it plays in strategic communication (i.e. advocacy, knowledge</w:t>
      </w:r>
      <w:r w:rsidR="008B4E2A" w:rsidRPr="00E25543">
        <w:rPr>
          <w:rFonts w:ascii="Helvetica Light" w:hAnsi="Helvetica Light" w:cs="Arial"/>
          <w:sz w:val="20"/>
          <w:szCs w:val="20"/>
          <w:lang w:val="en-GB"/>
        </w:rPr>
        <w:t xml:space="preserve"> dissemination and influencing)</w:t>
      </w:r>
      <w:r w:rsidRPr="00E25543">
        <w:rPr>
          <w:rFonts w:ascii="Helvetica Light" w:hAnsi="Helvetica Light" w:cs="Arial"/>
          <w:sz w:val="20"/>
          <w:szCs w:val="20"/>
          <w:lang w:val="en-GB"/>
        </w:rPr>
        <w:t xml:space="preserve">; </w:t>
      </w:r>
    </w:p>
    <w:p w14:paraId="710A7658" w14:textId="77777777" w:rsidR="0040498B" w:rsidRPr="00E25543" w:rsidRDefault="0040498B" w:rsidP="0059251B">
      <w:pPr>
        <w:spacing w:after="0" w:line="240" w:lineRule="auto"/>
        <w:jc w:val="both"/>
        <w:rPr>
          <w:rFonts w:ascii="Helvetica Light" w:hAnsi="Helvetica Light" w:cs="Arial"/>
          <w:sz w:val="20"/>
          <w:szCs w:val="20"/>
          <w:lang w:val="en-GB"/>
        </w:rPr>
      </w:pPr>
    </w:p>
    <w:p w14:paraId="396B0FF8" w14:textId="77777777" w:rsidR="0040498B" w:rsidRPr="00E25543" w:rsidRDefault="0040498B" w:rsidP="008F02EF">
      <w:pPr>
        <w:pStyle w:val="ListParagraph"/>
        <w:numPr>
          <w:ilvl w:val="0"/>
          <w:numId w:val="31"/>
        </w:numPr>
        <w:jc w:val="both"/>
        <w:rPr>
          <w:rFonts w:ascii="Helvetica Light" w:hAnsi="Helvetica Light" w:cs="Arial"/>
          <w:sz w:val="20"/>
          <w:szCs w:val="20"/>
          <w:lang w:val="en-GB"/>
        </w:rPr>
      </w:pPr>
      <w:r w:rsidRPr="00E25543">
        <w:rPr>
          <w:rFonts w:ascii="Helvetica Light" w:hAnsi="Helvetica Light" w:cs="Arial"/>
          <w:sz w:val="20"/>
          <w:szCs w:val="20"/>
          <w:lang w:val="en-GB"/>
        </w:rPr>
        <w:t xml:space="preserve">Strengthen </w:t>
      </w:r>
      <w:r w:rsidR="008B4E2A" w:rsidRPr="00E25543">
        <w:rPr>
          <w:rFonts w:ascii="Helvetica Light" w:hAnsi="Helvetica Light" w:cs="Arial"/>
          <w:sz w:val="20"/>
          <w:szCs w:val="20"/>
          <w:lang w:val="en-GB"/>
        </w:rPr>
        <w:t>its</w:t>
      </w:r>
      <w:r w:rsidRPr="00E25543">
        <w:rPr>
          <w:rFonts w:ascii="Helvetica Light" w:hAnsi="Helvetica Light" w:cs="Arial"/>
          <w:sz w:val="20"/>
          <w:szCs w:val="20"/>
          <w:lang w:val="en-GB"/>
        </w:rPr>
        <w:t xml:space="preserve"> technical capacity in approaches to Communication for Development (C4D) and</w:t>
      </w:r>
      <w:r w:rsidR="008B4E2A" w:rsidRPr="00E25543">
        <w:rPr>
          <w:rFonts w:ascii="Helvetica Light" w:hAnsi="Helvetica Light" w:cs="Arial"/>
          <w:sz w:val="20"/>
          <w:szCs w:val="20"/>
          <w:lang w:val="en-GB"/>
        </w:rPr>
        <w:t xml:space="preserve"> Behaviour Change Communication</w:t>
      </w:r>
      <w:r w:rsidRPr="00E25543">
        <w:rPr>
          <w:rFonts w:ascii="Helvetica Light" w:hAnsi="Helvetica Light" w:cs="Arial"/>
          <w:sz w:val="20"/>
          <w:szCs w:val="20"/>
          <w:lang w:val="en-GB"/>
        </w:rPr>
        <w:t xml:space="preserve"> (BCC); </w:t>
      </w:r>
    </w:p>
    <w:p w14:paraId="5B507CA0" w14:textId="77777777" w:rsidR="0040498B" w:rsidRPr="00E25543" w:rsidRDefault="0040498B" w:rsidP="0059251B">
      <w:pPr>
        <w:spacing w:after="0" w:line="240" w:lineRule="auto"/>
        <w:jc w:val="both"/>
        <w:rPr>
          <w:rFonts w:ascii="Helvetica Light" w:hAnsi="Helvetica Light" w:cs="Arial"/>
          <w:sz w:val="20"/>
          <w:szCs w:val="20"/>
          <w:lang w:val="en-GB"/>
        </w:rPr>
      </w:pPr>
    </w:p>
    <w:p w14:paraId="39C9F6AB" w14:textId="77777777" w:rsidR="0040498B" w:rsidRPr="00E25543" w:rsidRDefault="0040498B" w:rsidP="008F02EF">
      <w:pPr>
        <w:pStyle w:val="ListParagraph"/>
        <w:numPr>
          <w:ilvl w:val="0"/>
          <w:numId w:val="31"/>
        </w:numPr>
        <w:jc w:val="both"/>
        <w:rPr>
          <w:rFonts w:ascii="Helvetica Light" w:hAnsi="Helvetica Light" w:cs="Arial"/>
          <w:sz w:val="20"/>
          <w:szCs w:val="20"/>
          <w:lang w:val="en-GB"/>
        </w:rPr>
      </w:pPr>
      <w:r w:rsidRPr="00E25543">
        <w:rPr>
          <w:rFonts w:ascii="Helvetica Light" w:hAnsi="Helvetica Light" w:cs="Arial"/>
          <w:sz w:val="20"/>
          <w:szCs w:val="20"/>
          <w:lang w:val="en-GB"/>
        </w:rPr>
        <w:t xml:space="preserve">Enhance quality assurance (QA) mechanisms to ensure the relevance and effectiveness of </w:t>
      </w:r>
      <w:r w:rsidR="008B4E2A" w:rsidRPr="00E25543">
        <w:rPr>
          <w:rFonts w:ascii="Helvetica Light" w:hAnsi="Helvetica Light" w:cs="Arial"/>
          <w:sz w:val="20"/>
          <w:szCs w:val="20"/>
          <w:lang w:val="en-GB"/>
        </w:rPr>
        <w:t xml:space="preserve">all </w:t>
      </w:r>
      <w:r w:rsidRPr="00E25543">
        <w:rPr>
          <w:rFonts w:ascii="Helvetica Light" w:hAnsi="Helvetica Light" w:cs="Arial"/>
          <w:sz w:val="20"/>
          <w:szCs w:val="20"/>
          <w:lang w:val="en-GB"/>
        </w:rPr>
        <w:t>outputs</w:t>
      </w:r>
      <w:r w:rsidR="008B4E2A" w:rsidRPr="00E25543">
        <w:rPr>
          <w:rFonts w:ascii="Helvetica Light" w:hAnsi="Helvetica Light" w:cs="Arial"/>
          <w:sz w:val="20"/>
          <w:szCs w:val="20"/>
          <w:lang w:val="en-GB"/>
        </w:rPr>
        <w:t xml:space="preserve"> and </w:t>
      </w:r>
      <w:r w:rsidRPr="00E25543">
        <w:rPr>
          <w:rFonts w:ascii="Helvetica Light" w:hAnsi="Helvetica Light" w:cs="Arial"/>
          <w:sz w:val="20"/>
          <w:szCs w:val="20"/>
          <w:lang w:val="en-GB"/>
        </w:rPr>
        <w:t xml:space="preserve">activities; </w:t>
      </w:r>
    </w:p>
    <w:p w14:paraId="1408D138" w14:textId="77777777" w:rsidR="0040498B" w:rsidRPr="00E25543" w:rsidRDefault="0040498B" w:rsidP="0059251B">
      <w:pPr>
        <w:spacing w:after="0" w:line="240" w:lineRule="auto"/>
        <w:jc w:val="both"/>
        <w:rPr>
          <w:rFonts w:ascii="Helvetica Light" w:hAnsi="Helvetica Light" w:cs="Arial"/>
          <w:sz w:val="20"/>
          <w:szCs w:val="20"/>
          <w:lang w:val="en-GB"/>
        </w:rPr>
      </w:pPr>
    </w:p>
    <w:p w14:paraId="314F15AE" w14:textId="77777777" w:rsidR="0040498B" w:rsidRPr="00E25543" w:rsidRDefault="0040498B" w:rsidP="008F02EF">
      <w:pPr>
        <w:pStyle w:val="ListParagraph"/>
        <w:numPr>
          <w:ilvl w:val="0"/>
          <w:numId w:val="31"/>
        </w:numPr>
        <w:jc w:val="both"/>
        <w:rPr>
          <w:rFonts w:ascii="Helvetica Light" w:hAnsi="Helvetica Light" w:cs="Arial"/>
          <w:sz w:val="20"/>
          <w:szCs w:val="20"/>
          <w:lang w:val="en-GB"/>
        </w:rPr>
      </w:pPr>
      <w:r w:rsidRPr="00E25543">
        <w:rPr>
          <w:rFonts w:ascii="Helvetica Light" w:hAnsi="Helvetica Light" w:cs="Arial"/>
          <w:sz w:val="20"/>
          <w:szCs w:val="20"/>
          <w:lang w:val="en-GB"/>
        </w:rPr>
        <w:t xml:space="preserve">Continue to work to disaggregate and target specific audiences/stakeholders in order to bring additional focus and relevance to </w:t>
      </w:r>
      <w:r w:rsidR="008B4E2A" w:rsidRPr="00E25543">
        <w:rPr>
          <w:rFonts w:ascii="Helvetica Light" w:hAnsi="Helvetica Light" w:cs="Arial"/>
          <w:sz w:val="20"/>
          <w:szCs w:val="20"/>
          <w:lang w:val="en-GB"/>
        </w:rPr>
        <w:t>its</w:t>
      </w:r>
      <w:r w:rsidRPr="00E25543">
        <w:rPr>
          <w:rFonts w:ascii="Helvetica Light" w:hAnsi="Helvetica Light" w:cs="Arial"/>
          <w:sz w:val="20"/>
          <w:szCs w:val="20"/>
          <w:lang w:val="en-GB"/>
        </w:rPr>
        <w:t xml:space="preserve"> work; </w:t>
      </w:r>
    </w:p>
    <w:p w14:paraId="41FF80DD" w14:textId="77777777" w:rsidR="0040498B" w:rsidRPr="00E25543" w:rsidRDefault="0040498B" w:rsidP="0059251B">
      <w:pPr>
        <w:pStyle w:val="ListParagraph"/>
        <w:jc w:val="both"/>
        <w:rPr>
          <w:rFonts w:ascii="Helvetica Light" w:hAnsi="Helvetica Light" w:cs="Arial"/>
          <w:sz w:val="20"/>
          <w:szCs w:val="20"/>
          <w:lang w:val="en-GB"/>
        </w:rPr>
      </w:pPr>
    </w:p>
    <w:p w14:paraId="01FF7129" w14:textId="77777777" w:rsidR="0040498B" w:rsidRPr="00E25543" w:rsidRDefault="008B4E2A" w:rsidP="008F02EF">
      <w:pPr>
        <w:pStyle w:val="ListParagraph"/>
        <w:numPr>
          <w:ilvl w:val="0"/>
          <w:numId w:val="31"/>
        </w:numPr>
        <w:jc w:val="both"/>
        <w:rPr>
          <w:rFonts w:ascii="Helvetica Light" w:hAnsi="Helvetica Light" w:cs="Arial"/>
          <w:sz w:val="20"/>
          <w:szCs w:val="20"/>
          <w:lang w:val="en-GB"/>
        </w:rPr>
      </w:pPr>
      <w:r w:rsidRPr="00E25543">
        <w:rPr>
          <w:rFonts w:ascii="Helvetica Light" w:hAnsi="Helvetica Light"/>
          <w:sz w:val="20"/>
          <w:szCs w:val="20"/>
          <w:lang w:val="en-GB"/>
        </w:rPr>
        <w:t>B</w:t>
      </w:r>
      <w:r w:rsidR="0040498B" w:rsidRPr="00E25543">
        <w:rPr>
          <w:rFonts w:ascii="Helvetica Light" w:hAnsi="Helvetica Light"/>
          <w:sz w:val="20"/>
          <w:szCs w:val="20"/>
          <w:lang w:val="en-GB"/>
        </w:rPr>
        <w:t xml:space="preserve">uild internal research, learning, monitoring and evaluation (hereafter R&amp;L) capacity </w:t>
      </w:r>
      <w:r w:rsidR="00AF180E" w:rsidRPr="00E25543">
        <w:rPr>
          <w:rFonts w:ascii="Helvetica Light" w:hAnsi="Helvetica Light"/>
          <w:sz w:val="20"/>
          <w:szCs w:val="20"/>
          <w:lang w:val="en-GB"/>
        </w:rPr>
        <w:t xml:space="preserve">in order to enhance </w:t>
      </w:r>
      <w:r w:rsidRPr="00E25543">
        <w:rPr>
          <w:rFonts w:ascii="Helvetica Light" w:hAnsi="Helvetica Light"/>
          <w:sz w:val="20"/>
          <w:szCs w:val="20"/>
          <w:lang w:val="en-GB"/>
        </w:rPr>
        <w:t>its</w:t>
      </w:r>
      <w:r w:rsidR="00AF180E" w:rsidRPr="00E25543">
        <w:rPr>
          <w:rFonts w:ascii="Helvetica Light" w:hAnsi="Helvetica Light"/>
          <w:sz w:val="20"/>
          <w:szCs w:val="20"/>
          <w:lang w:val="en-GB"/>
        </w:rPr>
        <w:t xml:space="preserve"> organisational learning culture and better integrate external impact evaluation findings and understanding of country TIP issues into </w:t>
      </w:r>
      <w:r w:rsidRPr="00E25543">
        <w:rPr>
          <w:rFonts w:ascii="Helvetica Light" w:hAnsi="Helvetica Light"/>
          <w:sz w:val="20"/>
          <w:szCs w:val="20"/>
          <w:lang w:val="en-GB"/>
        </w:rPr>
        <w:t xml:space="preserve">its </w:t>
      </w:r>
      <w:r w:rsidR="00AF180E" w:rsidRPr="00E25543">
        <w:rPr>
          <w:rFonts w:ascii="Helvetica Light" w:hAnsi="Helvetica Light"/>
          <w:sz w:val="20"/>
          <w:szCs w:val="20"/>
          <w:lang w:val="en-GB"/>
        </w:rPr>
        <w:t>practice</w:t>
      </w:r>
      <w:r w:rsidR="0040498B" w:rsidRPr="00E25543">
        <w:rPr>
          <w:rFonts w:ascii="Helvetica Light" w:hAnsi="Helvetica Light" w:cs="Arial"/>
          <w:sz w:val="20"/>
          <w:szCs w:val="20"/>
          <w:lang w:val="en-GB"/>
        </w:rPr>
        <w:t>;</w:t>
      </w:r>
    </w:p>
    <w:p w14:paraId="3FA4E153" w14:textId="77777777" w:rsidR="0040498B" w:rsidRPr="00E25543" w:rsidRDefault="0040498B" w:rsidP="0059251B">
      <w:pPr>
        <w:widowControl w:val="0"/>
        <w:spacing w:after="0" w:line="240" w:lineRule="auto"/>
        <w:jc w:val="both"/>
        <w:rPr>
          <w:rFonts w:ascii="Helvetica Light" w:hAnsi="Helvetica Light" w:cs="Arial"/>
          <w:sz w:val="20"/>
          <w:szCs w:val="20"/>
          <w:lang w:val="en-GB"/>
        </w:rPr>
      </w:pPr>
    </w:p>
    <w:p w14:paraId="3365062C" w14:textId="77777777" w:rsidR="0040498B" w:rsidRPr="00E25543" w:rsidRDefault="00AF180E" w:rsidP="008F02EF">
      <w:pPr>
        <w:pStyle w:val="ListParagraph"/>
        <w:numPr>
          <w:ilvl w:val="0"/>
          <w:numId w:val="31"/>
        </w:numPr>
        <w:jc w:val="both"/>
        <w:rPr>
          <w:rFonts w:ascii="Helvetica Light" w:hAnsi="Helvetica Light" w:cs="Arial"/>
          <w:sz w:val="20"/>
          <w:szCs w:val="20"/>
          <w:lang w:val="en-GB"/>
        </w:rPr>
      </w:pPr>
      <w:r w:rsidRPr="00E25543">
        <w:rPr>
          <w:rFonts w:ascii="Helvetica Light" w:hAnsi="Helvetica Light" w:cs="Arial"/>
          <w:sz w:val="20"/>
          <w:szCs w:val="20"/>
          <w:lang w:val="en-GB"/>
        </w:rPr>
        <w:t xml:space="preserve">Strengthen </w:t>
      </w:r>
      <w:r w:rsidR="005A049E" w:rsidRPr="00E25543">
        <w:rPr>
          <w:rFonts w:ascii="Helvetica Light" w:hAnsi="Helvetica Light" w:cs="Arial"/>
          <w:sz w:val="20"/>
          <w:szCs w:val="20"/>
          <w:lang w:val="en-GB"/>
        </w:rPr>
        <w:t>its approach to</w:t>
      </w:r>
      <w:r w:rsidRPr="00E25543">
        <w:rPr>
          <w:rFonts w:ascii="Helvetica Light" w:hAnsi="Helvetica Light" w:cs="Arial"/>
          <w:sz w:val="20"/>
          <w:szCs w:val="20"/>
          <w:lang w:val="en-GB"/>
        </w:rPr>
        <w:t xml:space="preserve"> gender, sus</w:t>
      </w:r>
      <w:r w:rsidR="005A049E" w:rsidRPr="00E25543">
        <w:rPr>
          <w:rFonts w:ascii="Helvetica Light" w:hAnsi="Helvetica Light" w:cs="Arial"/>
          <w:sz w:val="20"/>
          <w:szCs w:val="20"/>
          <w:lang w:val="en-GB"/>
        </w:rPr>
        <w:t xml:space="preserve">tainability and risk management. </w:t>
      </w:r>
    </w:p>
    <w:p w14:paraId="45AA885F" w14:textId="77777777" w:rsidR="0040498B" w:rsidRDefault="0040498B" w:rsidP="0059251B">
      <w:pPr>
        <w:spacing w:after="0" w:line="240" w:lineRule="auto"/>
        <w:jc w:val="both"/>
        <w:rPr>
          <w:rFonts w:ascii="Helvetica Light" w:hAnsi="Helvetica Light" w:cs="Arial"/>
          <w:sz w:val="20"/>
          <w:szCs w:val="20"/>
          <w:lang w:val="en-GB"/>
        </w:rPr>
      </w:pPr>
    </w:p>
    <w:p w14:paraId="5CF4B24A" w14:textId="77777777" w:rsidR="002075D5" w:rsidRPr="00E25543" w:rsidRDefault="002075D5" w:rsidP="0059251B">
      <w:pPr>
        <w:spacing w:after="0" w:line="240" w:lineRule="auto"/>
        <w:jc w:val="both"/>
        <w:rPr>
          <w:rFonts w:ascii="Helvetica Light" w:hAnsi="Helvetica Light" w:cs="Arial"/>
          <w:sz w:val="20"/>
          <w:szCs w:val="20"/>
          <w:lang w:val="en-GB"/>
        </w:rPr>
      </w:pPr>
    </w:p>
    <w:p w14:paraId="5B8B0B6E" w14:textId="30F57D1C" w:rsidR="001F2A9D" w:rsidRDefault="005A049E" w:rsidP="0059251B">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1.3</w:t>
      </w:r>
      <w:r w:rsidRPr="00E25543">
        <w:rPr>
          <w:rFonts w:ascii="Helvetica Light" w:hAnsi="Helvetica Light"/>
          <w:sz w:val="20"/>
          <w:szCs w:val="20"/>
          <w:lang w:val="en-GB"/>
        </w:rPr>
        <w:t xml:space="preserve"> </w:t>
      </w:r>
      <w:r w:rsidR="000F7066" w:rsidRPr="00E25543">
        <w:rPr>
          <w:rFonts w:ascii="Helvetica Light" w:hAnsi="Helvetica Light"/>
          <w:sz w:val="20"/>
          <w:szCs w:val="20"/>
          <w:lang w:val="en-GB"/>
        </w:rPr>
        <w:t xml:space="preserve">This </w:t>
      </w:r>
      <w:r w:rsidR="008F0982">
        <w:rPr>
          <w:rFonts w:ascii="Helvetica Light" w:hAnsi="Helvetica Light"/>
          <w:sz w:val="20"/>
          <w:szCs w:val="20"/>
          <w:lang w:val="en-GB"/>
        </w:rPr>
        <w:t>P</w:t>
      </w:r>
      <w:r w:rsidR="008B4E2A" w:rsidRPr="00E25543">
        <w:rPr>
          <w:rFonts w:ascii="Helvetica Light" w:hAnsi="Helvetica Light"/>
          <w:sz w:val="20"/>
          <w:szCs w:val="20"/>
          <w:lang w:val="en-GB"/>
        </w:rPr>
        <w:t xml:space="preserve">rogram </w:t>
      </w:r>
      <w:r w:rsidR="008F0982">
        <w:rPr>
          <w:rFonts w:ascii="Helvetica Light" w:hAnsi="Helvetica Light"/>
          <w:sz w:val="20"/>
          <w:szCs w:val="20"/>
          <w:lang w:val="en-GB"/>
        </w:rPr>
        <w:t>D</w:t>
      </w:r>
      <w:r w:rsidR="000F7066" w:rsidRPr="00E25543">
        <w:rPr>
          <w:rFonts w:ascii="Helvetica Light" w:hAnsi="Helvetica Light"/>
          <w:sz w:val="20"/>
          <w:szCs w:val="20"/>
          <w:lang w:val="en-GB"/>
        </w:rPr>
        <w:t xml:space="preserve">esign </w:t>
      </w:r>
      <w:r w:rsidR="008B4E2A" w:rsidRPr="00E25543">
        <w:rPr>
          <w:rFonts w:ascii="Helvetica Light" w:hAnsi="Helvetica Light"/>
          <w:sz w:val="20"/>
          <w:szCs w:val="20"/>
          <w:lang w:val="en-GB"/>
        </w:rPr>
        <w:t xml:space="preserve">(PD) </w:t>
      </w:r>
      <w:r w:rsidR="000F7066" w:rsidRPr="00E25543">
        <w:rPr>
          <w:rFonts w:ascii="Helvetica Light" w:hAnsi="Helvetica Light"/>
          <w:sz w:val="20"/>
          <w:szCs w:val="20"/>
          <w:lang w:val="en-GB"/>
        </w:rPr>
        <w:t xml:space="preserve">sets out how MTV EXIT </w:t>
      </w:r>
      <w:r w:rsidR="008B4E2A" w:rsidRPr="00E25543">
        <w:rPr>
          <w:rFonts w:ascii="Helvetica Light" w:hAnsi="Helvetica Light"/>
          <w:sz w:val="20"/>
          <w:szCs w:val="20"/>
          <w:lang w:val="en-GB"/>
        </w:rPr>
        <w:t xml:space="preserve">ASIA </w:t>
      </w:r>
      <w:r w:rsidR="000F7066" w:rsidRPr="00E25543">
        <w:rPr>
          <w:rFonts w:ascii="Helvetica Light" w:hAnsi="Helvetica Light"/>
          <w:sz w:val="20"/>
          <w:szCs w:val="20"/>
          <w:lang w:val="en-GB"/>
        </w:rPr>
        <w:t xml:space="preserve">will continue to respond to the challenges outlined in the </w:t>
      </w:r>
      <w:r w:rsidR="004F077D" w:rsidRPr="00E25543">
        <w:rPr>
          <w:rFonts w:ascii="Helvetica Light" w:hAnsi="Helvetica Light"/>
          <w:sz w:val="20"/>
          <w:szCs w:val="20"/>
          <w:lang w:val="en-GB"/>
        </w:rPr>
        <w:t xml:space="preserve">AusAID </w:t>
      </w:r>
      <w:r w:rsidR="000F7066" w:rsidRPr="00E25543">
        <w:rPr>
          <w:rFonts w:ascii="Helvetica Light" w:hAnsi="Helvetica Light"/>
          <w:sz w:val="20"/>
          <w:szCs w:val="20"/>
          <w:lang w:val="en-GB"/>
        </w:rPr>
        <w:t>Independent Review (2012), whilst also continuing to deliver exciting and informative media and communications activities that help to promote awareness of TIP iss</w:t>
      </w:r>
      <w:r w:rsidR="00C21645" w:rsidRPr="00E25543">
        <w:rPr>
          <w:rFonts w:ascii="Helvetica Light" w:hAnsi="Helvetica Light"/>
          <w:sz w:val="20"/>
          <w:szCs w:val="20"/>
          <w:lang w:val="en-GB"/>
        </w:rPr>
        <w:t>ues and which</w:t>
      </w:r>
      <w:r w:rsidR="000F7066" w:rsidRPr="00E25543">
        <w:rPr>
          <w:rFonts w:ascii="Helvetica Light" w:hAnsi="Helvetica Light"/>
          <w:sz w:val="20"/>
          <w:szCs w:val="20"/>
          <w:lang w:val="en-GB"/>
        </w:rPr>
        <w:t xml:space="preserve"> have been demonstrated to generate significant social and behavioural </w:t>
      </w:r>
      <w:r w:rsidR="000F7066" w:rsidRPr="00AD41FC">
        <w:rPr>
          <w:rFonts w:ascii="Helvetica Light" w:hAnsi="Helvetica Light"/>
          <w:sz w:val="20"/>
          <w:szCs w:val="20"/>
          <w:lang w:val="en-GB"/>
        </w:rPr>
        <w:t xml:space="preserve">impacts. In addition, this </w:t>
      </w:r>
      <w:r w:rsidR="004F077D" w:rsidRPr="00AD41FC">
        <w:rPr>
          <w:rFonts w:ascii="Helvetica Light" w:hAnsi="Helvetica Light"/>
          <w:sz w:val="20"/>
          <w:szCs w:val="20"/>
          <w:lang w:val="en-GB"/>
        </w:rPr>
        <w:t>PD</w:t>
      </w:r>
      <w:r w:rsidR="000F7066" w:rsidRPr="00AD41FC">
        <w:rPr>
          <w:rFonts w:ascii="Helvetica Light" w:hAnsi="Helvetica Light"/>
          <w:sz w:val="20"/>
          <w:szCs w:val="20"/>
          <w:lang w:val="en-GB"/>
        </w:rPr>
        <w:t xml:space="preserve"> seeks to </w:t>
      </w:r>
      <w:r w:rsidR="001F2A9D">
        <w:rPr>
          <w:rFonts w:ascii="Helvetica Light" w:eastAsiaTheme="minorHAnsi" w:hAnsi="Helvetica Light" w:cs="Arial"/>
          <w:sz w:val="20"/>
          <w:szCs w:val="20"/>
          <w:lang w:val="en-GB"/>
        </w:rPr>
        <w:t>continue a regional approach to the prevention of trafficking while</w:t>
      </w:r>
      <w:r w:rsidR="001F2A9D" w:rsidRPr="00AD41FC">
        <w:rPr>
          <w:rFonts w:ascii="Helvetica Light" w:hAnsi="Helvetica Light"/>
          <w:sz w:val="20"/>
          <w:szCs w:val="20"/>
          <w:lang w:val="en-GB"/>
        </w:rPr>
        <w:t xml:space="preserve"> </w:t>
      </w:r>
      <w:r w:rsidR="000F7066" w:rsidRPr="00AD41FC">
        <w:rPr>
          <w:rFonts w:ascii="Helvetica Light" w:hAnsi="Helvetica Light"/>
          <w:sz w:val="20"/>
          <w:szCs w:val="20"/>
          <w:lang w:val="en-GB"/>
        </w:rPr>
        <w:t>scal</w:t>
      </w:r>
      <w:r w:rsidR="001F2A9D">
        <w:rPr>
          <w:rFonts w:ascii="Helvetica Light" w:hAnsi="Helvetica Light"/>
          <w:sz w:val="20"/>
          <w:szCs w:val="20"/>
          <w:lang w:val="en-GB"/>
        </w:rPr>
        <w:t>ing</w:t>
      </w:r>
      <w:r w:rsidR="000F7066" w:rsidRPr="00AD41FC">
        <w:rPr>
          <w:rFonts w:ascii="Helvetica Light" w:hAnsi="Helvetica Light"/>
          <w:sz w:val="20"/>
          <w:szCs w:val="20"/>
          <w:lang w:val="en-GB"/>
        </w:rPr>
        <w:t xml:space="preserve">-up activities in </w:t>
      </w:r>
      <w:r w:rsidR="001F2A9D">
        <w:rPr>
          <w:rFonts w:ascii="Helvetica Light" w:hAnsi="Helvetica Light"/>
          <w:sz w:val="20"/>
          <w:szCs w:val="20"/>
          <w:lang w:val="en-GB"/>
        </w:rPr>
        <w:t>four</w:t>
      </w:r>
      <w:r w:rsidR="000F7066" w:rsidRPr="00AD41FC">
        <w:rPr>
          <w:rFonts w:ascii="Helvetica Light" w:hAnsi="Helvetica Light"/>
          <w:sz w:val="20"/>
          <w:szCs w:val="20"/>
          <w:lang w:val="en-GB"/>
        </w:rPr>
        <w:t xml:space="preserve"> high priority countries</w:t>
      </w:r>
      <w:r w:rsidR="001F2A9D">
        <w:rPr>
          <w:rFonts w:ascii="Helvetica Light" w:hAnsi="Helvetica Light"/>
          <w:sz w:val="20"/>
          <w:szCs w:val="20"/>
          <w:lang w:val="en-GB"/>
        </w:rPr>
        <w:t xml:space="preserve"> to be selected in consultation with USAID and AusAID from</w:t>
      </w:r>
      <w:r w:rsidR="000F7066" w:rsidRPr="00AD41FC">
        <w:rPr>
          <w:rFonts w:ascii="Helvetica Light" w:hAnsi="Helvetica Light"/>
          <w:sz w:val="20"/>
          <w:szCs w:val="20"/>
          <w:lang w:val="en-GB"/>
        </w:rPr>
        <w:t xml:space="preserve"> </w:t>
      </w:r>
      <w:r w:rsidR="00D439BD" w:rsidRPr="00AD41FC">
        <w:rPr>
          <w:rFonts w:ascii="Helvetica Light" w:hAnsi="Helvetica Light"/>
          <w:sz w:val="20"/>
          <w:szCs w:val="20"/>
          <w:lang w:val="en-GB"/>
        </w:rPr>
        <w:t xml:space="preserve">Burma, </w:t>
      </w:r>
      <w:r w:rsidR="000F7066" w:rsidRPr="00AD41FC">
        <w:rPr>
          <w:rFonts w:ascii="Helvetica Light" w:hAnsi="Helvetica Light"/>
          <w:sz w:val="20"/>
          <w:szCs w:val="20"/>
          <w:lang w:val="en-GB"/>
        </w:rPr>
        <w:t>Cambodia, Indonesia, Philippines, Thailand and Vietnam. With this scale-up</w:t>
      </w:r>
      <w:r w:rsidR="004F077D" w:rsidRPr="00AD41FC">
        <w:rPr>
          <w:rFonts w:ascii="Helvetica Light" w:hAnsi="Helvetica Light"/>
          <w:sz w:val="20"/>
          <w:szCs w:val="20"/>
          <w:lang w:val="en-GB"/>
        </w:rPr>
        <w:t>,</w:t>
      </w:r>
      <w:r w:rsidR="000F7066" w:rsidRPr="00AD41FC">
        <w:rPr>
          <w:rFonts w:ascii="Helvetica Light" w:hAnsi="Helvetica Light"/>
          <w:sz w:val="20"/>
          <w:szCs w:val="20"/>
          <w:lang w:val="en-GB"/>
        </w:rPr>
        <w:t xml:space="preserve"> comes new program pressures and considerations, chief amongst them ensuring that the proposed investment of </w:t>
      </w:r>
      <w:r w:rsidR="00176848" w:rsidRPr="00AD41FC">
        <w:rPr>
          <w:rFonts w:ascii="Helvetica Light" w:hAnsi="Helvetica Light"/>
          <w:sz w:val="20"/>
          <w:szCs w:val="20"/>
          <w:lang w:val="en-GB"/>
        </w:rPr>
        <w:t>US</w:t>
      </w:r>
      <w:r w:rsidR="00F83811">
        <w:rPr>
          <w:rFonts w:ascii="Helvetica Light" w:hAnsi="Helvetica Light"/>
          <w:sz w:val="20"/>
          <w:szCs w:val="20"/>
          <w:lang w:val="en-GB"/>
        </w:rPr>
        <w:t>$11</w:t>
      </w:r>
      <w:r w:rsidR="000F7066" w:rsidRPr="00AD41FC">
        <w:rPr>
          <w:rFonts w:ascii="Helvetica Light" w:hAnsi="Helvetica Light"/>
          <w:sz w:val="20"/>
          <w:szCs w:val="20"/>
          <w:lang w:val="en-GB"/>
        </w:rPr>
        <w:t xml:space="preserve"> million over the four year period, yields effective and impactful outcomes, especially for people </w:t>
      </w:r>
      <w:r w:rsidR="004F077D" w:rsidRPr="00AD41FC">
        <w:rPr>
          <w:rFonts w:ascii="Helvetica Light" w:hAnsi="Helvetica Light"/>
          <w:sz w:val="20"/>
          <w:szCs w:val="20"/>
          <w:lang w:val="en-GB"/>
        </w:rPr>
        <w:t>who are vulnerable to</w:t>
      </w:r>
      <w:r w:rsidR="000F7066" w:rsidRPr="00AD41FC">
        <w:rPr>
          <w:rFonts w:ascii="Helvetica Light" w:hAnsi="Helvetica Light"/>
          <w:sz w:val="20"/>
          <w:szCs w:val="20"/>
          <w:lang w:val="en-GB"/>
        </w:rPr>
        <w:t xml:space="preserve"> being trafficked. Consequently, </w:t>
      </w:r>
      <w:r w:rsidR="0059251B" w:rsidRPr="00AD41FC">
        <w:rPr>
          <w:rFonts w:ascii="Helvetica Light" w:hAnsi="Helvetica Light"/>
          <w:sz w:val="20"/>
          <w:szCs w:val="20"/>
          <w:lang w:val="en-GB"/>
        </w:rPr>
        <w:t>significant</w:t>
      </w:r>
      <w:r w:rsidR="000F7066" w:rsidRPr="00AD41FC">
        <w:rPr>
          <w:rFonts w:ascii="Helvetica Light" w:hAnsi="Helvetica Light"/>
          <w:sz w:val="20"/>
          <w:szCs w:val="20"/>
          <w:lang w:val="en-GB"/>
        </w:rPr>
        <w:t xml:space="preserve"> attention is paid within this PD</w:t>
      </w:r>
      <w:r w:rsidR="0059251B" w:rsidRPr="00AD41FC">
        <w:rPr>
          <w:rFonts w:ascii="Helvetica Light" w:hAnsi="Helvetica Light"/>
          <w:sz w:val="20"/>
          <w:szCs w:val="20"/>
          <w:lang w:val="en-GB"/>
        </w:rPr>
        <w:t xml:space="preserve"> to</w:t>
      </w:r>
      <w:r w:rsidR="0059251B" w:rsidRPr="00E25543">
        <w:rPr>
          <w:rFonts w:ascii="Helvetica Light" w:hAnsi="Helvetica Light"/>
          <w:sz w:val="20"/>
          <w:szCs w:val="20"/>
          <w:lang w:val="en-GB"/>
        </w:rPr>
        <w:t xml:space="preserve"> how MT</w:t>
      </w:r>
      <w:r w:rsidR="00D843D7" w:rsidRPr="00E25543">
        <w:rPr>
          <w:rFonts w:ascii="Helvetica Light" w:hAnsi="Helvetica Light"/>
          <w:sz w:val="20"/>
          <w:szCs w:val="20"/>
          <w:lang w:val="en-GB"/>
        </w:rPr>
        <w:t>V</w:t>
      </w:r>
      <w:r w:rsidR="0059251B" w:rsidRPr="00E25543">
        <w:rPr>
          <w:rFonts w:ascii="Helvetica Light" w:hAnsi="Helvetica Light"/>
          <w:sz w:val="20"/>
          <w:szCs w:val="20"/>
          <w:lang w:val="en-GB"/>
        </w:rPr>
        <w:t xml:space="preserve"> EXIT </w:t>
      </w:r>
      <w:r w:rsidR="004F077D" w:rsidRPr="00E25543">
        <w:rPr>
          <w:rFonts w:ascii="Helvetica Light" w:hAnsi="Helvetica Light"/>
          <w:sz w:val="20"/>
          <w:szCs w:val="20"/>
          <w:lang w:val="en-GB"/>
        </w:rPr>
        <w:t xml:space="preserve">ASIA </w:t>
      </w:r>
      <w:r w:rsidR="0059251B" w:rsidRPr="00E25543">
        <w:rPr>
          <w:rFonts w:ascii="Helvetica Light" w:hAnsi="Helvetica Light"/>
          <w:sz w:val="20"/>
          <w:szCs w:val="20"/>
          <w:lang w:val="en-GB"/>
        </w:rPr>
        <w:t xml:space="preserve">can build its own organisational </w:t>
      </w:r>
      <w:r w:rsidR="007811D8" w:rsidRPr="00E25543">
        <w:rPr>
          <w:rFonts w:ascii="Helvetica Light" w:hAnsi="Helvetica Light"/>
          <w:sz w:val="20"/>
          <w:szCs w:val="20"/>
          <w:lang w:val="en-GB"/>
        </w:rPr>
        <w:t>capacity;</w:t>
      </w:r>
      <w:r w:rsidR="0059251B" w:rsidRPr="00E25543">
        <w:rPr>
          <w:rFonts w:ascii="Helvetica Light" w:hAnsi="Helvetica Light"/>
          <w:sz w:val="20"/>
          <w:szCs w:val="20"/>
          <w:lang w:val="en-GB"/>
        </w:rPr>
        <w:t xml:space="preserve"> strengthen its governance and implementation arrangements</w:t>
      </w:r>
      <w:r w:rsidR="007811D8" w:rsidRPr="00E25543">
        <w:rPr>
          <w:rFonts w:ascii="Helvetica Light" w:hAnsi="Helvetica Light"/>
          <w:sz w:val="20"/>
          <w:szCs w:val="20"/>
          <w:lang w:val="en-GB"/>
        </w:rPr>
        <w:t>, as well as strengthening its own R&amp;L</w:t>
      </w:r>
      <w:r w:rsidR="0059251B" w:rsidRPr="00E25543">
        <w:rPr>
          <w:rFonts w:ascii="Helvetica Light" w:hAnsi="Helvetica Light"/>
          <w:sz w:val="20"/>
          <w:szCs w:val="20"/>
          <w:lang w:val="en-GB"/>
        </w:rPr>
        <w:t xml:space="preserve"> </w:t>
      </w:r>
      <w:r w:rsidR="004F077D" w:rsidRPr="00E25543">
        <w:rPr>
          <w:rFonts w:ascii="Helvetica Light" w:hAnsi="Helvetica Light"/>
          <w:sz w:val="20"/>
          <w:szCs w:val="20"/>
          <w:lang w:val="en-GB"/>
        </w:rPr>
        <w:t>practice</w:t>
      </w:r>
      <w:r w:rsidR="0059251B" w:rsidRPr="00E25543">
        <w:rPr>
          <w:rFonts w:ascii="Helvetica Light" w:hAnsi="Helvetica Light"/>
          <w:sz w:val="20"/>
          <w:szCs w:val="20"/>
          <w:lang w:val="en-GB"/>
        </w:rPr>
        <w:t>.</w:t>
      </w:r>
      <w:r w:rsidR="005E76A9">
        <w:rPr>
          <w:rFonts w:ascii="Helvetica Light" w:hAnsi="Helvetica Light"/>
          <w:sz w:val="20"/>
          <w:szCs w:val="20"/>
          <w:lang w:val="en-GB"/>
        </w:rPr>
        <w:t xml:space="preserve"> </w:t>
      </w:r>
      <w:r w:rsidR="00013D52">
        <w:rPr>
          <w:rFonts w:ascii="Helvetica Light" w:hAnsi="Helvetica Light"/>
          <w:sz w:val="20"/>
          <w:szCs w:val="20"/>
          <w:lang w:val="en-GB"/>
        </w:rPr>
        <w:t xml:space="preserve">The structure of MTV EXIT ASIA allows for further expansion through </w:t>
      </w:r>
      <w:r w:rsidR="001F2A9D">
        <w:rPr>
          <w:rFonts w:ascii="Helvetica Light" w:hAnsi="Helvetica Light"/>
          <w:sz w:val="20"/>
          <w:szCs w:val="20"/>
          <w:lang w:val="en-GB"/>
        </w:rPr>
        <w:t>an</w:t>
      </w:r>
      <w:r w:rsidR="00013D52">
        <w:rPr>
          <w:rFonts w:ascii="Helvetica Light" w:hAnsi="Helvetica Light"/>
          <w:sz w:val="20"/>
          <w:szCs w:val="20"/>
          <w:lang w:val="en-GB"/>
        </w:rPr>
        <w:t xml:space="preserve"> inc</w:t>
      </w:r>
      <w:r w:rsidR="001F2A9D">
        <w:rPr>
          <w:rFonts w:ascii="Helvetica Light" w:hAnsi="Helvetica Light"/>
          <w:sz w:val="20"/>
          <w:szCs w:val="20"/>
          <w:lang w:val="en-GB"/>
        </w:rPr>
        <w:t xml:space="preserve">rease in the number of priority countries as well as the production of more activities both regionally and within these priority contexts. MTV EXIT ASIA is committed to identifying and securing additional investment to ensure the maximum impact against TIP in the Asia-Pacific.   </w:t>
      </w:r>
    </w:p>
    <w:p w14:paraId="0A2058C5" w14:textId="77777777" w:rsidR="00D843D7" w:rsidRDefault="00D843D7" w:rsidP="00D843D7">
      <w:pPr>
        <w:pStyle w:val="BodyTextFirstIndent"/>
        <w:spacing w:after="0" w:line="240" w:lineRule="auto"/>
        <w:ind w:firstLine="0"/>
        <w:rPr>
          <w:rFonts w:ascii="Helvetica Light" w:hAnsi="Helvetica Light"/>
          <w:sz w:val="20"/>
          <w:szCs w:val="20"/>
          <w:lang w:val="en-GB"/>
        </w:rPr>
      </w:pPr>
    </w:p>
    <w:p w14:paraId="15FA2342" w14:textId="0D330C26" w:rsidR="003D12C2" w:rsidRPr="00E25543" w:rsidRDefault="00D843D7" w:rsidP="007811D8">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1.4</w:t>
      </w:r>
      <w:r w:rsidRPr="00E25543">
        <w:rPr>
          <w:rFonts w:ascii="Helvetica Light" w:hAnsi="Helvetica Light"/>
          <w:sz w:val="20"/>
          <w:szCs w:val="20"/>
          <w:lang w:val="en-GB"/>
        </w:rPr>
        <w:t xml:space="preserve"> This PD provides a clear</w:t>
      </w:r>
      <w:r w:rsidR="000F7066" w:rsidRPr="00E25543">
        <w:rPr>
          <w:rFonts w:ascii="Helvetica Light" w:hAnsi="Helvetica Light"/>
          <w:sz w:val="20"/>
          <w:szCs w:val="20"/>
          <w:lang w:val="en-GB"/>
        </w:rPr>
        <w:t xml:space="preserve"> </w:t>
      </w:r>
      <w:r w:rsidRPr="00E25543">
        <w:rPr>
          <w:rFonts w:ascii="Helvetica Light" w:hAnsi="Helvetica Light"/>
          <w:sz w:val="20"/>
          <w:szCs w:val="20"/>
          <w:lang w:val="en-GB"/>
        </w:rPr>
        <w:t xml:space="preserve">‘roadmap’ </w:t>
      </w:r>
      <w:r w:rsidR="004F077D" w:rsidRPr="00E25543">
        <w:rPr>
          <w:rFonts w:ascii="Helvetica Light" w:hAnsi="Helvetica Light"/>
          <w:sz w:val="20"/>
          <w:szCs w:val="20"/>
          <w:lang w:val="en-GB"/>
        </w:rPr>
        <w:t>describing</w:t>
      </w:r>
      <w:r w:rsidRPr="00E25543">
        <w:rPr>
          <w:rFonts w:ascii="Helvetica Light" w:hAnsi="Helvetica Light"/>
          <w:sz w:val="20"/>
          <w:szCs w:val="20"/>
          <w:lang w:val="en-GB"/>
        </w:rPr>
        <w:t xml:space="preserve"> </w:t>
      </w:r>
      <w:r w:rsidR="003D12C2" w:rsidRPr="00E25543">
        <w:rPr>
          <w:rFonts w:ascii="Helvetica Light" w:hAnsi="Helvetica Light"/>
          <w:sz w:val="20"/>
          <w:szCs w:val="20"/>
          <w:lang w:val="en-GB"/>
        </w:rPr>
        <w:t xml:space="preserve">MTV EXIT </w:t>
      </w:r>
      <w:r w:rsidR="004F077D" w:rsidRPr="00E25543">
        <w:rPr>
          <w:rFonts w:ascii="Helvetica Light" w:hAnsi="Helvetica Light"/>
          <w:sz w:val="20"/>
          <w:szCs w:val="20"/>
          <w:lang w:val="en-GB"/>
        </w:rPr>
        <w:t xml:space="preserve">ASIA </w:t>
      </w:r>
      <w:r w:rsidRPr="00E25543">
        <w:rPr>
          <w:rFonts w:ascii="Helvetica Light" w:hAnsi="Helvetica Light"/>
          <w:sz w:val="20"/>
          <w:szCs w:val="20"/>
          <w:lang w:val="en-GB"/>
        </w:rPr>
        <w:t xml:space="preserve">implementation and sets out four thematic components under which the bulk of program </w:t>
      </w:r>
      <w:r w:rsidR="007811D8" w:rsidRPr="00E25543">
        <w:rPr>
          <w:rFonts w:ascii="Helvetica Light" w:hAnsi="Helvetica Light"/>
          <w:sz w:val="20"/>
          <w:szCs w:val="20"/>
          <w:lang w:val="en-GB"/>
        </w:rPr>
        <w:t xml:space="preserve">outcomes and </w:t>
      </w:r>
      <w:r w:rsidRPr="00E25543">
        <w:rPr>
          <w:rFonts w:ascii="Helvetica Light" w:hAnsi="Helvetica Light"/>
          <w:sz w:val="20"/>
          <w:szCs w:val="20"/>
          <w:lang w:val="en-GB"/>
        </w:rPr>
        <w:t xml:space="preserve">activities are gathered. These components reflect the elements of the program that directly contribute to social and behavioural change. They include: (i) Media Content; (ii) Live Events; (iii) Youth </w:t>
      </w:r>
      <w:r w:rsidR="004F077D" w:rsidRPr="00E25543">
        <w:rPr>
          <w:rFonts w:ascii="Helvetica Light" w:hAnsi="Helvetica Light"/>
          <w:sz w:val="20"/>
          <w:szCs w:val="20"/>
          <w:lang w:val="en-GB"/>
        </w:rPr>
        <w:t>Engagement</w:t>
      </w:r>
      <w:r w:rsidRPr="00E25543">
        <w:rPr>
          <w:rFonts w:ascii="Helvetica Light" w:hAnsi="Helvetica Light"/>
          <w:sz w:val="20"/>
          <w:szCs w:val="20"/>
          <w:lang w:val="en-GB"/>
        </w:rPr>
        <w:t xml:space="preserve">; and (iv) Strategic Communication. </w:t>
      </w:r>
      <w:r w:rsidR="007811D8" w:rsidRPr="00E25543">
        <w:rPr>
          <w:rFonts w:ascii="Helvetica Light" w:hAnsi="Helvetica Light"/>
          <w:sz w:val="20"/>
          <w:szCs w:val="20"/>
          <w:lang w:val="en-GB"/>
        </w:rPr>
        <w:t xml:space="preserve">Each of these four components is discussed in detail within the main text of this PD. </w:t>
      </w:r>
      <w:r w:rsidR="003D12C2" w:rsidRPr="00E25543">
        <w:rPr>
          <w:rFonts w:ascii="Helvetica Light" w:hAnsi="Helvetica Light"/>
          <w:sz w:val="20"/>
          <w:szCs w:val="20"/>
          <w:lang w:val="en-GB"/>
        </w:rPr>
        <w:t xml:space="preserve">The Strategic Framework set out below </w:t>
      </w:r>
      <w:r w:rsidR="00153610" w:rsidRPr="00E25543">
        <w:rPr>
          <w:rFonts w:ascii="Helvetica Light" w:hAnsi="Helvetica Light"/>
          <w:sz w:val="20"/>
          <w:szCs w:val="20"/>
          <w:lang w:val="en-GB"/>
        </w:rPr>
        <w:t xml:space="preserve">in Figure </w:t>
      </w:r>
      <w:r w:rsidR="0070511A" w:rsidRPr="00E25543">
        <w:rPr>
          <w:rFonts w:ascii="Helvetica Light" w:hAnsi="Helvetica Light"/>
          <w:sz w:val="20"/>
          <w:szCs w:val="20"/>
          <w:lang w:val="en-GB"/>
        </w:rPr>
        <w:t>1</w:t>
      </w:r>
      <w:r w:rsidR="00153610" w:rsidRPr="00E25543">
        <w:rPr>
          <w:rFonts w:ascii="Helvetica Light" w:hAnsi="Helvetica Light"/>
          <w:sz w:val="20"/>
          <w:szCs w:val="20"/>
          <w:lang w:val="en-GB"/>
        </w:rPr>
        <w:t xml:space="preserve"> </w:t>
      </w:r>
      <w:r w:rsidR="003D12C2" w:rsidRPr="00E25543">
        <w:rPr>
          <w:rFonts w:ascii="Helvetica Light" w:hAnsi="Helvetica Light"/>
          <w:sz w:val="20"/>
          <w:szCs w:val="20"/>
          <w:lang w:val="en-GB"/>
        </w:rPr>
        <w:t xml:space="preserve">summarises the </w:t>
      </w:r>
      <w:r w:rsidR="007811D8" w:rsidRPr="00E25543">
        <w:rPr>
          <w:rFonts w:ascii="Helvetica Light" w:hAnsi="Helvetica Light"/>
          <w:sz w:val="20"/>
          <w:szCs w:val="20"/>
          <w:lang w:val="en-GB"/>
        </w:rPr>
        <w:t>g</w:t>
      </w:r>
      <w:r w:rsidR="003D12C2" w:rsidRPr="00E25543">
        <w:rPr>
          <w:rFonts w:ascii="Helvetica Light" w:hAnsi="Helvetica Light"/>
          <w:sz w:val="20"/>
          <w:szCs w:val="20"/>
          <w:lang w:val="en-GB"/>
        </w:rPr>
        <w:t xml:space="preserve">oal, </w:t>
      </w:r>
      <w:r w:rsidR="007811D8" w:rsidRPr="00E25543">
        <w:rPr>
          <w:rFonts w:ascii="Helvetica Light" w:hAnsi="Helvetica Light"/>
          <w:sz w:val="20"/>
          <w:szCs w:val="20"/>
          <w:lang w:val="en-GB"/>
        </w:rPr>
        <w:t>o</w:t>
      </w:r>
      <w:r w:rsidR="003D12C2" w:rsidRPr="00E25543">
        <w:rPr>
          <w:rFonts w:ascii="Helvetica Light" w:hAnsi="Helvetica Light"/>
          <w:sz w:val="20"/>
          <w:szCs w:val="20"/>
          <w:lang w:val="en-GB"/>
        </w:rPr>
        <w:t xml:space="preserve">bjective and key outcomes associated with </w:t>
      </w:r>
      <w:r w:rsidRPr="00E25543">
        <w:rPr>
          <w:rFonts w:ascii="Helvetica Light" w:hAnsi="Helvetica Light"/>
          <w:sz w:val="20"/>
          <w:szCs w:val="20"/>
          <w:lang w:val="en-GB"/>
        </w:rPr>
        <w:t>the program’s</w:t>
      </w:r>
      <w:r w:rsidR="003D12C2" w:rsidRPr="00E25543">
        <w:rPr>
          <w:rFonts w:ascii="Helvetica Light" w:hAnsi="Helvetica Light"/>
          <w:sz w:val="20"/>
          <w:szCs w:val="20"/>
          <w:lang w:val="en-GB"/>
        </w:rPr>
        <w:t xml:space="preserve"> components</w:t>
      </w:r>
      <w:r w:rsidRPr="00E25543">
        <w:rPr>
          <w:rFonts w:ascii="Helvetica Light" w:hAnsi="Helvetica Light"/>
          <w:sz w:val="20"/>
          <w:szCs w:val="20"/>
          <w:lang w:val="en-GB"/>
        </w:rPr>
        <w:t>.</w:t>
      </w:r>
      <w:r w:rsidR="003D12C2" w:rsidRPr="00E25543">
        <w:rPr>
          <w:rFonts w:ascii="Helvetica Light" w:hAnsi="Helvetica Light"/>
          <w:sz w:val="20"/>
          <w:szCs w:val="20"/>
          <w:lang w:val="en-GB"/>
        </w:rPr>
        <w:t xml:space="preserve"> In addition to the main </w:t>
      </w:r>
      <w:r w:rsidRPr="00E25543">
        <w:rPr>
          <w:rFonts w:ascii="Helvetica Light" w:hAnsi="Helvetica Light"/>
          <w:sz w:val="20"/>
          <w:szCs w:val="20"/>
          <w:lang w:val="en-GB"/>
        </w:rPr>
        <w:t>‘</w:t>
      </w:r>
      <w:r w:rsidR="003D12C2" w:rsidRPr="00E25543">
        <w:rPr>
          <w:rFonts w:ascii="Helvetica Light" w:hAnsi="Helvetica Light"/>
          <w:sz w:val="20"/>
          <w:szCs w:val="20"/>
          <w:lang w:val="en-GB"/>
        </w:rPr>
        <w:t>activity</w:t>
      </w:r>
      <w:r w:rsidRPr="00E25543">
        <w:rPr>
          <w:rFonts w:ascii="Helvetica Light" w:hAnsi="Helvetica Light"/>
          <w:sz w:val="20"/>
          <w:szCs w:val="20"/>
          <w:lang w:val="en-GB"/>
        </w:rPr>
        <w:t>’</w:t>
      </w:r>
      <w:r w:rsidR="003D12C2" w:rsidRPr="00E25543">
        <w:rPr>
          <w:rFonts w:ascii="Helvetica Light" w:hAnsi="Helvetica Light"/>
          <w:sz w:val="20"/>
          <w:szCs w:val="20"/>
          <w:lang w:val="en-GB"/>
        </w:rPr>
        <w:t xml:space="preserve"> streams, </w:t>
      </w:r>
      <w:r w:rsidRPr="00E25543">
        <w:rPr>
          <w:rFonts w:ascii="Helvetica Light" w:hAnsi="Helvetica Light"/>
          <w:sz w:val="20"/>
          <w:szCs w:val="20"/>
          <w:lang w:val="en-GB"/>
        </w:rPr>
        <w:t>the framework</w:t>
      </w:r>
      <w:r w:rsidR="003D12C2" w:rsidRPr="00E25543">
        <w:rPr>
          <w:rFonts w:ascii="Helvetica Light" w:hAnsi="Helvetica Light"/>
          <w:sz w:val="20"/>
          <w:szCs w:val="20"/>
          <w:lang w:val="en-GB"/>
        </w:rPr>
        <w:t xml:space="preserve"> sets out a number of core areas of </w:t>
      </w:r>
      <w:r w:rsidR="007811D8" w:rsidRPr="00E25543">
        <w:rPr>
          <w:rFonts w:ascii="Helvetica Light" w:hAnsi="Helvetica Light"/>
          <w:sz w:val="20"/>
          <w:szCs w:val="20"/>
          <w:lang w:val="en-GB"/>
        </w:rPr>
        <w:t xml:space="preserve">program </w:t>
      </w:r>
      <w:r w:rsidR="003D12C2" w:rsidRPr="00E25543">
        <w:rPr>
          <w:rFonts w:ascii="Helvetica Light" w:hAnsi="Helvetica Light"/>
          <w:sz w:val="20"/>
          <w:szCs w:val="20"/>
          <w:lang w:val="en-GB"/>
        </w:rPr>
        <w:t>focus that significantly underpin</w:t>
      </w:r>
      <w:r w:rsidR="007811D8" w:rsidRPr="00E25543">
        <w:rPr>
          <w:rFonts w:ascii="Helvetica Light" w:hAnsi="Helvetica Light"/>
          <w:sz w:val="20"/>
          <w:szCs w:val="20"/>
          <w:lang w:val="en-GB"/>
        </w:rPr>
        <w:t>s</w:t>
      </w:r>
      <w:r w:rsidR="003D12C2" w:rsidRPr="00E25543">
        <w:rPr>
          <w:rFonts w:ascii="Helvetica Light" w:hAnsi="Helvetica Light"/>
          <w:sz w:val="20"/>
          <w:szCs w:val="20"/>
          <w:lang w:val="en-GB"/>
        </w:rPr>
        <w:t xml:space="preserve"> </w:t>
      </w:r>
      <w:r w:rsidR="007811D8" w:rsidRPr="00E25543">
        <w:rPr>
          <w:rFonts w:ascii="Helvetica Light" w:hAnsi="Helvetica Light"/>
          <w:sz w:val="20"/>
          <w:szCs w:val="20"/>
          <w:lang w:val="en-GB"/>
        </w:rPr>
        <w:t xml:space="preserve">MTV EXIT </w:t>
      </w:r>
      <w:r w:rsidR="004F077D" w:rsidRPr="00E25543">
        <w:rPr>
          <w:rFonts w:ascii="Helvetica Light" w:hAnsi="Helvetica Light"/>
          <w:sz w:val="20"/>
          <w:szCs w:val="20"/>
          <w:lang w:val="en-GB"/>
        </w:rPr>
        <w:t xml:space="preserve">ASIA program </w:t>
      </w:r>
      <w:r w:rsidR="003D12C2" w:rsidRPr="00E25543">
        <w:rPr>
          <w:rFonts w:ascii="Helvetica Light" w:hAnsi="Helvetica Light"/>
          <w:sz w:val="20"/>
          <w:szCs w:val="20"/>
          <w:lang w:val="en-GB"/>
        </w:rPr>
        <w:t>delivery and implementation. These areas</w:t>
      </w:r>
      <w:r w:rsidR="007811D8" w:rsidRPr="00E25543">
        <w:rPr>
          <w:rFonts w:ascii="Helvetica Light" w:hAnsi="Helvetica Light"/>
          <w:sz w:val="20"/>
          <w:szCs w:val="20"/>
          <w:lang w:val="en-GB"/>
        </w:rPr>
        <w:t xml:space="preserve"> of cross-cutting influence and support</w:t>
      </w:r>
      <w:r w:rsidR="003D12C2" w:rsidRPr="00E25543">
        <w:rPr>
          <w:rFonts w:ascii="Helvetica Light" w:hAnsi="Helvetica Light"/>
          <w:sz w:val="20"/>
          <w:szCs w:val="20"/>
          <w:lang w:val="en-GB"/>
        </w:rPr>
        <w:t xml:space="preserve"> include, research and learning, gender strategy</w:t>
      </w:r>
      <w:r w:rsidR="007811D8" w:rsidRPr="00E25543">
        <w:rPr>
          <w:rFonts w:ascii="Helvetica Light" w:hAnsi="Helvetica Light"/>
          <w:sz w:val="20"/>
          <w:szCs w:val="20"/>
          <w:lang w:val="en-GB"/>
        </w:rPr>
        <w:t xml:space="preserve">, risk management, partnerships, </w:t>
      </w:r>
      <w:r w:rsidR="00F83811">
        <w:rPr>
          <w:rFonts w:ascii="Helvetica Light" w:hAnsi="Helvetica Light"/>
          <w:sz w:val="20"/>
          <w:szCs w:val="20"/>
          <w:lang w:val="en-GB"/>
        </w:rPr>
        <w:t xml:space="preserve">capacity building, </w:t>
      </w:r>
      <w:r w:rsidR="003D12C2" w:rsidRPr="00E25543">
        <w:rPr>
          <w:rFonts w:ascii="Helvetica Light" w:hAnsi="Helvetica Light"/>
          <w:sz w:val="20"/>
          <w:szCs w:val="20"/>
          <w:lang w:val="en-GB"/>
        </w:rPr>
        <w:t>quality assurance</w:t>
      </w:r>
      <w:r w:rsidR="007811D8" w:rsidRPr="00E25543">
        <w:rPr>
          <w:rFonts w:ascii="Helvetica Light" w:hAnsi="Helvetica Light"/>
          <w:sz w:val="20"/>
          <w:szCs w:val="20"/>
          <w:lang w:val="en-GB"/>
        </w:rPr>
        <w:t xml:space="preserve"> and </w:t>
      </w:r>
      <w:r w:rsidR="004F077D" w:rsidRPr="00E25543">
        <w:rPr>
          <w:rFonts w:ascii="Helvetica Light" w:hAnsi="Helvetica Light"/>
          <w:sz w:val="20"/>
          <w:szCs w:val="20"/>
          <w:lang w:val="en-GB"/>
        </w:rPr>
        <w:t>public relations</w:t>
      </w:r>
      <w:r w:rsidR="007811D8" w:rsidRPr="00E25543">
        <w:rPr>
          <w:rFonts w:ascii="Helvetica Light" w:hAnsi="Helvetica Light"/>
          <w:sz w:val="20"/>
          <w:szCs w:val="20"/>
          <w:lang w:val="en-GB"/>
        </w:rPr>
        <w:t xml:space="preserve"> and branding</w:t>
      </w:r>
      <w:r w:rsidR="003D12C2" w:rsidRPr="00E25543">
        <w:rPr>
          <w:rFonts w:ascii="Helvetica Light" w:hAnsi="Helvetica Light"/>
          <w:sz w:val="20"/>
          <w:szCs w:val="20"/>
          <w:lang w:val="en-GB"/>
        </w:rPr>
        <w:t>.</w:t>
      </w:r>
      <w:r w:rsidR="007811D8" w:rsidRPr="00E25543">
        <w:rPr>
          <w:rFonts w:ascii="Helvetica Light" w:hAnsi="Helvetica Light"/>
          <w:sz w:val="20"/>
          <w:szCs w:val="20"/>
          <w:lang w:val="en-GB"/>
        </w:rPr>
        <w:t xml:space="preserve"> Each of these is addressed in detail within the main text of this PD. </w:t>
      </w:r>
    </w:p>
    <w:p w14:paraId="38275C77" w14:textId="77777777" w:rsidR="007811D8" w:rsidRDefault="007811D8" w:rsidP="00153610">
      <w:pPr>
        <w:spacing w:after="0" w:line="240" w:lineRule="auto"/>
        <w:rPr>
          <w:rFonts w:ascii="Helvetica Light" w:hAnsi="Helvetica Light"/>
          <w:sz w:val="20"/>
          <w:szCs w:val="20"/>
          <w:lang w:val="en-GB"/>
        </w:rPr>
      </w:pPr>
    </w:p>
    <w:p w14:paraId="5C0C2B05" w14:textId="77777777" w:rsidR="005872B8" w:rsidRPr="00E25543" w:rsidRDefault="005872B8" w:rsidP="00153610">
      <w:pPr>
        <w:spacing w:after="0" w:line="240" w:lineRule="auto"/>
        <w:rPr>
          <w:rFonts w:ascii="Helvetica Light" w:hAnsi="Helvetica Light"/>
          <w:sz w:val="20"/>
          <w:szCs w:val="20"/>
          <w:lang w:val="en-GB"/>
        </w:rPr>
      </w:pPr>
    </w:p>
    <w:p w14:paraId="591311A1" w14:textId="77777777" w:rsidR="00153610" w:rsidRPr="00E25543" w:rsidRDefault="00B34826" w:rsidP="009B173F">
      <w:pPr>
        <w:spacing w:after="0" w:line="240" w:lineRule="auto"/>
        <w:jc w:val="center"/>
        <w:rPr>
          <w:rFonts w:ascii="Helvetica Light" w:hAnsi="Helvetica Light"/>
          <w:b/>
          <w:sz w:val="20"/>
          <w:szCs w:val="20"/>
          <w:lang w:val="en-GB"/>
        </w:rPr>
      </w:pPr>
      <w:r w:rsidRPr="00E25543">
        <w:rPr>
          <w:rFonts w:ascii="Helvetica Light" w:hAnsi="Helvetica Light"/>
          <w:b/>
          <w:sz w:val="20"/>
          <w:szCs w:val="20"/>
          <w:lang w:val="en-GB"/>
        </w:rPr>
        <w:t xml:space="preserve">Figure </w:t>
      </w:r>
      <w:r w:rsidR="0070511A" w:rsidRPr="00E25543">
        <w:rPr>
          <w:rFonts w:ascii="Helvetica Light" w:hAnsi="Helvetica Light"/>
          <w:b/>
          <w:sz w:val="20"/>
          <w:szCs w:val="20"/>
          <w:lang w:val="en-GB"/>
        </w:rPr>
        <w:t>1</w:t>
      </w:r>
      <w:r w:rsidRPr="00E25543">
        <w:rPr>
          <w:rFonts w:ascii="Helvetica Light" w:hAnsi="Helvetica Light"/>
          <w:b/>
          <w:sz w:val="20"/>
          <w:szCs w:val="20"/>
          <w:lang w:val="en-GB"/>
        </w:rPr>
        <w:t>: MTV EXIT ASIA Strategic Framework</w:t>
      </w:r>
    </w:p>
    <w:p w14:paraId="59DB45B1" w14:textId="77777777" w:rsidR="005872B8" w:rsidRPr="00E25543" w:rsidRDefault="005872B8" w:rsidP="00153610">
      <w:pPr>
        <w:spacing w:after="0" w:line="240" w:lineRule="auto"/>
        <w:rPr>
          <w:rFonts w:ascii="Helvetica Light" w:hAnsi="Helvetica Light"/>
          <w:sz w:val="20"/>
          <w:szCs w:val="20"/>
          <w:lang w:val="en-GB"/>
        </w:rPr>
      </w:pPr>
    </w:p>
    <w:tbl>
      <w:tblPr>
        <w:tblW w:w="4974"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2239"/>
        <w:gridCol w:w="2239"/>
        <w:gridCol w:w="2239"/>
        <w:gridCol w:w="2230"/>
        <w:gridCol w:w="9"/>
      </w:tblGrid>
      <w:tr w:rsidR="006746BF" w:rsidRPr="00B72875" w14:paraId="60E7A5E6" w14:textId="77777777" w:rsidTr="002E15A1">
        <w:tc>
          <w:tcPr>
            <w:tcW w:w="5000" w:type="pct"/>
            <w:gridSpan w:val="5"/>
            <w:shd w:val="clear" w:color="auto" w:fill="990000"/>
          </w:tcPr>
          <w:p w14:paraId="2696F9C9" w14:textId="77777777" w:rsidR="006746BF" w:rsidRPr="00B72875" w:rsidRDefault="006746BF" w:rsidP="00B34826">
            <w:pPr>
              <w:pStyle w:val="BodyText2"/>
              <w:jc w:val="center"/>
              <w:rPr>
                <w:rFonts w:ascii="Helvetica Light" w:hAnsi="Helvetica Light" w:cs="Times New Roman"/>
                <w:b/>
                <w:color w:val="FFFFFF" w:themeColor="background1"/>
                <w:sz w:val="18"/>
                <w:szCs w:val="18"/>
              </w:rPr>
            </w:pPr>
          </w:p>
          <w:p w14:paraId="08F95968" w14:textId="77777777" w:rsidR="006746BF" w:rsidRPr="00B72875" w:rsidRDefault="006746BF" w:rsidP="00B34826">
            <w:pPr>
              <w:jc w:val="center"/>
              <w:rPr>
                <w:rFonts w:ascii="Helvetica Light" w:hAnsi="Helvetica Light"/>
                <w:b/>
                <w:color w:val="FFFFFF" w:themeColor="background1"/>
                <w:sz w:val="18"/>
                <w:szCs w:val="18"/>
                <w:lang w:val="en-GB"/>
              </w:rPr>
            </w:pPr>
            <w:r w:rsidRPr="00B72875">
              <w:rPr>
                <w:rFonts w:ascii="Helvetica Light" w:hAnsi="Helvetica Light"/>
                <w:b/>
                <w:color w:val="FFFFFF" w:themeColor="background1"/>
                <w:sz w:val="18"/>
                <w:szCs w:val="18"/>
                <w:lang w:val="en-GB"/>
              </w:rPr>
              <w:t>Program Goal: To contribute to a reduction in human trafficking in the Asia-Pacific Region.</w:t>
            </w:r>
          </w:p>
        </w:tc>
      </w:tr>
      <w:tr w:rsidR="006746BF" w:rsidRPr="00B72875" w14:paraId="2B6EE038" w14:textId="77777777" w:rsidTr="002E15A1">
        <w:tc>
          <w:tcPr>
            <w:tcW w:w="5000" w:type="pct"/>
            <w:gridSpan w:val="5"/>
            <w:shd w:val="clear" w:color="auto" w:fill="CC0000"/>
          </w:tcPr>
          <w:p w14:paraId="31D44E75" w14:textId="77777777" w:rsidR="006746BF" w:rsidRPr="00B72875" w:rsidRDefault="006746BF" w:rsidP="00B34826">
            <w:pPr>
              <w:pStyle w:val="BodyText2"/>
              <w:jc w:val="center"/>
              <w:rPr>
                <w:rFonts w:ascii="Helvetica Light" w:hAnsi="Helvetica Light" w:cs="Times New Roman"/>
                <w:b/>
                <w:color w:val="FFFFFF" w:themeColor="background1"/>
                <w:sz w:val="18"/>
                <w:szCs w:val="18"/>
              </w:rPr>
            </w:pPr>
          </w:p>
          <w:p w14:paraId="38D2B98B" w14:textId="77777777" w:rsidR="006746BF" w:rsidRPr="00B72875" w:rsidRDefault="006746BF" w:rsidP="00B34826">
            <w:pPr>
              <w:pStyle w:val="BodyText2"/>
              <w:jc w:val="center"/>
              <w:rPr>
                <w:rFonts w:ascii="Helvetica Light" w:hAnsi="Helvetica Light" w:cs="Times New Roman"/>
                <w:b/>
                <w:color w:val="FFFFFF" w:themeColor="background1"/>
                <w:sz w:val="18"/>
                <w:szCs w:val="18"/>
              </w:rPr>
            </w:pPr>
            <w:r w:rsidRPr="00B72875">
              <w:rPr>
                <w:rFonts w:ascii="Helvetica Light" w:hAnsi="Helvetica Light" w:cs="Times New Roman"/>
                <w:b/>
                <w:color w:val="FFFFFF" w:themeColor="background1"/>
                <w:sz w:val="18"/>
                <w:szCs w:val="18"/>
              </w:rPr>
              <w:t>Program Objective: To raise awareness of human trafficking in the Asia-Pacific Region to promote behaviour change and drive social action.</w:t>
            </w:r>
          </w:p>
          <w:p w14:paraId="0724D793" w14:textId="77777777" w:rsidR="006746BF" w:rsidRPr="00B72875" w:rsidRDefault="006746BF" w:rsidP="00B34826">
            <w:pPr>
              <w:pStyle w:val="BodyText2"/>
              <w:rPr>
                <w:rFonts w:ascii="Helvetica Light" w:hAnsi="Helvetica Light" w:cs="Times New Roman"/>
                <w:b/>
                <w:color w:val="FFFFFF" w:themeColor="background1"/>
                <w:sz w:val="18"/>
                <w:szCs w:val="18"/>
              </w:rPr>
            </w:pPr>
          </w:p>
        </w:tc>
      </w:tr>
      <w:tr w:rsidR="006746BF" w:rsidRPr="00B72875" w14:paraId="5F410AFE" w14:textId="77777777" w:rsidTr="002E15A1">
        <w:tc>
          <w:tcPr>
            <w:tcW w:w="1250" w:type="pct"/>
          </w:tcPr>
          <w:p w14:paraId="3FA476BD" w14:textId="77777777" w:rsidR="00B7461C" w:rsidRDefault="00B7461C" w:rsidP="00B34826">
            <w:pPr>
              <w:pStyle w:val="BodyText2"/>
              <w:jc w:val="center"/>
              <w:rPr>
                <w:rFonts w:ascii="Helvetica Light" w:hAnsi="Helvetica Light" w:cs="Times New Roman"/>
                <w:b/>
                <w:sz w:val="18"/>
                <w:szCs w:val="18"/>
              </w:rPr>
            </w:pPr>
          </w:p>
          <w:p w14:paraId="579C9890" w14:textId="77777777" w:rsidR="006746BF" w:rsidRPr="00B72875" w:rsidRDefault="006746BF" w:rsidP="00B34826">
            <w:pPr>
              <w:pStyle w:val="BodyText2"/>
              <w:jc w:val="center"/>
              <w:rPr>
                <w:rFonts w:ascii="Helvetica Light" w:hAnsi="Helvetica Light" w:cs="Times New Roman"/>
                <w:b/>
                <w:sz w:val="18"/>
                <w:szCs w:val="18"/>
              </w:rPr>
            </w:pPr>
            <w:r w:rsidRPr="00B72875">
              <w:rPr>
                <w:rFonts w:ascii="Helvetica Light" w:hAnsi="Helvetica Light" w:cs="Times New Roman"/>
                <w:b/>
                <w:sz w:val="18"/>
                <w:szCs w:val="18"/>
              </w:rPr>
              <w:t>Component 1:</w:t>
            </w:r>
          </w:p>
          <w:p w14:paraId="2D95AC72" w14:textId="77777777" w:rsidR="006746BF" w:rsidRPr="00B72875" w:rsidRDefault="006746BF" w:rsidP="00B34826">
            <w:pPr>
              <w:pStyle w:val="BodyText2"/>
              <w:jc w:val="center"/>
              <w:rPr>
                <w:rFonts w:ascii="Helvetica Light" w:hAnsi="Helvetica Light" w:cs="Times New Roman"/>
                <w:b/>
                <w:sz w:val="18"/>
                <w:szCs w:val="18"/>
              </w:rPr>
            </w:pPr>
            <w:r w:rsidRPr="00B72875">
              <w:rPr>
                <w:rFonts w:ascii="Helvetica Light" w:hAnsi="Helvetica Light" w:cs="Times New Roman"/>
                <w:b/>
                <w:sz w:val="18"/>
                <w:szCs w:val="18"/>
              </w:rPr>
              <w:t xml:space="preserve">Media </w:t>
            </w:r>
          </w:p>
          <w:p w14:paraId="236BFA04" w14:textId="77777777" w:rsidR="006746BF" w:rsidRDefault="006746BF" w:rsidP="00B34826">
            <w:pPr>
              <w:pStyle w:val="BodyText2"/>
              <w:jc w:val="center"/>
              <w:rPr>
                <w:rFonts w:ascii="Helvetica Light" w:hAnsi="Helvetica Light" w:cs="Times New Roman"/>
                <w:b/>
                <w:sz w:val="18"/>
                <w:szCs w:val="18"/>
              </w:rPr>
            </w:pPr>
            <w:r w:rsidRPr="00B72875">
              <w:rPr>
                <w:rFonts w:ascii="Helvetica Light" w:hAnsi="Helvetica Light" w:cs="Times New Roman"/>
                <w:b/>
                <w:sz w:val="18"/>
                <w:szCs w:val="18"/>
              </w:rPr>
              <w:t>Content</w:t>
            </w:r>
          </w:p>
          <w:p w14:paraId="62056CFA" w14:textId="77777777" w:rsidR="00B7461C" w:rsidRPr="00B72875" w:rsidRDefault="00B7461C" w:rsidP="00B34826">
            <w:pPr>
              <w:pStyle w:val="BodyText2"/>
              <w:jc w:val="center"/>
              <w:rPr>
                <w:rFonts w:ascii="Helvetica Light" w:hAnsi="Helvetica Light" w:cs="Times New Roman"/>
                <w:b/>
                <w:sz w:val="18"/>
                <w:szCs w:val="18"/>
              </w:rPr>
            </w:pPr>
          </w:p>
        </w:tc>
        <w:tc>
          <w:tcPr>
            <w:tcW w:w="1250" w:type="pct"/>
          </w:tcPr>
          <w:p w14:paraId="00633EA1" w14:textId="77777777" w:rsidR="00B7461C" w:rsidRDefault="00B7461C" w:rsidP="00B34826">
            <w:pPr>
              <w:pStyle w:val="BodyText2"/>
              <w:jc w:val="center"/>
              <w:rPr>
                <w:rFonts w:ascii="Helvetica Light" w:hAnsi="Helvetica Light" w:cs="Times New Roman"/>
                <w:b/>
                <w:sz w:val="18"/>
                <w:szCs w:val="18"/>
              </w:rPr>
            </w:pPr>
          </w:p>
          <w:p w14:paraId="05328B51" w14:textId="77777777" w:rsidR="006746BF" w:rsidRPr="00B72875" w:rsidRDefault="006746BF" w:rsidP="00B34826">
            <w:pPr>
              <w:pStyle w:val="BodyText2"/>
              <w:jc w:val="center"/>
              <w:rPr>
                <w:rFonts w:ascii="Helvetica Light" w:hAnsi="Helvetica Light" w:cs="Times New Roman"/>
                <w:b/>
                <w:sz w:val="18"/>
                <w:szCs w:val="18"/>
              </w:rPr>
            </w:pPr>
            <w:r w:rsidRPr="00B72875">
              <w:rPr>
                <w:rFonts w:ascii="Helvetica Light" w:hAnsi="Helvetica Light" w:cs="Times New Roman"/>
                <w:b/>
                <w:sz w:val="18"/>
                <w:szCs w:val="18"/>
              </w:rPr>
              <w:t>Component 2:</w:t>
            </w:r>
          </w:p>
          <w:p w14:paraId="7F174364" w14:textId="77777777" w:rsidR="006746BF" w:rsidRPr="00B72875" w:rsidRDefault="006746BF" w:rsidP="00B34826">
            <w:pPr>
              <w:pStyle w:val="BodyText2"/>
              <w:jc w:val="center"/>
              <w:rPr>
                <w:rFonts w:ascii="Helvetica Light" w:hAnsi="Helvetica Light" w:cs="Times New Roman"/>
                <w:b/>
                <w:sz w:val="18"/>
                <w:szCs w:val="18"/>
              </w:rPr>
            </w:pPr>
            <w:r w:rsidRPr="00B72875">
              <w:rPr>
                <w:rFonts w:ascii="Helvetica Light" w:hAnsi="Helvetica Light" w:cs="Times New Roman"/>
                <w:b/>
                <w:sz w:val="18"/>
                <w:szCs w:val="18"/>
              </w:rPr>
              <w:t xml:space="preserve">Live </w:t>
            </w:r>
          </w:p>
          <w:p w14:paraId="3A815089" w14:textId="77777777" w:rsidR="006746BF" w:rsidRPr="00B72875" w:rsidRDefault="006746BF" w:rsidP="00B34826">
            <w:pPr>
              <w:pStyle w:val="BodyText2"/>
              <w:jc w:val="center"/>
              <w:rPr>
                <w:rFonts w:ascii="Helvetica Light" w:hAnsi="Helvetica Light" w:cs="Times New Roman"/>
                <w:b/>
                <w:sz w:val="18"/>
                <w:szCs w:val="18"/>
              </w:rPr>
            </w:pPr>
            <w:r w:rsidRPr="00B72875">
              <w:rPr>
                <w:rFonts w:ascii="Helvetica Light" w:hAnsi="Helvetica Light" w:cs="Times New Roman"/>
                <w:b/>
                <w:sz w:val="18"/>
                <w:szCs w:val="18"/>
              </w:rPr>
              <w:t>Events</w:t>
            </w:r>
          </w:p>
        </w:tc>
        <w:tc>
          <w:tcPr>
            <w:tcW w:w="1250" w:type="pct"/>
          </w:tcPr>
          <w:p w14:paraId="7A664B6D" w14:textId="77777777" w:rsidR="00B7461C" w:rsidRDefault="00B7461C" w:rsidP="00B34826">
            <w:pPr>
              <w:pStyle w:val="BodyText2"/>
              <w:jc w:val="center"/>
              <w:rPr>
                <w:rFonts w:ascii="Helvetica Light" w:hAnsi="Helvetica Light" w:cs="Times New Roman"/>
                <w:b/>
                <w:sz w:val="18"/>
                <w:szCs w:val="18"/>
              </w:rPr>
            </w:pPr>
          </w:p>
          <w:p w14:paraId="0DFB5F54" w14:textId="77777777" w:rsidR="006746BF" w:rsidRPr="00B72875" w:rsidRDefault="006746BF" w:rsidP="00B34826">
            <w:pPr>
              <w:pStyle w:val="BodyText2"/>
              <w:jc w:val="center"/>
              <w:rPr>
                <w:rFonts w:ascii="Helvetica Light" w:hAnsi="Helvetica Light" w:cs="Times New Roman"/>
                <w:b/>
                <w:sz w:val="18"/>
                <w:szCs w:val="18"/>
              </w:rPr>
            </w:pPr>
            <w:r w:rsidRPr="00B72875">
              <w:rPr>
                <w:rFonts w:ascii="Helvetica Light" w:hAnsi="Helvetica Light" w:cs="Times New Roman"/>
                <w:b/>
                <w:sz w:val="18"/>
                <w:szCs w:val="18"/>
              </w:rPr>
              <w:t>Component 3:</w:t>
            </w:r>
          </w:p>
          <w:p w14:paraId="7F84DEE5" w14:textId="77777777" w:rsidR="006746BF" w:rsidRPr="00B72875" w:rsidRDefault="006746BF" w:rsidP="00B34826">
            <w:pPr>
              <w:pStyle w:val="BodyText2"/>
              <w:jc w:val="center"/>
              <w:rPr>
                <w:rFonts w:ascii="Helvetica Light" w:hAnsi="Helvetica Light" w:cs="Times New Roman"/>
                <w:b/>
                <w:sz w:val="18"/>
                <w:szCs w:val="18"/>
              </w:rPr>
            </w:pPr>
            <w:r w:rsidRPr="00B72875">
              <w:rPr>
                <w:rFonts w:ascii="Helvetica Light" w:hAnsi="Helvetica Light" w:cs="Times New Roman"/>
                <w:b/>
                <w:sz w:val="18"/>
                <w:szCs w:val="18"/>
              </w:rPr>
              <w:t xml:space="preserve">Youth </w:t>
            </w:r>
          </w:p>
          <w:p w14:paraId="2767FF0A" w14:textId="77777777" w:rsidR="006746BF" w:rsidRPr="00B72875" w:rsidRDefault="006746BF" w:rsidP="00B34826">
            <w:pPr>
              <w:pStyle w:val="BodyText2"/>
              <w:jc w:val="center"/>
              <w:rPr>
                <w:rFonts w:ascii="Helvetica Light" w:hAnsi="Helvetica Light" w:cs="Times New Roman"/>
                <w:b/>
                <w:sz w:val="18"/>
                <w:szCs w:val="18"/>
              </w:rPr>
            </w:pPr>
            <w:r w:rsidRPr="00B72875">
              <w:rPr>
                <w:rFonts w:ascii="Helvetica Light" w:hAnsi="Helvetica Light" w:cs="Times New Roman"/>
                <w:b/>
                <w:sz w:val="18"/>
                <w:szCs w:val="18"/>
              </w:rPr>
              <w:t>Engagement</w:t>
            </w:r>
          </w:p>
        </w:tc>
        <w:tc>
          <w:tcPr>
            <w:tcW w:w="1250" w:type="pct"/>
            <w:gridSpan w:val="2"/>
          </w:tcPr>
          <w:p w14:paraId="4168837E" w14:textId="77777777" w:rsidR="00B7461C" w:rsidRDefault="00B7461C" w:rsidP="00B34826">
            <w:pPr>
              <w:pStyle w:val="BodyText2"/>
              <w:jc w:val="center"/>
              <w:rPr>
                <w:rFonts w:ascii="Helvetica Light" w:hAnsi="Helvetica Light" w:cs="Times New Roman"/>
                <w:b/>
                <w:sz w:val="18"/>
                <w:szCs w:val="18"/>
              </w:rPr>
            </w:pPr>
          </w:p>
          <w:p w14:paraId="5BAFE23F" w14:textId="77777777" w:rsidR="006746BF" w:rsidRPr="00B72875" w:rsidRDefault="006746BF" w:rsidP="00B34826">
            <w:pPr>
              <w:pStyle w:val="BodyText2"/>
              <w:jc w:val="center"/>
              <w:rPr>
                <w:rFonts w:ascii="Helvetica Light" w:hAnsi="Helvetica Light" w:cs="Times New Roman"/>
                <w:b/>
                <w:sz w:val="18"/>
                <w:szCs w:val="18"/>
              </w:rPr>
            </w:pPr>
            <w:r w:rsidRPr="00B72875">
              <w:rPr>
                <w:rFonts w:ascii="Helvetica Light" w:hAnsi="Helvetica Light" w:cs="Times New Roman"/>
                <w:b/>
                <w:sz w:val="18"/>
                <w:szCs w:val="18"/>
              </w:rPr>
              <w:t xml:space="preserve">Component 4: </w:t>
            </w:r>
          </w:p>
          <w:p w14:paraId="05876CE6" w14:textId="77777777" w:rsidR="002C5E87" w:rsidRPr="00B72875" w:rsidRDefault="006746BF" w:rsidP="00B34826">
            <w:pPr>
              <w:pStyle w:val="BodyText2"/>
              <w:jc w:val="center"/>
              <w:rPr>
                <w:rFonts w:ascii="Helvetica Light" w:hAnsi="Helvetica Light" w:cs="Times New Roman"/>
                <w:b/>
                <w:sz w:val="18"/>
                <w:szCs w:val="18"/>
              </w:rPr>
            </w:pPr>
            <w:r w:rsidRPr="00B72875">
              <w:rPr>
                <w:rFonts w:ascii="Helvetica Light" w:hAnsi="Helvetica Light" w:cs="Times New Roman"/>
                <w:b/>
                <w:sz w:val="18"/>
                <w:szCs w:val="18"/>
              </w:rPr>
              <w:t xml:space="preserve">Strategic </w:t>
            </w:r>
          </w:p>
          <w:p w14:paraId="37695725" w14:textId="77777777" w:rsidR="006746BF" w:rsidRPr="00B72875" w:rsidRDefault="006746BF" w:rsidP="00B34826">
            <w:pPr>
              <w:pStyle w:val="BodyText2"/>
              <w:jc w:val="center"/>
              <w:rPr>
                <w:rFonts w:ascii="Helvetica Light" w:hAnsi="Helvetica Light" w:cs="Times New Roman"/>
                <w:b/>
                <w:sz w:val="18"/>
                <w:szCs w:val="18"/>
              </w:rPr>
            </w:pPr>
            <w:r w:rsidRPr="00B72875">
              <w:rPr>
                <w:rFonts w:ascii="Helvetica Light" w:hAnsi="Helvetica Light" w:cs="Times New Roman"/>
                <w:b/>
                <w:sz w:val="18"/>
                <w:szCs w:val="18"/>
              </w:rPr>
              <w:t>Communication</w:t>
            </w:r>
          </w:p>
        </w:tc>
      </w:tr>
      <w:tr w:rsidR="006746BF" w:rsidRPr="00E25543" w14:paraId="149B6B5D" w14:textId="77777777" w:rsidTr="002E15A1">
        <w:trPr>
          <w:trHeight w:val="1132"/>
        </w:trPr>
        <w:tc>
          <w:tcPr>
            <w:tcW w:w="1250" w:type="pct"/>
          </w:tcPr>
          <w:p w14:paraId="5D4FA955" w14:textId="77777777" w:rsidR="006746BF" w:rsidRPr="00E25543" w:rsidRDefault="006746BF" w:rsidP="00B34826">
            <w:pPr>
              <w:pStyle w:val="BodyText3"/>
              <w:spacing w:after="0" w:line="240" w:lineRule="auto"/>
              <w:rPr>
                <w:rFonts w:ascii="Helvetica Light" w:hAnsi="Helvetica Light"/>
                <w:sz w:val="18"/>
                <w:szCs w:val="18"/>
                <w:lang w:val="en-GB"/>
              </w:rPr>
            </w:pPr>
          </w:p>
          <w:p w14:paraId="542013C5" w14:textId="77777777" w:rsidR="006746BF" w:rsidRPr="00B72875" w:rsidRDefault="006746BF" w:rsidP="00B34826">
            <w:pPr>
              <w:pStyle w:val="BodyText3"/>
              <w:spacing w:after="0" w:line="240" w:lineRule="auto"/>
              <w:rPr>
                <w:rFonts w:ascii="Helvetica Light" w:hAnsi="Helvetica Light"/>
                <w:b/>
                <w:sz w:val="18"/>
                <w:szCs w:val="18"/>
                <w:lang w:val="en-GB"/>
              </w:rPr>
            </w:pPr>
            <w:r w:rsidRPr="00B72875">
              <w:rPr>
                <w:rFonts w:ascii="Helvetica Light" w:hAnsi="Helvetica Light"/>
                <w:b/>
                <w:sz w:val="18"/>
                <w:szCs w:val="18"/>
                <w:lang w:val="en-GB"/>
              </w:rPr>
              <w:t xml:space="preserve">Outcomes: </w:t>
            </w:r>
          </w:p>
          <w:p w14:paraId="6DA34A00" w14:textId="77777777" w:rsidR="006746BF" w:rsidRPr="00E25543" w:rsidRDefault="006746BF" w:rsidP="00B34826">
            <w:pPr>
              <w:pStyle w:val="BodyText3"/>
              <w:spacing w:after="0" w:line="240" w:lineRule="auto"/>
              <w:rPr>
                <w:rFonts w:ascii="Helvetica Light" w:hAnsi="Helvetica Light"/>
                <w:sz w:val="18"/>
                <w:szCs w:val="18"/>
                <w:lang w:val="en-GB"/>
              </w:rPr>
            </w:pPr>
          </w:p>
          <w:p w14:paraId="2C5ACF3F" w14:textId="77777777" w:rsidR="006746BF" w:rsidRPr="00E25543" w:rsidRDefault="006746BF" w:rsidP="00B34826">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 xml:space="preserve">1.1 Audiences are </w:t>
            </w:r>
            <w:r w:rsidR="00A55E07" w:rsidRPr="00E25543">
              <w:rPr>
                <w:rFonts w:ascii="Helvetica Light" w:hAnsi="Helvetica Light"/>
                <w:sz w:val="18"/>
                <w:szCs w:val="18"/>
                <w:lang w:val="en-GB"/>
              </w:rPr>
              <w:t>disaggregated and targeted with high quality anti-TIP messages</w:t>
            </w:r>
            <w:r w:rsidRPr="00E25543">
              <w:rPr>
                <w:rFonts w:ascii="Helvetica Light" w:hAnsi="Helvetica Light"/>
                <w:sz w:val="18"/>
                <w:szCs w:val="18"/>
                <w:lang w:val="en-GB"/>
              </w:rPr>
              <w:t>.</w:t>
            </w:r>
          </w:p>
          <w:p w14:paraId="32CD776F" w14:textId="77777777" w:rsidR="006746BF" w:rsidRPr="00E25543" w:rsidRDefault="006746BF" w:rsidP="00B34826">
            <w:pPr>
              <w:pStyle w:val="BodyText3"/>
              <w:spacing w:after="0" w:line="240" w:lineRule="auto"/>
              <w:rPr>
                <w:rFonts w:ascii="Helvetica Light" w:hAnsi="Helvetica Light"/>
                <w:sz w:val="18"/>
                <w:szCs w:val="18"/>
                <w:lang w:val="en-GB"/>
              </w:rPr>
            </w:pPr>
          </w:p>
          <w:p w14:paraId="0F6BA51C" w14:textId="77777777" w:rsidR="00506024" w:rsidRPr="00E25543" w:rsidRDefault="00506024" w:rsidP="00B34826">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 xml:space="preserve">1.2 </w:t>
            </w:r>
            <w:r w:rsidR="00A55E07" w:rsidRPr="00E25543">
              <w:rPr>
                <w:rFonts w:ascii="Helvetica Light" w:hAnsi="Helvetica Light"/>
                <w:sz w:val="18"/>
                <w:szCs w:val="18"/>
                <w:lang w:val="en-GB"/>
              </w:rPr>
              <w:t>High quality anti-TIP mass media outputs are produced and disseminated</w:t>
            </w:r>
            <w:r w:rsidRPr="00E25543">
              <w:rPr>
                <w:rFonts w:ascii="Helvetica Light" w:hAnsi="Helvetica Light"/>
                <w:sz w:val="18"/>
                <w:szCs w:val="18"/>
                <w:lang w:val="en-GB"/>
              </w:rPr>
              <w:t xml:space="preserve">. </w:t>
            </w:r>
          </w:p>
          <w:p w14:paraId="2FA9D719" w14:textId="77777777" w:rsidR="00506024" w:rsidRPr="00E25543" w:rsidRDefault="00506024" w:rsidP="00B34826">
            <w:pPr>
              <w:pStyle w:val="BodyText3"/>
              <w:spacing w:after="0" w:line="240" w:lineRule="auto"/>
              <w:rPr>
                <w:rFonts w:ascii="Helvetica Light" w:hAnsi="Helvetica Light"/>
                <w:sz w:val="18"/>
                <w:szCs w:val="18"/>
                <w:lang w:val="en-GB"/>
              </w:rPr>
            </w:pPr>
          </w:p>
          <w:p w14:paraId="21ADAF34" w14:textId="77777777" w:rsidR="00326658" w:rsidRPr="00E25543" w:rsidRDefault="006746BF" w:rsidP="00326658">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1.</w:t>
            </w:r>
            <w:r w:rsidR="00506024" w:rsidRPr="00E25543">
              <w:rPr>
                <w:rFonts w:ascii="Helvetica Light" w:hAnsi="Helvetica Light"/>
                <w:sz w:val="18"/>
                <w:szCs w:val="18"/>
                <w:lang w:val="en-GB"/>
              </w:rPr>
              <w:t>3</w:t>
            </w:r>
            <w:r w:rsidRPr="00E25543">
              <w:rPr>
                <w:rFonts w:ascii="Helvetica Light" w:hAnsi="Helvetica Light"/>
                <w:sz w:val="18"/>
                <w:szCs w:val="18"/>
                <w:lang w:val="en-GB"/>
              </w:rPr>
              <w:t xml:space="preserve"> </w:t>
            </w:r>
            <w:r w:rsidR="00326658" w:rsidRPr="00E25543">
              <w:rPr>
                <w:rFonts w:ascii="Helvetica Light" w:hAnsi="Helvetica Light"/>
                <w:sz w:val="18"/>
                <w:szCs w:val="18"/>
                <w:lang w:val="en-GB"/>
              </w:rPr>
              <w:t>The capacity of local media organisations is built through partnering and the transfer of skills.</w:t>
            </w:r>
          </w:p>
          <w:p w14:paraId="1F271E8E" w14:textId="77777777" w:rsidR="006746BF" w:rsidRPr="00E25543" w:rsidRDefault="006746BF" w:rsidP="00B34826">
            <w:pPr>
              <w:pStyle w:val="BodyText3"/>
              <w:spacing w:after="0" w:line="240" w:lineRule="auto"/>
              <w:rPr>
                <w:rFonts w:ascii="Helvetica Light" w:hAnsi="Helvetica Light"/>
                <w:sz w:val="18"/>
                <w:szCs w:val="18"/>
                <w:lang w:val="en-GB"/>
              </w:rPr>
            </w:pPr>
          </w:p>
        </w:tc>
        <w:tc>
          <w:tcPr>
            <w:tcW w:w="1250" w:type="pct"/>
          </w:tcPr>
          <w:p w14:paraId="3ACBFE0F" w14:textId="77777777" w:rsidR="006746BF" w:rsidRPr="00E25543" w:rsidRDefault="006746BF" w:rsidP="00B34826">
            <w:pPr>
              <w:pStyle w:val="BodyText3"/>
              <w:spacing w:after="0" w:line="240" w:lineRule="auto"/>
              <w:rPr>
                <w:rFonts w:ascii="Helvetica Light" w:hAnsi="Helvetica Light"/>
                <w:sz w:val="18"/>
                <w:szCs w:val="18"/>
                <w:lang w:val="en-GB"/>
              </w:rPr>
            </w:pPr>
          </w:p>
          <w:p w14:paraId="3EDE6270" w14:textId="77777777" w:rsidR="006746BF" w:rsidRPr="00B72875" w:rsidRDefault="006746BF" w:rsidP="00B34826">
            <w:pPr>
              <w:pStyle w:val="BodyText3"/>
              <w:spacing w:after="0" w:line="240" w:lineRule="auto"/>
              <w:rPr>
                <w:rFonts w:ascii="Helvetica Light" w:hAnsi="Helvetica Light"/>
                <w:b/>
                <w:sz w:val="18"/>
                <w:szCs w:val="18"/>
                <w:lang w:val="en-GB"/>
              </w:rPr>
            </w:pPr>
            <w:r w:rsidRPr="00B72875">
              <w:rPr>
                <w:rFonts w:ascii="Helvetica Light" w:hAnsi="Helvetica Light"/>
                <w:b/>
                <w:sz w:val="18"/>
                <w:szCs w:val="18"/>
                <w:lang w:val="en-GB"/>
              </w:rPr>
              <w:t xml:space="preserve">Outcomes: </w:t>
            </w:r>
          </w:p>
          <w:p w14:paraId="7473261F" w14:textId="77777777" w:rsidR="006746BF" w:rsidRPr="00E25543" w:rsidRDefault="006746BF" w:rsidP="00B34826">
            <w:pPr>
              <w:pStyle w:val="BodyText3"/>
              <w:spacing w:after="0" w:line="240" w:lineRule="auto"/>
              <w:rPr>
                <w:rFonts w:ascii="Helvetica Light" w:hAnsi="Helvetica Light"/>
                <w:sz w:val="18"/>
                <w:szCs w:val="18"/>
                <w:lang w:val="en-GB"/>
              </w:rPr>
            </w:pPr>
          </w:p>
          <w:p w14:paraId="008A5F63" w14:textId="77777777" w:rsidR="006746BF" w:rsidRPr="00E25543" w:rsidRDefault="006746BF" w:rsidP="00B34826">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2.1 High profile national live events provide a focus for national anti-TIP campaigning.</w:t>
            </w:r>
          </w:p>
          <w:p w14:paraId="577A10A3" w14:textId="77777777" w:rsidR="006746BF" w:rsidRPr="00E25543" w:rsidRDefault="006746BF" w:rsidP="00B34826">
            <w:pPr>
              <w:pStyle w:val="BodyText3"/>
              <w:spacing w:after="0" w:line="240" w:lineRule="auto"/>
              <w:rPr>
                <w:rFonts w:ascii="Helvetica Light" w:hAnsi="Helvetica Light"/>
                <w:sz w:val="18"/>
                <w:szCs w:val="18"/>
                <w:lang w:val="en-GB"/>
              </w:rPr>
            </w:pPr>
          </w:p>
          <w:p w14:paraId="00DD157C" w14:textId="456C3BDA" w:rsidR="006746BF" w:rsidRPr="00E25543" w:rsidRDefault="006746BF" w:rsidP="00B34826">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 xml:space="preserve">2.2 Local ‘roadshows’ </w:t>
            </w:r>
            <w:r w:rsidR="00A55E07" w:rsidRPr="00E25543">
              <w:rPr>
                <w:rFonts w:ascii="Helvetica Light" w:hAnsi="Helvetica Light"/>
                <w:sz w:val="18"/>
                <w:szCs w:val="18"/>
                <w:lang w:val="en-GB"/>
              </w:rPr>
              <w:t xml:space="preserve">provide a platform for </w:t>
            </w:r>
            <w:r w:rsidR="00C21645" w:rsidRPr="00E25543">
              <w:rPr>
                <w:rFonts w:ascii="Helvetica Light" w:hAnsi="Helvetica Light"/>
                <w:sz w:val="18"/>
                <w:szCs w:val="18"/>
                <w:lang w:val="en-GB"/>
              </w:rPr>
              <w:t>t</w:t>
            </w:r>
            <w:r w:rsidR="00A55E07" w:rsidRPr="00E25543">
              <w:rPr>
                <w:rFonts w:ascii="Helvetica Light" w:hAnsi="Helvetica Light"/>
                <w:sz w:val="18"/>
                <w:szCs w:val="18"/>
                <w:lang w:val="en-GB"/>
              </w:rPr>
              <w:t>he dissemination of targeted anti-TIP messages to vulnerable populations in areas underserved by existing mass media</w:t>
            </w:r>
            <w:r w:rsidRPr="00E25543">
              <w:rPr>
                <w:rFonts w:ascii="Helvetica Light" w:hAnsi="Helvetica Light"/>
                <w:sz w:val="18"/>
                <w:szCs w:val="18"/>
                <w:lang w:val="en-GB"/>
              </w:rPr>
              <w:t xml:space="preserve">.  </w:t>
            </w:r>
          </w:p>
          <w:p w14:paraId="3C8DF3F0" w14:textId="77777777" w:rsidR="006746BF" w:rsidRPr="00E25543" w:rsidRDefault="006746BF" w:rsidP="00B34826">
            <w:pPr>
              <w:pStyle w:val="BodyText3"/>
              <w:spacing w:after="0" w:line="240" w:lineRule="auto"/>
              <w:rPr>
                <w:rFonts w:ascii="Helvetica Light" w:hAnsi="Helvetica Light"/>
                <w:sz w:val="18"/>
                <w:szCs w:val="18"/>
                <w:lang w:val="en-GB"/>
              </w:rPr>
            </w:pPr>
          </w:p>
          <w:p w14:paraId="2CD41961" w14:textId="77777777" w:rsidR="006746BF" w:rsidRPr="00E25543" w:rsidRDefault="006746BF" w:rsidP="00B34826">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2.</w:t>
            </w:r>
            <w:r w:rsidR="00A55E07" w:rsidRPr="00E25543">
              <w:rPr>
                <w:rFonts w:ascii="Helvetica Light" w:hAnsi="Helvetica Light"/>
                <w:sz w:val="18"/>
                <w:szCs w:val="18"/>
                <w:lang w:val="en-GB"/>
              </w:rPr>
              <w:t>3</w:t>
            </w:r>
            <w:r w:rsidRPr="00E25543">
              <w:rPr>
                <w:rFonts w:ascii="Helvetica Light" w:hAnsi="Helvetica Light"/>
                <w:sz w:val="18"/>
                <w:szCs w:val="18"/>
                <w:lang w:val="en-GB"/>
              </w:rPr>
              <w:t xml:space="preserve"> </w:t>
            </w:r>
            <w:r w:rsidR="00A55E07" w:rsidRPr="00E25543">
              <w:rPr>
                <w:rFonts w:ascii="Helvetica Light" w:hAnsi="Helvetica Light"/>
                <w:sz w:val="18"/>
                <w:szCs w:val="18"/>
                <w:lang w:val="en-GB"/>
              </w:rPr>
              <w:t>T</w:t>
            </w:r>
            <w:r w:rsidRPr="00E25543">
              <w:rPr>
                <w:rFonts w:ascii="Helvetica Light" w:hAnsi="Helvetica Light"/>
                <w:sz w:val="18"/>
                <w:szCs w:val="18"/>
                <w:lang w:val="en-GB"/>
              </w:rPr>
              <w:t>he capacity of local media organisations, corporate partners and live event coordinators to host complex ‘pro-development’ live events is strengthened.</w:t>
            </w:r>
          </w:p>
          <w:p w14:paraId="5FDE5F59" w14:textId="77777777" w:rsidR="006746BF" w:rsidRPr="00E25543" w:rsidRDefault="006746BF" w:rsidP="00B34826">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 xml:space="preserve"> </w:t>
            </w:r>
          </w:p>
        </w:tc>
        <w:tc>
          <w:tcPr>
            <w:tcW w:w="1250" w:type="pct"/>
          </w:tcPr>
          <w:p w14:paraId="70FCD39D" w14:textId="77777777" w:rsidR="006746BF" w:rsidRPr="00E25543" w:rsidRDefault="006746BF" w:rsidP="00B34826">
            <w:pPr>
              <w:pStyle w:val="BodyText3"/>
              <w:spacing w:after="0" w:line="240" w:lineRule="auto"/>
              <w:rPr>
                <w:rFonts w:ascii="Helvetica Light" w:hAnsi="Helvetica Light"/>
                <w:sz w:val="18"/>
                <w:szCs w:val="18"/>
                <w:lang w:val="en-GB"/>
              </w:rPr>
            </w:pPr>
          </w:p>
          <w:p w14:paraId="2E4F18A9" w14:textId="77777777" w:rsidR="006746BF" w:rsidRPr="00B72875" w:rsidRDefault="006746BF" w:rsidP="00B34826">
            <w:pPr>
              <w:pStyle w:val="BodyText3"/>
              <w:spacing w:after="0" w:line="240" w:lineRule="auto"/>
              <w:rPr>
                <w:rFonts w:ascii="Helvetica Light" w:hAnsi="Helvetica Light"/>
                <w:b/>
                <w:sz w:val="18"/>
                <w:szCs w:val="18"/>
                <w:lang w:val="en-GB"/>
              </w:rPr>
            </w:pPr>
            <w:r w:rsidRPr="00B72875">
              <w:rPr>
                <w:rFonts w:ascii="Helvetica Light" w:hAnsi="Helvetica Light"/>
                <w:b/>
                <w:sz w:val="18"/>
                <w:szCs w:val="18"/>
                <w:lang w:val="en-GB"/>
              </w:rPr>
              <w:t xml:space="preserve">Outcomes: </w:t>
            </w:r>
          </w:p>
          <w:p w14:paraId="2B71D128" w14:textId="77777777" w:rsidR="006746BF" w:rsidRPr="00E25543" w:rsidRDefault="006746BF" w:rsidP="00B34826">
            <w:pPr>
              <w:pStyle w:val="BodyText3"/>
              <w:spacing w:after="0" w:line="240" w:lineRule="auto"/>
              <w:rPr>
                <w:rFonts w:ascii="Helvetica Light" w:hAnsi="Helvetica Light"/>
                <w:sz w:val="18"/>
                <w:szCs w:val="18"/>
                <w:lang w:val="en-GB"/>
              </w:rPr>
            </w:pPr>
          </w:p>
          <w:p w14:paraId="4871A321" w14:textId="77777777" w:rsidR="006746BF" w:rsidRPr="00E25543" w:rsidRDefault="006746BF" w:rsidP="00B34826">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 xml:space="preserve">3.1 Youth are engaged and communication and leadership capacity is built </w:t>
            </w:r>
            <w:r w:rsidR="00A55E07" w:rsidRPr="00E25543">
              <w:rPr>
                <w:rFonts w:ascii="Helvetica Light" w:hAnsi="Helvetica Light"/>
                <w:sz w:val="18"/>
                <w:szCs w:val="18"/>
                <w:lang w:val="en-GB"/>
              </w:rPr>
              <w:t xml:space="preserve">through </w:t>
            </w:r>
            <w:r w:rsidRPr="00E25543">
              <w:rPr>
                <w:rFonts w:ascii="Helvetica Light" w:hAnsi="Helvetica Light"/>
                <w:sz w:val="18"/>
                <w:szCs w:val="18"/>
                <w:lang w:val="en-GB"/>
              </w:rPr>
              <w:t>training.</w:t>
            </w:r>
          </w:p>
          <w:p w14:paraId="4A8BFA49" w14:textId="77777777" w:rsidR="006746BF" w:rsidRPr="00E25543" w:rsidRDefault="006746BF" w:rsidP="00B34826">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 xml:space="preserve"> </w:t>
            </w:r>
          </w:p>
          <w:p w14:paraId="770D9F6D" w14:textId="77777777" w:rsidR="006746BF" w:rsidRPr="00E25543" w:rsidRDefault="006746BF" w:rsidP="00B34826">
            <w:pPr>
              <w:spacing w:after="0" w:line="240" w:lineRule="auto"/>
              <w:rPr>
                <w:rFonts w:ascii="Helvetica Light" w:hAnsi="Helvetica Light"/>
                <w:sz w:val="18"/>
                <w:szCs w:val="18"/>
                <w:lang w:val="en-GB"/>
              </w:rPr>
            </w:pPr>
            <w:r w:rsidRPr="00E25543">
              <w:rPr>
                <w:rFonts w:ascii="Helvetica Light" w:hAnsi="Helvetica Light"/>
                <w:sz w:val="18"/>
                <w:szCs w:val="18"/>
                <w:lang w:val="en-GB"/>
              </w:rPr>
              <w:t xml:space="preserve">3.2 Youth are mobilised to engage in anti-TIP communication interventions in their own communities. </w:t>
            </w:r>
          </w:p>
          <w:p w14:paraId="60AA21CA" w14:textId="77777777" w:rsidR="006746BF" w:rsidRPr="00E25543" w:rsidRDefault="006746BF" w:rsidP="00B34826">
            <w:pPr>
              <w:spacing w:after="0" w:line="240" w:lineRule="auto"/>
              <w:rPr>
                <w:rFonts w:ascii="Helvetica Light" w:hAnsi="Helvetica Light"/>
                <w:sz w:val="18"/>
                <w:szCs w:val="18"/>
                <w:lang w:val="en-GB"/>
              </w:rPr>
            </w:pPr>
          </w:p>
          <w:p w14:paraId="79DF32B2" w14:textId="77777777" w:rsidR="006746BF" w:rsidRPr="00E25543" w:rsidRDefault="006746BF" w:rsidP="00B34826">
            <w:pPr>
              <w:spacing w:after="0" w:line="240" w:lineRule="auto"/>
              <w:rPr>
                <w:rFonts w:ascii="Helvetica Light" w:hAnsi="Helvetica Light"/>
                <w:sz w:val="18"/>
                <w:szCs w:val="18"/>
                <w:lang w:val="en-GB"/>
              </w:rPr>
            </w:pPr>
            <w:r w:rsidRPr="00E25543">
              <w:rPr>
                <w:rFonts w:ascii="Helvetica Light" w:hAnsi="Helvetica Light"/>
                <w:sz w:val="18"/>
                <w:szCs w:val="18"/>
                <w:lang w:val="en-GB"/>
              </w:rPr>
              <w:t xml:space="preserve">3.3 Anti-TIP youth networks are established and maintained.  </w:t>
            </w:r>
          </w:p>
          <w:p w14:paraId="02A8E196" w14:textId="77777777" w:rsidR="006746BF" w:rsidRPr="00E25543" w:rsidRDefault="006746BF" w:rsidP="00B34826">
            <w:pPr>
              <w:spacing w:after="0" w:line="240" w:lineRule="auto"/>
              <w:rPr>
                <w:rFonts w:ascii="Helvetica Light" w:hAnsi="Helvetica Light"/>
                <w:sz w:val="18"/>
                <w:szCs w:val="18"/>
                <w:lang w:val="en-GB"/>
              </w:rPr>
            </w:pPr>
          </w:p>
          <w:p w14:paraId="23E2E1FB" w14:textId="77777777" w:rsidR="006746BF" w:rsidRPr="00E25543" w:rsidRDefault="006746BF" w:rsidP="00B34826">
            <w:pPr>
              <w:spacing w:after="0" w:line="240" w:lineRule="auto"/>
              <w:rPr>
                <w:rFonts w:ascii="Helvetica Light" w:hAnsi="Helvetica Light"/>
                <w:sz w:val="18"/>
                <w:szCs w:val="18"/>
                <w:lang w:val="en-GB"/>
              </w:rPr>
            </w:pPr>
          </w:p>
        </w:tc>
        <w:tc>
          <w:tcPr>
            <w:tcW w:w="1250" w:type="pct"/>
            <w:gridSpan w:val="2"/>
          </w:tcPr>
          <w:p w14:paraId="52040D49" w14:textId="77777777" w:rsidR="006746BF" w:rsidRPr="00E25543" w:rsidRDefault="006746BF" w:rsidP="00B34826">
            <w:pPr>
              <w:pStyle w:val="BodyText3"/>
              <w:spacing w:after="0" w:line="240" w:lineRule="auto"/>
              <w:rPr>
                <w:rFonts w:ascii="Helvetica Light" w:hAnsi="Helvetica Light"/>
                <w:sz w:val="18"/>
                <w:szCs w:val="18"/>
                <w:lang w:val="en-GB"/>
              </w:rPr>
            </w:pPr>
          </w:p>
          <w:p w14:paraId="007E95B8" w14:textId="77777777" w:rsidR="006746BF" w:rsidRPr="00B72875" w:rsidRDefault="006746BF" w:rsidP="00B34826">
            <w:pPr>
              <w:pStyle w:val="BodyText3"/>
              <w:spacing w:after="0" w:line="240" w:lineRule="auto"/>
              <w:rPr>
                <w:rFonts w:ascii="Helvetica Light" w:hAnsi="Helvetica Light"/>
                <w:b/>
                <w:sz w:val="18"/>
                <w:szCs w:val="18"/>
                <w:lang w:val="en-GB"/>
              </w:rPr>
            </w:pPr>
            <w:r w:rsidRPr="00B72875">
              <w:rPr>
                <w:rFonts w:ascii="Helvetica Light" w:hAnsi="Helvetica Light"/>
                <w:b/>
                <w:sz w:val="18"/>
                <w:szCs w:val="18"/>
                <w:lang w:val="en-GB"/>
              </w:rPr>
              <w:t xml:space="preserve">Outcomes: </w:t>
            </w:r>
          </w:p>
          <w:p w14:paraId="13427269" w14:textId="77777777" w:rsidR="006746BF" w:rsidRPr="00E25543" w:rsidRDefault="006746BF" w:rsidP="00B34826">
            <w:pPr>
              <w:pStyle w:val="BodyText3"/>
              <w:spacing w:after="0" w:line="240" w:lineRule="auto"/>
              <w:rPr>
                <w:rFonts w:ascii="Helvetica Light" w:hAnsi="Helvetica Light"/>
                <w:sz w:val="18"/>
                <w:szCs w:val="18"/>
                <w:lang w:val="en-GB"/>
              </w:rPr>
            </w:pPr>
          </w:p>
          <w:p w14:paraId="772BF352" w14:textId="77777777" w:rsidR="006746BF" w:rsidRPr="00E25543" w:rsidRDefault="006746BF" w:rsidP="00B34826">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 xml:space="preserve">4.1 </w:t>
            </w:r>
            <w:r w:rsidR="00A55E07" w:rsidRPr="00E25543">
              <w:rPr>
                <w:rFonts w:ascii="Helvetica Light" w:hAnsi="Helvetica Light"/>
                <w:sz w:val="18"/>
                <w:szCs w:val="18"/>
                <w:lang w:val="en-GB"/>
              </w:rPr>
              <w:t>Influential stakeholders are engaged to enhance the delivery of the MTV EXIT ASIA Program</w:t>
            </w:r>
            <w:r w:rsidRPr="00E25543">
              <w:rPr>
                <w:rFonts w:ascii="Helvetica Light" w:hAnsi="Helvetica Light"/>
                <w:sz w:val="18"/>
                <w:szCs w:val="18"/>
                <w:lang w:val="en-GB"/>
              </w:rPr>
              <w:t>.</w:t>
            </w:r>
          </w:p>
          <w:p w14:paraId="6C227993" w14:textId="77777777" w:rsidR="006746BF" w:rsidRPr="00E25543" w:rsidRDefault="006746BF" w:rsidP="00B34826">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 xml:space="preserve"> </w:t>
            </w:r>
          </w:p>
          <w:p w14:paraId="019EEA7A" w14:textId="77777777" w:rsidR="006746BF" w:rsidRPr="00E25543" w:rsidRDefault="006746BF" w:rsidP="00B34826">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 xml:space="preserve">4.2 </w:t>
            </w:r>
            <w:r w:rsidR="00A55E07" w:rsidRPr="00E25543">
              <w:rPr>
                <w:rFonts w:ascii="Helvetica Light" w:hAnsi="Helvetica Light"/>
                <w:sz w:val="18"/>
                <w:szCs w:val="18"/>
                <w:lang w:val="en-GB"/>
              </w:rPr>
              <w:t xml:space="preserve">Influential stakeholders are informed on the </w:t>
            </w:r>
            <w:r w:rsidR="001B3C13" w:rsidRPr="00E25543">
              <w:rPr>
                <w:rFonts w:ascii="Helvetica Light" w:hAnsi="Helvetica Light"/>
                <w:sz w:val="18"/>
                <w:szCs w:val="18"/>
                <w:lang w:val="en-GB"/>
              </w:rPr>
              <w:t>contribution and impact of media and communications in the prevention of human trafficking</w:t>
            </w:r>
            <w:r w:rsidRPr="00E25543">
              <w:rPr>
                <w:rFonts w:ascii="Helvetica Light" w:hAnsi="Helvetica Light"/>
                <w:sz w:val="18"/>
                <w:szCs w:val="18"/>
                <w:lang w:val="en-GB"/>
              </w:rPr>
              <w:t>.</w:t>
            </w:r>
          </w:p>
          <w:p w14:paraId="4895F75A" w14:textId="77777777" w:rsidR="006746BF" w:rsidRPr="00E25543" w:rsidRDefault="006746BF" w:rsidP="00B34826">
            <w:pPr>
              <w:pStyle w:val="BodyText3"/>
              <w:spacing w:after="0" w:line="240" w:lineRule="auto"/>
              <w:rPr>
                <w:rFonts w:ascii="Helvetica Light" w:hAnsi="Helvetica Light"/>
                <w:sz w:val="18"/>
                <w:szCs w:val="18"/>
                <w:lang w:val="en-GB"/>
              </w:rPr>
            </w:pPr>
          </w:p>
          <w:p w14:paraId="3C3F17E8" w14:textId="77777777" w:rsidR="006746BF" w:rsidRPr="00E25543" w:rsidRDefault="006746BF" w:rsidP="00B34826">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 xml:space="preserve">4.3 </w:t>
            </w:r>
            <w:r w:rsidR="001B3C13" w:rsidRPr="00E25543">
              <w:rPr>
                <w:rFonts w:ascii="Helvetica Light" w:hAnsi="Helvetica Light"/>
                <w:sz w:val="18"/>
                <w:szCs w:val="18"/>
                <w:lang w:val="en-GB"/>
              </w:rPr>
              <w:t>The strategic communication capacity of key anti-TIP stakeholders is strengthened through the provision of guidance, training and materials</w:t>
            </w:r>
            <w:r w:rsidRPr="00E25543">
              <w:rPr>
                <w:rFonts w:ascii="Helvetica Light" w:hAnsi="Helvetica Light"/>
                <w:sz w:val="18"/>
                <w:szCs w:val="18"/>
                <w:lang w:val="en-GB"/>
              </w:rPr>
              <w:t>.</w:t>
            </w:r>
          </w:p>
          <w:p w14:paraId="5B84E6E9" w14:textId="77777777" w:rsidR="006746BF" w:rsidRPr="00E25543" w:rsidRDefault="006746BF" w:rsidP="00B34826">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 xml:space="preserve"> </w:t>
            </w:r>
          </w:p>
        </w:tc>
      </w:tr>
      <w:tr w:rsidR="006746BF" w:rsidRPr="00E25543" w14:paraId="71FE742C" w14:textId="77777777" w:rsidTr="002E15A1">
        <w:tc>
          <w:tcPr>
            <w:tcW w:w="1250" w:type="pct"/>
          </w:tcPr>
          <w:p w14:paraId="297285C9" w14:textId="77777777" w:rsidR="006746BF" w:rsidRPr="00E25543" w:rsidRDefault="006746BF" w:rsidP="00B34826">
            <w:pPr>
              <w:pStyle w:val="BodyText3"/>
              <w:spacing w:after="0" w:line="240" w:lineRule="auto"/>
              <w:rPr>
                <w:rFonts w:ascii="Helvetica Light" w:hAnsi="Helvetica Light"/>
                <w:sz w:val="18"/>
                <w:szCs w:val="18"/>
                <w:lang w:val="en-GB"/>
              </w:rPr>
            </w:pPr>
          </w:p>
          <w:p w14:paraId="29832FEF" w14:textId="77777777" w:rsidR="006746BF" w:rsidRPr="00B72875" w:rsidRDefault="006746BF" w:rsidP="00B34826">
            <w:pPr>
              <w:pStyle w:val="BodyText3"/>
              <w:spacing w:after="0" w:line="240" w:lineRule="auto"/>
              <w:rPr>
                <w:rFonts w:ascii="Helvetica Light" w:hAnsi="Helvetica Light"/>
                <w:b/>
                <w:sz w:val="18"/>
                <w:szCs w:val="18"/>
                <w:lang w:val="en-GB"/>
              </w:rPr>
            </w:pPr>
            <w:r w:rsidRPr="00B72875">
              <w:rPr>
                <w:rFonts w:ascii="Helvetica Light" w:hAnsi="Helvetica Light"/>
                <w:b/>
                <w:sz w:val="18"/>
                <w:szCs w:val="18"/>
                <w:lang w:val="en-GB"/>
              </w:rPr>
              <w:t xml:space="preserve">Activities: </w:t>
            </w:r>
          </w:p>
          <w:p w14:paraId="28D2BB58" w14:textId="77777777" w:rsidR="006746BF" w:rsidRPr="00E25543" w:rsidRDefault="006746BF" w:rsidP="00B34826">
            <w:pPr>
              <w:pStyle w:val="BodyText3"/>
              <w:spacing w:after="0" w:line="240" w:lineRule="auto"/>
              <w:rPr>
                <w:rFonts w:ascii="Helvetica Light" w:hAnsi="Helvetica Light"/>
                <w:sz w:val="18"/>
                <w:szCs w:val="18"/>
                <w:lang w:val="en-GB"/>
              </w:rPr>
            </w:pPr>
          </w:p>
          <w:p w14:paraId="3769D871" w14:textId="77777777" w:rsidR="006746BF" w:rsidRPr="00E25543" w:rsidRDefault="006746BF" w:rsidP="00B34826">
            <w:pPr>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 Co-produced local TV series</w:t>
            </w:r>
          </w:p>
          <w:p w14:paraId="72A126BD" w14:textId="77777777" w:rsidR="006746BF" w:rsidRPr="00E25543" w:rsidRDefault="006746BF" w:rsidP="00B34826">
            <w:pPr>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 Co-produced regional drama series</w:t>
            </w:r>
          </w:p>
          <w:p w14:paraId="2B5809A3" w14:textId="77777777" w:rsidR="006746BF" w:rsidRPr="00E25543" w:rsidRDefault="006746BF" w:rsidP="00B34826">
            <w:pPr>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 Artist ‘on air’ specials</w:t>
            </w:r>
          </w:p>
          <w:p w14:paraId="6B76781F" w14:textId="77777777" w:rsidR="006746BF" w:rsidRPr="00E25543" w:rsidRDefault="006746BF" w:rsidP="00B34826">
            <w:pPr>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 Local live TV programs</w:t>
            </w:r>
          </w:p>
          <w:p w14:paraId="3AEB2929" w14:textId="6A4DCADC" w:rsidR="006746BF" w:rsidRPr="00E25543" w:rsidRDefault="006746BF" w:rsidP="00B34826">
            <w:pPr>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 TV local and international music videos / PSA</w:t>
            </w:r>
            <w:r w:rsidR="00C21645" w:rsidRPr="00E25543">
              <w:rPr>
                <w:rFonts w:ascii="Helvetica Light" w:hAnsi="Helvetica Light" w:cs="Arial"/>
                <w:sz w:val="18"/>
                <w:szCs w:val="18"/>
                <w:lang w:val="en-GB"/>
              </w:rPr>
              <w:t>s</w:t>
            </w:r>
          </w:p>
          <w:p w14:paraId="6A96D2F3" w14:textId="77777777" w:rsidR="006746BF" w:rsidRPr="00E25543" w:rsidRDefault="006746BF" w:rsidP="00B34826">
            <w:pPr>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 Digital platforms (build and maintain social networking and MTV EXIT website)</w:t>
            </w:r>
          </w:p>
          <w:p w14:paraId="372791F0" w14:textId="77777777" w:rsidR="006746BF" w:rsidRPr="00E25543" w:rsidRDefault="006746BF" w:rsidP="00B34826">
            <w:pPr>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 Regional and local digital dissemination (Facebook, Twitter, Vimeo, YouTube)</w:t>
            </w:r>
          </w:p>
          <w:p w14:paraId="04167FFB" w14:textId="77777777" w:rsidR="006746BF" w:rsidRPr="00E25543" w:rsidRDefault="006746BF" w:rsidP="00B34826">
            <w:pPr>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 xml:space="preserve">- </w:t>
            </w:r>
            <w:r w:rsidR="00341E05" w:rsidRPr="00E25543">
              <w:rPr>
                <w:rFonts w:ascii="Helvetica Light" w:hAnsi="Helvetica Light" w:cs="Arial"/>
                <w:sz w:val="18"/>
                <w:szCs w:val="18"/>
                <w:lang w:val="en-GB"/>
              </w:rPr>
              <w:t>Video Internet content</w:t>
            </w:r>
            <w:r w:rsidRPr="00E25543">
              <w:rPr>
                <w:rFonts w:ascii="Helvetica Light" w:hAnsi="Helvetica Light" w:cs="Arial"/>
                <w:sz w:val="18"/>
                <w:szCs w:val="18"/>
                <w:lang w:val="en-GB"/>
              </w:rPr>
              <w:t xml:space="preserve"> produced</w:t>
            </w:r>
          </w:p>
          <w:p w14:paraId="6E3860DA" w14:textId="7AE533DC" w:rsidR="006746BF" w:rsidRPr="00E25543" w:rsidRDefault="006746BF" w:rsidP="00B34826">
            <w:pPr>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 Re-edited</w:t>
            </w:r>
            <w:r w:rsidR="00D607B5">
              <w:rPr>
                <w:rFonts w:ascii="Helvetica Light" w:hAnsi="Helvetica Light" w:cs="Arial"/>
                <w:sz w:val="18"/>
                <w:szCs w:val="18"/>
                <w:lang w:val="en-GB"/>
              </w:rPr>
              <w:t xml:space="preserve"> material to support TIP organis</w:t>
            </w:r>
            <w:r w:rsidRPr="00E25543">
              <w:rPr>
                <w:rFonts w:ascii="Helvetica Light" w:hAnsi="Helvetica Light" w:cs="Arial"/>
                <w:sz w:val="18"/>
                <w:szCs w:val="18"/>
                <w:lang w:val="en-GB"/>
              </w:rPr>
              <w:t xml:space="preserve">ations (i.e. ILO, ARTIP, UNIAP) </w:t>
            </w:r>
          </w:p>
          <w:p w14:paraId="03E86C88" w14:textId="77777777" w:rsidR="007811D8" w:rsidRPr="00E25543" w:rsidRDefault="006746BF" w:rsidP="00B34826">
            <w:pPr>
              <w:pStyle w:val="BodyText3"/>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 xml:space="preserve">- Mentoring and shadowing for media co-production </w:t>
            </w:r>
          </w:p>
          <w:p w14:paraId="06984F16" w14:textId="77777777" w:rsidR="006746BF" w:rsidRPr="00E25543" w:rsidRDefault="006746BF" w:rsidP="00B34826">
            <w:pPr>
              <w:pStyle w:val="BodyText3"/>
              <w:spacing w:after="0" w:line="240" w:lineRule="auto"/>
              <w:rPr>
                <w:rFonts w:ascii="Helvetica Light" w:hAnsi="Helvetica Light"/>
                <w:sz w:val="18"/>
                <w:szCs w:val="18"/>
                <w:lang w:val="en-GB"/>
              </w:rPr>
            </w:pPr>
          </w:p>
        </w:tc>
        <w:tc>
          <w:tcPr>
            <w:tcW w:w="1250" w:type="pct"/>
          </w:tcPr>
          <w:p w14:paraId="1C1EC2E1" w14:textId="77777777" w:rsidR="006746BF" w:rsidRPr="00E25543" w:rsidRDefault="006746BF" w:rsidP="00B34826">
            <w:pPr>
              <w:pStyle w:val="BodyText3"/>
              <w:spacing w:after="0" w:line="240" w:lineRule="auto"/>
              <w:rPr>
                <w:rFonts w:ascii="Helvetica Light" w:hAnsi="Helvetica Light"/>
                <w:sz w:val="18"/>
                <w:szCs w:val="18"/>
                <w:lang w:val="en-GB"/>
              </w:rPr>
            </w:pPr>
          </w:p>
          <w:p w14:paraId="6326FAF1" w14:textId="77777777" w:rsidR="006746BF" w:rsidRPr="00B72875" w:rsidRDefault="006746BF" w:rsidP="00B34826">
            <w:pPr>
              <w:pStyle w:val="BodyText3"/>
              <w:spacing w:after="0" w:line="240" w:lineRule="auto"/>
              <w:rPr>
                <w:rFonts w:ascii="Helvetica Light" w:hAnsi="Helvetica Light"/>
                <w:b/>
                <w:sz w:val="18"/>
                <w:szCs w:val="18"/>
                <w:lang w:val="en-GB"/>
              </w:rPr>
            </w:pPr>
            <w:r w:rsidRPr="00B72875">
              <w:rPr>
                <w:rFonts w:ascii="Helvetica Light" w:hAnsi="Helvetica Light"/>
                <w:b/>
                <w:sz w:val="18"/>
                <w:szCs w:val="18"/>
                <w:lang w:val="en-GB"/>
              </w:rPr>
              <w:t xml:space="preserve">Activities: </w:t>
            </w:r>
          </w:p>
          <w:p w14:paraId="6975DB25" w14:textId="77777777" w:rsidR="006746BF" w:rsidRPr="00E25543" w:rsidRDefault="006746BF" w:rsidP="00B34826">
            <w:pPr>
              <w:pStyle w:val="BodyText3"/>
              <w:spacing w:after="0" w:line="240" w:lineRule="auto"/>
              <w:rPr>
                <w:rFonts w:ascii="Helvetica Light" w:hAnsi="Helvetica Light"/>
                <w:sz w:val="18"/>
                <w:szCs w:val="18"/>
                <w:lang w:val="en-GB"/>
              </w:rPr>
            </w:pPr>
          </w:p>
          <w:p w14:paraId="69651459" w14:textId="77777777" w:rsidR="006746BF" w:rsidRPr="00E25543" w:rsidRDefault="006746BF" w:rsidP="00B34826">
            <w:pPr>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-Roadshows and national concerts</w:t>
            </w:r>
          </w:p>
          <w:p w14:paraId="65CA887A" w14:textId="77777777" w:rsidR="006746BF" w:rsidRPr="00E25543" w:rsidRDefault="006746BF" w:rsidP="00B34826">
            <w:pPr>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 Video content for concerts</w:t>
            </w:r>
          </w:p>
          <w:p w14:paraId="25E28A9C" w14:textId="77777777" w:rsidR="006746BF" w:rsidRPr="00E25543" w:rsidRDefault="006746BF" w:rsidP="00B34826">
            <w:pPr>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 Promotional material</w:t>
            </w:r>
          </w:p>
          <w:p w14:paraId="7EEC57C9" w14:textId="77777777" w:rsidR="006746BF" w:rsidRPr="00E25543" w:rsidRDefault="006746BF" w:rsidP="00B34826">
            <w:pPr>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 Artist briefing</w:t>
            </w:r>
          </w:p>
          <w:p w14:paraId="4BF0C769" w14:textId="77777777" w:rsidR="006746BF" w:rsidRPr="00E25543" w:rsidRDefault="006746BF" w:rsidP="00B34826">
            <w:pPr>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 Training of MCs</w:t>
            </w:r>
          </w:p>
          <w:p w14:paraId="6F1ED7B1" w14:textId="77777777" w:rsidR="006746BF" w:rsidRPr="00E25543" w:rsidRDefault="006746BF" w:rsidP="00B34826">
            <w:pPr>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 Training volunteers</w:t>
            </w:r>
          </w:p>
          <w:p w14:paraId="0D458542" w14:textId="77777777" w:rsidR="006746BF" w:rsidRPr="00E25543" w:rsidRDefault="006746BF" w:rsidP="00B34826">
            <w:pPr>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 Launch events</w:t>
            </w:r>
          </w:p>
          <w:p w14:paraId="3F15F471" w14:textId="77777777" w:rsidR="006746BF" w:rsidRPr="00E25543" w:rsidRDefault="006746BF" w:rsidP="00B34826">
            <w:pPr>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 Press conferences</w:t>
            </w:r>
          </w:p>
          <w:p w14:paraId="484F671F" w14:textId="77777777" w:rsidR="006746BF" w:rsidRPr="00E25543" w:rsidRDefault="006746BF" w:rsidP="00B34826">
            <w:pPr>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 Co-production of live events (logistics, sound engineering, lighting, etc.)</w:t>
            </w:r>
          </w:p>
          <w:p w14:paraId="2933E276" w14:textId="77777777" w:rsidR="006746BF" w:rsidRPr="00E25543" w:rsidRDefault="006746BF" w:rsidP="00B34826">
            <w:pPr>
              <w:spacing w:after="0" w:line="240" w:lineRule="auto"/>
              <w:rPr>
                <w:rFonts w:ascii="Helvetica Light" w:hAnsi="Helvetica Light" w:cs="Arial"/>
                <w:sz w:val="18"/>
                <w:szCs w:val="18"/>
                <w:lang w:val="en-GB"/>
              </w:rPr>
            </w:pPr>
          </w:p>
          <w:p w14:paraId="4683864F" w14:textId="77777777" w:rsidR="006746BF" w:rsidRPr="00E25543" w:rsidRDefault="006746BF" w:rsidP="00B34826">
            <w:pPr>
              <w:spacing w:after="0" w:line="240" w:lineRule="auto"/>
              <w:rPr>
                <w:rFonts w:ascii="Helvetica Light" w:hAnsi="Helvetica Light"/>
                <w:sz w:val="18"/>
                <w:szCs w:val="18"/>
                <w:lang w:val="en-GB"/>
              </w:rPr>
            </w:pPr>
          </w:p>
        </w:tc>
        <w:tc>
          <w:tcPr>
            <w:tcW w:w="1250" w:type="pct"/>
          </w:tcPr>
          <w:p w14:paraId="3EC45C71" w14:textId="77777777" w:rsidR="006746BF" w:rsidRPr="00E25543" w:rsidRDefault="006746BF" w:rsidP="00B34826">
            <w:pPr>
              <w:pStyle w:val="BodyText3"/>
              <w:spacing w:after="0" w:line="240" w:lineRule="auto"/>
              <w:rPr>
                <w:rFonts w:ascii="Helvetica Light" w:hAnsi="Helvetica Light"/>
                <w:sz w:val="18"/>
                <w:szCs w:val="18"/>
                <w:lang w:val="en-GB"/>
              </w:rPr>
            </w:pPr>
          </w:p>
          <w:p w14:paraId="0E1B296E" w14:textId="77777777" w:rsidR="006746BF" w:rsidRPr="00B72875" w:rsidRDefault="006746BF" w:rsidP="00B34826">
            <w:pPr>
              <w:pStyle w:val="BodyText3"/>
              <w:spacing w:after="0" w:line="240" w:lineRule="auto"/>
              <w:rPr>
                <w:rFonts w:ascii="Helvetica Light" w:hAnsi="Helvetica Light"/>
                <w:b/>
                <w:sz w:val="18"/>
                <w:szCs w:val="18"/>
                <w:lang w:val="en-GB"/>
              </w:rPr>
            </w:pPr>
            <w:r w:rsidRPr="00B72875">
              <w:rPr>
                <w:rFonts w:ascii="Helvetica Light" w:hAnsi="Helvetica Light"/>
                <w:b/>
                <w:sz w:val="18"/>
                <w:szCs w:val="18"/>
                <w:lang w:val="en-GB"/>
              </w:rPr>
              <w:t xml:space="preserve">Activities: </w:t>
            </w:r>
          </w:p>
          <w:p w14:paraId="43111449" w14:textId="77777777" w:rsidR="006746BF" w:rsidRPr="00E25543" w:rsidRDefault="006746BF" w:rsidP="00B34826">
            <w:pPr>
              <w:pStyle w:val="BodyText3"/>
              <w:spacing w:after="0" w:line="240" w:lineRule="auto"/>
              <w:rPr>
                <w:rFonts w:ascii="Helvetica Light" w:hAnsi="Helvetica Light"/>
                <w:sz w:val="18"/>
                <w:szCs w:val="18"/>
                <w:lang w:val="en-GB"/>
              </w:rPr>
            </w:pPr>
          </w:p>
          <w:p w14:paraId="01441E9F" w14:textId="77777777" w:rsidR="006746BF" w:rsidRPr="00E25543" w:rsidRDefault="006746BF" w:rsidP="00B34826">
            <w:pPr>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 Youth sessions and workshops</w:t>
            </w:r>
          </w:p>
          <w:p w14:paraId="2D577508" w14:textId="77777777" w:rsidR="006746BF" w:rsidRPr="00E25543" w:rsidRDefault="006746BF" w:rsidP="00B34826">
            <w:pPr>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 TIP awareness raising and media trainings</w:t>
            </w:r>
          </w:p>
          <w:p w14:paraId="0F318163" w14:textId="77777777" w:rsidR="006746BF" w:rsidRPr="00E25543" w:rsidRDefault="006746BF" w:rsidP="00B34826">
            <w:pPr>
              <w:pStyle w:val="BodyText3"/>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 xml:space="preserve">- Youth-generated anti TIP media content community social mobilization </w:t>
            </w:r>
          </w:p>
          <w:p w14:paraId="793D6AE5" w14:textId="77777777" w:rsidR="006746BF" w:rsidRPr="00E25543" w:rsidRDefault="006746BF" w:rsidP="00B34826">
            <w:pPr>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 Online TIP community building (Facebook, MTV EXIT digital platform)</w:t>
            </w:r>
          </w:p>
          <w:p w14:paraId="443AD707" w14:textId="6441038B" w:rsidR="006746BF" w:rsidRPr="00E25543" w:rsidRDefault="006746BF" w:rsidP="00B34826">
            <w:pPr>
              <w:pStyle w:val="BodyText3"/>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 Competitions (photography, battle of bands, etc</w:t>
            </w:r>
            <w:r w:rsidR="00C21645" w:rsidRPr="00E25543">
              <w:rPr>
                <w:rFonts w:ascii="Helvetica Light" w:hAnsi="Helvetica Light" w:cs="Arial"/>
                <w:sz w:val="18"/>
                <w:szCs w:val="18"/>
                <w:lang w:val="en-GB"/>
              </w:rPr>
              <w:t>.</w:t>
            </w:r>
            <w:r w:rsidRPr="00E25543">
              <w:rPr>
                <w:rFonts w:ascii="Helvetica Light" w:hAnsi="Helvetica Light" w:cs="Arial"/>
                <w:sz w:val="18"/>
                <w:szCs w:val="18"/>
                <w:lang w:val="en-GB"/>
              </w:rPr>
              <w:t>)</w:t>
            </w:r>
          </w:p>
          <w:p w14:paraId="20580521" w14:textId="77777777" w:rsidR="006746BF" w:rsidRPr="00E25543" w:rsidRDefault="006746BF" w:rsidP="00B34826">
            <w:pPr>
              <w:pStyle w:val="BodyText3"/>
              <w:spacing w:after="0" w:line="240" w:lineRule="auto"/>
              <w:rPr>
                <w:rFonts w:ascii="Helvetica Light" w:hAnsi="Helvetica Light" w:cs="Arial"/>
                <w:sz w:val="18"/>
                <w:szCs w:val="18"/>
                <w:lang w:val="en-GB"/>
              </w:rPr>
            </w:pPr>
          </w:p>
        </w:tc>
        <w:tc>
          <w:tcPr>
            <w:tcW w:w="1250" w:type="pct"/>
            <w:gridSpan w:val="2"/>
          </w:tcPr>
          <w:p w14:paraId="6BC997CE" w14:textId="77777777" w:rsidR="006746BF" w:rsidRPr="00E25543" w:rsidRDefault="006746BF" w:rsidP="00B34826">
            <w:pPr>
              <w:pStyle w:val="BodyText3"/>
              <w:spacing w:after="0" w:line="240" w:lineRule="auto"/>
              <w:rPr>
                <w:rFonts w:ascii="Helvetica Light" w:hAnsi="Helvetica Light"/>
                <w:sz w:val="18"/>
                <w:szCs w:val="18"/>
                <w:lang w:val="en-GB"/>
              </w:rPr>
            </w:pPr>
          </w:p>
          <w:p w14:paraId="2FD1AB5B" w14:textId="77777777" w:rsidR="006746BF" w:rsidRPr="00B72875" w:rsidRDefault="006746BF" w:rsidP="00B34826">
            <w:pPr>
              <w:pStyle w:val="BodyText3"/>
              <w:spacing w:after="0" w:line="240" w:lineRule="auto"/>
              <w:rPr>
                <w:rFonts w:ascii="Helvetica Light" w:hAnsi="Helvetica Light"/>
                <w:b/>
                <w:sz w:val="18"/>
                <w:szCs w:val="18"/>
                <w:lang w:val="en-GB"/>
              </w:rPr>
            </w:pPr>
            <w:r w:rsidRPr="00B72875">
              <w:rPr>
                <w:rFonts w:ascii="Helvetica Light" w:hAnsi="Helvetica Light"/>
                <w:b/>
                <w:sz w:val="18"/>
                <w:szCs w:val="18"/>
                <w:lang w:val="en-GB"/>
              </w:rPr>
              <w:t xml:space="preserve">Activities: </w:t>
            </w:r>
          </w:p>
          <w:p w14:paraId="19A77CBB" w14:textId="77777777" w:rsidR="006746BF" w:rsidRPr="00E25543" w:rsidRDefault="006746BF" w:rsidP="00B34826">
            <w:pPr>
              <w:pStyle w:val="BodyText3"/>
              <w:spacing w:after="0" w:line="240" w:lineRule="auto"/>
              <w:rPr>
                <w:rFonts w:ascii="Helvetica Light" w:hAnsi="Helvetica Light"/>
                <w:sz w:val="18"/>
                <w:szCs w:val="18"/>
                <w:lang w:val="en-GB"/>
              </w:rPr>
            </w:pPr>
          </w:p>
          <w:p w14:paraId="4968CE07" w14:textId="4438E1C0" w:rsidR="006746BF" w:rsidRPr="00E25543" w:rsidRDefault="00C21645" w:rsidP="00B34826">
            <w:pPr>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 Participation in COMMIT (UN</w:t>
            </w:r>
            <w:r w:rsidR="006746BF" w:rsidRPr="00E25543">
              <w:rPr>
                <w:rFonts w:ascii="Helvetica Light" w:hAnsi="Helvetica Light" w:cs="Arial"/>
                <w:sz w:val="18"/>
                <w:szCs w:val="18"/>
                <w:lang w:val="en-GB"/>
              </w:rPr>
              <w:t>I</w:t>
            </w:r>
            <w:r w:rsidRPr="00E25543">
              <w:rPr>
                <w:rFonts w:ascii="Helvetica Light" w:hAnsi="Helvetica Light" w:cs="Arial"/>
                <w:sz w:val="18"/>
                <w:szCs w:val="18"/>
                <w:lang w:val="en-GB"/>
              </w:rPr>
              <w:t>A</w:t>
            </w:r>
            <w:r w:rsidR="006746BF" w:rsidRPr="00E25543">
              <w:rPr>
                <w:rFonts w:ascii="Helvetica Light" w:hAnsi="Helvetica Light" w:cs="Arial"/>
                <w:sz w:val="18"/>
                <w:szCs w:val="18"/>
                <w:lang w:val="en-GB"/>
              </w:rPr>
              <w:t>P) and other national/regional TIP trainings and workshops</w:t>
            </w:r>
          </w:p>
          <w:p w14:paraId="54B4AFF1" w14:textId="77777777" w:rsidR="006746BF" w:rsidRPr="00E25543" w:rsidRDefault="006746BF" w:rsidP="009A67F6">
            <w:pPr>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 NGO workshops (media content</w:t>
            </w:r>
            <w:r w:rsidR="009A67F6" w:rsidRPr="00E25543">
              <w:rPr>
                <w:rFonts w:ascii="Helvetica Light" w:hAnsi="Helvetica Light" w:cs="Arial"/>
                <w:sz w:val="18"/>
                <w:szCs w:val="18"/>
                <w:lang w:val="en-GB"/>
              </w:rPr>
              <w:t xml:space="preserve"> &amp; dissemination</w:t>
            </w:r>
            <w:r w:rsidRPr="00E25543">
              <w:rPr>
                <w:rFonts w:ascii="Helvetica Light" w:hAnsi="Helvetica Light" w:cs="Arial"/>
                <w:sz w:val="18"/>
                <w:szCs w:val="18"/>
                <w:lang w:val="en-GB"/>
              </w:rPr>
              <w:t>, etc.)</w:t>
            </w:r>
          </w:p>
          <w:p w14:paraId="32CEA2BE" w14:textId="2985B132" w:rsidR="006746BF" w:rsidRPr="00E25543" w:rsidRDefault="006746BF" w:rsidP="00B34826">
            <w:pPr>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 xml:space="preserve">- </w:t>
            </w:r>
            <w:r w:rsidR="009356C2">
              <w:rPr>
                <w:rFonts w:ascii="Helvetica Light" w:hAnsi="Helvetica Light" w:cs="Arial"/>
                <w:sz w:val="18"/>
                <w:szCs w:val="18"/>
                <w:lang w:val="en-GB"/>
              </w:rPr>
              <w:t>Stakeholder meetings to share</w:t>
            </w:r>
            <w:r w:rsidRPr="00E25543">
              <w:rPr>
                <w:rFonts w:ascii="Helvetica Light" w:hAnsi="Helvetica Light" w:cs="Arial"/>
                <w:sz w:val="18"/>
                <w:szCs w:val="18"/>
                <w:lang w:val="en-GB"/>
              </w:rPr>
              <w:t xml:space="preserve"> TIP data/best practice  </w:t>
            </w:r>
          </w:p>
          <w:p w14:paraId="3C4625F8" w14:textId="77777777" w:rsidR="006746BF" w:rsidRPr="00E25543" w:rsidRDefault="006746BF" w:rsidP="00B34826">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 Production of strategic communication guidance and provision of training</w:t>
            </w:r>
          </w:p>
          <w:p w14:paraId="6A2B77DA" w14:textId="03140DAF" w:rsidR="006746BF" w:rsidRPr="00E25543" w:rsidRDefault="006746BF" w:rsidP="00B34826">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 xml:space="preserve">- Development and distribution of MTV EXIT </w:t>
            </w:r>
            <w:r w:rsidR="007A2E9D" w:rsidRPr="00E25543">
              <w:rPr>
                <w:rFonts w:ascii="Helvetica Light" w:hAnsi="Helvetica Light"/>
                <w:sz w:val="18"/>
                <w:szCs w:val="18"/>
                <w:lang w:val="en-GB"/>
              </w:rPr>
              <w:t xml:space="preserve">ASIA </w:t>
            </w:r>
            <w:r w:rsidRPr="00E25543">
              <w:rPr>
                <w:rFonts w:ascii="Helvetica Light" w:hAnsi="Helvetica Light"/>
                <w:sz w:val="18"/>
                <w:szCs w:val="18"/>
                <w:lang w:val="en-GB"/>
              </w:rPr>
              <w:t>branded</w:t>
            </w:r>
            <w:r w:rsidR="00693FE6">
              <w:rPr>
                <w:rFonts w:ascii="Helvetica Light" w:hAnsi="Helvetica Light"/>
                <w:sz w:val="18"/>
                <w:szCs w:val="18"/>
                <w:lang w:val="en-GB"/>
              </w:rPr>
              <w:t xml:space="preserve"> advocacy packs and materials to</w:t>
            </w:r>
            <w:r w:rsidRPr="00E25543">
              <w:rPr>
                <w:rFonts w:ascii="Helvetica Light" w:hAnsi="Helvetica Light"/>
                <w:sz w:val="18"/>
                <w:szCs w:val="18"/>
                <w:lang w:val="en-GB"/>
              </w:rPr>
              <w:t xml:space="preserve"> local anti-TIP organisations</w:t>
            </w:r>
          </w:p>
          <w:p w14:paraId="20A1E174" w14:textId="77777777" w:rsidR="006746BF" w:rsidRPr="00E25543" w:rsidRDefault="006746BF" w:rsidP="00B34826">
            <w:pPr>
              <w:pStyle w:val="BodyText3"/>
              <w:spacing w:after="0" w:line="240" w:lineRule="auto"/>
              <w:rPr>
                <w:rFonts w:ascii="Helvetica Light" w:hAnsi="Helvetica Light"/>
                <w:sz w:val="18"/>
                <w:szCs w:val="18"/>
                <w:lang w:val="en-GB"/>
              </w:rPr>
            </w:pPr>
          </w:p>
          <w:p w14:paraId="7D52F142" w14:textId="77777777" w:rsidR="006746BF" w:rsidRPr="00E25543" w:rsidRDefault="006746BF" w:rsidP="00B34826">
            <w:pPr>
              <w:pStyle w:val="BodyText3"/>
              <w:spacing w:after="0" w:line="240" w:lineRule="auto"/>
              <w:rPr>
                <w:rFonts w:ascii="Helvetica Light" w:hAnsi="Helvetica Light"/>
                <w:sz w:val="18"/>
                <w:szCs w:val="18"/>
                <w:lang w:val="en-GB"/>
              </w:rPr>
            </w:pPr>
          </w:p>
        </w:tc>
      </w:tr>
      <w:tr w:rsidR="006746BF" w:rsidRPr="00E25543" w14:paraId="7F23E339" w14:textId="77777777" w:rsidTr="002E15A1">
        <w:trPr>
          <w:gridAfter w:val="1"/>
          <w:wAfter w:w="5" w:type="pct"/>
        </w:trPr>
        <w:tc>
          <w:tcPr>
            <w:tcW w:w="4995" w:type="pct"/>
            <w:gridSpan w:val="4"/>
          </w:tcPr>
          <w:p w14:paraId="0DC4B1D9" w14:textId="77777777" w:rsidR="004465F4" w:rsidRDefault="004465F4" w:rsidP="00B34826">
            <w:pPr>
              <w:pStyle w:val="BodyText3"/>
              <w:spacing w:after="0" w:line="240" w:lineRule="auto"/>
              <w:rPr>
                <w:rFonts w:ascii="Helvetica Light" w:hAnsi="Helvetica Light"/>
                <w:b/>
                <w:sz w:val="18"/>
                <w:szCs w:val="18"/>
                <w:lang w:val="en-GB"/>
              </w:rPr>
            </w:pPr>
          </w:p>
          <w:p w14:paraId="49BBBE49" w14:textId="77777777" w:rsidR="006746BF" w:rsidRPr="00B72875" w:rsidRDefault="006746BF" w:rsidP="00B34826">
            <w:pPr>
              <w:pStyle w:val="BodyText3"/>
              <w:spacing w:after="0" w:line="240" w:lineRule="auto"/>
              <w:rPr>
                <w:rFonts w:ascii="Helvetica Light" w:hAnsi="Helvetica Light"/>
                <w:b/>
                <w:sz w:val="18"/>
                <w:szCs w:val="18"/>
                <w:lang w:val="en-GB"/>
              </w:rPr>
            </w:pPr>
            <w:r w:rsidRPr="00B72875">
              <w:rPr>
                <w:rFonts w:ascii="Helvetica Light" w:hAnsi="Helvetica Light"/>
                <w:b/>
                <w:sz w:val="18"/>
                <w:szCs w:val="18"/>
                <w:lang w:val="en-GB"/>
              </w:rPr>
              <w:t>Cross-cutting Mechanisms</w:t>
            </w:r>
          </w:p>
          <w:p w14:paraId="427FCB90" w14:textId="77777777" w:rsidR="006746BF" w:rsidRPr="00E25543" w:rsidRDefault="006746BF" w:rsidP="00B34826">
            <w:pPr>
              <w:pStyle w:val="BodyText3"/>
              <w:spacing w:after="0" w:line="240" w:lineRule="auto"/>
              <w:rPr>
                <w:rFonts w:ascii="Helvetica Light" w:hAnsi="Helvetica Light"/>
                <w:sz w:val="18"/>
                <w:szCs w:val="18"/>
                <w:lang w:val="en-GB"/>
              </w:rPr>
            </w:pPr>
          </w:p>
          <w:p w14:paraId="3BB1335F" w14:textId="490C1C6E" w:rsidR="006746BF" w:rsidRPr="00E25543" w:rsidRDefault="006746BF" w:rsidP="00B34826">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1. Research and Learning: to unde</w:t>
            </w:r>
            <w:r w:rsidR="00C21645" w:rsidRPr="00E25543">
              <w:rPr>
                <w:rFonts w:ascii="Helvetica Light" w:hAnsi="Helvetica Light"/>
                <w:sz w:val="18"/>
                <w:szCs w:val="18"/>
                <w:lang w:val="en-GB"/>
              </w:rPr>
              <w:t>rpin all components and provide</w:t>
            </w:r>
            <w:r w:rsidRPr="00E25543">
              <w:rPr>
                <w:rFonts w:ascii="Helvetica Light" w:hAnsi="Helvetica Light"/>
                <w:sz w:val="18"/>
                <w:szCs w:val="18"/>
                <w:lang w:val="en-GB"/>
              </w:rPr>
              <w:t xml:space="preserve"> input on TIP issues, message design, material testing, monitoring and impact evaluation. Significant investments will be made in additional research and learning capacity</w:t>
            </w:r>
            <w:r w:rsidR="00C21645" w:rsidRPr="00E25543">
              <w:rPr>
                <w:rFonts w:ascii="Helvetica Light" w:hAnsi="Helvetica Light"/>
                <w:sz w:val="18"/>
                <w:szCs w:val="18"/>
                <w:lang w:val="en-GB"/>
              </w:rPr>
              <w:t xml:space="preserve"> within MTV EXIT ASIA during p</w:t>
            </w:r>
            <w:r w:rsidR="007A2E9D" w:rsidRPr="00E25543">
              <w:rPr>
                <w:rFonts w:ascii="Helvetica Light" w:hAnsi="Helvetica Light"/>
                <w:sz w:val="18"/>
                <w:szCs w:val="18"/>
                <w:lang w:val="en-GB"/>
              </w:rPr>
              <w:t>hase</w:t>
            </w:r>
            <w:r w:rsidRPr="00E25543">
              <w:rPr>
                <w:rFonts w:ascii="Helvetica Light" w:hAnsi="Helvetica Light"/>
                <w:sz w:val="18"/>
                <w:szCs w:val="18"/>
                <w:lang w:val="en-GB"/>
              </w:rPr>
              <w:t xml:space="preserve">. </w:t>
            </w:r>
          </w:p>
          <w:p w14:paraId="180C981C" w14:textId="77777777" w:rsidR="006746BF" w:rsidRPr="00E25543" w:rsidRDefault="006746BF" w:rsidP="00B34826">
            <w:pPr>
              <w:pStyle w:val="BodyText3"/>
              <w:spacing w:after="0" w:line="240" w:lineRule="auto"/>
              <w:rPr>
                <w:rFonts w:ascii="Helvetica Light" w:hAnsi="Helvetica Light"/>
                <w:sz w:val="18"/>
                <w:szCs w:val="18"/>
                <w:lang w:val="en-GB"/>
              </w:rPr>
            </w:pPr>
          </w:p>
          <w:p w14:paraId="3634206C" w14:textId="77777777" w:rsidR="006746BF" w:rsidRPr="00E25543" w:rsidRDefault="006746BF" w:rsidP="00B34826">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2. Gender Strategy: will be developed and organisation-wide training undertaken to ensure that a gender focus is integrated into all</w:t>
            </w:r>
            <w:r w:rsidR="007A2E9D" w:rsidRPr="00E25543">
              <w:rPr>
                <w:rFonts w:ascii="Helvetica Light" w:hAnsi="Helvetica Light"/>
                <w:sz w:val="18"/>
                <w:szCs w:val="18"/>
                <w:lang w:val="en-GB"/>
              </w:rPr>
              <w:t xml:space="preserve"> aspects of the MTV EXIT ASIA</w:t>
            </w:r>
            <w:r w:rsidRPr="00E25543">
              <w:rPr>
                <w:rFonts w:ascii="Helvetica Light" w:hAnsi="Helvetica Light"/>
                <w:sz w:val="18"/>
                <w:szCs w:val="18"/>
                <w:lang w:val="en-GB"/>
              </w:rPr>
              <w:t xml:space="preserve"> </w:t>
            </w:r>
            <w:r w:rsidR="00BB367F" w:rsidRPr="00E25543">
              <w:rPr>
                <w:rFonts w:ascii="Helvetica Light" w:hAnsi="Helvetica Light"/>
                <w:sz w:val="18"/>
                <w:szCs w:val="18"/>
                <w:lang w:val="en-GB"/>
              </w:rPr>
              <w:t>P</w:t>
            </w:r>
            <w:r w:rsidRPr="00E25543">
              <w:rPr>
                <w:rFonts w:ascii="Helvetica Light" w:hAnsi="Helvetica Light"/>
                <w:sz w:val="18"/>
                <w:szCs w:val="18"/>
                <w:lang w:val="en-GB"/>
              </w:rPr>
              <w:t xml:space="preserve">rogram, from disaggregation of evaluation data to ensuring that anti-TIP messages and production values are gender sensitive. </w:t>
            </w:r>
          </w:p>
          <w:p w14:paraId="08CC9632" w14:textId="77777777" w:rsidR="006746BF" w:rsidRPr="00E25543" w:rsidRDefault="006746BF" w:rsidP="00B34826">
            <w:pPr>
              <w:pStyle w:val="BodyText3"/>
              <w:spacing w:after="0" w:line="240" w:lineRule="auto"/>
              <w:rPr>
                <w:rFonts w:ascii="Helvetica Light" w:hAnsi="Helvetica Light"/>
                <w:sz w:val="18"/>
                <w:szCs w:val="18"/>
                <w:lang w:val="en-GB"/>
              </w:rPr>
            </w:pPr>
          </w:p>
          <w:p w14:paraId="2BAAB02A" w14:textId="0BD905A6" w:rsidR="006746BF" w:rsidRPr="00E25543" w:rsidRDefault="006746BF" w:rsidP="00B34826">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3. Risk Management: will ensure that the program is periodically examined, as part of annual planning processes, to see if it is minimising risks to successful implementation. Where risks are identified strategies will be put in place to offset them. Country specific risk assessments will</w:t>
            </w:r>
            <w:r w:rsidR="005A208B">
              <w:rPr>
                <w:rFonts w:ascii="Helvetica Light" w:hAnsi="Helvetica Light"/>
                <w:sz w:val="18"/>
                <w:szCs w:val="18"/>
                <w:lang w:val="en-GB"/>
              </w:rPr>
              <w:t xml:space="preserve"> be developed focusing on the 4 </w:t>
            </w:r>
            <w:r w:rsidRPr="00E25543">
              <w:rPr>
                <w:rFonts w:ascii="Helvetica Light" w:hAnsi="Helvetica Light"/>
                <w:sz w:val="18"/>
                <w:szCs w:val="18"/>
                <w:lang w:val="en-GB"/>
              </w:rPr>
              <w:t xml:space="preserve">priority countries. </w:t>
            </w:r>
          </w:p>
          <w:p w14:paraId="4E351758" w14:textId="77777777" w:rsidR="006746BF" w:rsidRPr="00E25543" w:rsidRDefault="006746BF" w:rsidP="00B34826">
            <w:pPr>
              <w:pStyle w:val="BodyText3"/>
              <w:spacing w:after="0" w:line="240" w:lineRule="auto"/>
              <w:rPr>
                <w:rFonts w:ascii="Helvetica Light" w:hAnsi="Helvetica Light"/>
                <w:sz w:val="18"/>
                <w:szCs w:val="18"/>
                <w:lang w:val="en-GB"/>
              </w:rPr>
            </w:pPr>
          </w:p>
          <w:p w14:paraId="65CD6DDF" w14:textId="77777777" w:rsidR="006746BF" w:rsidRDefault="006746BF" w:rsidP="00B34826">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 xml:space="preserve">4. Partnerships: are fundamental to the success of MTV EXIT </w:t>
            </w:r>
            <w:r w:rsidR="007A2E9D" w:rsidRPr="00E25543">
              <w:rPr>
                <w:rFonts w:ascii="Helvetica Light" w:hAnsi="Helvetica Light"/>
                <w:sz w:val="18"/>
                <w:szCs w:val="18"/>
                <w:lang w:val="en-GB"/>
              </w:rPr>
              <w:t xml:space="preserve">ASIA </w:t>
            </w:r>
            <w:r w:rsidRPr="00E25543">
              <w:rPr>
                <w:rFonts w:ascii="Helvetica Light" w:hAnsi="Helvetica Light"/>
                <w:sz w:val="18"/>
                <w:szCs w:val="18"/>
                <w:lang w:val="en-GB"/>
              </w:rPr>
              <w:t>and extend across corporate, media, anti-TIP-sector, government and donors. Investing in partnerships leverages additional financial and human resources and increases the potential for lasting capacity to be built and therein an element of sustainability. Partnerships play an important role in extending and localising MTV EXIT</w:t>
            </w:r>
            <w:r w:rsidR="007A2E9D" w:rsidRPr="00E25543">
              <w:rPr>
                <w:rFonts w:ascii="Helvetica Light" w:hAnsi="Helvetica Light"/>
                <w:sz w:val="18"/>
                <w:szCs w:val="18"/>
                <w:lang w:val="en-GB"/>
              </w:rPr>
              <w:t xml:space="preserve"> ASIA</w:t>
            </w:r>
            <w:r w:rsidRPr="00E25543">
              <w:rPr>
                <w:rFonts w:ascii="Helvetica Light" w:hAnsi="Helvetica Light"/>
                <w:sz w:val="18"/>
                <w:szCs w:val="18"/>
                <w:lang w:val="en-GB"/>
              </w:rPr>
              <w:t xml:space="preserve"> outputs. </w:t>
            </w:r>
          </w:p>
          <w:p w14:paraId="54307CF3" w14:textId="77777777" w:rsidR="00C0694C" w:rsidRDefault="00C0694C" w:rsidP="00B34826">
            <w:pPr>
              <w:pStyle w:val="BodyText3"/>
              <w:spacing w:after="0" w:line="240" w:lineRule="auto"/>
              <w:rPr>
                <w:rFonts w:ascii="Helvetica Light" w:hAnsi="Helvetica Light"/>
                <w:sz w:val="18"/>
                <w:szCs w:val="18"/>
                <w:lang w:val="en-GB"/>
              </w:rPr>
            </w:pPr>
          </w:p>
          <w:p w14:paraId="420A0345" w14:textId="14AAC74C" w:rsidR="00AD41FC" w:rsidRPr="00E25543" w:rsidRDefault="00C0694C" w:rsidP="00AD41FC">
            <w:pPr>
              <w:pStyle w:val="BodyText3"/>
              <w:spacing w:after="0" w:line="240" w:lineRule="auto"/>
              <w:rPr>
                <w:rFonts w:ascii="Helvetica Light" w:hAnsi="Helvetica Light"/>
                <w:sz w:val="18"/>
                <w:szCs w:val="18"/>
                <w:lang w:val="en-GB"/>
              </w:rPr>
            </w:pPr>
            <w:r w:rsidRPr="00AD41FC">
              <w:rPr>
                <w:rFonts w:ascii="Helvetica Light" w:hAnsi="Helvetica Light"/>
                <w:sz w:val="18"/>
                <w:szCs w:val="18"/>
                <w:lang w:val="en-GB"/>
              </w:rPr>
              <w:t>5. Capacity Development:</w:t>
            </w:r>
            <w:r w:rsidR="00AD41FC">
              <w:rPr>
                <w:rFonts w:ascii="Helvetica Light" w:hAnsi="Helvetica Light"/>
                <w:sz w:val="18"/>
                <w:szCs w:val="18"/>
                <w:lang w:val="en-GB"/>
              </w:rPr>
              <w:t xml:space="preserve"> is a key outcome of all four components and </w:t>
            </w:r>
            <w:r w:rsidR="006D621F">
              <w:rPr>
                <w:rFonts w:ascii="Helvetica Light" w:hAnsi="Helvetica Light"/>
                <w:sz w:val="18"/>
                <w:szCs w:val="18"/>
                <w:lang w:val="en-GB"/>
              </w:rPr>
              <w:t>represents a core element of MTV EXIT ASIA</w:t>
            </w:r>
            <w:r w:rsidR="00AD41FC">
              <w:rPr>
                <w:rFonts w:ascii="Helvetica Light" w:hAnsi="Helvetica Light"/>
                <w:sz w:val="18"/>
                <w:szCs w:val="18"/>
                <w:lang w:val="en-GB"/>
              </w:rPr>
              <w:t xml:space="preserve">’s sustainability. </w:t>
            </w:r>
            <w:r w:rsidR="00AD41FC" w:rsidRPr="00E25543">
              <w:rPr>
                <w:rFonts w:ascii="Helvetica Light" w:hAnsi="Helvetica Light"/>
                <w:sz w:val="18"/>
                <w:szCs w:val="18"/>
                <w:lang w:val="en-GB"/>
              </w:rPr>
              <w:t>The capacity of local media organisations</w:t>
            </w:r>
            <w:r w:rsidR="00AD41FC">
              <w:rPr>
                <w:rFonts w:ascii="Helvetica Light" w:hAnsi="Helvetica Light"/>
                <w:sz w:val="18"/>
                <w:szCs w:val="18"/>
                <w:lang w:val="en-GB"/>
              </w:rPr>
              <w:t>,</w:t>
            </w:r>
            <w:r w:rsidR="00AD41FC" w:rsidRPr="00E25543">
              <w:rPr>
                <w:rFonts w:ascii="Helvetica Light" w:hAnsi="Helvetica Light"/>
                <w:sz w:val="18"/>
                <w:szCs w:val="18"/>
                <w:lang w:val="en-GB"/>
              </w:rPr>
              <w:t xml:space="preserve"> corporate partners and live event coordinators is built through </w:t>
            </w:r>
            <w:r w:rsidR="00AD41FC">
              <w:rPr>
                <w:rFonts w:ascii="Helvetica Light" w:hAnsi="Helvetica Light"/>
                <w:sz w:val="18"/>
                <w:szCs w:val="18"/>
                <w:lang w:val="en-GB"/>
              </w:rPr>
              <w:t>the transfer of skills; c</w:t>
            </w:r>
            <w:r w:rsidR="00AD41FC" w:rsidRPr="00E25543">
              <w:rPr>
                <w:rFonts w:ascii="Helvetica Light" w:hAnsi="Helvetica Light"/>
                <w:sz w:val="18"/>
                <w:szCs w:val="18"/>
                <w:lang w:val="en-GB"/>
              </w:rPr>
              <w:t>ommunication and leadership capacity</w:t>
            </w:r>
            <w:r w:rsidR="00AD41FC">
              <w:rPr>
                <w:rFonts w:ascii="Helvetica Light" w:hAnsi="Helvetica Light"/>
                <w:sz w:val="18"/>
                <w:szCs w:val="18"/>
                <w:lang w:val="en-GB"/>
              </w:rPr>
              <w:t xml:space="preserve"> of youth</w:t>
            </w:r>
            <w:r w:rsidR="00AD41FC" w:rsidRPr="00E25543">
              <w:rPr>
                <w:rFonts w:ascii="Helvetica Light" w:hAnsi="Helvetica Light"/>
                <w:sz w:val="18"/>
                <w:szCs w:val="18"/>
                <w:lang w:val="en-GB"/>
              </w:rPr>
              <w:t xml:space="preserve"> is built through </w:t>
            </w:r>
            <w:r w:rsidR="00AD41FC">
              <w:rPr>
                <w:rFonts w:ascii="Helvetica Light" w:hAnsi="Helvetica Light"/>
                <w:sz w:val="18"/>
                <w:szCs w:val="18"/>
                <w:lang w:val="en-GB"/>
              </w:rPr>
              <w:t>training; and t</w:t>
            </w:r>
            <w:r w:rsidR="00AD41FC" w:rsidRPr="00E25543">
              <w:rPr>
                <w:rFonts w:ascii="Helvetica Light" w:hAnsi="Helvetica Light"/>
                <w:sz w:val="18"/>
                <w:szCs w:val="18"/>
                <w:lang w:val="en-GB"/>
              </w:rPr>
              <w:t>he strategic communication capacity of key anti-TIP stakeholders is strengthened through the provision of guidance, training and materials.</w:t>
            </w:r>
          </w:p>
          <w:p w14:paraId="14FCFB3A" w14:textId="77777777" w:rsidR="006746BF" w:rsidRPr="00E25543" w:rsidRDefault="006746BF" w:rsidP="00B34826">
            <w:pPr>
              <w:pStyle w:val="BodyText3"/>
              <w:spacing w:after="0" w:line="240" w:lineRule="auto"/>
              <w:rPr>
                <w:rFonts w:ascii="Helvetica Light" w:hAnsi="Helvetica Light"/>
                <w:sz w:val="18"/>
                <w:szCs w:val="18"/>
                <w:lang w:val="en-GB"/>
              </w:rPr>
            </w:pPr>
          </w:p>
          <w:p w14:paraId="483E932C" w14:textId="0713F9CB" w:rsidR="006746BF" w:rsidRPr="00E25543" w:rsidRDefault="00C0694C" w:rsidP="00B34826">
            <w:pPr>
              <w:pStyle w:val="BodyText3"/>
              <w:spacing w:after="0" w:line="240" w:lineRule="auto"/>
              <w:rPr>
                <w:rFonts w:ascii="Helvetica Light" w:hAnsi="Helvetica Light"/>
                <w:sz w:val="18"/>
                <w:szCs w:val="18"/>
                <w:lang w:val="en-GB"/>
              </w:rPr>
            </w:pPr>
            <w:r>
              <w:rPr>
                <w:rFonts w:ascii="Helvetica Light" w:hAnsi="Helvetica Light"/>
                <w:sz w:val="18"/>
                <w:szCs w:val="18"/>
                <w:lang w:val="en-GB"/>
              </w:rPr>
              <w:t>6</w:t>
            </w:r>
            <w:r w:rsidR="006746BF" w:rsidRPr="00E25543">
              <w:rPr>
                <w:rFonts w:ascii="Helvetica Light" w:hAnsi="Helvetica Light"/>
                <w:sz w:val="18"/>
                <w:szCs w:val="18"/>
                <w:lang w:val="en-GB"/>
              </w:rPr>
              <w:t>: Quality Assurance: is critical to both the national and regional credibility of MTV EXIT</w:t>
            </w:r>
            <w:r w:rsidR="007A2E9D" w:rsidRPr="00E25543">
              <w:rPr>
                <w:rFonts w:ascii="Helvetica Light" w:hAnsi="Helvetica Light"/>
                <w:sz w:val="18"/>
                <w:szCs w:val="18"/>
                <w:lang w:val="en-GB"/>
              </w:rPr>
              <w:t xml:space="preserve"> ASIA</w:t>
            </w:r>
            <w:r w:rsidR="006746BF" w:rsidRPr="00E25543">
              <w:rPr>
                <w:rFonts w:ascii="Helvetica Light" w:hAnsi="Helvetica Light"/>
                <w:sz w:val="18"/>
                <w:szCs w:val="18"/>
                <w:lang w:val="en-GB"/>
              </w:rPr>
              <w:t xml:space="preserve">, as well as to increasing the impact associated with its various communication outputs. Specific management, technical and quality assurance processes aimed at ensuring the consistency of high quality behaviour change-focused messaging will be put in place during </w:t>
            </w:r>
            <w:r w:rsidR="007A2E9D" w:rsidRPr="00E25543">
              <w:rPr>
                <w:rFonts w:ascii="Helvetica Light" w:hAnsi="Helvetica Light"/>
                <w:sz w:val="18"/>
                <w:szCs w:val="18"/>
                <w:lang w:val="en-GB"/>
              </w:rPr>
              <w:t>the next phase</w:t>
            </w:r>
            <w:r w:rsidR="006746BF" w:rsidRPr="00E25543">
              <w:rPr>
                <w:rFonts w:ascii="Helvetica Light" w:hAnsi="Helvetica Light"/>
                <w:sz w:val="18"/>
                <w:szCs w:val="18"/>
                <w:lang w:val="en-GB"/>
              </w:rPr>
              <w:t xml:space="preserve"> and the governance and oversight of the program will be strengthened through the </w:t>
            </w:r>
            <w:r w:rsidR="006746BF" w:rsidRPr="00E25543">
              <w:rPr>
                <w:rFonts w:ascii="Helvetica Light" w:hAnsi="Helvetica Light"/>
                <w:sz w:val="18"/>
                <w:szCs w:val="18"/>
                <w:lang w:val="en-GB" w:eastAsia="en-AU"/>
              </w:rPr>
              <w:t>development of a Project Management Group (PMG) and independent Technical Advisory Group (TAG)</w:t>
            </w:r>
            <w:r w:rsidR="006746BF" w:rsidRPr="00E25543">
              <w:rPr>
                <w:rFonts w:ascii="Helvetica Light" w:hAnsi="Helvetica Light"/>
                <w:sz w:val="18"/>
                <w:szCs w:val="18"/>
                <w:lang w:val="en-GB"/>
              </w:rPr>
              <w:t>.</w:t>
            </w:r>
          </w:p>
          <w:p w14:paraId="23A0D42E" w14:textId="77777777" w:rsidR="006746BF" w:rsidRPr="00E25543" w:rsidRDefault="006746BF" w:rsidP="00B34826">
            <w:pPr>
              <w:pStyle w:val="BodyText3"/>
              <w:spacing w:after="0" w:line="240" w:lineRule="auto"/>
              <w:rPr>
                <w:rFonts w:ascii="Helvetica Light" w:hAnsi="Helvetica Light"/>
                <w:sz w:val="18"/>
                <w:szCs w:val="18"/>
                <w:lang w:val="en-GB"/>
              </w:rPr>
            </w:pPr>
          </w:p>
          <w:p w14:paraId="6BF8B057" w14:textId="7630511E" w:rsidR="006746BF" w:rsidRPr="00E25543" w:rsidRDefault="00C0694C" w:rsidP="00B34826">
            <w:pPr>
              <w:pStyle w:val="BodyText3"/>
              <w:spacing w:after="0" w:line="240" w:lineRule="auto"/>
              <w:rPr>
                <w:rFonts w:ascii="Helvetica Light" w:hAnsi="Helvetica Light"/>
                <w:sz w:val="18"/>
                <w:szCs w:val="18"/>
                <w:lang w:val="en-GB"/>
              </w:rPr>
            </w:pPr>
            <w:r>
              <w:rPr>
                <w:rFonts w:ascii="Helvetica Light" w:hAnsi="Helvetica Light"/>
                <w:sz w:val="18"/>
                <w:szCs w:val="18"/>
                <w:lang w:val="en-GB"/>
              </w:rPr>
              <w:t>7</w:t>
            </w:r>
            <w:r w:rsidR="006746BF" w:rsidRPr="00E25543">
              <w:rPr>
                <w:rFonts w:ascii="Helvetica Light" w:hAnsi="Helvetica Light"/>
                <w:sz w:val="18"/>
                <w:szCs w:val="18"/>
                <w:lang w:val="en-GB"/>
              </w:rPr>
              <w:t xml:space="preserve">. </w:t>
            </w:r>
            <w:r w:rsidR="00EF7287" w:rsidRPr="00E25543">
              <w:rPr>
                <w:rFonts w:ascii="Helvetica Light" w:hAnsi="Helvetica Light"/>
                <w:sz w:val="18"/>
                <w:szCs w:val="18"/>
                <w:lang w:val="en-GB"/>
              </w:rPr>
              <w:t>Public Relations</w:t>
            </w:r>
            <w:r w:rsidR="006746BF" w:rsidRPr="00E25543">
              <w:rPr>
                <w:rFonts w:ascii="Helvetica Light" w:hAnsi="Helvetica Light"/>
                <w:sz w:val="18"/>
                <w:szCs w:val="18"/>
                <w:lang w:val="en-GB"/>
              </w:rPr>
              <w:t xml:space="preserve"> and </w:t>
            </w:r>
            <w:r w:rsidR="00EF7287" w:rsidRPr="00E25543">
              <w:rPr>
                <w:rFonts w:ascii="Helvetica Light" w:hAnsi="Helvetica Light"/>
                <w:sz w:val="18"/>
                <w:szCs w:val="18"/>
                <w:lang w:val="en-GB"/>
              </w:rPr>
              <w:t>B</w:t>
            </w:r>
            <w:r w:rsidR="006746BF" w:rsidRPr="00E25543">
              <w:rPr>
                <w:rFonts w:ascii="Helvetica Light" w:hAnsi="Helvetica Light"/>
                <w:sz w:val="18"/>
                <w:szCs w:val="18"/>
                <w:lang w:val="en-GB"/>
              </w:rPr>
              <w:t xml:space="preserve">randing: cuts across every component and is critical to the promotion of events and the profile of MTV EXIT </w:t>
            </w:r>
            <w:r w:rsidR="007A2E9D" w:rsidRPr="00E25543">
              <w:rPr>
                <w:rFonts w:ascii="Helvetica Light" w:hAnsi="Helvetica Light"/>
                <w:sz w:val="18"/>
                <w:szCs w:val="18"/>
                <w:lang w:val="en-GB"/>
              </w:rPr>
              <w:t xml:space="preserve">ASIA </w:t>
            </w:r>
            <w:r w:rsidR="006746BF" w:rsidRPr="00E25543">
              <w:rPr>
                <w:rFonts w:ascii="Helvetica Light" w:hAnsi="Helvetica Light"/>
                <w:sz w:val="18"/>
                <w:szCs w:val="18"/>
                <w:lang w:val="en-GB"/>
              </w:rPr>
              <w:t xml:space="preserve">as a recognisable and trusted brand. Links to wider content creation and dissemination, for example press features and radio interviews relating to TIP. </w:t>
            </w:r>
          </w:p>
          <w:p w14:paraId="3E91EC52" w14:textId="77777777" w:rsidR="006746BF" w:rsidRPr="00E25543" w:rsidRDefault="006746BF" w:rsidP="00B34826">
            <w:pPr>
              <w:pStyle w:val="BodyText3"/>
              <w:spacing w:after="0" w:line="240" w:lineRule="auto"/>
              <w:rPr>
                <w:rFonts w:ascii="Helvetica Light" w:hAnsi="Helvetica Light"/>
                <w:sz w:val="18"/>
                <w:szCs w:val="18"/>
                <w:lang w:val="en-GB"/>
              </w:rPr>
            </w:pPr>
          </w:p>
        </w:tc>
      </w:tr>
    </w:tbl>
    <w:p w14:paraId="1ED0EEF4" w14:textId="77777777" w:rsidR="006746BF" w:rsidRPr="00E25543" w:rsidRDefault="006746BF" w:rsidP="000F5FB6">
      <w:pPr>
        <w:spacing w:after="0" w:line="240" w:lineRule="auto"/>
        <w:jc w:val="both"/>
        <w:rPr>
          <w:rFonts w:ascii="Helvetica Light" w:hAnsi="Helvetica Light"/>
          <w:sz w:val="20"/>
          <w:szCs w:val="20"/>
          <w:lang w:val="en-GB"/>
        </w:rPr>
      </w:pPr>
    </w:p>
    <w:p w14:paraId="506BDA2F" w14:textId="77777777" w:rsidR="00A00A73" w:rsidRPr="00E25543" w:rsidRDefault="00A00A73" w:rsidP="004A1C9C">
      <w:pPr>
        <w:spacing w:after="0" w:line="240" w:lineRule="auto"/>
        <w:jc w:val="both"/>
        <w:rPr>
          <w:rFonts w:ascii="Helvetica Light" w:hAnsi="Helvetica Light"/>
          <w:sz w:val="20"/>
          <w:szCs w:val="20"/>
          <w:lang w:val="en-GB"/>
        </w:rPr>
      </w:pPr>
    </w:p>
    <w:p w14:paraId="634CDC1A" w14:textId="77777777" w:rsidR="006D2DB9" w:rsidRDefault="006D2DB9">
      <w:pPr>
        <w:spacing w:after="0" w:line="240" w:lineRule="auto"/>
        <w:rPr>
          <w:rStyle w:val="Heading1Char"/>
          <w:rFonts w:ascii="Helvetica Light" w:hAnsi="Helvetica Light"/>
          <w:color w:val="CC0000"/>
          <w:lang w:val="en-GB"/>
        </w:rPr>
      </w:pPr>
      <w:bookmarkStart w:id="11" w:name="_Toc163537616"/>
      <w:bookmarkStart w:id="12" w:name="_Toc286323156"/>
      <w:bookmarkStart w:id="13" w:name="_Toc286323716"/>
      <w:bookmarkEnd w:id="3"/>
      <w:bookmarkEnd w:id="4"/>
      <w:bookmarkEnd w:id="5"/>
      <w:bookmarkEnd w:id="6"/>
      <w:bookmarkEnd w:id="7"/>
      <w:r>
        <w:rPr>
          <w:rStyle w:val="Heading1Char"/>
          <w:rFonts w:ascii="Helvetica Light" w:hAnsi="Helvetica Light"/>
          <w:color w:val="CC0000"/>
          <w:lang w:val="en-GB"/>
        </w:rPr>
        <w:br w:type="page"/>
      </w:r>
    </w:p>
    <w:p w14:paraId="549E2B38" w14:textId="6F9FDF77" w:rsidR="00490FBD" w:rsidRPr="00E25543" w:rsidRDefault="00285A5A" w:rsidP="004A1C9C">
      <w:pPr>
        <w:pStyle w:val="BodyText3"/>
        <w:spacing w:after="0" w:line="240" w:lineRule="auto"/>
        <w:rPr>
          <w:rFonts w:ascii="Helvetica Light" w:hAnsi="Helvetica Light"/>
          <w:color w:val="CC0000"/>
          <w:sz w:val="28"/>
          <w:szCs w:val="28"/>
          <w:lang w:val="en-GB"/>
        </w:rPr>
      </w:pPr>
      <w:r w:rsidRPr="00E25543">
        <w:rPr>
          <w:rStyle w:val="Heading1Char"/>
          <w:rFonts w:ascii="Helvetica Light" w:hAnsi="Helvetica Light"/>
          <w:color w:val="CC0000"/>
          <w:lang w:val="en-GB"/>
        </w:rPr>
        <w:t xml:space="preserve">2. </w:t>
      </w:r>
      <w:bookmarkEnd w:id="11"/>
      <w:r w:rsidRPr="00E25543">
        <w:rPr>
          <w:rStyle w:val="Heading1Char"/>
          <w:rFonts w:ascii="Helvetica Light" w:hAnsi="Helvetica Light"/>
          <w:color w:val="CC0000"/>
          <w:lang w:val="en-GB"/>
        </w:rPr>
        <w:t>Analysis and Strategic Context</w:t>
      </w:r>
      <w:bookmarkStart w:id="14" w:name="_Toc167780764"/>
    </w:p>
    <w:p w14:paraId="2C0F1A2A" w14:textId="77777777" w:rsidR="005872B8" w:rsidRDefault="005872B8" w:rsidP="004A1C9C">
      <w:pPr>
        <w:spacing w:after="0" w:line="240" w:lineRule="auto"/>
        <w:rPr>
          <w:lang w:val="en-GB"/>
        </w:rPr>
      </w:pPr>
    </w:p>
    <w:p w14:paraId="22F9A0A6" w14:textId="77777777" w:rsidR="000C21FC" w:rsidRPr="00E25543" w:rsidRDefault="000C21FC" w:rsidP="004A1C9C">
      <w:pPr>
        <w:spacing w:after="0" w:line="240" w:lineRule="auto"/>
        <w:rPr>
          <w:lang w:val="en-GB"/>
        </w:rPr>
      </w:pPr>
    </w:p>
    <w:tbl>
      <w:tblPr>
        <w:tblStyle w:val="TableGrid"/>
        <w:tblW w:w="0" w:type="auto"/>
        <w:shd w:val="clear" w:color="auto" w:fill="F2F2F2" w:themeFill="background1" w:themeFillShade="F2"/>
        <w:tblCellMar>
          <w:top w:w="113" w:type="dxa"/>
          <w:bottom w:w="113" w:type="dxa"/>
        </w:tblCellMar>
        <w:tblLook w:val="04A0" w:firstRow="1" w:lastRow="0" w:firstColumn="1" w:lastColumn="0" w:noHBand="0" w:noVBand="1"/>
      </w:tblPr>
      <w:tblGrid>
        <w:gridCol w:w="8856"/>
      </w:tblGrid>
      <w:tr w:rsidR="004A1C9C" w:rsidRPr="00E25543" w14:paraId="31A2733B" w14:textId="77777777" w:rsidTr="002007C8">
        <w:tc>
          <w:tcPr>
            <w:tcW w:w="88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0C519A8B" w14:textId="490AF337" w:rsidR="004A1C9C" w:rsidRPr="00E25543" w:rsidRDefault="004A1C9C" w:rsidP="004A1C9C">
            <w:pPr>
              <w:spacing w:after="0" w:line="240" w:lineRule="auto"/>
              <w:jc w:val="both"/>
              <w:rPr>
                <w:rFonts w:ascii="Helvetica Light" w:hAnsi="Helvetica Light" w:cs="Arial"/>
                <w:b/>
                <w:bCs/>
                <w:color w:val="CC0000"/>
                <w:lang w:val="en-GB"/>
              </w:rPr>
            </w:pPr>
            <w:r w:rsidRPr="00E25543">
              <w:rPr>
                <w:rFonts w:ascii="Helvetica Light" w:hAnsi="Helvetica Light" w:cs="Arial"/>
                <w:b/>
                <w:bCs/>
                <w:color w:val="CC0000"/>
                <w:lang w:val="en-GB"/>
              </w:rPr>
              <w:t>Introduction</w:t>
            </w:r>
          </w:p>
        </w:tc>
      </w:tr>
      <w:bookmarkEnd w:id="14"/>
    </w:tbl>
    <w:p w14:paraId="3CFC09C2" w14:textId="77777777" w:rsidR="005872B8" w:rsidRDefault="005872B8" w:rsidP="004A1C9C">
      <w:pPr>
        <w:spacing w:after="0" w:line="240" w:lineRule="auto"/>
        <w:jc w:val="both"/>
        <w:rPr>
          <w:rFonts w:ascii="Helvetica Light" w:hAnsi="Helvetica Light" w:cs="Arial"/>
          <w:bCs/>
          <w:sz w:val="20"/>
          <w:szCs w:val="20"/>
          <w:lang w:val="en-GB"/>
        </w:rPr>
      </w:pPr>
    </w:p>
    <w:p w14:paraId="5D94BBA5" w14:textId="77777777" w:rsidR="000C21FC" w:rsidRPr="00E25543" w:rsidRDefault="000C21FC" w:rsidP="004A1C9C">
      <w:pPr>
        <w:spacing w:after="0" w:line="240" w:lineRule="auto"/>
        <w:jc w:val="both"/>
        <w:rPr>
          <w:rFonts w:ascii="Helvetica Light" w:hAnsi="Helvetica Light" w:cs="Arial"/>
          <w:bCs/>
          <w:sz w:val="20"/>
          <w:szCs w:val="20"/>
          <w:lang w:val="en-GB"/>
        </w:rPr>
      </w:pPr>
    </w:p>
    <w:p w14:paraId="172126BD" w14:textId="23F5B14D" w:rsidR="003D12C2" w:rsidRPr="00E25543" w:rsidRDefault="00081945" w:rsidP="00490FBD">
      <w:pPr>
        <w:spacing w:after="0" w:line="240" w:lineRule="auto"/>
        <w:jc w:val="both"/>
        <w:rPr>
          <w:rFonts w:ascii="Helvetica Light" w:hAnsi="Helvetica Light" w:cs="Arial"/>
          <w:sz w:val="20"/>
          <w:szCs w:val="20"/>
          <w:lang w:val="en-GB"/>
        </w:rPr>
      </w:pPr>
      <w:r w:rsidRPr="00E25543">
        <w:rPr>
          <w:rFonts w:ascii="Helvetica Light" w:hAnsi="Helvetica Light" w:cs="Arial"/>
          <w:b/>
          <w:bCs/>
          <w:color w:val="CC0000"/>
          <w:sz w:val="20"/>
          <w:szCs w:val="20"/>
          <w:lang w:val="en-GB"/>
        </w:rPr>
        <w:t>2.1</w:t>
      </w:r>
      <w:r w:rsidR="003D12C2" w:rsidRPr="00E25543">
        <w:rPr>
          <w:rFonts w:ascii="Helvetica Light" w:hAnsi="Helvetica Light" w:cs="Arial"/>
          <w:bCs/>
          <w:sz w:val="20"/>
          <w:szCs w:val="20"/>
          <w:lang w:val="en-GB"/>
        </w:rPr>
        <w:t xml:space="preserve"> MTV Networks' brands are seen globally in 640 million households in 161 countries and 34 languages via 170 locally programmed and operated TV channels and more than 400 digital media properties. It is the world’s largest television broadcaster and is a highly influential brand. MTV Asia</w:t>
      </w:r>
      <w:r w:rsidR="005C2FC8" w:rsidRPr="00E25543">
        <w:rPr>
          <w:rFonts w:ascii="Helvetica Light" w:hAnsi="Helvetica Light" w:cs="Arial"/>
          <w:bCs/>
          <w:sz w:val="20"/>
          <w:szCs w:val="20"/>
          <w:lang w:val="en-GB"/>
        </w:rPr>
        <w:t xml:space="preserve"> (MTVA)</w:t>
      </w:r>
      <w:r w:rsidR="003D12C2" w:rsidRPr="00E25543">
        <w:rPr>
          <w:rFonts w:ascii="Helvetica Light" w:hAnsi="Helvetica Light" w:cs="Arial"/>
          <w:bCs/>
          <w:sz w:val="20"/>
          <w:szCs w:val="20"/>
          <w:lang w:val="en-GB"/>
        </w:rPr>
        <w:t>,</w:t>
      </w:r>
      <w:r w:rsidR="003D12C2" w:rsidRPr="00E25543">
        <w:rPr>
          <w:rFonts w:ascii="Helvetica Light" w:hAnsi="Helvetica Light" w:cs="Arial"/>
          <w:sz w:val="20"/>
          <w:szCs w:val="20"/>
          <w:lang w:val="en-GB"/>
        </w:rPr>
        <w:t xml:space="preserve"> incorporated in Singapore, is Asia’s largest 24-hour music television network, reaching more than 300 million households in over 25 countries and 10 languages across Asia via terrestrial, cable, and satellite. MTV</w:t>
      </w:r>
      <w:r w:rsidR="005117F5" w:rsidRPr="00E25543">
        <w:rPr>
          <w:rFonts w:ascii="Helvetica Light" w:hAnsi="Helvetica Light" w:cs="Arial"/>
          <w:sz w:val="20"/>
          <w:szCs w:val="20"/>
          <w:lang w:val="en-GB"/>
        </w:rPr>
        <w:t xml:space="preserve"> </w:t>
      </w:r>
      <w:r w:rsidR="003D12C2" w:rsidRPr="00E25543">
        <w:rPr>
          <w:rFonts w:ascii="Helvetica Light" w:hAnsi="Helvetica Light" w:cs="Arial"/>
          <w:sz w:val="20"/>
          <w:szCs w:val="20"/>
          <w:lang w:val="en-GB"/>
        </w:rPr>
        <w:t>A</w:t>
      </w:r>
      <w:r w:rsidR="005117F5" w:rsidRPr="00E25543">
        <w:rPr>
          <w:rFonts w:ascii="Helvetica Light" w:hAnsi="Helvetica Light" w:cs="Arial"/>
          <w:sz w:val="20"/>
          <w:szCs w:val="20"/>
          <w:lang w:val="en-GB"/>
        </w:rPr>
        <w:t>sia</w:t>
      </w:r>
      <w:r w:rsidR="003D12C2" w:rsidRPr="00E25543">
        <w:rPr>
          <w:rFonts w:ascii="Helvetica Light" w:hAnsi="Helvetica Light" w:cs="Arial"/>
          <w:sz w:val="20"/>
          <w:szCs w:val="20"/>
          <w:lang w:val="en-GB"/>
        </w:rPr>
        <w:t xml:space="preserve">’s brands include MTV, VH1, and Nickelodeon. MTVA also operates 16 Asian websites in 10 languages. </w:t>
      </w:r>
      <w:r w:rsidR="003D12C2" w:rsidRPr="00E25543">
        <w:rPr>
          <w:rFonts w:ascii="Helvetica Light" w:hAnsi="Helvetica Light" w:cs="Arial"/>
          <w:bCs/>
          <w:sz w:val="20"/>
          <w:szCs w:val="20"/>
          <w:lang w:val="en-GB"/>
        </w:rPr>
        <w:t xml:space="preserve">MTV’s parent company, </w:t>
      </w:r>
      <w:r w:rsidR="003D12C2" w:rsidRPr="00E25543">
        <w:rPr>
          <w:rFonts w:ascii="Helvetica Light" w:hAnsi="Helvetica Light" w:cs="Arial"/>
          <w:sz w:val="20"/>
          <w:szCs w:val="20"/>
          <w:lang w:val="en-GB"/>
        </w:rPr>
        <w:t>Viacom, Inc.</w:t>
      </w:r>
      <w:r w:rsidR="003D12C2" w:rsidRPr="00E25543">
        <w:rPr>
          <w:rFonts w:ascii="Helvetica Light" w:hAnsi="Helvetica Light" w:cs="Arial"/>
          <w:bCs/>
          <w:sz w:val="20"/>
          <w:szCs w:val="20"/>
          <w:lang w:val="en-GB"/>
        </w:rPr>
        <w:t xml:space="preserve">, is a U.S.-based leading global media company, with pre-eminent positions in broadcast and cable television, radio, outdoor advertising and the Internet. </w:t>
      </w:r>
      <w:r w:rsidR="003D12C2" w:rsidRPr="00E25543">
        <w:rPr>
          <w:rFonts w:ascii="Helvetica Light" w:hAnsi="Helvetica Light" w:cs="Arial"/>
          <w:sz w:val="20"/>
          <w:szCs w:val="20"/>
          <w:lang w:val="en-GB"/>
        </w:rPr>
        <w:t xml:space="preserve">The company's diverse holdings also include interests in television syndication, digital media, publishing, home video, licensing </w:t>
      </w:r>
      <w:r w:rsidR="005C2FC8" w:rsidRPr="00E25543">
        <w:rPr>
          <w:rFonts w:ascii="Helvetica Light" w:hAnsi="Helvetica Light" w:cs="Arial"/>
          <w:sz w:val="20"/>
          <w:szCs w:val="20"/>
          <w:lang w:val="en-GB"/>
        </w:rPr>
        <w:t>and</w:t>
      </w:r>
      <w:r w:rsidR="003D12C2" w:rsidRPr="00E25543">
        <w:rPr>
          <w:rFonts w:ascii="Helvetica Light" w:hAnsi="Helvetica Light" w:cs="Arial"/>
          <w:sz w:val="20"/>
          <w:szCs w:val="20"/>
          <w:lang w:val="en-GB"/>
        </w:rPr>
        <w:t xml:space="preserve"> merchandising and feature films. MTV is </w:t>
      </w:r>
      <w:r w:rsidR="005C2FC8" w:rsidRPr="00E25543">
        <w:rPr>
          <w:rFonts w:ascii="Helvetica Light" w:hAnsi="Helvetica Light" w:cs="Arial"/>
          <w:sz w:val="20"/>
          <w:szCs w:val="20"/>
          <w:lang w:val="en-GB"/>
        </w:rPr>
        <w:t xml:space="preserve">also </w:t>
      </w:r>
      <w:r w:rsidR="003D12C2" w:rsidRPr="00E25543">
        <w:rPr>
          <w:rFonts w:ascii="Helvetica Light" w:hAnsi="Helvetica Light" w:cs="Arial"/>
          <w:sz w:val="20"/>
          <w:szCs w:val="20"/>
          <w:lang w:val="en-GB"/>
        </w:rPr>
        <w:t xml:space="preserve">committed to using this power to effectively educate young people on a variety of </w:t>
      </w:r>
      <w:r w:rsidR="00CC6601" w:rsidRPr="00E25543">
        <w:rPr>
          <w:rFonts w:ascii="Helvetica Light" w:hAnsi="Helvetica Light" w:cs="Arial"/>
          <w:sz w:val="20"/>
          <w:szCs w:val="20"/>
          <w:lang w:val="en-GB"/>
        </w:rPr>
        <w:t xml:space="preserve">social </w:t>
      </w:r>
      <w:r w:rsidR="003D12C2" w:rsidRPr="00E25543">
        <w:rPr>
          <w:rFonts w:ascii="Helvetica Light" w:hAnsi="Helvetica Light" w:cs="Arial"/>
          <w:sz w:val="20"/>
          <w:szCs w:val="20"/>
          <w:lang w:val="en-GB"/>
        </w:rPr>
        <w:t xml:space="preserve">issues. In 2004, MTV launched </w:t>
      </w:r>
      <w:r w:rsidR="003D12C2" w:rsidRPr="00E25543">
        <w:rPr>
          <w:rFonts w:ascii="Helvetica Light" w:hAnsi="Helvetica Light" w:cs="Arial"/>
          <w:bCs/>
          <w:sz w:val="20"/>
          <w:szCs w:val="20"/>
          <w:lang w:val="en-GB"/>
        </w:rPr>
        <w:t xml:space="preserve">MTV EXIT, </w:t>
      </w:r>
      <w:r w:rsidR="003D12C2" w:rsidRPr="00E25543">
        <w:rPr>
          <w:rFonts w:ascii="Helvetica Light" w:hAnsi="Helvetica Light" w:cs="Arial"/>
          <w:sz w:val="20"/>
          <w:szCs w:val="20"/>
          <w:lang w:val="en-GB"/>
        </w:rPr>
        <w:t>a cutting edge and innovative educational campaign designed to raise awareness and increase prevention of human trafficking and exploitation. Utilizing the power and influence of music, film, and celebrities, the campaign has produced award-winning media</w:t>
      </w:r>
      <w:r w:rsidR="00FD24DD" w:rsidRPr="00E25543">
        <w:rPr>
          <w:rFonts w:ascii="Helvetica Light" w:hAnsi="Helvetica Light" w:cs="Arial"/>
          <w:sz w:val="20"/>
          <w:szCs w:val="20"/>
          <w:lang w:val="en-GB"/>
        </w:rPr>
        <w:t xml:space="preserve"> content</w:t>
      </w:r>
      <w:r w:rsidR="003D12C2" w:rsidRPr="00E25543">
        <w:rPr>
          <w:rFonts w:ascii="Helvetica Light" w:hAnsi="Helvetica Light" w:cs="Arial"/>
          <w:sz w:val="20"/>
          <w:szCs w:val="20"/>
          <w:lang w:val="en-GB"/>
        </w:rPr>
        <w:t xml:space="preserve"> that ha</w:t>
      </w:r>
      <w:r w:rsidR="00FD24DD" w:rsidRPr="00E25543">
        <w:rPr>
          <w:rFonts w:ascii="Helvetica Light" w:hAnsi="Helvetica Light" w:cs="Arial"/>
          <w:sz w:val="20"/>
          <w:szCs w:val="20"/>
          <w:lang w:val="en-GB"/>
        </w:rPr>
        <w:t>s</w:t>
      </w:r>
      <w:r w:rsidR="003D12C2" w:rsidRPr="00E25543">
        <w:rPr>
          <w:rFonts w:ascii="Helvetica Light" w:hAnsi="Helvetica Light" w:cs="Arial"/>
          <w:sz w:val="20"/>
          <w:szCs w:val="20"/>
          <w:lang w:val="en-GB"/>
        </w:rPr>
        <w:t xml:space="preserve"> been viewed tens of millions of times by audiences across the world. In addition, these components continue to be used as awareness raisin</w:t>
      </w:r>
      <w:r w:rsidR="00CC6601" w:rsidRPr="00E25543">
        <w:rPr>
          <w:rFonts w:ascii="Helvetica Light" w:hAnsi="Helvetica Light" w:cs="Arial"/>
          <w:sz w:val="20"/>
          <w:szCs w:val="20"/>
          <w:lang w:val="en-GB"/>
        </w:rPr>
        <w:t>g tools by many academic institutions, non-government</w:t>
      </w:r>
      <w:r w:rsidR="00D607B5">
        <w:rPr>
          <w:rFonts w:ascii="Helvetica Light" w:hAnsi="Helvetica Light" w:cs="Arial"/>
          <w:sz w:val="20"/>
          <w:szCs w:val="20"/>
          <w:lang w:val="en-GB"/>
        </w:rPr>
        <w:t xml:space="preserve"> organisations, international organis</w:t>
      </w:r>
      <w:r w:rsidR="003D12C2" w:rsidRPr="00E25543">
        <w:rPr>
          <w:rFonts w:ascii="Helvetica Light" w:hAnsi="Helvetica Light" w:cs="Arial"/>
          <w:sz w:val="20"/>
          <w:szCs w:val="20"/>
          <w:lang w:val="en-GB"/>
        </w:rPr>
        <w:t xml:space="preserve">ations, and government institutions committed to combating trafficking in persons (TIP). </w:t>
      </w:r>
    </w:p>
    <w:p w14:paraId="6DD7D748" w14:textId="77777777" w:rsidR="003D12C2" w:rsidRDefault="003D12C2" w:rsidP="000F5FB6">
      <w:pPr>
        <w:spacing w:after="0" w:line="240" w:lineRule="auto"/>
        <w:jc w:val="both"/>
        <w:rPr>
          <w:rFonts w:ascii="Helvetica Light" w:hAnsi="Helvetica Light" w:cs="Arial"/>
          <w:sz w:val="20"/>
          <w:szCs w:val="20"/>
          <w:lang w:val="en-GB"/>
        </w:rPr>
      </w:pPr>
    </w:p>
    <w:p w14:paraId="3268B52C" w14:textId="77777777" w:rsidR="002075D5" w:rsidRPr="00E25543" w:rsidRDefault="002075D5" w:rsidP="000F5FB6">
      <w:pPr>
        <w:spacing w:after="0" w:line="240" w:lineRule="auto"/>
        <w:jc w:val="both"/>
        <w:rPr>
          <w:rFonts w:ascii="Helvetica Light" w:hAnsi="Helvetica Light" w:cs="Arial"/>
          <w:sz w:val="20"/>
          <w:szCs w:val="20"/>
          <w:lang w:val="en-GB"/>
        </w:rPr>
      </w:pPr>
    </w:p>
    <w:p w14:paraId="0C6ACEF5" w14:textId="2F1BDD27" w:rsidR="00C148FB" w:rsidRPr="00E25543" w:rsidRDefault="003D12C2" w:rsidP="00D0304D">
      <w:pPr>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2.</w:t>
      </w:r>
      <w:r w:rsidR="00081945" w:rsidRPr="00E25543">
        <w:rPr>
          <w:rFonts w:ascii="Helvetica Light" w:hAnsi="Helvetica Light"/>
          <w:b/>
          <w:color w:val="CC0000"/>
          <w:sz w:val="20"/>
          <w:szCs w:val="20"/>
          <w:lang w:val="en-GB"/>
        </w:rPr>
        <w:t>2</w:t>
      </w:r>
      <w:r w:rsidRPr="00E25543">
        <w:rPr>
          <w:rFonts w:ascii="Helvetica Light" w:hAnsi="Helvetica Light"/>
          <w:sz w:val="20"/>
          <w:szCs w:val="20"/>
          <w:lang w:val="en-GB"/>
        </w:rPr>
        <w:t xml:space="preserve"> MTV EXIT ASIA is a multi-media campaign designed to raise awareness of trafficking in persons (TIP) in the Asia-Pacific Region. It employs a mix of high profile concerts, youth sessions, roadshows, television </w:t>
      </w:r>
      <w:r w:rsidR="00CC6601" w:rsidRPr="00E25543">
        <w:rPr>
          <w:rFonts w:ascii="Helvetica Light" w:hAnsi="Helvetica Light"/>
          <w:sz w:val="20"/>
          <w:szCs w:val="20"/>
          <w:lang w:val="en-GB"/>
        </w:rPr>
        <w:t>programs such as documentaries, drama, public service announcements and music videos</w:t>
      </w:r>
      <w:r w:rsidRPr="00E25543">
        <w:rPr>
          <w:rFonts w:ascii="Helvetica Light" w:hAnsi="Helvetica Light"/>
          <w:sz w:val="20"/>
          <w:szCs w:val="20"/>
          <w:lang w:val="en-GB"/>
        </w:rPr>
        <w:t xml:space="preserve">, </w:t>
      </w:r>
      <w:r w:rsidR="00CC6601" w:rsidRPr="00E25543">
        <w:rPr>
          <w:rFonts w:ascii="Helvetica Light" w:hAnsi="Helvetica Light"/>
          <w:sz w:val="20"/>
          <w:szCs w:val="20"/>
          <w:lang w:val="en-GB"/>
        </w:rPr>
        <w:t xml:space="preserve">as well as </w:t>
      </w:r>
      <w:r w:rsidRPr="00E25543">
        <w:rPr>
          <w:rFonts w:ascii="Helvetica Light" w:hAnsi="Helvetica Light"/>
          <w:sz w:val="20"/>
          <w:szCs w:val="20"/>
          <w:lang w:val="en-GB"/>
        </w:rPr>
        <w:t>national and int</w:t>
      </w:r>
      <w:r w:rsidR="00CC6601" w:rsidRPr="00E25543">
        <w:rPr>
          <w:rFonts w:ascii="Helvetica Light" w:hAnsi="Helvetica Light"/>
          <w:sz w:val="20"/>
          <w:szCs w:val="20"/>
          <w:lang w:val="en-GB"/>
        </w:rPr>
        <w:t>ernational TIP-focused websites</w:t>
      </w:r>
      <w:r w:rsidRPr="00E25543">
        <w:rPr>
          <w:rFonts w:ascii="Helvetica Light" w:hAnsi="Helvetica Light"/>
          <w:sz w:val="20"/>
          <w:szCs w:val="20"/>
          <w:lang w:val="en-GB"/>
        </w:rPr>
        <w:t xml:space="preserve">. In addition, it places a strong emphasis on working with and through local organisations, on building sustainable anti-TIP communications capacity, on mobilising youth to promote awareness of TIP and on advocating for greater commitment to the anti-TIP agenda. MTV EXIT ASIA’s television material is </w:t>
      </w:r>
      <w:r w:rsidR="00520473" w:rsidRPr="00E25543">
        <w:rPr>
          <w:rFonts w:ascii="Helvetica Light" w:hAnsi="Helvetica Light"/>
          <w:sz w:val="20"/>
          <w:szCs w:val="20"/>
          <w:lang w:val="en-GB"/>
        </w:rPr>
        <w:t>aired</w:t>
      </w:r>
      <w:r w:rsidRPr="00E25543">
        <w:rPr>
          <w:rFonts w:ascii="Helvetica Light" w:hAnsi="Helvetica Light"/>
          <w:sz w:val="20"/>
          <w:szCs w:val="20"/>
          <w:lang w:val="en-GB"/>
        </w:rPr>
        <w:t xml:space="preserve"> nationally and regionally through MTV </w:t>
      </w:r>
      <w:r w:rsidR="00520473" w:rsidRPr="00E25543">
        <w:rPr>
          <w:rFonts w:ascii="Helvetica Light" w:hAnsi="Helvetica Light"/>
          <w:sz w:val="20"/>
          <w:szCs w:val="20"/>
          <w:lang w:val="en-GB"/>
        </w:rPr>
        <w:t xml:space="preserve">channels, as well as free-to-air </w:t>
      </w:r>
      <w:r w:rsidRPr="00E25543">
        <w:rPr>
          <w:rFonts w:ascii="Helvetica Light" w:hAnsi="Helvetica Light"/>
          <w:sz w:val="20"/>
          <w:szCs w:val="20"/>
          <w:lang w:val="en-GB"/>
        </w:rPr>
        <w:t xml:space="preserve">terrestrial </w:t>
      </w:r>
      <w:r w:rsidR="00520473" w:rsidRPr="00E25543">
        <w:rPr>
          <w:rFonts w:ascii="Helvetica Light" w:hAnsi="Helvetica Light"/>
          <w:sz w:val="20"/>
          <w:szCs w:val="20"/>
          <w:lang w:val="en-GB"/>
        </w:rPr>
        <w:t>broadcasters</w:t>
      </w:r>
      <w:r w:rsidRPr="00E25543">
        <w:rPr>
          <w:rFonts w:ascii="Helvetica Light" w:hAnsi="Helvetica Light"/>
          <w:sz w:val="20"/>
          <w:szCs w:val="20"/>
          <w:lang w:val="en-GB"/>
        </w:rPr>
        <w:t xml:space="preserve">. In addition to these outputs the program produces printed material, supports youth </w:t>
      </w:r>
      <w:r w:rsidR="00CC6601" w:rsidRPr="00E25543">
        <w:rPr>
          <w:rFonts w:ascii="Helvetica Light" w:hAnsi="Helvetica Light"/>
          <w:sz w:val="20"/>
          <w:szCs w:val="20"/>
          <w:lang w:val="en-GB"/>
        </w:rPr>
        <w:t>sessions</w:t>
      </w:r>
      <w:r w:rsidRPr="00E25543">
        <w:rPr>
          <w:rFonts w:ascii="Helvetica Light" w:hAnsi="Helvetica Light"/>
          <w:sz w:val="20"/>
          <w:szCs w:val="20"/>
          <w:lang w:val="en-GB"/>
        </w:rPr>
        <w:t xml:space="preserve"> and media capacity development camps (both designed to help push anti-TIP messages to the local level), as well as working with local </w:t>
      </w:r>
      <w:r w:rsidR="00520473" w:rsidRPr="00E25543">
        <w:rPr>
          <w:rFonts w:ascii="Helvetica Light" w:hAnsi="Helvetica Light"/>
          <w:sz w:val="20"/>
          <w:szCs w:val="20"/>
          <w:lang w:val="en-GB"/>
        </w:rPr>
        <w:t xml:space="preserve">anti-TIP </w:t>
      </w:r>
      <w:r w:rsidRPr="00E25543">
        <w:rPr>
          <w:rFonts w:ascii="Helvetica Light" w:hAnsi="Helvetica Light"/>
          <w:sz w:val="20"/>
          <w:szCs w:val="20"/>
          <w:lang w:val="en-GB"/>
        </w:rPr>
        <w:t xml:space="preserve">partners to extend its messages and brand to areas that MTV would find difficult to target, i.e. poor rural locations. The </w:t>
      </w:r>
      <w:r w:rsidR="00520473" w:rsidRPr="00E25543">
        <w:rPr>
          <w:rFonts w:ascii="Helvetica Light" w:hAnsi="Helvetica Light"/>
          <w:sz w:val="20"/>
          <w:szCs w:val="20"/>
          <w:lang w:val="en-GB"/>
        </w:rPr>
        <w:t xml:space="preserve">most </w:t>
      </w:r>
      <w:r w:rsidRPr="00E25543">
        <w:rPr>
          <w:rFonts w:ascii="Helvetica Light" w:hAnsi="Helvetica Light"/>
          <w:sz w:val="20"/>
          <w:szCs w:val="20"/>
          <w:lang w:val="en-GB"/>
        </w:rPr>
        <w:t>recent phase of the program was supported by both AusAID and USAID and was two years in duration (2010/11-2012/13).</w:t>
      </w:r>
      <w:r w:rsidR="00C148FB" w:rsidRPr="00E25543">
        <w:rPr>
          <w:rFonts w:ascii="Helvetica Light" w:hAnsi="Helvetica Light"/>
          <w:sz w:val="20"/>
          <w:szCs w:val="20"/>
          <w:lang w:val="en-GB"/>
        </w:rPr>
        <w:t xml:space="preserve"> This marked the establishment </w:t>
      </w:r>
      <w:r w:rsidR="00520473" w:rsidRPr="00E25543">
        <w:rPr>
          <w:rFonts w:ascii="Helvetica Light" w:hAnsi="Helvetica Light"/>
          <w:sz w:val="20"/>
          <w:szCs w:val="20"/>
          <w:lang w:val="en-GB"/>
        </w:rPr>
        <w:t>o</w:t>
      </w:r>
      <w:r w:rsidR="00C148FB" w:rsidRPr="00E25543">
        <w:rPr>
          <w:rFonts w:ascii="Helvetica Light" w:hAnsi="Helvetica Light"/>
          <w:sz w:val="20"/>
          <w:szCs w:val="20"/>
          <w:lang w:val="en-GB"/>
        </w:rPr>
        <w:t xml:space="preserve">f the MTV EXIT/USAID/AusAID Alliance to promote TIP issues across the Asia-Pacific Region. </w:t>
      </w:r>
      <w:r w:rsidR="00520473" w:rsidRPr="00E25543">
        <w:rPr>
          <w:rStyle w:val="A5"/>
          <w:rFonts w:ascii="Helvetica Light" w:hAnsi="Helvetica Light" w:cs="Alte Haas Grotesk"/>
          <w:sz w:val="20"/>
          <w:szCs w:val="20"/>
          <w:lang w:val="en-GB"/>
        </w:rPr>
        <w:t xml:space="preserve">This proposal </w:t>
      </w:r>
      <w:r w:rsidR="00C148FB" w:rsidRPr="00E25543">
        <w:rPr>
          <w:rStyle w:val="A5"/>
          <w:rFonts w:ascii="Helvetica Light" w:hAnsi="Helvetica Light" w:cs="Alte Haas Grotesk"/>
          <w:sz w:val="20"/>
          <w:szCs w:val="20"/>
          <w:lang w:val="en-GB"/>
        </w:rPr>
        <w:t>seeks 4 years of financia</w:t>
      </w:r>
      <w:r w:rsidR="00F83811">
        <w:rPr>
          <w:rStyle w:val="A5"/>
          <w:rFonts w:ascii="Helvetica Light" w:hAnsi="Helvetica Light" w:cs="Alte Haas Grotesk"/>
          <w:sz w:val="20"/>
          <w:szCs w:val="20"/>
          <w:lang w:val="en-GB"/>
        </w:rPr>
        <w:t>l support in the amount of US$11</w:t>
      </w:r>
      <w:r w:rsidR="00C148FB" w:rsidRPr="00E25543">
        <w:rPr>
          <w:rStyle w:val="A5"/>
          <w:rFonts w:ascii="Helvetica Light" w:hAnsi="Helvetica Light" w:cs="Alte Haas Grotesk"/>
          <w:sz w:val="20"/>
          <w:szCs w:val="20"/>
          <w:lang w:val="en-GB"/>
        </w:rPr>
        <w:t xml:space="preserve">M (2013-2016) to enable the program to build on this </w:t>
      </w:r>
      <w:r w:rsidR="00520473" w:rsidRPr="00E25543">
        <w:rPr>
          <w:rStyle w:val="A5"/>
          <w:rFonts w:ascii="Helvetica Light" w:hAnsi="Helvetica Light" w:cs="Alte Haas Grotesk"/>
          <w:sz w:val="20"/>
          <w:szCs w:val="20"/>
          <w:lang w:val="en-GB"/>
        </w:rPr>
        <w:t>innovative</w:t>
      </w:r>
      <w:r w:rsidR="00C148FB" w:rsidRPr="00E25543">
        <w:rPr>
          <w:rStyle w:val="A5"/>
          <w:rFonts w:ascii="Helvetica Light" w:hAnsi="Helvetica Light" w:cs="Alte Haas Grotesk"/>
          <w:sz w:val="20"/>
          <w:szCs w:val="20"/>
          <w:lang w:val="en-GB"/>
        </w:rPr>
        <w:t xml:space="preserve"> multi-donor </w:t>
      </w:r>
      <w:r w:rsidR="00520473" w:rsidRPr="00E25543">
        <w:rPr>
          <w:rStyle w:val="A5"/>
          <w:rFonts w:ascii="Helvetica Light" w:hAnsi="Helvetica Light" w:cs="Alte Haas Grotesk"/>
          <w:sz w:val="20"/>
          <w:szCs w:val="20"/>
          <w:lang w:val="en-GB"/>
        </w:rPr>
        <w:t>alliance</w:t>
      </w:r>
      <w:r w:rsidR="00C148FB" w:rsidRPr="00E25543">
        <w:rPr>
          <w:rStyle w:val="A5"/>
          <w:rFonts w:ascii="Helvetica Light" w:hAnsi="Helvetica Light" w:cs="Alte Haas Grotesk"/>
          <w:sz w:val="20"/>
          <w:szCs w:val="20"/>
          <w:lang w:val="en-GB"/>
        </w:rPr>
        <w:t xml:space="preserve"> and on its ongoing societal impact.</w:t>
      </w:r>
    </w:p>
    <w:p w14:paraId="789252C2" w14:textId="77777777" w:rsidR="00C148FB" w:rsidRDefault="00C148FB" w:rsidP="00D0304D">
      <w:pPr>
        <w:spacing w:after="0" w:line="240" w:lineRule="auto"/>
        <w:jc w:val="both"/>
        <w:rPr>
          <w:rFonts w:ascii="Helvetica Light" w:hAnsi="Helvetica Light"/>
          <w:b/>
          <w:color w:val="CC0000"/>
          <w:sz w:val="20"/>
          <w:szCs w:val="20"/>
          <w:lang w:val="en-GB"/>
        </w:rPr>
      </w:pPr>
    </w:p>
    <w:p w14:paraId="75FB2F39" w14:textId="77777777" w:rsidR="002075D5" w:rsidRPr="00E25543" w:rsidRDefault="002075D5" w:rsidP="00D0304D">
      <w:pPr>
        <w:spacing w:after="0" w:line="240" w:lineRule="auto"/>
        <w:jc w:val="both"/>
        <w:rPr>
          <w:rFonts w:ascii="Helvetica Light" w:hAnsi="Helvetica Light"/>
          <w:b/>
          <w:color w:val="CC0000"/>
          <w:sz w:val="20"/>
          <w:szCs w:val="20"/>
          <w:lang w:val="en-GB"/>
        </w:rPr>
      </w:pPr>
    </w:p>
    <w:p w14:paraId="207DE0CD" w14:textId="77777777" w:rsidR="00D0304D" w:rsidRPr="00E25543" w:rsidRDefault="00C148FB" w:rsidP="00D0304D">
      <w:pPr>
        <w:spacing w:after="0" w:line="240" w:lineRule="auto"/>
        <w:jc w:val="both"/>
        <w:rPr>
          <w:rFonts w:ascii="Helvetica Light" w:hAnsi="Helvetica Light" w:cs="Arial"/>
          <w:sz w:val="20"/>
          <w:szCs w:val="20"/>
          <w:lang w:val="en-GB"/>
        </w:rPr>
      </w:pPr>
      <w:r w:rsidRPr="00E25543">
        <w:rPr>
          <w:rFonts w:ascii="Helvetica Light" w:hAnsi="Helvetica Light"/>
          <w:b/>
          <w:color w:val="CC0000"/>
          <w:sz w:val="20"/>
          <w:szCs w:val="20"/>
          <w:lang w:val="en-GB"/>
        </w:rPr>
        <w:t>2.3</w:t>
      </w:r>
      <w:r w:rsidRPr="00E25543">
        <w:rPr>
          <w:rFonts w:ascii="Helvetica Light" w:hAnsi="Helvetica Light"/>
          <w:sz w:val="20"/>
          <w:szCs w:val="20"/>
          <w:lang w:val="en-GB"/>
        </w:rPr>
        <w:t xml:space="preserve"> </w:t>
      </w:r>
      <w:r w:rsidR="003D12C2" w:rsidRPr="00E25543">
        <w:rPr>
          <w:rStyle w:val="A5"/>
          <w:rFonts w:ascii="Helvetica Light" w:hAnsi="Helvetica Light"/>
          <w:sz w:val="20"/>
          <w:szCs w:val="20"/>
          <w:lang w:val="en-GB"/>
        </w:rPr>
        <w:t>To date, MTV EXIT ASIA has reached over 7</w:t>
      </w:r>
      <w:r w:rsidR="00520473" w:rsidRPr="00E25543">
        <w:rPr>
          <w:rStyle w:val="A5"/>
          <w:rFonts w:ascii="Helvetica Light" w:hAnsi="Helvetica Light"/>
          <w:sz w:val="20"/>
          <w:szCs w:val="20"/>
          <w:lang w:val="en-GB"/>
        </w:rPr>
        <w:t>5</w:t>
      </w:r>
      <w:r w:rsidR="003D12C2" w:rsidRPr="00E25543">
        <w:rPr>
          <w:rStyle w:val="A5"/>
          <w:rFonts w:ascii="Helvetica Light" w:hAnsi="Helvetica Light"/>
          <w:sz w:val="20"/>
          <w:szCs w:val="20"/>
          <w:lang w:val="en-GB"/>
        </w:rPr>
        <w:t xml:space="preserve">0,000 people </w:t>
      </w:r>
      <w:r w:rsidR="00520473" w:rsidRPr="00E25543">
        <w:rPr>
          <w:rStyle w:val="A5"/>
          <w:rFonts w:ascii="Helvetica Light" w:hAnsi="Helvetica Light"/>
          <w:sz w:val="20"/>
          <w:szCs w:val="20"/>
          <w:lang w:val="en-GB"/>
        </w:rPr>
        <w:t>directly through live events, roadshows and youth sessions</w:t>
      </w:r>
      <w:r w:rsidR="004F5625" w:rsidRPr="00E25543">
        <w:rPr>
          <w:rStyle w:val="A5"/>
          <w:rFonts w:ascii="Helvetica Light" w:hAnsi="Helvetica Light"/>
          <w:sz w:val="20"/>
          <w:szCs w:val="20"/>
          <w:lang w:val="en-GB"/>
        </w:rPr>
        <w:t>.</w:t>
      </w:r>
      <w:r w:rsidR="003D12C2" w:rsidRPr="00E25543">
        <w:rPr>
          <w:rStyle w:val="A5"/>
          <w:rFonts w:ascii="Helvetica Light" w:hAnsi="Helvetica Light"/>
          <w:sz w:val="20"/>
          <w:szCs w:val="20"/>
          <w:lang w:val="en-GB"/>
        </w:rPr>
        <w:t xml:space="preserve"> </w:t>
      </w:r>
      <w:r w:rsidR="004F5625" w:rsidRPr="00E25543">
        <w:rPr>
          <w:rStyle w:val="A5"/>
          <w:rFonts w:ascii="Helvetica Light" w:hAnsi="Helvetica Light"/>
          <w:sz w:val="20"/>
          <w:szCs w:val="20"/>
          <w:lang w:val="en-GB"/>
        </w:rPr>
        <w:t>I</w:t>
      </w:r>
      <w:r w:rsidR="003D12C2" w:rsidRPr="00E25543">
        <w:rPr>
          <w:rStyle w:val="A5"/>
          <w:rFonts w:ascii="Helvetica Light" w:hAnsi="Helvetica Light"/>
          <w:sz w:val="20"/>
          <w:szCs w:val="20"/>
          <w:lang w:val="en-GB"/>
        </w:rPr>
        <w:t xml:space="preserve">ts television content has been viewed 60 million times on air and reached over 27 million people online, with an active community of over 100,000 users. In addition, MTV EXIT ASIA has leveraged over $100m of in-kind contributions and investments from </w:t>
      </w:r>
      <w:r w:rsidRPr="00E25543">
        <w:rPr>
          <w:rStyle w:val="A5"/>
          <w:rFonts w:ascii="Helvetica Light" w:hAnsi="Helvetica Light"/>
          <w:sz w:val="20"/>
          <w:szCs w:val="20"/>
          <w:lang w:val="en-GB"/>
        </w:rPr>
        <w:t>existing donor</w:t>
      </w:r>
      <w:r w:rsidR="003D12C2" w:rsidRPr="00E25543">
        <w:rPr>
          <w:rStyle w:val="A5"/>
          <w:rFonts w:ascii="Helvetica Light" w:hAnsi="Helvetica Light"/>
          <w:sz w:val="20"/>
          <w:szCs w:val="20"/>
          <w:lang w:val="en-GB"/>
        </w:rPr>
        <w:t xml:space="preserve"> funding, more than </w:t>
      </w:r>
      <w:r w:rsidRPr="00E25543">
        <w:rPr>
          <w:rStyle w:val="A5"/>
          <w:rFonts w:ascii="Helvetica Light" w:hAnsi="Helvetica Light"/>
          <w:sz w:val="20"/>
          <w:szCs w:val="20"/>
          <w:lang w:val="en-GB"/>
        </w:rPr>
        <w:t xml:space="preserve">a </w:t>
      </w:r>
      <w:r w:rsidR="003D12C2" w:rsidRPr="00E25543">
        <w:rPr>
          <w:rStyle w:val="A5"/>
          <w:rFonts w:ascii="Helvetica Light" w:hAnsi="Helvetica Light"/>
          <w:sz w:val="20"/>
          <w:szCs w:val="20"/>
          <w:lang w:val="en-GB"/>
        </w:rPr>
        <w:t xml:space="preserve">10:1 match. </w:t>
      </w:r>
      <w:r w:rsidRPr="00E25543">
        <w:rPr>
          <w:rFonts w:ascii="Helvetica Light" w:hAnsi="Helvetica Light" w:cs="Arial"/>
          <w:sz w:val="20"/>
          <w:szCs w:val="20"/>
          <w:lang w:val="en-GB"/>
        </w:rPr>
        <w:t>The use of the MTV brand has been critical in leveraging these additional resources into the campaign and helps to not only ensure that the production of the campaign is highly cost effective and efficient</w:t>
      </w:r>
      <w:r w:rsidR="00575463" w:rsidRPr="00E25543">
        <w:rPr>
          <w:rFonts w:ascii="Helvetica Light" w:hAnsi="Helvetica Light" w:cs="Arial"/>
          <w:sz w:val="20"/>
          <w:szCs w:val="20"/>
          <w:lang w:val="en-GB"/>
        </w:rPr>
        <w:t>, but also</w:t>
      </w:r>
      <w:r w:rsidR="00D0304D" w:rsidRPr="00E25543">
        <w:rPr>
          <w:rFonts w:ascii="Helvetica Light" w:hAnsi="Helvetica Light" w:cs="Arial"/>
          <w:sz w:val="20"/>
          <w:szCs w:val="20"/>
          <w:lang w:val="en-GB"/>
        </w:rPr>
        <w:t xml:space="preserve"> capable of implementing at a scale that could not be realized with donor funds alone</w:t>
      </w:r>
      <w:r w:rsidRPr="00E25543">
        <w:rPr>
          <w:rFonts w:ascii="Helvetica Light" w:hAnsi="Helvetica Light" w:cs="Arial"/>
          <w:sz w:val="20"/>
          <w:szCs w:val="20"/>
          <w:lang w:val="en-GB"/>
        </w:rPr>
        <w:t>.</w:t>
      </w:r>
      <w:r w:rsidR="00D0304D" w:rsidRPr="00E25543">
        <w:rPr>
          <w:rFonts w:ascii="Helvetica Light" w:hAnsi="Helvetica Light" w:cs="Arial"/>
          <w:sz w:val="20"/>
          <w:szCs w:val="20"/>
          <w:lang w:val="en-GB"/>
        </w:rPr>
        <w:t xml:space="preserve"> The suppo</w:t>
      </w:r>
      <w:r w:rsidR="00575463" w:rsidRPr="00E25543">
        <w:rPr>
          <w:rFonts w:ascii="Helvetica Light" w:hAnsi="Helvetica Light" w:cs="Arial"/>
          <w:sz w:val="20"/>
          <w:szCs w:val="20"/>
          <w:lang w:val="en-GB"/>
        </w:rPr>
        <w:t xml:space="preserve">rt levered through the MTV EXIT/USAID/AusAID Alliance </w:t>
      </w:r>
      <w:r w:rsidR="00D0304D" w:rsidRPr="00E25543">
        <w:rPr>
          <w:rFonts w:ascii="Helvetica Light" w:hAnsi="Helvetica Light" w:cs="Arial"/>
          <w:sz w:val="20"/>
          <w:szCs w:val="20"/>
          <w:lang w:val="en-GB"/>
        </w:rPr>
        <w:t>includes</w:t>
      </w:r>
      <w:r w:rsidR="00575463" w:rsidRPr="00E25543">
        <w:rPr>
          <w:rFonts w:ascii="Helvetica Light" w:hAnsi="Helvetica Light" w:cs="Arial"/>
          <w:sz w:val="20"/>
          <w:szCs w:val="20"/>
          <w:lang w:val="en-GB"/>
        </w:rPr>
        <w:t>: (i)</w:t>
      </w:r>
      <w:r w:rsidR="00D0304D" w:rsidRPr="00E25543">
        <w:rPr>
          <w:rFonts w:ascii="Helvetica Light" w:hAnsi="Helvetica Light" w:cs="Arial"/>
          <w:sz w:val="20"/>
          <w:szCs w:val="20"/>
          <w:lang w:val="en-GB"/>
        </w:rPr>
        <w:t xml:space="preserve"> </w:t>
      </w:r>
      <w:r w:rsidR="00575463" w:rsidRPr="00E25543">
        <w:rPr>
          <w:rFonts w:ascii="Helvetica Light" w:hAnsi="Helvetica Light" w:cs="Arial"/>
          <w:sz w:val="20"/>
          <w:szCs w:val="20"/>
          <w:lang w:val="en-GB"/>
        </w:rPr>
        <w:t xml:space="preserve">additional </w:t>
      </w:r>
      <w:r w:rsidR="00D0304D" w:rsidRPr="00E25543">
        <w:rPr>
          <w:rFonts w:ascii="Helvetica Light" w:hAnsi="Helvetica Light" w:cs="Arial"/>
          <w:sz w:val="20"/>
          <w:szCs w:val="20"/>
          <w:lang w:val="en-GB"/>
        </w:rPr>
        <w:t>corporate funding</w:t>
      </w:r>
      <w:r w:rsidR="00575463" w:rsidRPr="00E25543">
        <w:rPr>
          <w:rFonts w:ascii="Helvetica Light" w:hAnsi="Helvetica Light" w:cs="Arial"/>
          <w:sz w:val="20"/>
          <w:szCs w:val="20"/>
          <w:lang w:val="en-GB"/>
        </w:rPr>
        <w:t>; (ii) additional grant support, i.e. through NGOs and multilaterals; (iii)</w:t>
      </w:r>
      <w:r w:rsidR="00D0304D" w:rsidRPr="00E25543">
        <w:rPr>
          <w:rFonts w:ascii="Helvetica Light" w:hAnsi="Helvetica Light" w:cs="Arial"/>
          <w:sz w:val="20"/>
          <w:szCs w:val="20"/>
          <w:lang w:val="en-GB"/>
        </w:rPr>
        <w:t xml:space="preserve"> MTV airtime value</w:t>
      </w:r>
      <w:r w:rsidR="00575463" w:rsidRPr="00E25543">
        <w:rPr>
          <w:rFonts w:ascii="Helvetica Light" w:hAnsi="Helvetica Light" w:cs="Arial"/>
          <w:sz w:val="20"/>
          <w:szCs w:val="20"/>
          <w:lang w:val="en-GB"/>
        </w:rPr>
        <w:t xml:space="preserve"> and</w:t>
      </w:r>
      <w:r w:rsidR="00D0304D" w:rsidRPr="00E25543">
        <w:rPr>
          <w:rFonts w:ascii="Helvetica Light" w:hAnsi="Helvetica Light" w:cs="Arial"/>
          <w:sz w:val="20"/>
          <w:szCs w:val="20"/>
          <w:lang w:val="en-GB"/>
        </w:rPr>
        <w:t xml:space="preserve"> non-MTV airtime value</w:t>
      </w:r>
      <w:r w:rsidR="00575463" w:rsidRPr="00E25543">
        <w:rPr>
          <w:rFonts w:ascii="Helvetica Light" w:hAnsi="Helvetica Light" w:cs="Arial"/>
          <w:sz w:val="20"/>
          <w:szCs w:val="20"/>
          <w:lang w:val="en-GB"/>
        </w:rPr>
        <w:t>; (iv)</w:t>
      </w:r>
      <w:r w:rsidR="00D0304D" w:rsidRPr="00E25543">
        <w:rPr>
          <w:rFonts w:ascii="Helvetica Light" w:hAnsi="Helvetica Light" w:cs="Arial"/>
          <w:sz w:val="20"/>
          <w:szCs w:val="20"/>
          <w:lang w:val="en-GB"/>
        </w:rPr>
        <w:t xml:space="preserve"> in-kind services and reduced fees i.e. flights, hotels, reduced production costs, reducti</w:t>
      </w:r>
      <w:r w:rsidR="00575463" w:rsidRPr="00E25543">
        <w:rPr>
          <w:rFonts w:ascii="Helvetica Light" w:hAnsi="Helvetica Light" w:cs="Arial"/>
          <w:sz w:val="20"/>
          <w:szCs w:val="20"/>
          <w:lang w:val="en-GB"/>
        </w:rPr>
        <w:t xml:space="preserve">on in service charges; (v) </w:t>
      </w:r>
      <w:r w:rsidR="00D0304D" w:rsidRPr="00E25543">
        <w:rPr>
          <w:rFonts w:ascii="Helvetica Light" w:hAnsi="Helvetica Light" w:cs="Arial"/>
          <w:sz w:val="20"/>
          <w:szCs w:val="20"/>
          <w:lang w:val="en-GB"/>
        </w:rPr>
        <w:t>public relations value, i.e. the value of all press coverage for the campaign</w:t>
      </w:r>
      <w:r w:rsidR="00575463" w:rsidRPr="00E25543">
        <w:rPr>
          <w:rFonts w:ascii="Helvetica Light" w:hAnsi="Helvetica Light" w:cs="Arial"/>
          <w:sz w:val="20"/>
          <w:szCs w:val="20"/>
          <w:lang w:val="en-GB"/>
        </w:rPr>
        <w:t>; and (vi) digital media platforms</w:t>
      </w:r>
      <w:r w:rsidR="00D0304D" w:rsidRPr="00E25543">
        <w:rPr>
          <w:rFonts w:ascii="Helvetica Light" w:hAnsi="Helvetica Light" w:cs="Arial"/>
          <w:sz w:val="20"/>
          <w:szCs w:val="20"/>
          <w:lang w:val="en-GB"/>
        </w:rPr>
        <w:t xml:space="preserve">. </w:t>
      </w:r>
    </w:p>
    <w:p w14:paraId="1825E9EC" w14:textId="77777777" w:rsidR="003D12C2" w:rsidRDefault="00C148FB" w:rsidP="000F5FB6">
      <w:pPr>
        <w:spacing w:after="0" w:line="240" w:lineRule="auto"/>
        <w:jc w:val="both"/>
        <w:rPr>
          <w:rFonts w:ascii="Helvetica Light" w:hAnsi="Helvetica Light" w:cs="Arial"/>
          <w:sz w:val="20"/>
          <w:szCs w:val="20"/>
          <w:lang w:val="en-GB"/>
        </w:rPr>
      </w:pPr>
      <w:r w:rsidRPr="00E25543">
        <w:rPr>
          <w:rFonts w:ascii="Helvetica Light" w:hAnsi="Helvetica Light" w:cs="Arial"/>
          <w:sz w:val="20"/>
          <w:szCs w:val="20"/>
          <w:lang w:val="en-GB"/>
        </w:rPr>
        <w:t xml:space="preserve"> </w:t>
      </w:r>
    </w:p>
    <w:p w14:paraId="404FA088" w14:textId="77777777" w:rsidR="002075D5" w:rsidRDefault="002075D5" w:rsidP="000F5FB6">
      <w:pPr>
        <w:spacing w:after="0" w:line="240" w:lineRule="auto"/>
        <w:jc w:val="both"/>
        <w:rPr>
          <w:rFonts w:ascii="Helvetica Light" w:hAnsi="Helvetica Light" w:cs="Arial"/>
          <w:sz w:val="20"/>
          <w:szCs w:val="20"/>
          <w:lang w:val="en-GB"/>
        </w:rPr>
      </w:pPr>
    </w:p>
    <w:p w14:paraId="2DEFA3C0" w14:textId="77777777" w:rsidR="000C21FC" w:rsidRDefault="000C21FC" w:rsidP="000F5FB6">
      <w:pPr>
        <w:spacing w:after="0" w:line="240" w:lineRule="auto"/>
        <w:jc w:val="both"/>
        <w:rPr>
          <w:rFonts w:ascii="Helvetica Light" w:hAnsi="Helvetica Light" w:cs="Arial"/>
          <w:sz w:val="20"/>
          <w:szCs w:val="20"/>
          <w:lang w:val="en-GB"/>
        </w:rPr>
      </w:pPr>
    </w:p>
    <w:p w14:paraId="5D69CB6C" w14:textId="77777777" w:rsidR="000C21FC" w:rsidRPr="00E25543" w:rsidRDefault="000C21FC" w:rsidP="000F5FB6">
      <w:pPr>
        <w:spacing w:after="0" w:line="240" w:lineRule="auto"/>
        <w:jc w:val="both"/>
        <w:rPr>
          <w:rFonts w:ascii="Helvetica Light" w:hAnsi="Helvetica Light" w:cs="Arial"/>
          <w:sz w:val="20"/>
          <w:szCs w:val="20"/>
          <w:lang w:val="en-GB"/>
        </w:rPr>
      </w:pPr>
    </w:p>
    <w:p w14:paraId="018BC739" w14:textId="6C8F9FB5" w:rsidR="003D12C2" w:rsidRPr="00E25543" w:rsidRDefault="00081945" w:rsidP="000F5FB6">
      <w:pPr>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2.</w:t>
      </w:r>
      <w:r w:rsidR="000A050D" w:rsidRPr="00E25543">
        <w:rPr>
          <w:rFonts w:ascii="Helvetica Light" w:hAnsi="Helvetica Light"/>
          <w:b/>
          <w:color w:val="CC0000"/>
          <w:sz w:val="20"/>
          <w:szCs w:val="20"/>
          <w:lang w:val="en-GB"/>
        </w:rPr>
        <w:t>4</w:t>
      </w:r>
      <w:r w:rsidR="003D12C2" w:rsidRPr="00E25543">
        <w:rPr>
          <w:rFonts w:ascii="Helvetica Light" w:hAnsi="Helvetica Light"/>
          <w:sz w:val="20"/>
          <w:szCs w:val="20"/>
          <w:lang w:val="en-GB"/>
        </w:rPr>
        <w:t xml:space="preserve"> </w:t>
      </w:r>
      <w:r w:rsidR="004A3F8E" w:rsidRPr="00E25543">
        <w:rPr>
          <w:rFonts w:ascii="Helvetica Light" w:hAnsi="Helvetica Light"/>
          <w:sz w:val="20"/>
          <w:szCs w:val="20"/>
          <w:lang w:val="en-GB"/>
        </w:rPr>
        <w:t>Both USAID and AusAID are committed to delivering aid as effectively as possible and preferably over longer periods of time. T</w:t>
      </w:r>
      <w:r w:rsidR="00FD24DD" w:rsidRPr="00E25543">
        <w:rPr>
          <w:rFonts w:ascii="Helvetica Light" w:hAnsi="Helvetica Light"/>
          <w:sz w:val="20"/>
          <w:szCs w:val="20"/>
          <w:lang w:val="en-GB"/>
        </w:rPr>
        <w:t>his helps to reduce transaction</w:t>
      </w:r>
      <w:r w:rsidR="004A3F8E" w:rsidRPr="00E25543">
        <w:rPr>
          <w:rFonts w:ascii="Helvetica Light" w:hAnsi="Helvetica Light"/>
          <w:sz w:val="20"/>
          <w:szCs w:val="20"/>
          <w:lang w:val="en-GB"/>
        </w:rPr>
        <w:t xml:space="preserve"> costs for both donors and implementers and ensures that outcomes have a greater chance of becoming sustainable. For example, USAID have demonstrated a long-term commitment to anti-TIP measures in Asia-Pacific.</w:t>
      </w:r>
      <w:r w:rsidR="004A3F8E" w:rsidRPr="00E25543">
        <w:rPr>
          <w:rStyle w:val="FootnoteReference"/>
          <w:rFonts w:ascii="Helvetica Light" w:hAnsi="Helvetica Light" w:cs="Arial"/>
          <w:sz w:val="20"/>
          <w:szCs w:val="20"/>
          <w:lang w:val="en-GB"/>
        </w:rPr>
        <w:footnoteReference w:id="1"/>
      </w:r>
      <w:r w:rsidR="004A3F8E" w:rsidRPr="00E25543">
        <w:rPr>
          <w:rFonts w:ascii="Helvetica Light" w:hAnsi="Helvetica Light"/>
          <w:sz w:val="20"/>
          <w:szCs w:val="20"/>
          <w:lang w:val="en-GB"/>
        </w:rPr>
        <w:t xml:space="preserve"> In addition, t</w:t>
      </w:r>
      <w:r w:rsidR="003D12C2" w:rsidRPr="00E25543">
        <w:rPr>
          <w:rFonts w:ascii="Helvetica Light" w:hAnsi="Helvetica Light"/>
          <w:sz w:val="20"/>
          <w:szCs w:val="20"/>
          <w:lang w:val="en-GB"/>
        </w:rPr>
        <w:t xml:space="preserve">he recent AusAID Review of Aid Effectiveness (2011) supports the expansion of Australian aid in the context of doing fewer, more focused interventions of a larger scale. The implications of the Review for MTV EXIT </w:t>
      </w:r>
      <w:r w:rsidR="004A3F8E" w:rsidRPr="00E25543">
        <w:rPr>
          <w:rFonts w:ascii="Helvetica Light" w:hAnsi="Helvetica Light"/>
          <w:sz w:val="20"/>
          <w:szCs w:val="20"/>
          <w:lang w:val="en-GB"/>
        </w:rPr>
        <w:t>ASIA</w:t>
      </w:r>
      <w:r w:rsidR="003D12C2" w:rsidRPr="00E25543">
        <w:rPr>
          <w:rFonts w:ascii="Helvetica Light" w:hAnsi="Helvetica Light"/>
          <w:sz w:val="20"/>
          <w:szCs w:val="20"/>
          <w:lang w:val="en-GB"/>
        </w:rPr>
        <w:t xml:space="preserve"> </w:t>
      </w:r>
      <w:r w:rsidR="004A3F8E" w:rsidRPr="00E25543">
        <w:rPr>
          <w:rFonts w:ascii="Helvetica Light" w:hAnsi="Helvetica Light"/>
          <w:sz w:val="20"/>
          <w:szCs w:val="20"/>
          <w:lang w:val="en-GB"/>
        </w:rPr>
        <w:t>will result</w:t>
      </w:r>
      <w:r w:rsidR="003D12C2" w:rsidRPr="00E25543">
        <w:rPr>
          <w:rFonts w:ascii="Helvetica Light" w:hAnsi="Helvetica Light"/>
          <w:sz w:val="20"/>
          <w:szCs w:val="20"/>
          <w:lang w:val="en-GB"/>
        </w:rPr>
        <w:t xml:space="preserve"> in a </w:t>
      </w:r>
      <w:r w:rsidR="004A3F8E" w:rsidRPr="00E25543">
        <w:rPr>
          <w:rFonts w:ascii="Helvetica Light" w:hAnsi="Helvetica Light"/>
          <w:sz w:val="20"/>
          <w:szCs w:val="20"/>
          <w:lang w:val="en-GB"/>
        </w:rPr>
        <w:t>strengthening</w:t>
      </w:r>
      <w:r w:rsidR="003D12C2" w:rsidRPr="00E25543">
        <w:rPr>
          <w:rFonts w:ascii="Helvetica Light" w:hAnsi="Helvetica Light"/>
          <w:sz w:val="20"/>
          <w:szCs w:val="20"/>
          <w:lang w:val="en-GB"/>
        </w:rPr>
        <w:t xml:space="preserve"> of its efforts</w:t>
      </w:r>
      <w:r w:rsidR="004A3F8E" w:rsidRPr="00E25543">
        <w:rPr>
          <w:rFonts w:ascii="Helvetica Light" w:hAnsi="Helvetica Light"/>
          <w:sz w:val="20"/>
          <w:szCs w:val="20"/>
          <w:lang w:val="en-GB"/>
        </w:rPr>
        <w:t xml:space="preserve"> in the future</w:t>
      </w:r>
      <w:r w:rsidR="003D12C2" w:rsidRPr="00E25543">
        <w:rPr>
          <w:rFonts w:ascii="Helvetica Light" w:hAnsi="Helvetica Light"/>
          <w:sz w:val="20"/>
          <w:szCs w:val="20"/>
          <w:lang w:val="en-GB"/>
        </w:rPr>
        <w:t xml:space="preserve">. </w:t>
      </w:r>
      <w:r w:rsidR="00713F80" w:rsidRPr="00E25543">
        <w:rPr>
          <w:rFonts w:ascii="Helvetica Light" w:hAnsi="Helvetica Light"/>
          <w:sz w:val="20"/>
          <w:szCs w:val="20"/>
          <w:lang w:val="en-GB"/>
        </w:rPr>
        <w:t>T</w:t>
      </w:r>
      <w:r w:rsidR="003D12C2" w:rsidRPr="00E25543">
        <w:rPr>
          <w:rFonts w:ascii="Helvetica Light" w:hAnsi="Helvetica Light"/>
          <w:sz w:val="20"/>
          <w:szCs w:val="20"/>
          <w:lang w:val="en-GB"/>
        </w:rPr>
        <w:t xml:space="preserve">he program will: (i) continue to narrow its focus and concentrate more resources on high priority countries; (ii) ‘scale-up’ in these priority countries to build lasting skills </w:t>
      </w:r>
      <w:r w:rsidR="00CC189D" w:rsidRPr="00E25543">
        <w:rPr>
          <w:rFonts w:ascii="Helvetica Light" w:hAnsi="Helvetica Light"/>
          <w:sz w:val="20"/>
          <w:szCs w:val="20"/>
          <w:lang w:val="en-GB"/>
        </w:rPr>
        <w:t>transference</w:t>
      </w:r>
      <w:r w:rsidR="003D12C2" w:rsidRPr="00E25543">
        <w:rPr>
          <w:rFonts w:ascii="Helvetica Light" w:hAnsi="Helvetica Light"/>
          <w:sz w:val="20"/>
          <w:szCs w:val="20"/>
          <w:lang w:val="en-GB"/>
        </w:rPr>
        <w:t xml:space="preserve"> and capacity; (iii) sharpen its focus on addressing vulnerability and reaching ‘at risk’ groups</w:t>
      </w:r>
      <w:r w:rsidR="00713F80" w:rsidRPr="00E25543">
        <w:rPr>
          <w:rFonts w:ascii="Helvetica Light" w:hAnsi="Helvetica Light"/>
          <w:sz w:val="20"/>
          <w:szCs w:val="20"/>
          <w:lang w:val="en-GB"/>
        </w:rPr>
        <w:t>;</w:t>
      </w:r>
      <w:r w:rsidR="003D12C2" w:rsidRPr="00E25543">
        <w:rPr>
          <w:rFonts w:ascii="Helvetica Light" w:hAnsi="Helvetica Light"/>
          <w:sz w:val="20"/>
          <w:szCs w:val="20"/>
          <w:lang w:val="en-GB"/>
        </w:rPr>
        <w:t xml:space="preserve"> and (</w:t>
      </w:r>
      <w:r w:rsidR="00713F80" w:rsidRPr="00E25543">
        <w:rPr>
          <w:rFonts w:ascii="Helvetica Light" w:hAnsi="Helvetica Light"/>
          <w:sz w:val="20"/>
          <w:szCs w:val="20"/>
          <w:lang w:val="en-GB"/>
        </w:rPr>
        <w:t>i</w:t>
      </w:r>
      <w:r w:rsidR="003D12C2" w:rsidRPr="00E25543">
        <w:rPr>
          <w:rFonts w:ascii="Helvetica Light" w:hAnsi="Helvetica Light"/>
          <w:sz w:val="20"/>
          <w:szCs w:val="20"/>
          <w:lang w:val="en-GB"/>
        </w:rPr>
        <w:t xml:space="preserve">v) build organisational learning and research capacity to better link the findings of its monitoring and evaluation efforts with its media and communication outputs. </w:t>
      </w:r>
    </w:p>
    <w:p w14:paraId="6A6689EE" w14:textId="77777777" w:rsidR="003D12C2" w:rsidRDefault="003D12C2" w:rsidP="000F5FB6">
      <w:pPr>
        <w:spacing w:after="0" w:line="240" w:lineRule="auto"/>
        <w:jc w:val="both"/>
        <w:rPr>
          <w:rFonts w:ascii="Helvetica Light" w:hAnsi="Helvetica Light"/>
          <w:b/>
          <w:color w:val="CC0000"/>
          <w:sz w:val="20"/>
          <w:szCs w:val="20"/>
          <w:lang w:val="en-GB"/>
        </w:rPr>
      </w:pPr>
    </w:p>
    <w:p w14:paraId="49CE60F1" w14:textId="77777777" w:rsidR="002075D5" w:rsidRPr="00E25543" w:rsidRDefault="002075D5" w:rsidP="000F5FB6">
      <w:pPr>
        <w:spacing w:after="0" w:line="240" w:lineRule="auto"/>
        <w:jc w:val="both"/>
        <w:rPr>
          <w:rFonts w:ascii="Helvetica Light" w:hAnsi="Helvetica Light"/>
          <w:b/>
          <w:color w:val="CC0000"/>
          <w:sz w:val="20"/>
          <w:szCs w:val="20"/>
          <w:lang w:val="en-GB"/>
        </w:rPr>
      </w:pPr>
    </w:p>
    <w:p w14:paraId="7AC66073" w14:textId="10EB5631" w:rsidR="003D12C2" w:rsidRPr="00E25543" w:rsidRDefault="00081945" w:rsidP="000F5FB6">
      <w:pPr>
        <w:spacing w:after="0" w:line="240" w:lineRule="auto"/>
        <w:jc w:val="both"/>
        <w:rPr>
          <w:rFonts w:ascii="Helvetica Light" w:eastAsiaTheme="minorHAnsi" w:hAnsi="Helvetica Light" w:cs="Arial"/>
          <w:sz w:val="20"/>
          <w:szCs w:val="20"/>
          <w:lang w:val="en-GB"/>
        </w:rPr>
      </w:pPr>
      <w:r w:rsidRPr="00E25543">
        <w:rPr>
          <w:rFonts w:ascii="Helvetica Light" w:hAnsi="Helvetica Light"/>
          <w:b/>
          <w:color w:val="CC0000"/>
          <w:sz w:val="20"/>
          <w:szCs w:val="20"/>
          <w:lang w:val="en-GB"/>
        </w:rPr>
        <w:t>2.</w:t>
      </w:r>
      <w:r w:rsidR="000A050D" w:rsidRPr="00E25543">
        <w:rPr>
          <w:rFonts w:ascii="Helvetica Light" w:hAnsi="Helvetica Light"/>
          <w:b/>
          <w:color w:val="CC0000"/>
          <w:sz w:val="20"/>
          <w:szCs w:val="20"/>
          <w:lang w:val="en-GB"/>
        </w:rPr>
        <w:t>5</w:t>
      </w:r>
      <w:r w:rsidR="003D12C2" w:rsidRPr="00E25543">
        <w:rPr>
          <w:rFonts w:ascii="Helvetica Light" w:hAnsi="Helvetica Light"/>
          <w:sz w:val="20"/>
          <w:szCs w:val="20"/>
          <w:lang w:val="en-GB"/>
        </w:rPr>
        <w:t xml:space="preserve"> In addition, MTV EXIT </w:t>
      </w:r>
      <w:r w:rsidR="00713F80" w:rsidRPr="00E25543">
        <w:rPr>
          <w:rFonts w:ascii="Helvetica Light" w:hAnsi="Helvetica Light"/>
          <w:sz w:val="20"/>
          <w:szCs w:val="20"/>
          <w:lang w:val="en-GB"/>
        </w:rPr>
        <w:t>ASIA</w:t>
      </w:r>
      <w:r w:rsidR="003D12C2" w:rsidRPr="00E25543">
        <w:rPr>
          <w:rFonts w:ascii="Helvetica Light" w:hAnsi="Helvetica Light"/>
          <w:sz w:val="20"/>
          <w:szCs w:val="20"/>
          <w:lang w:val="en-GB"/>
        </w:rPr>
        <w:t xml:space="preserve"> will take the lessons learned from </w:t>
      </w:r>
      <w:r w:rsidR="00713F80" w:rsidRPr="00E25543">
        <w:rPr>
          <w:rFonts w:ascii="Helvetica Light" w:hAnsi="Helvetica Light"/>
          <w:sz w:val="20"/>
          <w:szCs w:val="20"/>
          <w:lang w:val="en-GB"/>
        </w:rPr>
        <w:t>previous phases</w:t>
      </w:r>
      <w:r w:rsidR="003D12C2" w:rsidRPr="00E25543">
        <w:rPr>
          <w:rFonts w:ascii="Helvetica Light" w:hAnsi="Helvetica Light"/>
          <w:sz w:val="20"/>
          <w:szCs w:val="20"/>
          <w:lang w:val="en-GB"/>
        </w:rPr>
        <w:t xml:space="preserve"> and strengthen its media and communication outputs, its youth engagement activities and capacity building efforts with partners with the aim of raising awareness of TIP issues and </w:t>
      </w:r>
      <w:r w:rsidR="003D12C2" w:rsidRPr="00E25543">
        <w:rPr>
          <w:rFonts w:ascii="Helvetica Light" w:eastAsiaTheme="minorHAnsi" w:hAnsi="Helvetica Light" w:cs="Arial"/>
          <w:sz w:val="20"/>
          <w:szCs w:val="20"/>
          <w:lang w:val="en-GB"/>
        </w:rPr>
        <w:t xml:space="preserve">shifting intended </w:t>
      </w:r>
      <w:r w:rsidR="000666A4" w:rsidRPr="00E25543">
        <w:rPr>
          <w:rFonts w:ascii="Helvetica Light" w:eastAsiaTheme="minorHAnsi" w:hAnsi="Helvetica Light" w:cs="Arial"/>
          <w:sz w:val="20"/>
          <w:szCs w:val="20"/>
          <w:lang w:val="en-GB"/>
        </w:rPr>
        <w:t>behaviour</w:t>
      </w:r>
      <w:r w:rsidR="003D12C2" w:rsidRPr="00E25543">
        <w:rPr>
          <w:rFonts w:ascii="Helvetica Light" w:eastAsiaTheme="minorHAnsi" w:hAnsi="Helvetica Light" w:cs="Arial"/>
          <w:sz w:val="20"/>
          <w:szCs w:val="20"/>
          <w:lang w:val="en-GB"/>
        </w:rPr>
        <w:t xml:space="preserve"> in order to make viewers/audiences less vulnerable to trafficking.</w:t>
      </w:r>
      <w:r w:rsidR="00F45FBD">
        <w:rPr>
          <w:rFonts w:ascii="Helvetica Light" w:eastAsiaTheme="minorHAnsi" w:hAnsi="Helvetica Light" w:cs="Arial"/>
          <w:sz w:val="20"/>
          <w:szCs w:val="20"/>
          <w:lang w:val="en-GB"/>
        </w:rPr>
        <w:t xml:space="preserve"> While creating programming and partnerships across the ASEAN region,</w:t>
      </w:r>
      <w:r w:rsidR="003D12C2" w:rsidRPr="00E25543">
        <w:rPr>
          <w:rFonts w:ascii="Helvetica Light" w:eastAsiaTheme="minorHAnsi" w:hAnsi="Helvetica Light" w:cs="Arial"/>
          <w:sz w:val="20"/>
          <w:szCs w:val="20"/>
          <w:lang w:val="en-GB"/>
        </w:rPr>
        <w:t xml:space="preserve"> </w:t>
      </w:r>
      <w:r w:rsidR="00F45FBD">
        <w:rPr>
          <w:rFonts w:ascii="Helvetica Light" w:eastAsiaTheme="minorHAnsi" w:hAnsi="Helvetica Light" w:cs="Arial"/>
          <w:sz w:val="20"/>
          <w:szCs w:val="20"/>
          <w:lang w:val="en-GB"/>
        </w:rPr>
        <w:t>i</w:t>
      </w:r>
      <w:r w:rsidR="003D12C2" w:rsidRPr="00E25543">
        <w:rPr>
          <w:rFonts w:ascii="Helvetica Light" w:eastAsiaTheme="minorHAnsi" w:hAnsi="Helvetica Light" w:cs="Arial"/>
          <w:sz w:val="20"/>
          <w:szCs w:val="20"/>
          <w:lang w:val="en-GB"/>
        </w:rPr>
        <w:t xml:space="preserve">n the </w:t>
      </w:r>
      <w:r w:rsidR="00713F80" w:rsidRPr="00E25543">
        <w:rPr>
          <w:rFonts w:ascii="Helvetica Light" w:eastAsiaTheme="minorHAnsi" w:hAnsi="Helvetica Light" w:cs="Arial"/>
          <w:sz w:val="20"/>
          <w:szCs w:val="20"/>
          <w:lang w:val="en-GB"/>
        </w:rPr>
        <w:t>previous p</w:t>
      </w:r>
      <w:r w:rsidR="003D12C2" w:rsidRPr="00E25543">
        <w:rPr>
          <w:rFonts w:ascii="Helvetica Light" w:eastAsiaTheme="minorHAnsi" w:hAnsi="Helvetica Light" w:cs="Arial"/>
          <w:sz w:val="20"/>
          <w:szCs w:val="20"/>
          <w:lang w:val="en-GB"/>
        </w:rPr>
        <w:t xml:space="preserve">hase MTV EXIT </w:t>
      </w:r>
      <w:r w:rsidR="00713F80" w:rsidRPr="00E25543">
        <w:rPr>
          <w:rFonts w:ascii="Helvetica Light" w:eastAsiaTheme="minorHAnsi" w:hAnsi="Helvetica Light" w:cs="Arial"/>
          <w:sz w:val="20"/>
          <w:szCs w:val="20"/>
          <w:lang w:val="en-GB"/>
        </w:rPr>
        <w:t xml:space="preserve">ASIA </w:t>
      </w:r>
      <w:r w:rsidR="003D12C2" w:rsidRPr="00E25543">
        <w:rPr>
          <w:rFonts w:ascii="Helvetica Light" w:eastAsiaTheme="minorHAnsi" w:hAnsi="Helvetica Light" w:cs="Arial"/>
          <w:sz w:val="20"/>
          <w:szCs w:val="20"/>
          <w:lang w:val="en-GB"/>
        </w:rPr>
        <w:t xml:space="preserve">focused </w:t>
      </w:r>
      <w:r w:rsidR="00F45FBD">
        <w:rPr>
          <w:rFonts w:ascii="Helvetica Light" w:eastAsiaTheme="minorHAnsi" w:hAnsi="Helvetica Light" w:cs="Arial"/>
          <w:sz w:val="20"/>
          <w:szCs w:val="20"/>
          <w:lang w:val="en-GB"/>
        </w:rPr>
        <w:t xml:space="preserve">its </w:t>
      </w:r>
      <w:r w:rsidR="00F45FBD" w:rsidRPr="00E25543">
        <w:rPr>
          <w:rFonts w:ascii="Helvetica Light" w:eastAsiaTheme="minorHAnsi" w:hAnsi="Helvetica Light" w:cs="Arial"/>
          <w:sz w:val="20"/>
          <w:szCs w:val="20"/>
          <w:lang w:val="en-GB"/>
        </w:rPr>
        <w:t>on</w:t>
      </w:r>
      <w:r w:rsidR="00F45FBD">
        <w:rPr>
          <w:rFonts w:ascii="Helvetica Light" w:eastAsiaTheme="minorHAnsi" w:hAnsi="Helvetica Light" w:cs="Arial"/>
          <w:sz w:val="20"/>
          <w:szCs w:val="20"/>
          <w:lang w:val="en-GB"/>
        </w:rPr>
        <w:t>-the-ground efforts and youth engagement activities primarily in</w:t>
      </w:r>
      <w:r w:rsidR="003D12C2" w:rsidRPr="00E25543">
        <w:rPr>
          <w:rFonts w:ascii="Helvetica Light" w:eastAsiaTheme="minorHAnsi" w:hAnsi="Helvetica Light" w:cs="Arial"/>
          <w:sz w:val="20"/>
          <w:szCs w:val="20"/>
          <w:lang w:val="en-GB"/>
        </w:rPr>
        <w:t xml:space="preserve"> 5 target countries (</w:t>
      </w:r>
      <w:r w:rsidR="00154026" w:rsidRPr="00E25543">
        <w:rPr>
          <w:rFonts w:ascii="Helvetica Light" w:hAnsi="Helvetica Light"/>
          <w:sz w:val="20"/>
          <w:szCs w:val="20"/>
          <w:lang w:val="en-GB"/>
        </w:rPr>
        <w:t>Cambodia, Indonesia, Philippines, Thailand and Vietnam</w:t>
      </w:r>
      <w:r w:rsidR="00F45FBD">
        <w:rPr>
          <w:rFonts w:ascii="Helvetica Light" w:eastAsiaTheme="minorHAnsi" w:hAnsi="Helvetica Light" w:cs="Arial"/>
          <w:sz w:val="20"/>
          <w:szCs w:val="20"/>
          <w:lang w:val="en-GB"/>
        </w:rPr>
        <w:t>). These countries</w:t>
      </w:r>
      <w:r w:rsidR="003D12C2" w:rsidRPr="00E25543">
        <w:rPr>
          <w:rFonts w:ascii="Helvetica Light" w:eastAsiaTheme="minorHAnsi" w:hAnsi="Helvetica Light" w:cs="Arial"/>
          <w:sz w:val="20"/>
          <w:szCs w:val="20"/>
          <w:lang w:val="en-GB"/>
        </w:rPr>
        <w:t xml:space="preserve"> were selected in consultation with its partners (USAID, AusAID, ASEAN and </w:t>
      </w:r>
      <w:r w:rsidR="00713F80" w:rsidRPr="00E25543">
        <w:rPr>
          <w:rFonts w:ascii="Helvetica Light" w:eastAsiaTheme="minorHAnsi" w:hAnsi="Helvetica Light" w:cs="Arial"/>
          <w:sz w:val="20"/>
          <w:szCs w:val="20"/>
          <w:lang w:val="en-GB"/>
        </w:rPr>
        <w:t>national</w:t>
      </w:r>
      <w:r w:rsidR="003D12C2" w:rsidRPr="00E25543">
        <w:rPr>
          <w:rFonts w:ascii="Helvetica Light" w:eastAsiaTheme="minorHAnsi" w:hAnsi="Helvetica Light" w:cs="Arial"/>
          <w:sz w:val="20"/>
          <w:szCs w:val="20"/>
          <w:lang w:val="en-GB"/>
        </w:rPr>
        <w:t xml:space="preserve"> government</w:t>
      </w:r>
      <w:r w:rsidR="00713F80" w:rsidRPr="00E25543">
        <w:rPr>
          <w:rFonts w:ascii="Helvetica Light" w:eastAsiaTheme="minorHAnsi" w:hAnsi="Helvetica Light" w:cs="Arial"/>
          <w:sz w:val="20"/>
          <w:szCs w:val="20"/>
          <w:lang w:val="en-GB"/>
        </w:rPr>
        <w:t>s</w:t>
      </w:r>
      <w:r w:rsidR="003D12C2" w:rsidRPr="00E25543">
        <w:rPr>
          <w:rFonts w:ascii="Helvetica Light" w:eastAsiaTheme="minorHAnsi" w:hAnsi="Helvetica Light" w:cs="Arial"/>
          <w:sz w:val="20"/>
          <w:szCs w:val="20"/>
          <w:lang w:val="en-GB"/>
        </w:rPr>
        <w:t xml:space="preserve">) based on where the campaign could have the greatest impact. In </w:t>
      </w:r>
      <w:r w:rsidR="00713F80" w:rsidRPr="00E25543">
        <w:rPr>
          <w:rFonts w:ascii="Helvetica Light" w:eastAsiaTheme="minorHAnsi" w:hAnsi="Helvetica Light" w:cs="Arial"/>
          <w:sz w:val="20"/>
          <w:szCs w:val="20"/>
          <w:lang w:val="en-GB"/>
        </w:rPr>
        <w:t>the next phase,</w:t>
      </w:r>
      <w:r w:rsidR="003D12C2" w:rsidRPr="00E25543">
        <w:rPr>
          <w:rFonts w:ascii="Helvetica Light" w:eastAsiaTheme="minorHAnsi" w:hAnsi="Helvetica Light" w:cs="Arial"/>
          <w:sz w:val="20"/>
          <w:szCs w:val="20"/>
          <w:lang w:val="en-GB"/>
        </w:rPr>
        <w:t xml:space="preserve"> MTV EXIT </w:t>
      </w:r>
      <w:r w:rsidR="00713F80" w:rsidRPr="00E25543">
        <w:rPr>
          <w:rFonts w:ascii="Helvetica Light" w:eastAsiaTheme="minorHAnsi" w:hAnsi="Helvetica Light" w:cs="Arial"/>
          <w:sz w:val="20"/>
          <w:szCs w:val="20"/>
          <w:lang w:val="en-GB"/>
        </w:rPr>
        <w:t xml:space="preserve">ASIA </w:t>
      </w:r>
      <w:r w:rsidR="003D12C2" w:rsidRPr="00E25543">
        <w:rPr>
          <w:rFonts w:ascii="Helvetica Light" w:eastAsiaTheme="minorHAnsi" w:hAnsi="Helvetica Light" w:cs="Arial"/>
          <w:sz w:val="20"/>
          <w:szCs w:val="20"/>
          <w:lang w:val="en-GB"/>
        </w:rPr>
        <w:t xml:space="preserve">plans to </w:t>
      </w:r>
      <w:r w:rsidR="00F45FBD">
        <w:rPr>
          <w:rFonts w:ascii="Helvetica Light" w:eastAsiaTheme="minorHAnsi" w:hAnsi="Helvetica Light" w:cs="Arial"/>
          <w:sz w:val="20"/>
          <w:szCs w:val="20"/>
          <w:lang w:val="en-GB"/>
        </w:rPr>
        <w:t xml:space="preserve">continue to take a regional approach to the prevention of trafficking while </w:t>
      </w:r>
      <w:r w:rsidR="003D12C2" w:rsidRPr="00E25543">
        <w:rPr>
          <w:rFonts w:ascii="Helvetica Light" w:eastAsiaTheme="minorHAnsi" w:hAnsi="Helvetica Light" w:cs="Arial"/>
          <w:sz w:val="20"/>
          <w:szCs w:val="20"/>
          <w:lang w:val="en-GB"/>
        </w:rPr>
        <w:t>focus</w:t>
      </w:r>
      <w:r w:rsidR="00F45FBD">
        <w:rPr>
          <w:rFonts w:ascii="Helvetica Light" w:eastAsiaTheme="minorHAnsi" w:hAnsi="Helvetica Light" w:cs="Arial"/>
          <w:sz w:val="20"/>
          <w:szCs w:val="20"/>
          <w:lang w:val="en-GB"/>
        </w:rPr>
        <w:t>ing</w:t>
      </w:r>
      <w:r w:rsidR="003D12C2" w:rsidRPr="00E25543">
        <w:rPr>
          <w:rFonts w:ascii="Helvetica Light" w:eastAsiaTheme="minorHAnsi" w:hAnsi="Helvetica Light" w:cs="Arial"/>
          <w:sz w:val="20"/>
          <w:szCs w:val="20"/>
          <w:lang w:val="en-GB"/>
        </w:rPr>
        <w:t xml:space="preserve"> on </w:t>
      </w:r>
      <w:r w:rsidR="00F83811">
        <w:rPr>
          <w:rFonts w:ascii="Helvetica Light" w:eastAsiaTheme="minorHAnsi" w:hAnsi="Helvetica Light" w:cs="Arial"/>
          <w:sz w:val="20"/>
          <w:szCs w:val="20"/>
          <w:lang w:val="en-GB"/>
        </w:rPr>
        <w:t>4</w:t>
      </w:r>
      <w:r w:rsidR="003D12C2" w:rsidRPr="00E25543">
        <w:rPr>
          <w:rFonts w:ascii="Helvetica Light" w:eastAsiaTheme="minorHAnsi" w:hAnsi="Helvetica Light" w:cs="Arial"/>
          <w:sz w:val="20"/>
          <w:szCs w:val="20"/>
          <w:lang w:val="en-GB"/>
        </w:rPr>
        <w:t xml:space="preserve"> key contexts to </w:t>
      </w:r>
      <w:r w:rsidR="00F83811">
        <w:rPr>
          <w:rFonts w:ascii="Helvetica Light" w:eastAsiaTheme="minorHAnsi" w:hAnsi="Helvetica Light" w:cs="Arial"/>
          <w:sz w:val="20"/>
          <w:szCs w:val="20"/>
          <w:lang w:val="en-GB"/>
        </w:rPr>
        <w:t xml:space="preserve">deepen and </w:t>
      </w:r>
      <w:r w:rsidR="003D12C2" w:rsidRPr="00E25543">
        <w:rPr>
          <w:rFonts w:ascii="Helvetica Light" w:eastAsiaTheme="minorHAnsi" w:hAnsi="Helvetica Light" w:cs="Arial"/>
          <w:sz w:val="20"/>
          <w:szCs w:val="20"/>
          <w:lang w:val="en-GB"/>
        </w:rPr>
        <w:t xml:space="preserve">strengthen its well-established, successful and ongoing </w:t>
      </w:r>
      <w:r w:rsidR="00713F80" w:rsidRPr="00E25543">
        <w:rPr>
          <w:rFonts w:ascii="Helvetica Light" w:eastAsiaTheme="minorHAnsi" w:hAnsi="Helvetica Light" w:cs="Arial"/>
          <w:sz w:val="20"/>
          <w:szCs w:val="20"/>
          <w:lang w:val="en-GB"/>
        </w:rPr>
        <w:t>national</w:t>
      </w:r>
      <w:r w:rsidR="003D12C2" w:rsidRPr="00E25543">
        <w:rPr>
          <w:rFonts w:ascii="Helvetica Light" w:eastAsiaTheme="minorHAnsi" w:hAnsi="Helvetica Light" w:cs="Arial"/>
          <w:sz w:val="20"/>
          <w:szCs w:val="20"/>
          <w:lang w:val="en-GB"/>
        </w:rPr>
        <w:t xml:space="preserve"> campaigns</w:t>
      </w:r>
      <w:r w:rsidR="00080ACE">
        <w:rPr>
          <w:rFonts w:ascii="Helvetica Light" w:eastAsiaTheme="minorHAnsi" w:hAnsi="Helvetica Light" w:cs="Arial"/>
          <w:sz w:val="20"/>
          <w:szCs w:val="20"/>
          <w:lang w:val="en-GB"/>
        </w:rPr>
        <w:t xml:space="preserve"> in those countries</w:t>
      </w:r>
      <w:r w:rsidR="003D12C2" w:rsidRPr="00E25543">
        <w:rPr>
          <w:rFonts w:ascii="Helvetica Light" w:eastAsiaTheme="minorHAnsi" w:hAnsi="Helvetica Light" w:cs="Arial"/>
          <w:sz w:val="20"/>
          <w:szCs w:val="20"/>
          <w:lang w:val="en-GB"/>
        </w:rPr>
        <w:t xml:space="preserve">. </w:t>
      </w:r>
      <w:r w:rsidR="00080ACE">
        <w:rPr>
          <w:rFonts w:ascii="Helvetica Light" w:eastAsiaTheme="minorHAnsi" w:hAnsi="Helvetica Light" w:cs="Arial"/>
          <w:sz w:val="20"/>
          <w:szCs w:val="20"/>
          <w:lang w:val="en-GB"/>
        </w:rPr>
        <w:t>The countries will be selected in consultation with AusAID and USAID</w:t>
      </w:r>
      <w:r w:rsidR="00B7461C">
        <w:rPr>
          <w:rFonts w:ascii="Helvetica Light" w:eastAsiaTheme="minorHAnsi" w:hAnsi="Helvetica Light" w:cs="Arial"/>
          <w:sz w:val="20"/>
          <w:szCs w:val="20"/>
          <w:lang w:val="en-GB"/>
        </w:rPr>
        <w:t xml:space="preserve">. </w:t>
      </w:r>
      <w:r w:rsidR="003D12C2" w:rsidRPr="00E25543">
        <w:rPr>
          <w:rFonts w:ascii="Helvetica Light" w:eastAsiaTheme="minorHAnsi" w:hAnsi="Helvetica Light" w:cs="Arial"/>
          <w:sz w:val="20"/>
          <w:szCs w:val="20"/>
          <w:lang w:val="en-GB"/>
        </w:rPr>
        <w:t>Within each target country a major flagship concert and youth engagement se</w:t>
      </w:r>
      <w:r w:rsidR="00080ACE">
        <w:rPr>
          <w:rFonts w:ascii="Helvetica Light" w:eastAsiaTheme="minorHAnsi" w:hAnsi="Helvetica Light" w:cs="Arial"/>
          <w:sz w:val="20"/>
          <w:szCs w:val="20"/>
          <w:lang w:val="en-GB"/>
        </w:rPr>
        <w:t>ssions will be developed over the project lifetime</w:t>
      </w:r>
      <w:r w:rsidR="003D12C2" w:rsidRPr="00E25543">
        <w:rPr>
          <w:rFonts w:ascii="Helvetica Light" w:eastAsiaTheme="minorHAnsi" w:hAnsi="Helvetica Light" w:cs="Arial"/>
          <w:sz w:val="20"/>
          <w:szCs w:val="20"/>
          <w:lang w:val="en-GB"/>
        </w:rPr>
        <w:t xml:space="preserve">, with continuing roadshows to be rolled-out throughout each of the key countries on a yearly basis. These will focus heavily on outreach and engagement activities on a community level in areas </w:t>
      </w:r>
      <w:r w:rsidR="00713F80" w:rsidRPr="00E25543">
        <w:rPr>
          <w:rFonts w:ascii="Helvetica Light" w:eastAsiaTheme="minorHAnsi" w:hAnsi="Helvetica Light" w:cs="Arial"/>
          <w:sz w:val="20"/>
          <w:szCs w:val="20"/>
          <w:lang w:val="en-GB"/>
        </w:rPr>
        <w:t xml:space="preserve">in which people are </w:t>
      </w:r>
      <w:r w:rsidR="003D12C2" w:rsidRPr="00E25543">
        <w:rPr>
          <w:rFonts w:ascii="Helvetica Light" w:eastAsiaTheme="minorHAnsi" w:hAnsi="Helvetica Light" w:cs="Arial"/>
          <w:sz w:val="20"/>
          <w:szCs w:val="20"/>
          <w:lang w:val="en-GB"/>
        </w:rPr>
        <w:t xml:space="preserve">considered to be </w:t>
      </w:r>
      <w:r w:rsidR="00713F80" w:rsidRPr="00E25543">
        <w:rPr>
          <w:rFonts w:ascii="Helvetica Light" w:eastAsiaTheme="minorHAnsi" w:hAnsi="Helvetica Light" w:cs="Arial"/>
          <w:sz w:val="20"/>
          <w:szCs w:val="20"/>
          <w:lang w:val="en-GB"/>
        </w:rPr>
        <w:t>at ‘</w:t>
      </w:r>
      <w:r w:rsidR="003D12C2" w:rsidRPr="00E25543">
        <w:rPr>
          <w:rFonts w:ascii="Helvetica Light" w:eastAsiaTheme="minorHAnsi" w:hAnsi="Helvetica Light" w:cs="Arial"/>
          <w:sz w:val="20"/>
          <w:szCs w:val="20"/>
          <w:lang w:val="en-GB"/>
        </w:rPr>
        <w:t>high-risk</w:t>
      </w:r>
      <w:r w:rsidR="00713F80" w:rsidRPr="00E25543">
        <w:rPr>
          <w:rFonts w:ascii="Helvetica Light" w:eastAsiaTheme="minorHAnsi" w:hAnsi="Helvetica Light" w:cs="Arial"/>
          <w:sz w:val="20"/>
          <w:szCs w:val="20"/>
          <w:lang w:val="en-GB"/>
        </w:rPr>
        <w:t>’</w:t>
      </w:r>
      <w:r w:rsidR="003D12C2" w:rsidRPr="00E25543">
        <w:rPr>
          <w:rFonts w:ascii="Helvetica Light" w:eastAsiaTheme="minorHAnsi" w:hAnsi="Helvetica Light" w:cs="Arial"/>
          <w:sz w:val="20"/>
          <w:szCs w:val="20"/>
          <w:lang w:val="en-GB"/>
        </w:rPr>
        <w:t xml:space="preserve">. In addition, capacity building with local partners and strategic </w:t>
      </w:r>
      <w:r w:rsidR="00713F80" w:rsidRPr="00E25543">
        <w:rPr>
          <w:rFonts w:ascii="Helvetica Light" w:eastAsiaTheme="minorHAnsi" w:hAnsi="Helvetica Light" w:cs="Arial"/>
          <w:sz w:val="20"/>
          <w:szCs w:val="20"/>
          <w:lang w:val="en-GB"/>
        </w:rPr>
        <w:t>communication/</w:t>
      </w:r>
      <w:r w:rsidR="003D12C2" w:rsidRPr="00E25543">
        <w:rPr>
          <w:rFonts w:ascii="Helvetica Light" w:eastAsiaTheme="minorHAnsi" w:hAnsi="Helvetica Light" w:cs="Arial"/>
          <w:sz w:val="20"/>
          <w:szCs w:val="20"/>
          <w:lang w:val="en-GB"/>
        </w:rPr>
        <w:t xml:space="preserve">advocacy work will be undertaken in each high priority country. </w:t>
      </w:r>
    </w:p>
    <w:p w14:paraId="276F2426" w14:textId="77777777" w:rsidR="003D12C2" w:rsidRDefault="003D12C2" w:rsidP="000F5FB6">
      <w:pPr>
        <w:spacing w:after="0" w:line="240" w:lineRule="auto"/>
        <w:jc w:val="both"/>
        <w:rPr>
          <w:rFonts w:ascii="Helvetica Light" w:eastAsiaTheme="minorHAnsi" w:hAnsi="Helvetica Light" w:cs="Arial"/>
          <w:sz w:val="20"/>
          <w:szCs w:val="20"/>
          <w:lang w:val="en-GB"/>
        </w:rPr>
      </w:pPr>
    </w:p>
    <w:p w14:paraId="0D69C7BC" w14:textId="77777777" w:rsidR="002075D5" w:rsidRPr="00E25543" w:rsidRDefault="002075D5" w:rsidP="000F5FB6">
      <w:pPr>
        <w:spacing w:after="0" w:line="240" w:lineRule="auto"/>
        <w:jc w:val="both"/>
        <w:rPr>
          <w:rFonts w:ascii="Helvetica Light" w:eastAsiaTheme="minorHAnsi" w:hAnsi="Helvetica Light" w:cs="Arial"/>
          <w:sz w:val="20"/>
          <w:szCs w:val="20"/>
          <w:lang w:val="en-GB"/>
        </w:rPr>
      </w:pPr>
    </w:p>
    <w:p w14:paraId="6DCA8FC2" w14:textId="6DD83438" w:rsidR="003D12C2" w:rsidRPr="00E25543" w:rsidRDefault="000A050D" w:rsidP="000F5FB6">
      <w:pPr>
        <w:spacing w:after="0" w:line="240" w:lineRule="auto"/>
        <w:jc w:val="both"/>
        <w:rPr>
          <w:rFonts w:ascii="Helvetica Light" w:hAnsi="Helvetica Light"/>
          <w:sz w:val="20"/>
          <w:szCs w:val="20"/>
          <w:lang w:val="en-GB"/>
        </w:rPr>
      </w:pPr>
      <w:r w:rsidRPr="00E25543">
        <w:rPr>
          <w:rFonts w:ascii="Helvetica Light" w:eastAsiaTheme="minorHAnsi" w:hAnsi="Helvetica Light" w:cs="Arial"/>
          <w:b/>
          <w:color w:val="CC0000"/>
          <w:sz w:val="20"/>
          <w:szCs w:val="20"/>
          <w:lang w:val="en-GB"/>
        </w:rPr>
        <w:t>2.6</w:t>
      </w:r>
      <w:r w:rsidR="003D12C2" w:rsidRPr="00E25543">
        <w:rPr>
          <w:rFonts w:ascii="Helvetica Light" w:eastAsiaTheme="minorHAnsi" w:hAnsi="Helvetica Light" w:cs="Arial"/>
          <w:sz w:val="20"/>
          <w:szCs w:val="20"/>
          <w:lang w:val="en-GB"/>
        </w:rPr>
        <w:t xml:space="preserve"> MTV EXIT </w:t>
      </w:r>
      <w:r w:rsidR="007A2E9D" w:rsidRPr="00E25543">
        <w:rPr>
          <w:rFonts w:ascii="Helvetica Light" w:eastAsiaTheme="minorHAnsi" w:hAnsi="Helvetica Light" w:cs="Arial"/>
          <w:sz w:val="20"/>
          <w:szCs w:val="20"/>
          <w:lang w:val="en-GB"/>
        </w:rPr>
        <w:t xml:space="preserve">ASIA </w:t>
      </w:r>
      <w:r w:rsidR="003D12C2" w:rsidRPr="00E25543">
        <w:rPr>
          <w:rFonts w:ascii="Helvetica Light" w:eastAsiaTheme="minorHAnsi" w:hAnsi="Helvetica Light" w:cs="Arial"/>
          <w:sz w:val="20"/>
          <w:szCs w:val="20"/>
          <w:lang w:val="en-GB"/>
        </w:rPr>
        <w:t xml:space="preserve">plans to </w:t>
      </w:r>
      <w:r w:rsidR="00B71F69">
        <w:rPr>
          <w:rFonts w:ascii="Helvetica Light" w:eastAsiaTheme="minorHAnsi" w:hAnsi="Helvetica Light" w:cs="Arial"/>
          <w:sz w:val="20"/>
          <w:szCs w:val="20"/>
          <w:lang w:val="en-GB"/>
        </w:rPr>
        <w:t>strengthen</w:t>
      </w:r>
      <w:r w:rsidR="003D12C2" w:rsidRPr="00E25543">
        <w:rPr>
          <w:rFonts w:ascii="Helvetica Light" w:eastAsiaTheme="minorHAnsi" w:hAnsi="Helvetica Light" w:cs="Arial"/>
          <w:sz w:val="20"/>
          <w:szCs w:val="20"/>
          <w:lang w:val="en-GB"/>
        </w:rPr>
        <w:t xml:space="preserve"> its </w:t>
      </w:r>
      <w:r w:rsidR="00D906FB" w:rsidRPr="00E25543">
        <w:rPr>
          <w:rFonts w:ascii="Helvetica Light" w:eastAsiaTheme="minorHAnsi" w:hAnsi="Helvetica Light" w:cs="Arial"/>
          <w:sz w:val="20"/>
          <w:szCs w:val="20"/>
          <w:lang w:val="en-GB"/>
        </w:rPr>
        <w:t>m</w:t>
      </w:r>
      <w:r w:rsidR="002C5E87" w:rsidRPr="00E25543">
        <w:rPr>
          <w:rFonts w:ascii="Helvetica Light" w:eastAsiaTheme="minorHAnsi" w:hAnsi="Helvetica Light" w:cs="Arial"/>
          <w:sz w:val="20"/>
          <w:szCs w:val="20"/>
          <w:lang w:val="en-GB"/>
        </w:rPr>
        <w:t xml:space="preserve">edia </w:t>
      </w:r>
      <w:r w:rsidR="00D906FB" w:rsidRPr="00E25543">
        <w:rPr>
          <w:rFonts w:ascii="Helvetica Light" w:eastAsiaTheme="minorHAnsi" w:hAnsi="Helvetica Light" w:cs="Arial"/>
          <w:sz w:val="20"/>
          <w:szCs w:val="20"/>
          <w:lang w:val="en-GB"/>
        </w:rPr>
        <w:t>c</w:t>
      </w:r>
      <w:r w:rsidR="002C5E87" w:rsidRPr="00E25543">
        <w:rPr>
          <w:rFonts w:ascii="Helvetica Light" w:eastAsiaTheme="minorHAnsi" w:hAnsi="Helvetica Light" w:cs="Arial"/>
          <w:sz w:val="20"/>
          <w:szCs w:val="20"/>
          <w:lang w:val="en-GB"/>
        </w:rPr>
        <w:t>ontent</w:t>
      </w:r>
      <w:r w:rsidR="003D12C2" w:rsidRPr="00E25543">
        <w:rPr>
          <w:rFonts w:ascii="Helvetica Light" w:eastAsiaTheme="minorHAnsi" w:hAnsi="Helvetica Light" w:cs="Arial"/>
          <w:sz w:val="20"/>
          <w:szCs w:val="20"/>
          <w:lang w:val="en-GB"/>
        </w:rPr>
        <w:t xml:space="preserve"> in </w:t>
      </w:r>
      <w:r w:rsidR="00136555" w:rsidRPr="00E25543">
        <w:rPr>
          <w:rFonts w:ascii="Helvetica Light" w:eastAsiaTheme="minorHAnsi" w:hAnsi="Helvetica Light" w:cs="Arial"/>
          <w:sz w:val="20"/>
          <w:szCs w:val="20"/>
          <w:lang w:val="en-GB"/>
        </w:rPr>
        <w:t xml:space="preserve">its </w:t>
      </w:r>
      <w:r w:rsidR="003D12C2" w:rsidRPr="00E25543">
        <w:rPr>
          <w:rFonts w:ascii="Helvetica Light" w:eastAsiaTheme="minorHAnsi" w:hAnsi="Helvetica Light" w:cs="Arial"/>
          <w:sz w:val="20"/>
          <w:szCs w:val="20"/>
          <w:lang w:val="en-GB"/>
        </w:rPr>
        <w:t>priority countries by producing a local television program every 2 years, which will be developed in partnership with local media, broadcast, government and NGO partners. This might be a local drama series, magazine-style show or reality program highlighting the issue of trafficking in that particular market in a format that will be most appealing to local audiences and partners. Formative evaluation of media uses and preferences within t</w:t>
      </w:r>
      <w:r w:rsidR="00FD24DD" w:rsidRPr="00E25543">
        <w:rPr>
          <w:rFonts w:ascii="Helvetica Light" w:eastAsiaTheme="minorHAnsi" w:hAnsi="Helvetica Light" w:cs="Arial"/>
          <w:sz w:val="20"/>
          <w:szCs w:val="20"/>
          <w:lang w:val="en-GB"/>
        </w:rPr>
        <w:t>hese local contexts will help MTV EXIT ASIA</w:t>
      </w:r>
      <w:r w:rsidR="003D12C2" w:rsidRPr="00E25543">
        <w:rPr>
          <w:rFonts w:ascii="Helvetica Light" w:eastAsiaTheme="minorHAnsi" w:hAnsi="Helvetica Light" w:cs="Arial"/>
          <w:sz w:val="20"/>
          <w:szCs w:val="20"/>
          <w:lang w:val="en-GB"/>
        </w:rPr>
        <w:t xml:space="preserve"> identify the format likely to generate the biggest impact. Further, this work will play a significant role in building local capacity to address TIP issues in innovative ways through mass media. Such skills transference is a major component of </w:t>
      </w:r>
      <w:r w:rsidR="00D906FB" w:rsidRPr="00E25543">
        <w:rPr>
          <w:rFonts w:ascii="Helvetica Light" w:eastAsiaTheme="minorHAnsi" w:hAnsi="Helvetica Light" w:cs="Arial"/>
          <w:sz w:val="20"/>
          <w:szCs w:val="20"/>
          <w:lang w:val="en-GB"/>
        </w:rPr>
        <w:t>MTV EXIT ASIA’s</w:t>
      </w:r>
      <w:r w:rsidR="003D12C2" w:rsidRPr="00E25543">
        <w:rPr>
          <w:rFonts w:ascii="Helvetica Light" w:eastAsiaTheme="minorHAnsi" w:hAnsi="Helvetica Light" w:cs="Arial"/>
          <w:sz w:val="20"/>
          <w:szCs w:val="20"/>
          <w:lang w:val="en-GB"/>
        </w:rPr>
        <w:t xml:space="preserve"> sustainability strategy.  Additionally, </w:t>
      </w:r>
      <w:r w:rsidR="00B71F69">
        <w:rPr>
          <w:rFonts w:ascii="Helvetica Light" w:eastAsiaTheme="minorHAnsi" w:hAnsi="Helvetica Light" w:cs="Arial"/>
          <w:sz w:val="20"/>
          <w:szCs w:val="20"/>
          <w:lang w:val="en-GB"/>
        </w:rPr>
        <w:t>MTV EXIT</w:t>
      </w:r>
      <w:r w:rsidR="00D906FB" w:rsidRPr="00E25543">
        <w:rPr>
          <w:rFonts w:ascii="Helvetica Light" w:eastAsiaTheme="minorHAnsi" w:hAnsi="Helvetica Light" w:cs="Arial"/>
          <w:sz w:val="20"/>
          <w:szCs w:val="20"/>
          <w:lang w:val="en-GB"/>
        </w:rPr>
        <w:t xml:space="preserve"> </w:t>
      </w:r>
      <w:r w:rsidR="003D12C2" w:rsidRPr="00E25543">
        <w:rPr>
          <w:rFonts w:ascii="Helvetica Light" w:eastAsiaTheme="minorHAnsi" w:hAnsi="Helvetica Light" w:cs="Arial"/>
          <w:sz w:val="20"/>
          <w:szCs w:val="20"/>
          <w:lang w:val="en-GB"/>
        </w:rPr>
        <w:t>will continue to produce concert programmin</w:t>
      </w:r>
      <w:r w:rsidR="00B71F69">
        <w:rPr>
          <w:rFonts w:ascii="Helvetica Light" w:eastAsiaTheme="minorHAnsi" w:hAnsi="Helvetica Light" w:cs="Arial"/>
          <w:sz w:val="20"/>
          <w:szCs w:val="20"/>
          <w:lang w:val="en-GB"/>
        </w:rPr>
        <w:t>g around each of its key events as well as local music videos and public service announcements.</w:t>
      </w:r>
      <w:r w:rsidR="003D12C2" w:rsidRPr="00E25543">
        <w:rPr>
          <w:rFonts w:ascii="Helvetica Light" w:eastAsiaTheme="minorHAnsi" w:hAnsi="Helvetica Light" w:cs="Arial"/>
          <w:sz w:val="20"/>
          <w:szCs w:val="20"/>
          <w:lang w:val="en-GB"/>
        </w:rPr>
        <w:t xml:space="preserve"> On a regional level, MTV EXIT </w:t>
      </w:r>
      <w:r w:rsidR="007A2E9D" w:rsidRPr="00E25543">
        <w:rPr>
          <w:rFonts w:ascii="Helvetica Light" w:eastAsiaTheme="minorHAnsi" w:hAnsi="Helvetica Light" w:cs="Arial"/>
          <w:sz w:val="20"/>
          <w:szCs w:val="20"/>
          <w:lang w:val="en-GB"/>
        </w:rPr>
        <w:t xml:space="preserve">ASIA </w:t>
      </w:r>
      <w:r w:rsidR="003D12C2" w:rsidRPr="00E25543">
        <w:rPr>
          <w:rFonts w:ascii="Helvetica Light" w:eastAsiaTheme="minorHAnsi" w:hAnsi="Helvetica Light" w:cs="Arial"/>
          <w:sz w:val="20"/>
          <w:szCs w:val="20"/>
          <w:lang w:val="en-GB"/>
        </w:rPr>
        <w:t xml:space="preserve">will produce international ‘artist specials’ from each of its flagship concerts that can be versioned for local audiences. </w:t>
      </w:r>
    </w:p>
    <w:p w14:paraId="0EF9EA09" w14:textId="77777777" w:rsidR="003D12C2" w:rsidRDefault="003D12C2" w:rsidP="000F5FB6">
      <w:pPr>
        <w:spacing w:after="0" w:line="240" w:lineRule="auto"/>
        <w:jc w:val="both"/>
        <w:rPr>
          <w:rFonts w:ascii="Helvetica Light" w:hAnsi="Helvetica Light"/>
          <w:sz w:val="20"/>
          <w:szCs w:val="20"/>
          <w:lang w:val="en-GB"/>
        </w:rPr>
      </w:pPr>
    </w:p>
    <w:p w14:paraId="2E202408" w14:textId="77777777" w:rsidR="002075D5" w:rsidRPr="00E25543" w:rsidRDefault="002075D5" w:rsidP="000F5FB6">
      <w:pPr>
        <w:spacing w:after="0" w:line="240" w:lineRule="auto"/>
        <w:jc w:val="both"/>
        <w:rPr>
          <w:rFonts w:ascii="Helvetica Light" w:hAnsi="Helvetica Light"/>
          <w:sz w:val="20"/>
          <w:szCs w:val="20"/>
          <w:lang w:val="en-GB"/>
        </w:rPr>
      </w:pPr>
    </w:p>
    <w:p w14:paraId="249405C2" w14:textId="76A2EDAD" w:rsidR="003D12C2" w:rsidRPr="00E25543" w:rsidRDefault="000A050D" w:rsidP="000F5FB6">
      <w:pPr>
        <w:spacing w:after="0" w:line="240" w:lineRule="auto"/>
        <w:jc w:val="both"/>
        <w:rPr>
          <w:rFonts w:ascii="Helvetica Light" w:eastAsiaTheme="minorHAnsi" w:hAnsi="Helvetica Light" w:cs="Arial"/>
          <w:sz w:val="20"/>
          <w:szCs w:val="20"/>
          <w:lang w:val="en-GB"/>
        </w:rPr>
      </w:pPr>
      <w:r w:rsidRPr="00E25543">
        <w:rPr>
          <w:rFonts w:ascii="Helvetica Light" w:eastAsiaTheme="minorHAnsi" w:hAnsi="Helvetica Light" w:cs="Arial"/>
          <w:b/>
          <w:color w:val="CC0000"/>
          <w:sz w:val="20"/>
          <w:szCs w:val="20"/>
          <w:lang w:val="en-GB"/>
        </w:rPr>
        <w:t>2.7</w:t>
      </w:r>
      <w:r w:rsidR="003D12C2" w:rsidRPr="00E25543">
        <w:rPr>
          <w:rFonts w:ascii="Helvetica Light" w:eastAsiaTheme="minorHAnsi" w:hAnsi="Helvetica Light" w:cs="Arial"/>
          <w:sz w:val="20"/>
          <w:szCs w:val="20"/>
          <w:lang w:val="en-GB"/>
        </w:rPr>
        <w:t xml:space="preserve"> MTV EXIT </w:t>
      </w:r>
      <w:r w:rsidR="00D906FB" w:rsidRPr="00E25543">
        <w:rPr>
          <w:rFonts w:ascii="Helvetica Light" w:eastAsiaTheme="minorHAnsi" w:hAnsi="Helvetica Light" w:cs="Arial"/>
          <w:sz w:val="20"/>
          <w:szCs w:val="20"/>
          <w:lang w:val="en-GB"/>
        </w:rPr>
        <w:t xml:space="preserve">ASIA </w:t>
      </w:r>
      <w:r w:rsidR="003D12C2" w:rsidRPr="00E25543">
        <w:rPr>
          <w:rFonts w:ascii="Helvetica Light" w:eastAsiaTheme="minorHAnsi" w:hAnsi="Helvetica Light" w:cs="Arial"/>
          <w:sz w:val="20"/>
          <w:szCs w:val="20"/>
          <w:lang w:val="en-GB"/>
        </w:rPr>
        <w:t xml:space="preserve">will organize a variety of </w:t>
      </w:r>
      <w:r w:rsidR="00D906FB" w:rsidRPr="00E25543">
        <w:rPr>
          <w:rFonts w:ascii="Helvetica Light" w:eastAsiaTheme="minorHAnsi" w:hAnsi="Helvetica Light" w:cs="Arial"/>
          <w:sz w:val="20"/>
          <w:szCs w:val="20"/>
          <w:lang w:val="en-GB"/>
        </w:rPr>
        <w:t xml:space="preserve">local events such as roadshows and </w:t>
      </w:r>
      <w:r w:rsidR="003D12C2" w:rsidRPr="00E25543">
        <w:rPr>
          <w:rFonts w:ascii="Helvetica Light" w:eastAsiaTheme="minorHAnsi" w:hAnsi="Helvetica Light" w:cs="Arial"/>
          <w:sz w:val="20"/>
          <w:szCs w:val="20"/>
          <w:lang w:val="en-GB"/>
        </w:rPr>
        <w:t xml:space="preserve">continue its youth engagement efforts in all </w:t>
      </w:r>
      <w:r w:rsidR="00E41350">
        <w:rPr>
          <w:rFonts w:ascii="Helvetica Light" w:eastAsiaTheme="minorHAnsi" w:hAnsi="Helvetica Light" w:cs="Arial"/>
          <w:sz w:val="20"/>
          <w:szCs w:val="20"/>
          <w:lang w:val="en-GB"/>
        </w:rPr>
        <w:t>four</w:t>
      </w:r>
      <w:r w:rsidR="00614EC0" w:rsidRPr="00E25543">
        <w:rPr>
          <w:rFonts w:ascii="Helvetica Light" w:eastAsiaTheme="minorHAnsi" w:hAnsi="Helvetica Light" w:cs="Arial"/>
          <w:sz w:val="20"/>
          <w:szCs w:val="20"/>
          <w:lang w:val="en-GB"/>
        </w:rPr>
        <w:t xml:space="preserve"> </w:t>
      </w:r>
      <w:r w:rsidR="002C5E87" w:rsidRPr="00E25543">
        <w:rPr>
          <w:rFonts w:ascii="Helvetica Light" w:eastAsiaTheme="minorHAnsi" w:hAnsi="Helvetica Light" w:cs="Arial"/>
          <w:sz w:val="20"/>
          <w:szCs w:val="20"/>
          <w:lang w:val="en-GB"/>
        </w:rPr>
        <w:t>priority</w:t>
      </w:r>
      <w:r w:rsidR="003D12C2" w:rsidRPr="00E25543">
        <w:rPr>
          <w:rFonts w:ascii="Helvetica Light" w:eastAsiaTheme="minorHAnsi" w:hAnsi="Helvetica Light" w:cs="Arial"/>
          <w:sz w:val="20"/>
          <w:szCs w:val="20"/>
          <w:lang w:val="en-GB"/>
        </w:rPr>
        <w:t xml:space="preserve"> countries to build and maintain youth mobilization for addressing TIP issues. These activities will lead to the production of youth-generated awareness-raising media and communications content and help to foster youth ownership over roadshow</w:t>
      </w:r>
      <w:r w:rsidR="00342ACB" w:rsidRPr="00E25543">
        <w:rPr>
          <w:rFonts w:ascii="Helvetica Light" w:eastAsiaTheme="minorHAnsi" w:hAnsi="Helvetica Light" w:cs="Arial"/>
          <w:sz w:val="20"/>
          <w:szCs w:val="20"/>
          <w:lang w:val="en-GB"/>
        </w:rPr>
        <w:t>s</w:t>
      </w:r>
      <w:r w:rsidR="003D12C2" w:rsidRPr="00E25543">
        <w:rPr>
          <w:rFonts w:ascii="Helvetica Light" w:eastAsiaTheme="minorHAnsi" w:hAnsi="Helvetica Light" w:cs="Arial"/>
          <w:sz w:val="20"/>
          <w:szCs w:val="20"/>
          <w:lang w:val="en-GB"/>
        </w:rPr>
        <w:t xml:space="preserve"> and other </w:t>
      </w:r>
      <w:r w:rsidR="00D906FB" w:rsidRPr="00E25543">
        <w:rPr>
          <w:rFonts w:ascii="Helvetica Light" w:eastAsiaTheme="minorHAnsi" w:hAnsi="Helvetica Light" w:cs="Arial"/>
          <w:sz w:val="20"/>
          <w:szCs w:val="20"/>
          <w:lang w:val="en-GB"/>
        </w:rPr>
        <w:t xml:space="preserve">local anti-TIP </w:t>
      </w:r>
      <w:r w:rsidR="003D12C2" w:rsidRPr="00E25543">
        <w:rPr>
          <w:rFonts w:ascii="Helvetica Light" w:eastAsiaTheme="minorHAnsi" w:hAnsi="Helvetica Light" w:cs="Arial"/>
          <w:sz w:val="20"/>
          <w:szCs w:val="20"/>
          <w:lang w:val="en-GB"/>
        </w:rPr>
        <w:t xml:space="preserve">events. In order to accomplish these aims, MTV EXIT </w:t>
      </w:r>
      <w:r w:rsidR="00D906FB" w:rsidRPr="00E25543">
        <w:rPr>
          <w:rFonts w:ascii="Helvetica Light" w:eastAsiaTheme="minorHAnsi" w:hAnsi="Helvetica Light" w:cs="Arial"/>
          <w:sz w:val="20"/>
          <w:szCs w:val="20"/>
          <w:lang w:val="en-GB"/>
        </w:rPr>
        <w:t xml:space="preserve">ASIA </w:t>
      </w:r>
      <w:r w:rsidR="00E41350">
        <w:rPr>
          <w:rFonts w:ascii="Helvetica Light" w:eastAsiaTheme="minorHAnsi" w:hAnsi="Helvetica Light" w:cs="Arial"/>
          <w:sz w:val="20"/>
          <w:szCs w:val="20"/>
          <w:lang w:val="en-GB"/>
        </w:rPr>
        <w:t xml:space="preserve">will host </w:t>
      </w:r>
      <w:r w:rsidR="003D12C2" w:rsidRPr="00E25543">
        <w:rPr>
          <w:rFonts w:ascii="Helvetica Light" w:eastAsiaTheme="minorHAnsi" w:hAnsi="Helvetica Light" w:cs="Arial"/>
          <w:sz w:val="20"/>
          <w:szCs w:val="20"/>
          <w:lang w:val="en-GB"/>
        </w:rPr>
        <w:t xml:space="preserve">youth sessions, competitions and provide opportunities to enlist the talents of creative young people in each priority context for localized, culturally relevant and youth-focused content. In this next phase, MTV EXIT </w:t>
      </w:r>
      <w:r w:rsidR="00D906FB" w:rsidRPr="00E25543">
        <w:rPr>
          <w:rFonts w:ascii="Helvetica Light" w:eastAsiaTheme="minorHAnsi" w:hAnsi="Helvetica Light" w:cs="Arial"/>
          <w:sz w:val="20"/>
          <w:szCs w:val="20"/>
          <w:lang w:val="en-GB"/>
        </w:rPr>
        <w:t xml:space="preserve">ASIA </w:t>
      </w:r>
      <w:r w:rsidR="003D12C2" w:rsidRPr="00E25543">
        <w:rPr>
          <w:rFonts w:ascii="Helvetica Light" w:eastAsiaTheme="minorHAnsi" w:hAnsi="Helvetica Light" w:cs="Arial"/>
          <w:sz w:val="20"/>
          <w:szCs w:val="20"/>
          <w:lang w:val="en-GB"/>
        </w:rPr>
        <w:t>aims to engage more closely with school communities through the creation and piloting of relevant activities tha</w:t>
      </w:r>
      <w:r w:rsidR="00D906FB" w:rsidRPr="00E25543">
        <w:rPr>
          <w:rFonts w:ascii="Helvetica Light" w:eastAsiaTheme="minorHAnsi" w:hAnsi="Helvetica Light" w:cs="Arial"/>
          <w:sz w:val="20"/>
          <w:szCs w:val="20"/>
          <w:lang w:val="en-GB"/>
        </w:rPr>
        <w:t>t support aspects of schools-based learning</w:t>
      </w:r>
      <w:r w:rsidR="003D12C2" w:rsidRPr="00E25543">
        <w:rPr>
          <w:rFonts w:ascii="Helvetica Light" w:eastAsiaTheme="minorHAnsi" w:hAnsi="Helvetica Light" w:cs="Arial"/>
          <w:sz w:val="20"/>
          <w:szCs w:val="20"/>
          <w:lang w:val="en-GB"/>
        </w:rPr>
        <w:t xml:space="preserve">. All of these youth engagement activities will be complementary and linked to one another through common creative themes and high quality anti-TIP messages in order to strengthen the larger youth movement nationally and regionally.  </w:t>
      </w:r>
    </w:p>
    <w:p w14:paraId="5DAD9694" w14:textId="77777777" w:rsidR="003D12C2" w:rsidRDefault="003D12C2" w:rsidP="000F5FB6">
      <w:pPr>
        <w:spacing w:after="0" w:line="240" w:lineRule="auto"/>
        <w:jc w:val="both"/>
        <w:rPr>
          <w:rFonts w:ascii="Helvetica Light" w:eastAsiaTheme="minorHAnsi" w:hAnsi="Helvetica Light" w:cs="Arial"/>
          <w:sz w:val="20"/>
          <w:szCs w:val="20"/>
          <w:lang w:val="en-GB"/>
        </w:rPr>
      </w:pPr>
    </w:p>
    <w:p w14:paraId="3EADE3CC" w14:textId="77777777" w:rsidR="000C21FC" w:rsidRDefault="000C21FC" w:rsidP="000F5FB6">
      <w:pPr>
        <w:spacing w:after="0" w:line="240" w:lineRule="auto"/>
        <w:jc w:val="both"/>
        <w:rPr>
          <w:rFonts w:ascii="Helvetica Light" w:eastAsiaTheme="minorHAnsi" w:hAnsi="Helvetica Light" w:cs="Arial"/>
          <w:sz w:val="20"/>
          <w:szCs w:val="20"/>
          <w:lang w:val="en-GB"/>
        </w:rPr>
      </w:pPr>
    </w:p>
    <w:p w14:paraId="22130B3E" w14:textId="77777777" w:rsidR="002075D5" w:rsidRPr="00E25543" w:rsidRDefault="002075D5" w:rsidP="000F5FB6">
      <w:pPr>
        <w:spacing w:after="0" w:line="240" w:lineRule="auto"/>
        <w:jc w:val="both"/>
        <w:rPr>
          <w:rFonts w:ascii="Helvetica Light" w:eastAsiaTheme="minorHAnsi" w:hAnsi="Helvetica Light" w:cs="Arial"/>
          <w:sz w:val="20"/>
          <w:szCs w:val="20"/>
          <w:lang w:val="en-GB"/>
        </w:rPr>
      </w:pPr>
    </w:p>
    <w:p w14:paraId="677680F5" w14:textId="4CEABABA" w:rsidR="00136555" w:rsidRPr="00E25543" w:rsidRDefault="000A050D" w:rsidP="000F5FB6">
      <w:pPr>
        <w:spacing w:after="0" w:line="240" w:lineRule="auto"/>
        <w:jc w:val="both"/>
        <w:rPr>
          <w:rFonts w:ascii="Helvetica Light" w:eastAsiaTheme="minorHAnsi" w:hAnsi="Helvetica Light" w:cs="Arial"/>
          <w:sz w:val="20"/>
          <w:szCs w:val="20"/>
          <w:lang w:val="en-GB"/>
        </w:rPr>
      </w:pPr>
      <w:r w:rsidRPr="00E25543">
        <w:rPr>
          <w:rFonts w:ascii="Helvetica Light" w:eastAsiaTheme="minorHAnsi" w:hAnsi="Helvetica Light" w:cs="Arial"/>
          <w:b/>
          <w:color w:val="CC0000"/>
          <w:sz w:val="20"/>
          <w:szCs w:val="20"/>
          <w:lang w:val="en-GB"/>
        </w:rPr>
        <w:t>2.8</w:t>
      </w:r>
      <w:r w:rsidR="003D12C2" w:rsidRPr="00E25543">
        <w:rPr>
          <w:rFonts w:ascii="Helvetica Light" w:eastAsiaTheme="minorHAnsi" w:hAnsi="Helvetica Light" w:cs="Arial"/>
          <w:sz w:val="20"/>
          <w:szCs w:val="20"/>
          <w:lang w:val="en-GB"/>
        </w:rPr>
        <w:t xml:space="preserve"> Through all of its </w:t>
      </w:r>
      <w:r w:rsidR="008B79D4" w:rsidRPr="00E25543">
        <w:rPr>
          <w:rFonts w:ascii="Helvetica Light" w:eastAsiaTheme="minorHAnsi" w:hAnsi="Helvetica Light" w:cs="Arial"/>
          <w:sz w:val="20"/>
          <w:szCs w:val="20"/>
          <w:lang w:val="en-GB"/>
        </w:rPr>
        <w:t xml:space="preserve">Media Content, Live Events, </w:t>
      </w:r>
      <w:r w:rsidR="002C5E87" w:rsidRPr="00E25543">
        <w:rPr>
          <w:rFonts w:ascii="Helvetica Light" w:eastAsiaTheme="minorHAnsi" w:hAnsi="Helvetica Light" w:cs="Arial"/>
          <w:sz w:val="20"/>
          <w:szCs w:val="20"/>
          <w:lang w:val="en-GB"/>
        </w:rPr>
        <w:t xml:space="preserve">Youth </w:t>
      </w:r>
      <w:r w:rsidR="00D906FB" w:rsidRPr="00E25543">
        <w:rPr>
          <w:rFonts w:ascii="Helvetica Light" w:eastAsiaTheme="minorHAnsi" w:hAnsi="Helvetica Light" w:cs="Arial"/>
          <w:sz w:val="20"/>
          <w:szCs w:val="20"/>
          <w:lang w:val="en-GB"/>
        </w:rPr>
        <w:t>Engagement</w:t>
      </w:r>
      <w:r w:rsidR="008B79D4" w:rsidRPr="00E25543">
        <w:rPr>
          <w:rFonts w:ascii="Helvetica Light" w:eastAsiaTheme="minorHAnsi" w:hAnsi="Helvetica Light" w:cs="Arial"/>
          <w:sz w:val="20"/>
          <w:szCs w:val="20"/>
          <w:lang w:val="en-GB"/>
        </w:rPr>
        <w:t xml:space="preserve"> and Strategic Communication</w:t>
      </w:r>
      <w:r w:rsidR="00614EC0" w:rsidRPr="00E25543">
        <w:rPr>
          <w:rFonts w:ascii="Helvetica Light" w:eastAsiaTheme="minorHAnsi" w:hAnsi="Helvetica Light" w:cs="Arial"/>
          <w:sz w:val="20"/>
          <w:szCs w:val="20"/>
          <w:lang w:val="en-GB"/>
        </w:rPr>
        <w:t>,</w:t>
      </w:r>
      <w:r w:rsidR="008B79D4" w:rsidRPr="00E25543">
        <w:rPr>
          <w:rFonts w:ascii="Helvetica Light" w:eastAsiaTheme="minorHAnsi" w:hAnsi="Helvetica Light" w:cs="Arial"/>
          <w:sz w:val="20"/>
          <w:szCs w:val="20"/>
          <w:lang w:val="en-GB"/>
        </w:rPr>
        <w:t xml:space="preserve"> </w:t>
      </w:r>
      <w:r w:rsidR="003D12C2" w:rsidRPr="00E25543">
        <w:rPr>
          <w:rFonts w:ascii="Helvetica Light" w:eastAsiaTheme="minorHAnsi" w:hAnsi="Helvetica Light" w:cs="Arial"/>
          <w:sz w:val="20"/>
          <w:szCs w:val="20"/>
          <w:lang w:val="en-GB"/>
        </w:rPr>
        <w:t xml:space="preserve">MTV EXIT </w:t>
      </w:r>
      <w:r w:rsidR="00D906FB" w:rsidRPr="00E25543">
        <w:rPr>
          <w:rFonts w:ascii="Helvetica Light" w:eastAsiaTheme="minorHAnsi" w:hAnsi="Helvetica Light" w:cs="Arial"/>
          <w:sz w:val="20"/>
          <w:szCs w:val="20"/>
          <w:lang w:val="en-GB"/>
        </w:rPr>
        <w:t xml:space="preserve">ASIA </w:t>
      </w:r>
      <w:r w:rsidR="003D12C2" w:rsidRPr="00E25543">
        <w:rPr>
          <w:rFonts w:ascii="Helvetica Light" w:eastAsiaTheme="minorHAnsi" w:hAnsi="Helvetica Light" w:cs="Arial"/>
          <w:sz w:val="20"/>
          <w:szCs w:val="20"/>
          <w:lang w:val="en-GB"/>
        </w:rPr>
        <w:t>aims t</w:t>
      </w:r>
      <w:r w:rsidR="00C512F2" w:rsidRPr="00E25543">
        <w:rPr>
          <w:rFonts w:ascii="Helvetica Light" w:eastAsiaTheme="minorHAnsi" w:hAnsi="Helvetica Light" w:cs="Arial"/>
          <w:sz w:val="20"/>
          <w:szCs w:val="20"/>
          <w:lang w:val="en-GB"/>
        </w:rPr>
        <w:t>o support and strengthen the on</w:t>
      </w:r>
      <w:r w:rsidR="003D12C2" w:rsidRPr="00E25543">
        <w:rPr>
          <w:rFonts w:ascii="Helvetica Light" w:eastAsiaTheme="minorHAnsi" w:hAnsi="Helvetica Light" w:cs="Arial"/>
          <w:sz w:val="20"/>
          <w:szCs w:val="20"/>
          <w:lang w:val="en-GB"/>
        </w:rPr>
        <w:t xml:space="preserve">going local, national and regional efforts to combat </w:t>
      </w:r>
      <w:r w:rsidR="008B79D4" w:rsidRPr="00E25543">
        <w:rPr>
          <w:rFonts w:ascii="Helvetica Light" w:eastAsiaTheme="minorHAnsi" w:hAnsi="Helvetica Light" w:cs="Arial"/>
          <w:sz w:val="20"/>
          <w:szCs w:val="20"/>
          <w:lang w:val="en-GB"/>
        </w:rPr>
        <w:t xml:space="preserve">human </w:t>
      </w:r>
      <w:r w:rsidR="003D12C2" w:rsidRPr="00E25543">
        <w:rPr>
          <w:rFonts w:ascii="Helvetica Light" w:eastAsiaTheme="minorHAnsi" w:hAnsi="Helvetica Light" w:cs="Arial"/>
          <w:sz w:val="20"/>
          <w:szCs w:val="20"/>
          <w:lang w:val="en-GB"/>
        </w:rPr>
        <w:t>trafficking.  MTV EXIT</w:t>
      </w:r>
      <w:r w:rsidR="008B79D4" w:rsidRPr="00E25543">
        <w:rPr>
          <w:rFonts w:ascii="Helvetica Light" w:eastAsiaTheme="minorHAnsi" w:hAnsi="Helvetica Light" w:cs="Arial"/>
          <w:sz w:val="20"/>
          <w:szCs w:val="20"/>
          <w:lang w:val="en-GB"/>
        </w:rPr>
        <w:t xml:space="preserve"> ASIA</w:t>
      </w:r>
      <w:r w:rsidR="003D12C2" w:rsidRPr="00E25543">
        <w:rPr>
          <w:rFonts w:ascii="Helvetica Light" w:eastAsiaTheme="minorHAnsi" w:hAnsi="Helvetica Light" w:cs="Arial"/>
          <w:sz w:val="20"/>
          <w:szCs w:val="20"/>
          <w:lang w:val="en-GB"/>
        </w:rPr>
        <w:t xml:space="preserve"> is able to accomplish this thro</w:t>
      </w:r>
      <w:r w:rsidR="002C5E87" w:rsidRPr="00E25543">
        <w:rPr>
          <w:rFonts w:ascii="Helvetica Light" w:eastAsiaTheme="minorHAnsi" w:hAnsi="Helvetica Light" w:cs="Arial"/>
          <w:sz w:val="20"/>
          <w:szCs w:val="20"/>
          <w:lang w:val="en-GB"/>
        </w:rPr>
        <w:t>ugh regular consultations with</w:t>
      </w:r>
      <w:r w:rsidR="003D12C2" w:rsidRPr="00E25543">
        <w:rPr>
          <w:rFonts w:ascii="Helvetica Light" w:eastAsiaTheme="minorHAnsi" w:hAnsi="Helvetica Light" w:cs="Arial"/>
          <w:sz w:val="20"/>
          <w:szCs w:val="20"/>
          <w:lang w:val="en-GB"/>
        </w:rPr>
        <w:t xml:space="preserve"> key stakeholders (government and non-government) and through the inclusion of key representatives (such as high-level government officials and legislators) in events and activities. The MTV EXIT </w:t>
      </w:r>
      <w:r w:rsidR="008B79D4" w:rsidRPr="00E25543">
        <w:rPr>
          <w:rFonts w:ascii="Helvetica Light" w:eastAsiaTheme="minorHAnsi" w:hAnsi="Helvetica Light" w:cs="Arial"/>
          <w:sz w:val="20"/>
          <w:szCs w:val="20"/>
          <w:lang w:val="en-GB"/>
        </w:rPr>
        <w:t xml:space="preserve">ASIA </w:t>
      </w:r>
      <w:r w:rsidR="003D12C2" w:rsidRPr="00E25543">
        <w:rPr>
          <w:rFonts w:ascii="Helvetica Light" w:eastAsiaTheme="minorHAnsi" w:hAnsi="Helvetica Light" w:cs="Arial"/>
          <w:sz w:val="20"/>
          <w:szCs w:val="20"/>
          <w:lang w:val="en-GB"/>
        </w:rPr>
        <w:t xml:space="preserve">method of engagement also lends itself to advocacy for promoting </w:t>
      </w:r>
      <w:r w:rsidR="008B79D4" w:rsidRPr="00E25543">
        <w:rPr>
          <w:rFonts w:ascii="Helvetica Light" w:eastAsiaTheme="minorHAnsi" w:hAnsi="Helvetica Light" w:cs="Arial"/>
          <w:sz w:val="20"/>
          <w:szCs w:val="20"/>
          <w:lang w:val="en-GB"/>
        </w:rPr>
        <w:t>awareness of the need to address</w:t>
      </w:r>
      <w:r w:rsidR="003D12C2" w:rsidRPr="00E25543">
        <w:rPr>
          <w:rFonts w:ascii="Helvetica Light" w:eastAsiaTheme="minorHAnsi" w:hAnsi="Helvetica Light" w:cs="Arial"/>
          <w:sz w:val="20"/>
          <w:szCs w:val="20"/>
          <w:lang w:val="en-GB"/>
        </w:rPr>
        <w:t xml:space="preserve"> human trafficking across the region. In </w:t>
      </w:r>
      <w:r w:rsidR="008B79D4" w:rsidRPr="00E25543">
        <w:rPr>
          <w:rFonts w:ascii="Helvetica Light" w:eastAsiaTheme="minorHAnsi" w:hAnsi="Helvetica Light" w:cs="Arial"/>
          <w:sz w:val="20"/>
          <w:szCs w:val="20"/>
          <w:lang w:val="en-GB"/>
        </w:rPr>
        <w:t xml:space="preserve">the next phase, </w:t>
      </w:r>
      <w:r w:rsidR="003D12C2" w:rsidRPr="00E25543">
        <w:rPr>
          <w:rFonts w:ascii="Helvetica Light" w:eastAsiaTheme="minorHAnsi" w:hAnsi="Helvetica Light" w:cs="Arial"/>
          <w:sz w:val="20"/>
          <w:szCs w:val="20"/>
          <w:lang w:val="en-GB"/>
        </w:rPr>
        <w:t xml:space="preserve">MTV EXIT </w:t>
      </w:r>
      <w:r w:rsidR="008B79D4" w:rsidRPr="00E25543">
        <w:rPr>
          <w:rFonts w:ascii="Helvetica Light" w:eastAsiaTheme="minorHAnsi" w:hAnsi="Helvetica Light" w:cs="Arial"/>
          <w:sz w:val="20"/>
          <w:szCs w:val="20"/>
          <w:lang w:val="en-GB"/>
        </w:rPr>
        <w:t>ASIA will</w:t>
      </w:r>
      <w:r w:rsidR="003D12C2" w:rsidRPr="00E25543">
        <w:rPr>
          <w:rFonts w:ascii="Helvetica Light" w:eastAsiaTheme="minorHAnsi" w:hAnsi="Helvetica Light" w:cs="Arial"/>
          <w:sz w:val="20"/>
          <w:szCs w:val="20"/>
          <w:lang w:val="en-GB"/>
        </w:rPr>
        <w:t xml:space="preserve"> formalize and prioritize these </w:t>
      </w:r>
      <w:r w:rsidR="008B79D4" w:rsidRPr="00E25543">
        <w:rPr>
          <w:rFonts w:ascii="Helvetica Light" w:eastAsiaTheme="minorHAnsi" w:hAnsi="Helvetica Light" w:cs="Arial"/>
          <w:sz w:val="20"/>
          <w:szCs w:val="20"/>
          <w:lang w:val="en-GB"/>
        </w:rPr>
        <w:t>strategic communication/advocacy</w:t>
      </w:r>
      <w:r w:rsidR="003D12C2" w:rsidRPr="00E25543">
        <w:rPr>
          <w:rFonts w:ascii="Helvetica Light" w:eastAsiaTheme="minorHAnsi" w:hAnsi="Helvetica Light" w:cs="Arial"/>
          <w:sz w:val="20"/>
          <w:szCs w:val="20"/>
          <w:lang w:val="en-GB"/>
        </w:rPr>
        <w:t xml:space="preserve"> activities in </w:t>
      </w:r>
      <w:r w:rsidR="008B79D4" w:rsidRPr="00E25543">
        <w:rPr>
          <w:rFonts w:ascii="Helvetica Light" w:eastAsiaTheme="minorHAnsi" w:hAnsi="Helvetica Light" w:cs="Arial"/>
          <w:sz w:val="20"/>
          <w:szCs w:val="20"/>
          <w:lang w:val="en-GB"/>
        </w:rPr>
        <w:t>order to</w:t>
      </w:r>
      <w:r w:rsidR="003D12C2" w:rsidRPr="00E25543">
        <w:rPr>
          <w:rFonts w:ascii="Helvetica Light" w:eastAsiaTheme="minorHAnsi" w:hAnsi="Helvetica Light" w:cs="Arial"/>
          <w:sz w:val="20"/>
          <w:szCs w:val="20"/>
          <w:lang w:val="en-GB"/>
        </w:rPr>
        <w:t xml:space="preserve"> fully utilize the relationships that </w:t>
      </w:r>
      <w:r w:rsidR="008B79D4" w:rsidRPr="00E25543">
        <w:rPr>
          <w:rFonts w:ascii="Helvetica Light" w:eastAsiaTheme="minorHAnsi" w:hAnsi="Helvetica Light" w:cs="Arial"/>
          <w:sz w:val="20"/>
          <w:szCs w:val="20"/>
          <w:lang w:val="en-GB"/>
        </w:rPr>
        <w:t>it</w:t>
      </w:r>
      <w:r w:rsidR="003D12C2" w:rsidRPr="00E25543">
        <w:rPr>
          <w:rFonts w:ascii="Helvetica Light" w:eastAsiaTheme="minorHAnsi" w:hAnsi="Helvetica Light" w:cs="Arial"/>
          <w:sz w:val="20"/>
          <w:szCs w:val="20"/>
          <w:lang w:val="en-GB"/>
        </w:rPr>
        <w:t xml:space="preserve"> has already established</w:t>
      </w:r>
      <w:r w:rsidR="008B79D4" w:rsidRPr="00E25543">
        <w:rPr>
          <w:rFonts w:ascii="Helvetica Light" w:eastAsiaTheme="minorHAnsi" w:hAnsi="Helvetica Light" w:cs="Arial"/>
          <w:sz w:val="20"/>
          <w:szCs w:val="20"/>
          <w:lang w:val="en-GB"/>
        </w:rPr>
        <w:t xml:space="preserve"> and</w:t>
      </w:r>
      <w:r w:rsidR="003D12C2" w:rsidRPr="00E25543">
        <w:rPr>
          <w:rFonts w:ascii="Helvetica Light" w:eastAsiaTheme="minorHAnsi" w:hAnsi="Helvetica Light" w:cs="Arial"/>
          <w:sz w:val="20"/>
          <w:szCs w:val="20"/>
          <w:lang w:val="en-GB"/>
        </w:rPr>
        <w:t xml:space="preserve"> to lay the groundwork to measure the impact of </w:t>
      </w:r>
      <w:r w:rsidR="008B79D4" w:rsidRPr="00E25543">
        <w:rPr>
          <w:rFonts w:ascii="Helvetica Light" w:eastAsiaTheme="minorHAnsi" w:hAnsi="Helvetica Light" w:cs="Arial"/>
          <w:sz w:val="20"/>
          <w:szCs w:val="20"/>
          <w:lang w:val="en-GB"/>
        </w:rPr>
        <w:t>this</w:t>
      </w:r>
      <w:r w:rsidR="00E14CCC" w:rsidRPr="00E25543">
        <w:rPr>
          <w:rFonts w:ascii="Helvetica Light" w:eastAsiaTheme="minorHAnsi" w:hAnsi="Helvetica Light" w:cs="Arial"/>
          <w:sz w:val="20"/>
          <w:szCs w:val="20"/>
          <w:lang w:val="en-GB"/>
        </w:rPr>
        <w:t xml:space="preserve"> </w:t>
      </w:r>
      <w:r w:rsidR="002C5E87" w:rsidRPr="00E25543">
        <w:rPr>
          <w:rFonts w:ascii="Helvetica Light" w:eastAsiaTheme="minorHAnsi" w:hAnsi="Helvetica Light" w:cs="Arial"/>
          <w:sz w:val="20"/>
          <w:szCs w:val="20"/>
          <w:lang w:val="en-GB"/>
        </w:rPr>
        <w:t>work</w:t>
      </w:r>
      <w:r w:rsidR="003D12C2" w:rsidRPr="00E25543">
        <w:rPr>
          <w:rFonts w:ascii="Helvetica Light" w:eastAsiaTheme="minorHAnsi" w:hAnsi="Helvetica Light" w:cs="Arial"/>
          <w:sz w:val="20"/>
          <w:szCs w:val="20"/>
          <w:lang w:val="en-GB"/>
        </w:rPr>
        <w:t xml:space="preserve">. </w:t>
      </w:r>
      <w:r w:rsidR="00F45FBD">
        <w:rPr>
          <w:rFonts w:ascii="Helvetica Light" w:eastAsiaTheme="minorHAnsi" w:hAnsi="Helvetica Light" w:cs="Arial"/>
          <w:sz w:val="20"/>
          <w:szCs w:val="20"/>
          <w:lang w:val="en-GB"/>
        </w:rPr>
        <w:t>In addition, MTV EXIT aims to continue to serve as an ASEAN campaign in support of the significance of taking a regional governmental approach to the transnational issue of human trafficking.</w:t>
      </w:r>
    </w:p>
    <w:p w14:paraId="483E2500" w14:textId="77777777" w:rsidR="00136555" w:rsidRDefault="00136555" w:rsidP="000F5FB6">
      <w:pPr>
        <w:spacing w:after="0" w:line="240" w:lineRule="auto"/>
        <w:jc w:val="both"/>
        <w:rPr>
          <w:rFonts w:ascii="Helvetica Light" w:eastAsiaTheme="minorHAnsi" w:hAnsi="Helvetica Light" w:cs="Arial"/>
          <w:sz w:val="20"/>
          <w:szCs w:val="20"/>
          <w:lang w:val="en-GB"/>
        </w:rPr>
      </w:pPr>
    </w:p>
    <w:p w14:paraId="4FA3162D" w14:textId="77777777" w:rsidR="002075D5" w:rsidRPr="00E25543" w:rsidRDefault="002075D5" w:rsidP="000F5FB6">
      <w:pPr>
        <w:spacing w:after="0" w:line="240" w:lineRule="auto"/>
        <w:jc w:val="both"/>
        <w:rPr>
          <w:rFonts w:ascii="Helvetica Light" w:eastAsiaTheme="minorHAnsi" w:hAnsi="Helvetica Light" w:cs="Arial"/>
          <w:sz w:val="20"/>
          <w:szCs w:val="20"/>
          <w:lang w:val="en-GB"/>
        </w:rPr>
      </w:pPr>
    </w:p>
    <w:p w14:paraId="131E3D5B" w14:textId="77777777" w:rsidR="00136555" w:rsidRPr="00E25543" w:rsidRDefault="00136555" w:rsidP="00136555">
      <w:pPr>
        <w:spacing w:after="0" w:line="240" w:lineRule="auto"/>
        <w:rPr>
          <w:rFonts w:ascii="Helvetica Light" w:hAnsi="Helvetica Light"/>
          <w:sz w:val="20"/>
          <w:szCs w:val="20"/>
          <w:lang w:val="en-GB"/>
        </w:rPr>
      </w:pPr>
      <w:r w:rsidRPr="00E25543">
        <w:rPr>
          <w:rFonts w:ascii="Helvetica Light" w:hAnsi="Helvetica Light"/>
          <w:b/>
          <w:color w:val="CC0000"/>
          <w:sz w:val="20"/>
          <w:szCs w:val="20"/>
          <w:lang w:val="en-GB"/>
        </w:rPr>
        <w:t>2.9</w:t>
      </w:r>
      <w:r w:rsidRPr="00E25543">
        <w:rPr>
          <w:rFonts w:ascii="Helvetica Light" w:hAnsi="Helvetica Light"/>
          <w:sz w:val="20"/>
          <w:szCs w:val="20"/>
          <w:lang w:val="en-GB"/>
        </w:rPr>
        <w:t xml:space="preserve"> Finally, the following quality processes have informed this design. They include the:</w:t>
      </w:r>
    </w:p>
    <w:p w14:paraId="0A24830F" w14:textId="77777777" w:rsidR="00136555" w:rsidRPr="00E25543" w:rsidRDefault="00136555" w:rsidP="00136555">
      <w:pPr>
        <w:pStyle w:val="BodyTextFirstIndent"/>
        <w:spacing w:after="0" w:line="240" w:lineRule="auto"/>
        <w:ind w:firstLine="0"/>
        <w:rPr>
          <w:rFonts w:ascii="Helvetica Light" w:hAnsi="Helvetica Light"/>
          <w:sz w:val="20"/>
          <w:szCs w:val="20"/>
          <w:lang w:val="en-GB"/>
        </w:rPr>
      </w:pPr>
    </w:p>
    <w:p w14:paraId="35C4965D" w14:textId="77777777" w:rsidR="00136555" w:rsidRPr="00E25543" w:rsidRDefault="00136555" w:rsidP="008F02EF">
      <w:pPr>
        <w:pStyle w:val="BodyTextFirstIndent"/>
        <w:numPr>
          <w:ilvl w:val="0"/>
          <w:numId w:val="44"/>
        </w:numPr>
        <w:spacing w:after="0" w:line="240" w:lineRule="auto"/>
        <w:rPr>
          <w:rFonts w:ascii="Helvetica Light" w:hAnsi="Helvetica Light"/>
          <w:sz w:val="20"/>
          <w:szCs w:val="20"/>
          <w:lang w:val="en-GB"/>
        </w:rPr>
      </w:pPr>
      <w:r w:rsidRPr="00E25543">
        <w:rPr>
          <w:rFonts w:ascii="Helvetica Light" w:hAnsi="Helvetica Light"/>
          <w:sz w:val="20"/>
          <w:szCs w:val="20"/>
          <w:lang w:val="en-GB"/>
        </w:rPr>
        <w:t>November 2011 Independent Review MTV EXIT ASIA;</w:t>
      </w:r>
    </w:p>
    <w:p w14:paraId="51C9454D" w14:textId="77777777" w:rsidR="00136555" w:rsidRPr="00E25543" w:rsidRDefault="00136555" w:rsidP="008F02EF">
      <w:pPr>
        <w:pStyle w:val="BodyTextFirstIndent"/>
        <w:numPr>
          <w:ilvl w:val="0"/>
          <w:numId w:val="44"/>
        </w:num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February 2012 AusAID, USAID and MTV EXIT Roundtable on Independent Review findings; </w:t>
      </w:r>
    </w:p>
    <w:p w14:paraId="31747ACF" w14:textId="77777777" w:rsidR="00E9036C" w:rsidRPr="00E25543" w:rsidRDefault="00136555" w:rsidP="008F02EF">
      <w:pPr>
        <w:pStyle w:val="BodyTextFirstIndent"/>
        <w:numPr>
          <w:ilvl w:val="0"/>
          <w:numId w:val="44"/>
        </w:num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April 2012 MTV EXIT </w:t>
      </w:r>
      <w:r w:rsidR="008B79D4" w:rsidRPr="00E25543">
        <w:rPr>
          <w:rFonts w:ascii="Helvetica Light" w:hAnsi="Helvetica Light"/>
          <w:sz w:val="20"/>
          <w:szCs w:val="20"/>
          <w:lang w:val="en-GB"/>
        </w:rPr>
        <w:t xml:space="preserve">ASIA </w:t>
      </w:r>
      <w:r w:rsidR="00294416" w:rsidRPr="00E25543">
        <w:rPr>
          <w:rFonts w:ascii="Helvetica Light" w:hAnsi="Helvetica Light"/>
          <w:sz w:val="20"/>
          <w:szCs w:val="20"/>
          <w:lang w:val="en-GB"/>
        </w:rPr>
        <w:t>Program</w:t>
      </w:r>
      <w:r w:rsidR="008B79D4" w:rsidRPr="00E25543">
        <w:rPr>
          <w:rFonts w:ascii="Helvetica Light" w:hAnsi="Helvetica Light"/>
          <w:sz w:val="20"/>
          <w:szCs w:val="20"/>
          <w:lang w:val="en-GB"/>
        </w:rPr>
        <w:t xml:space="preserve"> </w:t>
      </w:r>
      <w:r w:rsidRPr="00E25543">
        <w:rPr>
          <w:rFonts w:ascii="Helvetica Light" w:hAnsi="Helvetica Light"/>
          <w:sz w:val="20"/>
          <w:szCs w:val="20"/>
          <w:lang w:val="en-GB"/>
        </w:rPr>
        <w:t>Design Workshop 1</w:t>
      </w:r>
      <w:r w:rsidR="00D74D13" w:rsidRPr="00E25543">
        <w:rPr>
          <w:rFonts w:ascii="Helvetica Light" w:hAnsi="Helvetica Light"/>
          <w:sz w:val="20"/>
          <w:szCs w:val="20"/>
          <w:lang w:val="en-GB"/>
        </w:rPr>
        <w:t xml:space="preserve"> (</w:t>
      </w:r>
      <w:r w:rsidR="00294416" w:rsidRPr="00E25543">
        <w:rPr>
          <w:rFonts w:ascii="Helvetica Light" w:hAnsi="Helvetica Light"/>
          <w:sz w:val="20"/>
          <w:szCs w:val="20"/>
          <w:lang w:val="en-GB"/>
        </w:rPr>
        <w:t>see</w:t>
      </w:r>
      <w:r w:rsidR="00D74D13" w:rsidRPr="00E25543">
        <w:rPr>
          <w:rFonts w:ascii="Helvetica Light" w:hAnsi="Helvetica Light"/>
          <w:sz w:val="20"/>
          <w:szCs w:val="20"/>
          <w:lang w:val="en-GB"/>
        </w:rPr>
        <w:t xml:space="preserve"> Annex </w:t>
      </w:r>
      <w:r w:rsidR="00294416" w:rsidRPr="00E25543">
        <w:rPr>
          <w:rFonts w:ascii="Helvetica Light" w:hAnsi="Helvetica Light"/>
          <w:sz w:val="20"/>
          <w:szCs w:val="20"/>
          <w:lang w:val="en-GB"/>
        </w:rPr>
        <w:t>1</w:t>
      </w:r>
      <w:r w:rsidR="00960665" w:rsidRPr="00E25543">
        <w:rPr>
          <w:rFonts w:ascii="Helvetica Light" w:hAnsi="Helvetica Light"/>
          <w:sz w:val="20"/>
          <w:szCs w:val="20"/>
          <w:lang w:val="en-GB"/>
        </w:rPr>
        <w:t>7</w:t>
      </w:r>
      <w:r w:rsidR="00D74D13" w:rsidRPr="00E25543">
        <w:rPr>
          <w:rFonts w:ascii="Helvetica Light" w:hAnsi="Helvetica Light"/>
          <w:sz w:val="20"/>
          <w:szCs w:val="20"/>
          <w:lang w:val="en-GB"/>
        </w:rPr>
        <w:t>)</w:t>
      </w:r>
      <w:r w:rsidRPr="00E25543">
        <w:rPr>
          <w:rFonts w:ascii="Helvetica Light" w:hAnsi="Helvetica Light"/>
          <w:sz w:val="20"/>
          <w:szCs w:val="20"/>
          <w:lang w:val="en-GB"/>
        </w:rPr>
        <w:t>;</w:t>
      </w:r>
    </w:p>
    <w:p w14:paraId="5C9816E3" w14:textId="77777777" w:rsidR="00136555" w:rsidRPr="00E25543" w:rsidRDefault="00E9036C" w:rsidP="008F02EF">
      <w:pPr>
        <w:pStyle w:val="BodyTextFirstIndent"/>
        <w:numPr>
          <w:ilvl w:val="0"/>
          <w:numId w:val="44"/>
        </w:numPr>
        <w:spacing w:after="0" w:line="240" w:lineRule="auto"/>
        <w:rPr>
          <w:rFonts w:ascii="Helvetica Light" w:hAnsi="Helvetica Light"/>
          <w:sz w:val="20"/>
          <w:szCs w:val="20"/>
          <w:lang w:val="en-GB"/>
        </w:rPr>
      </w:pPr>
      <w:r w:rsidRPr="00E25543">
        <w:rPr>
          <w:rFonts w:ascii="Helvetica Light" w:hAnsi="Helvetica Light"/>
          <w:sz w:val="20"/>
          <w:szCs w:val="20"/>
          <w:lang w:val="en-GB"/>
        </w:rPr>
        <w:t>April 2012 Development of Concept Note for AusAID/USAID;</w:t>
      </w:r>
    </w:p>
    <w:p w14:paraId="51B2EB70" w14:textId="77777777" w:rsidR="00E9036C" w:rsidRPr="00E25543" w:rsidRDefault="00136555" w:rsidP="008F02EF">
      <w:pPr>
        <w:pStyle w:val="BodyTextFirstIndent"/>
        <w:numPr>
          <w:ilvl w:val="0"/>
          <w:numId w:val="44"/>
        </w:num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May 2012 MTV EXIT </w:t>
      </w:r>
      <w:r w:rsidR="008B79D4" w:rsidRPr="00E25543">
        <w:rPr>
          <w:rFonts w:ascii="Helvetica Light" w:hAnsi="Helvetica Light"/>
          <w:sz w:val="20"/>
          <w:szCs w:val="20"/>
          <w:lang w:val="en-GB"/>
        </w:rPr>
        <w:t xml:space="preserve">ASIA </w:t>
      </w:r>
      <w:r w:rsidR="00294416" w:rsidRPr="00E25543">
        <w:rPr>
          <w:rFonts w:ascii="Helvetica Light" w:hAnsi="Helvetica Light"/>
          <w:sz w:val="20"/>
          <w:szCs w:val="20"/>
          <w:lang w:val="en-GB"/>
        </w:rPr>
        <w:t>Program</w:t>
      </w:r>
      <w:r w:rsidRPr="00E25543">
        <w:rPr>
          <w:rFonts w:ascii="Helvetica Light" w:hAnsi="Helvetica Light"/>
          <w:sz w:val="20"/>
          <w:szCs w:val="20"/>
          <w:lang w:val="en-GB"/>
        </w:rPr>
        <w:t xml:space="preserve"> Design Workshop 2</w:t>
      </w:r>
      <w:r w:rsidR="00E9036C" w:rsidRPr="00E25543">
        <w:rPr>
          <w:rFonts w:ascii="Helvetica Light" w:hAnsi="Helvetica Light"/>
          <w:sz w:val="20"/>
          <w:szCs w:val="20"/>
          <w:lang w:val="en-GB"/>
        </w:rPr>
        <w:t>;</w:t>
      </w:r>
    </w:p>
    <w:p w14:paraId="57FF13E2" w14:textId="77777777" w:rsidR="00294416" w:rsidRPr="00E25543" w:rsidRDefault="00E9036C" w:rsidP="008F02EF">
      <w:pPr>
        <w:pStyle w:val="BodyTextFirstIndent"/>
        <w:numPr>
          <w:ilvl w:val="0"/>
          <w:numId w:val="44"/>
        </w:num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June 2012 Consolidated feedback received from USAID and AusAID on </w:t>
      </w:r>
      <w:r w:rsidR="00294416" w:rsidRPr="00E25543">
        <w:rPr>
          <w:rFonts w:ascii="Helvetica Light" w:hAnsi="Helvetica Light"/>
          <w:sz w:val="20"/>
          <w:szCs w:val="20"/>
          <w:lang w:val="en-GB"/>
        </w:rPr>
        <w:t xml:space="preserve">April 2012 </w:t>
      </w:r>
      <w:r w:rsidRPr="00E25543">
        <w:rPr>
          <w:rFonts w:ascii="Helvetica Light" w:hAnsi="Helvetica Light"/>
          <w:sz w:val="20"/>
          <w:szCs w:val="20"/>
          <w:lang w:val="en-GB"/>
        </w:rPr>
        <w:t>Concept Note</w:t>
      </w:r>
      <w:r w:rsidR="00294416" w:rsidRPr="00E25543">
        <w:rPr>
          <w:rFonts w:ascii="Helvetica Light" w:hAnsi="Helvetica Light"/>
          <w:sz w:val="20"/>
          <w:szCs w:val="20"/>
          <w:lang w:val="en-GB"/>
        </w:rPr>
        <w:t>;</w:t>
      </w:r>
    </w:p>
    <w:p w14:paraId="6FAAAA07" w14:textId="77777777" w:rsidR="00136555" w:rsidRDefault="00294416" w:rsidP="008F02EF">
      <w:pPr>
        <w:pStyle w:val="BodyTextFirstIndent"/>
        <w:numPr>
          <w:ilvl w:val="0"/>
          <w:numId w:val="44"/>
        </w:num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June 2012 Finalisation of Program Design. </w:t>
      </w:r>
      <w:r w:rsidR="00E9036C" w:rsidRPr="00E25543">
        <w:rPr>
          <w:rFonts w:ascii="Helvetica Light" w:hAnsi="Helvetica Light"/>
          <w:sz w:val="20"/>
          <w:szCs w:val="20"/>
          <w:lang w:val="en-GB"/>
        </w:rPr>
        <w:t xml:space="preserve">  </w:t>
      </w:r>
    </w:p>
    <w:p w14:paraId="16A4C5A9" w14:textId="77777777" w:rsidR="006D2DB9" w:rsidRDefault="006D2DB9" w:rsidP="006D2DB9">
      <w:pPr>
        <w:pStyle w:val="BodyTextFirstIndent"/>
        <w:spacing w:after="0" w:line="240" w:lineRule="auto"/>
        <w:ind w:firstLine="0"/>
        <w:rPr>
          <w:rFonts w:ascii="Helvetica Light" w:hAnsi="Helvetica Light"/>
          <w:sz w:val="20"/>
          <w:szCs w:val="20"/>
          <w:lang w:val="en-GB"/>
        </w:rPr>
      </w:pPr>
    </w:p>
    <w:p w14:paraId="4A3FB3AB" w14:textId="77777777" w:rsidR="006D2DB9" w:rsidRDefault="006D2DB9" w:rsidP="006D2DB9">
      <w:pPr>
        <w:pStyle w:val="BodyTextFirstIndent"/>
        <w:spacing w:after="0" w:line="240" w:lineRule="auto"/>
        <w:ind w:firstLine="0"/>
        <w:rPr>
          <w:rFonts w:ascii="Helvetica Light" w:hAnsi="Helvetica Light"/>
          <w:sz w:val="20"/>
          <w:szCs w:val="20"/>
          <w:lang w:val="en-GB"/>
        </w:rPr>
      </w:pPr>
    </w:p>
    <w:p w14:paraId="3008E2BA" w14:textId="77777777" w:rsidR="000C21FC" w:rsidRPr="00E25543" w:rsidRDefault="000C21FC" w:rsidP="006D2DB9">
      <w:pPr>
        <w:pStyle w:val="BodyTextFirstIndent"/>
        <w:spacing w:after="0" w:line="240" w:lineRule="auto"/>
        <w:ind w:firstLine="0"/>
        <w:rPr>
          <w:rFonts w:ascii="Helvetica Light" w:hAnsi="Helvetica Light"/>
          <w:sz w:val="20"/>
          <w:szCs w:val="20"/>
          <w:lang w:val="en-GB"/>
        </w:rPr>
      </w:pPr>
    </w:p>
    <w:tbl>
      <w:tblPr>
        <w:tblStyle w:val="TableGrid"/>
        <w:tblW w:w="0" w:type="auto"/>
        <w:shd w:val="clear" w:color="auto" w:fill="F2F2F2" w:themeFill="background1" w:themeFillShade="F2"/>
        <w:tblCellMar>
          <w:top w:w="113" w:type="dxa"/>
          <w:bottom w:w="113" w:type="dxa"/>
        </w:tblCellMar>
        <w:tblLook w:val="04A0" w:firstRow="1" w:lastRow="0" w:firstColumn="1" w:lastColumn="0" w:noHBand="0" w:noVBand="1"/>
      </w:tblPr>
      <w:tblGrid>
        <w:gridCol w:w="8856"/>
      </w:tblGrid>
      <w:tr w:rsidR="004A1C9C" w:rsidRPr="00E25543" w14:paraId="3074FD49" w14:textId="77777777" w:rsidTr="002007C8">
        <w:tc>
          <w:tcPr>
            <w:tcW w:w="88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72A148DB" w14:textId="22DF01B9" w:rsidR="004A1C9C" w:rsidRPr="00E25543" w:rsidRDefault="004A1C9C" w:rsidP="004A1C9C">
            <w:pPr>
              <w:spacing w:after="0" w:line="240" w:lineRule="auto"/>
              <w:jc w:val="both"/>
              <w:rPr>
                <w:rFonts w:ascii="Helvetica Light" w:hAnsi="Helvetica Light" w:cs="Arial"/>
                <w:b/>
                <w:bCs/>
                <w:color w:val="CC0000"/>
                <w:lang w:val="en-GB"/>
              </w:rPr>
            </w:pPr>
            <w:bookmarkStart w:id="15" w:name="_Toc167780765"/>
            <w:bookmarkStart w:id="16" w:name="_Toc273974718"/>
            <w:bookmarkStart w:id="17" w:name="_Toc273974826"/>
            <w:bookmarkStart w:id="18" w:name="_Toc273974868"/>
            <w:bookmarkStart w:id="19" w:name="_Toc273974992"/>
            <w:bookmarkStart w:id="20" w:name="_Toc274041984"/>
            <w:bookmarkStart w:id="21" w:name="_Toc163537618"/>
            <w:r w:rsidRPr="00E25543">
              <w:rPr>
                <w:rFonts w:ascii="Helvetica Light" w:hAnsi="Helvetica Light" w:cs="Arial"/>
                <w:b/>
                <w:bCs/>
                <w:color w:val="CC0000"/>
                <w:lang w:val="en-GB"/>
              </w:rPr>
              <w:t>Rationale for USAID and AusAID Involvement</w:t>
            </w:r>
          </w:p>
        </w:tc>
      </w:tr>
    </w:tbl>
    <w:p w14:paraId="024356E8" w14:textId="77777777" w:rsidR="005872B8" w:rsidRDefault="005872B8" w:rsidP="004A1C9C">
      <w:pPr>
        <w:pStyle w:val="BodyTextFirstIndent"/>
        <w:spacing w:after="0" w:line="240" w:lineRule="auto"/>
        <w:ind w:firstLine="0"/>
        <w:jc w:val="both"/>
        <w:rPr>
          <w:rFonts w:ascii="Helvetica Light" w:hAnsi="Helvetica Light"/>
          <w:sz w:val="20"/>
          <w:szCs w:val="20"/>
          <w:lang w:val="en-GB"/>
        </w:rPr>
      </w:pPr>
    </w:p>
    <w:p w14:paraId="5FEEB656" w14:textId="77777777" w:rsidR="000C21FC" w:rsidRPr="00E25543" w:rsidRDefault="000C21FC" w:rsidP="004A1C9C">
      <w:pPr>
        <w:pStyle w:val="BodyTextFirstIndent"/>
        <w:spacing w:after="0" w:line="240" w:lineRule="auto"/>
        <w:ind w:firstLine="0"/>
        <w:jc w:val="both"/>
        <w:rPr>
          <w:rFonts w:ascii="Helvetica Light" w:hAnsi="Helvetica Light"/>
          <w:sz w:val="20"/>
          <w:szCs w:val="20"/>
          <w:lang w:val="en-GB"/>
        </w:rPr>
      </w:pPr>
    </w:p>
    <w:bookmarkEnd w:id="15"/>
    <w:bookmarkEnd w:id="16"/>
    <w:bookmarkEnd w:id="17"/>
    <w:bookmarkEnd w:id="18"/>
    <w:bookmarkEnd w:id="19"/>
    <w:bookmarkEnd w:id="20"/>
    <w:bookmarkEnd w:id="21"/>
    <w:p w14:paraId="274872D6" w14:textId="31DC9EEB" w:rsidR="007A1A71" w:rsidRPr="00E25543" w:rsidRDefault="000A050D" w:rsidP="007A1A71">
      <w:pPr>
        <w:spacing w:after="0" w:line="240" w:lineRule="auto"/>
        <w:jc w:val="both"/>
        <w:rPr>
          <w:rFonts w:ascii="Helvetica Light" w:hAnsi="Helvetica Light"/>
          <w:sz w:val="20"/>
          <w:szCs w:val="20"/>
          <w:lang w:val="en-GB"/>
        </w:rPr>
      </w:pPr>
      <w:r w:rsidRPr="00E25543">
        <w:rPr>
          <w:rFonts w:ascii="Helvetica Light" w:hAnsi="Helvetica Light" w:cs="Arial"/>
          <w:b/>
          <w:bCs/>
          <w:color w:val="CC0000"/>
          <w:sz w:val="20"/>
          <w:szCs w:val="20"/>
          <w:lang w:val="en-GB"/>
        </w:rPr>
        <w:t>2.</w:t>
      </w:r>
      <w:r w:rsidR="00136555" w:rsidRPr="00E25543">
        <w:rPr>
          <w:rFonts w:ascii="Helvetica Light" w:hAnsi="Helvetica Light" w:cs="Arial"/>
          <w:b/>
          <w:bCs/>
          <w:color w:val="CC0000"/>
          <w:sz w:val="20"/>
          <w:szCs w:val="20"/>
          <w:lang w:val="en-GB"/>
        </w:rPr>
        <w:t>10</w:t>
      </w:r>
      <w:r w:rsidR="003D12C2" w:rsidRPr="00E25543">
        <w:rPr>
          <w:rFonts w:ascii="Helvetica Light" w:hAnsi="Helvetica Light" w:cs="Arial"/>
          <w:bCs/>
          <w:sz w:val="20"/>
          <w:szCs w:val="20"/>
          <w:lang w:val="en-GB"/>
        </w:rPr>
        <w:t xml:space="preserve"> </w:t>
      </w:r>
      <w:r w:rsidR="003D12C2" w:rsidRPr="00E25543">
        <w:rPr>
          <w:rFonts w:ascii="Helvetica Light" w:hAnsi="Helvetica Light"/>
          <w:sz w:val="20"/>
          <w:szCs w:val="20"/>
          <w:lang w:val="en-GB"/>
        </w:rPr>
        <w:t xml:space="preserve">The rationale for investment in innovative media and communications approaches to TIP is well grounded in </w:t>
      </w:r>
      <w:r w:rsidR="002F419A" w:rsidRPr="00E25543">
        <w:rPr>
          <w:rFonts w:ascii="Helvetica Light" w:hAnsi="Helvetica Light"/>
          <w:sz w:val="20"/>
          <w:szCs w:val="20"/>
          <w:lang w:val="en-GB"/>
        </w:rPr>
        <w:t xml:space="preserve">existing </w:t>
      </w:r>
      <w:r w:rsidR="003D12C2" w:rsidRPr="00E25543">
        <w:rPr>
          <w:rFonts w:ascii="Helvetica Light" w:hAnsi="Helvetica Light"/>
          <w:sz w:val="20"/>
          <w:szCs w:val="20"/>
          <w:lang w:val="en-GB"/>
        </w:rPr>
        <w:t xml:space="preserve">donor policy and strategy. </w:t>
      </w:r>
      <w:r w:rsidR="003D12C2" w:rsidRPr="00E25543">
        <w:rPr>
          <w:rFonts w:ascii="Helvetica Light" w:hAnsi="Helvetica Light" w:cs="Arial"/>
          <w:sz w:val="20"/>
          <w:szCs w:val="20"/>
          <w:lang w:val="en-GB"/>
        </w:rPr>
        <w:t xml:space="preserve">Human trafficking is the criminal and illegal trading of women, men and children for the purpose of exploitation. </w:t>
      </w:r>
      <w:r w:rsidR="007A1A71" w:rsidRPr="00E25543">
        <w:rPr>
          <w:rFonts w:ascii="Helvetica Light" w:hAnsi="Helvetica Light" w:cs="Arial"/>
          <w:sz w:val="20"/>
          <w:szCs w:val="20"/>
          <w:lang w:val="en-GB"/>
        </w:rPr>
        <w:t>While estimates of the scale of global human trafficking vary</w:t>
      </w:r>
      <w:r w:rsidR="008B79D4" w:rsidRPr="00E25543">
        <w:rPr>
          <w:rFonts w:ascii="Helvetica Light" w:hAnsi="Helvetica Light" w:cs="Arial"/>
          <w:sz w:val="20"/>
          <w:szCs w:val="20"/>
          <w:lang w:val="en-GB"/>
        </w:rPr>
        <w:t>,</w:t>
      </w:r>
      <w:r w:rsidR="007A1A71" w:rsidRPr="00E25543">
        <w:rPr>
          <w:rFonts w:ascii="Helvetica Light" w:hAnsi="Helvetica Light" w:cs="Arial"/>
          <w:sz w:val="20"/>
          <w:szCs w:val="20"/>
          <w:lang w:val="en-GB"/>
        </w:rPr>
        <w:t xml:space="preserve"> </w:t>
      </w:r>
      <w:r w:rsidR="00614EC0" w:rsidRPr="00E25543">
        <w:rPr>
          <w:rFonts w:ascii="Helvetica Light" w:hAnsi="Helvetica Light" w:cs="Arial"/>
          <w:sz w:val="20"/>
          <w:szCs w:val="20"/>
          <w:lang w:val="en-GB"/>
        </w:rPr>
        <w:t>the United Nations</w:t>
      </w:r>
      <w:r w:rsidR="003D12C2" w:rsidRPr="00E25543">
        <w:rPr>
          <w:rFonts w:ascii="Helvetica Light" w:hAnsi="Helvetica Light" w:cs="Arial"/>
          <w:sz w:val="20"/>
          <w:szCs w:val="20"/>
          <w:lang w:val="en-GB"/>
        </w:rPr>
        <w:t xml:space="preserve"> note that ‘there are </w:t>
      </w:r>
      <w:r w:rsidR="003D12C2" w:rsidRPr="00E25543">
        <w:rPr>
          <w:rFonts w:ascii="Helvetica Light" w:hAnsi="Helvetica Light" w:cs="Arial"/>
          <w:color w:val="000000" w:themeColor="text1"/>
          <w:sz w:val="20"/>
          <w:szCs w:val="20"/>
          <w:lang w:val="en-GB"/>
        </w:rPr>
        <w:t>12.3</w:t>
      </w:r>
      <w:r w:rsidR="003D12C2" w:rsidRPr="00E25543">
        <w:rPr>
          <w:rFonts w:ascii="Helvetica Light" w:hAnsi="Helvetica Light" w:cs="Arial"/>
          <w:sz w:val="20"/>
          <w:szCs w:val="20"/>
          <w:lang w:val="en-GB"/>
        </w:rPr>
        <w:t xml:space="preserve"> million adults and children in forced </w:t>
      </w:r>
      <w:r w:rsidR="000666A4" w:rsidRPr="00E25543">
        <w:rPr>
          <w:rFonts w:ascii="Helvetica Light" w:hAnsi="Helvetica Light" w:cs="Arial"/>
          <w:sz w:val="20"/>
          <w:szCs w:val="20"/>
          <w:lang w:val="en-GB"/>
        </w:rPr>
        <w:t>labour</w:t>
      </w:r>
      <w:r w:rsidR="003D12C2" w:rsidRPr="00E25543">
        <w:rPr>
          <w:rFonts w:ascii="Helvetica Light" w:hAnsi="Helvetica Light" w:cs="Arial"/>
          <w:sz w:val="20"/>
          <w:szCs w:val="20"/>
          <w:lang w:val="en-GB"/>
        </w:rPr>
        <w:t xml:space="preserve">, bonded </w:t>
      </w:r>
      <w:r w:rsidR="000666A4" w:rsidRPr="00E25543">
        <w:rPr>
          <w:rFonts w:ascii="Helvetica Light" w:hAnsi="Helvetica Light" w:cs="Arial"/>
          <w:sz w:val="20"/>
          <w:szCs w:val="20"/>
          <w:lang w:val="en-GB"/>
        </w:rPr>
        <w:t>labour</w:t>
      </w:r>
      <w:r w:rsidR="003D12C2" w:rsidRPr="00E25543">
        <w:rPr>
          <w:rFonts w:ascii="Helvetica Light" w:hAnsi="Helvetica Light" w:cs="Arial"/>
          <w:sz w:val="20"/>
          <w:szCs w:val="20"/>
          <w:lang w:val="en-GB"/>
        </w:rPr>
        <w:t xml:space="preserve">, and commercial sexual exploitation at any given time. Of these victims, according to the ILO, 56 </w:t>
      </w:r>
      <w:r w:rsidR="000666A4" w:rsidRPr="00E25543">
        <w:rPr>
          <w:rFonts w:ascii="Helvetica Light" w:hAnsi="Helvetica Light" w:cs="Arial"/>
          <w:sz w:val="20"/>
          <w:szCs w:val="20"/>
          <w:lang w:val="en-GB"/>
        </w:rPr>
        <w:t>per cent</w:t>
      </w:r>
      <w:r w:rsidR="003D12C2" w:rsidRPr="00E25543">
        <w:rPr>
          <w:rFonts w:ascii="Helvetica Light" w:hAnsi="Helvetica Light" w:cs="Arial"/>
          <w:sz w:val="20"/>
          <w:szCs w:val="20"/>
          <w:lang w:val="en-GB"/>
        </w:rPr>
        <w:t xml:space="preserve"> are women and girls, and at least 1.39 million are victims of sex trafficking’.</w:t>
      </w:r>
      <w:r w:rsidR="004A3F8E" w:rsidRPr="00E25543">
        <w:rPr>
          <w:rFonts w:ascii="Helvetica Light" w:hAnsi="Helvetica Light" w:cs="Arial"/>
          <w:sz w:val="20"/>
          <w:szCs w:val="20"/>
          <w:vertAlign w:val="superscript"/>
          <w:lang w:val="en-GB"/>
        </w:rPr>
        <w:t>1</w:t>
      </w:r>
      <w:r w:rsidR="003D12C2" w:rsidRPr="00E25543">
        <w:rPr>
          <w:rFonts w:ascii="Helvetica Light" w:hAnsi="Helvetica Light" w:cs="Arial"/>
          <w:sz w:val="20"/>
          <w:szCs w:val="20"/>
          <w:lang w:val="en-GB"/>
        </w:rPr>
        <w:t xml:space="preserve"> </w:t>
      </w:r>
      <w:r w:rsidR="002F419A" w:rsidRPr="00E25543">
        <w:rPr>
          <w:rFonts w:ascii="Helvetica Light" w:hAnsi="Helvetica Light" w:cs="Arial"/>
          <w:sz w:val="20"/>
          <w:szCs w:val="20"/>
          <w:lang w:val="en-GB"/>
        </w:rPr>
        <w:t xml:space="preserve">In turn, </w:t>
      </w:r>
      <w:r w:rsidR="003D12C2" w:rsidRPr="00E25543">
        <w:rPr>
          <w:rFonts w:ascii="Helvetica Light" w:hAnsi="Helvetica Light"/>
          <w:sz w:val="20"/>
          <w:szCs w:val="20"/>
          <w:lang w:val="en-GB"/>
        </w:rPr>
        <w:t xml:space="preserve">AusAID </w:t>
      </w:r>
      <w:r w:rsidR="00614EC0" w:rsidRPr="00E25543">
        <w:rPr>
          <w:rFonts w:ascii="Helvetica Light" w:hAnsi="Helvetica Light"/>
          <w:sz w:val="20"/>
          <w:szCs w:val="20"/>
          <w:lang w:val="en-GB"/>
        </w:rPr>
        <w:t>note</w:t>
      </w:r>
      <w:r w:rsidR="003D12C2" w:rsidRPr="00E25543">
        <w:rPr>
          <w:rFonts w:ascii="Helvetica Light" w:hAnsi="Helvetica Light"/>
          <w:sz w:val="20"/>
          <w:szCs w:val="20"/>
          <w:lang w:val="en-GB"/>
        </w:rPr>
        <w:t xml:space="preserve"> that globally, ‘</w:t>
      </w:r>
      <w:r w:rsidR="003D12C2" w:rsidRPr="00E25543">
        <w:rPr>
          <w:rFonts w:ascii="Helvetica Light" w:hAnsi="Helvetica Light" w:cs="Arial"/>
          <w:sz w:val="20"/>
          <w:szCs w:val="20"/>
          <w:lang w:val="en-GB"/>
        </w:rPr>
        <w:t>there is a strong demand for cheap or easily exploited labour in many sectors, a vast supply of people seeking an income to meet their most basic needs, and others seeking opportunities to improve their lives or living standards. These conditions create great potential for trafficking and other forms of exploitation</w:t>
      </w:r>
      <w:r w:rsidR="003D12C2" w:rsidRPr="00E25543">
        <w:rPr>
          <w:rFonts w:ascii="Helvetica Light" w:hAnsi="Helvetica Light"/>
          <w:sz w:val="20"/>
          <w:szCs w:val="20"/>
          <w:lang w:val="en-GB"/>
        </w:rPr>
        <w:t>’</w:t>
      </w:r>
      <w:r w:rsidR="003D12C2" w:rsidRPr="00E25543">
        <w:rPr>
          <w:rFonts w:ascii="Helvetica Light" w:hAnsi="Helvetica Light" w:cs="Arial"/>
          <w:sz w:val="20"/>
          <w:szCs w:val="20"/>
          <w:lang w:val="en-GB"/>
        </w:rPr>
        <w:t>.</w:t>
      </w:r>
      <w:r w:rsidR="003D12C2" w:rsidRPr="00E25543">
        <w:rPr>
          <w:rStyle w:val="FootnoteReference"/>
          <w:rFonts w:ascii="Helvetica Light" w:hAnsi="Helvetica Light"/>
          <w:sz w:val="20"/>
          <w:szCs w:val="20"/>
          <w:lang w:val="en-GB"/>
        </w:rPr>
        <w:footnoteReference w:id="2"/>
      </w:r>
      <w:r w:rsidR="003D12C2" w:rsidRPr="00E25543">
        <w:rPr>
          <w:rFonts w:ascii="Helvetica Light" w:hAnsi="Helvetica Light"/>
          <w:sz w:val="20"/>
          <w:szCs w:val="20"/>
          <w:lang w:val="en-GB"/>
        </w:rPr>
        <w:t xml:space="preserve"> </w:t>
      </w:r>
      <w:r w:rsidR="00F261FD" w:rsidRPr="00E25543">
        <w:rPr>
          <w:rFonts w:ascii="Helvetica Light" w:hAnsi="Helvetica Light"/>
          <w:sz w:val="20"/>
          <w:szCs w:val="20"/>
          <w:lang w:val="en-GB"/>
        </w:rPr>
        <w:t xml:space="preserve">Within the Asia-Pacific Region there is a strong tradition of </w:t>
      </w:r>
      <w:r w:rsidR="00154026" w:rsidRPr="00E25543">
        <w:rPr>
          <w:rFonts w:ascii="Helvetica Light" w:hAnsi="Helvetica Light"/>
          <w:sz w:val="20"/>
          <w:szCs w:val="20"/>
          <w:lang w:val="en-GB"/>
        </w:rPr>
        <w:t>legal intra-regional migration and the parallel illegal practice of human trafficking. Withi</w:t>
      </w:r>
      <w:r w:rsidR="00C10F29">
        <w:rPr>
          <w:rFonts w:ascii="Helvetica Light" w:hAnsi="Helvetica Light"/>
          <w:sz w:val="20"/>
          <w:szCs w:val="20"/>
          <w:lang w:val="en-GB"/>
        </w:rPr>
        <w:t>n Southeast Asia, where MTV EXIT ASIA’s four</w:t>
      </w:r>
      <w:r w:rsidR="00154026" w:rsidRPr="00E25543">
        <w:rPr>
          <w:rFonts w:ascii="Helvetica Light" w:hAnsi="Helvetica Light"/>
          <w:sz w:val="20"/>
          <w:szCs w:val="20"/>
          <w:lang w:val="en-GB"/>
        </w:rPr>
        <w:t xml:space="preserve"> priority countries </w:t>
      </w:r>
      <w:r w:rsidR="005A208B">
        <w:rPr>
          <w:rFonts w:ascii="Helvetica Light" w:hAnsi="Helvetica Light"/>
          <w:sz w:val="20"/>
          <w:szCs w:val="20"/>
          <w:lang w:val="en-GB"/>
        </w:rPr>
        <w:t>(</w:t>
      </w:r>
      <w:r w:rsidR="00C10F29">
        <w:rPr>
          <w:rFonts w:ascii="Helvetica Light" w:hAnsi="Helvetica Light"/>
          <w:sz w:val="20"/>
          <w:szCs w:val="20"/>
          <w:lang w:val="en-GB"/>
        </w:rPr>
        <w:t>selected from Burma,</w:t>
      </w:r>
      <w:r w:rsidR="00154026" w:rsidRPr="00E25543">
        <w:rPr>
          <w:rFonts w:ascii="Helvetica Light" w:hAnsi="Helvetica Light"/>
          <w:sz w:val="20"/>
          <w:szCs w:val="20"/>
          <w:lang w:val="en-GB"/>
        </w:rPr>
        <w:t xml:space="preserve"> Cambodia, Indonesia, Philippines, Thailand and Vietnam</w:t>
      </w:r>
      <w:r w:rsidR="005A208B">
        <w:rPr>
          <w:rFonts w:ascii="Helvetica Light" w:hAnsi="Helvetica Light"/>
          <w:sz w:val="20"/>
          <w:szCs w:val="20"/>
          <w:lang w:val="en-GB"/>
        </w:rPr>
        <w:t xml:space="preserve">) </w:t>
      </w:r>
      <w:r w:rsidR="00154026" w:rsidRPr="00E25543">
        <w:rPr>
          <w:rFonts w:ascii="Helvetica Light" w:hAnsi="Helvetica Light"/>
          <w:sz w:val="20"/>
          <w:szCs w:val="20"/>
          <w:lang w:val="en-GB"/>
        </w:rPr>
        <w:t>are located</w:t>
      </w:r>
      <w:r w:rsidR="00614EC0" w:rsidRPr="00E25543">
        <w:rPr>
          <w:rFonts w:ascii="Helvetica Light" w:hAnsi="Helvetica Light"/>
          <w:sz w:val="20"/>
          <w:szCs w:val="20"/>
          <w:lang w:val="en-GB"/>
        </w:rPr>
        <w:t>,</w:t>
      </w:r>
      <w:r w:rsidR="00154026" w:rsidRPr="00E25543">
        <w:rPr>
          <w:rFonts w:ascii="Helvetica Light" w:hAnsi="Helvetica Light"/>
          <w:sz w:val="20"/>
          <w:szCs w:val="20"/>
          <w:lang w:val="en-GB"/>
        </w:rPr>
        <w:t xml:space="preserve"> TIP is driven by a regional demand for unpaid domestic, agricultural and factory labour</w:t>
      </w:r>
      <w:r w:rsidR="007A1A71" w:rsidRPr="00E25543">
        <w:rPr>
          <w:rFonts w:ascii="Helvetica Light" w:hAnsi="Helvetica Light"/>
          <w:sz w:val="20"/>
          <w:szCs w:val="20"/>
          <w:lang w:val="en-GB"/>
        </w:rPr>
        <w:t>ers</w:t>
      </w:r>
      <w:r w:rsidR="00154026" w:rsidRPr="00E25543">
        <w:rPr>
          <w:rFonts w:ascii="Helvetica Light" w:hAnsi="Helvetica Light"/>
          <w:sz w:val="20"/>
          <w:szCs w:val="20"/>
          <w:lang w:val="en-GB"/>
        </w:rPr>
        <w:t xml:space="preserve">, as well as </w:t>
      </w:r>
      <w:r w:rsidR="007A1A71" w:rsidRPr="00E25543">
        <w:rPr>
          <w:rFonts w:ascii="Helvetica Light" w:hAnsi="Helvetica Light"/>
          <w:sz w:val="20"/>
          <w:szCs w:val="20"/>
          <w:lang w:val="en-GB"/>
        </w:rPr>
        <w:t>sex industry workers.</w:t>
      </w:r>
      <w:r w:rsidR="007A1A71" w:rsidRPr="00E25543">
        <w:rPr>
          <w:rStyle w:val="FootnoteReference"/>
          <w:rFonts w:ascii="Helvetica Light" w:hAnsi="Helvetica Light"/>
          <w:sz w:val="20"/>
          <w:szCs w:val="20"/>
          <w:lang w:val="en-GB"/>
        </w:rPr>
        <w:footnoteReference w:id="3"/>
      </w:r>
      <w:r w:rsidR="007A1A71" w:rsidRPr="00E25543">
        <w:rPr>
          <w:rFonts w:ascii="Helvetica Light" w:hAnsi="Helvetica Light"/>
          <w:sz w:val="20"/>
          <w:szCs w:val="20"/>
          <w:lang w:val="en-GB"/>
        </w:rPr>
        <w:t xml:space="preserve"> UNGIFT note that 56% of all human trafficking occurs within the Asia-Pacific Region, with Southeast Asia representing a key context for the supply of </w:t>
      </w:r>
      <w:r w:rsidR="00D10359" w:rsidRPr="00E25543">
        <w:rPr>
          <w:rFonts w:ascii="Helvetica Light" w:hAnsi="Helvetica Light"/>
          <w:sz w:val="20"/>
          <w:szCs w:val="20"/>
          <w:lang w:val="en-GB"/>
        </w:rPr>
        <w:t>people into illegal, unpaid and exploitative situations.</w:t>
      </w:r>
      <w:r w:rsidR="00D10359" w:rsidRPr="00E25543">
        <w:rPr>
          <w:rStyle w:val="FootnoteReference"/>
          <w:rFonts w:ascii="Helvetica Light" w:hAnsi="Helvetica Light"/>
          <w:sz w:val="20"/>
          <w:szCs w:val="20"/>
          <w:lang w:val="en-GB"/>
        </w:rPr>
        <w:footnoteReference w:id="4"/>
      </w:r>
      <w:r w:rsidR="00D10359" w:rsidRPr="00E25543">
        <w:rPr>
          <w:rFonts w:ascii="Helvetica Light" w:hAnsi="Helvetica Light"/>
          <w:sz w:val="20"/>
          <w:szCs w:val="20"/>
          <w:lang w:val="en-GB"/>
        </w:rPr>
        <w:t xml:space="preserve"> Such data highlights both a strong rationale for intervening in Asia-Pacific broadly, and within the key supply contexts of </w:t>
      </w:r>
      <w:r w:rsidR="00E41350">
        <w:rPr>
          <w:rFonts w:ascii="Helvetica Light" w:hAnsi="Helvetica Light"/>
          <w:sz w:val="20"/>
          <w:szCs w:val="20"/>
          <w:lang w:val="en-GB"/>
        </w:rPr>
        <w:t xml:space="preserve">Burma, </w:t>
      </w:r>
      <w:r w:rsidR="00D10359" w:rsidRPr="00E25543">
        <w:rPr>
          <w:rFonts w:ascii="Helvetica Light" w:hAnsi="Helvetica Light"/>
          <w:sz w:val="20"/>
          <w:szCs w:val="20"/>
          <w:lang w:val="en-GB"/>
        </w:rPr>
        <w:t xml:space="preserve">Cambodia, Indonesia, Philippines, Thailand and Vietnam specifically. </w:t>
      </w:r>
    </w:p>
    <w:p w14:paraId="216A3AFC" w14:textId="77777777" w:rsidR="00B72744" w:rsidRPr="00E25543" w:rsidRDefault="00B72744" w:rsidP="000F5FB6">
      <w:pPr>
        <w:spacing w:after="0" w:line="240" w:lineRule="auto"/>
        <w:jc w:val="both"/>
        <w:rPr>
          <w:rFonts w:ascii="Helvetica Light" w:hAnsi="Helvetica Light"/>
          <w:sz w:val="20"/>
          <w:szCs w:val="20"/>
          <w:lang w:val="en-GB"/>
        </w:rPr>
      </w:pPr>
    </w:p>
    <w:p w14:paraId="036594B7" w14:textId="77777777" w:rsidR="002F419A" w:rsidRPr="00E25543" w:rsidRDefault="002F419A" w:rsidP="000F5FB6">
      <w:pPr>
        <w:spacing w:after="0" w:line="240" w:lineRule="auto"/>
        <w:jc w:val="both"/>
        <w:rPr>
          <w:rFonts w:ascii="Helvetica Light" w:hAnsi="Helvetica Light"/>
          <w:sz w:val="20"/>
          <w:szCs w:val="20"/>
          <w:lang w:val="en-GB"/>
        </w:rPr>
      </w:pPr>
    </w:p>
    <w:p w14:paraId="6B06E8AD" w14:textId="77777777" w:rsidR="003D12C2" w:rsidRPr="00E25543" w:rsidRDefault="000A050D" w:rsidP="000F5FB6">
      <w:pPr>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2.1</w:t>
      </w:r>
      <w:r w:rsidR="00FC2DD3" w:rsidRPr="00E25543">
        <w:rPr>
          <w:rFonts w:ascii="Helvetica Light" w:hAnsi="Helvetica Light"/>
          <w:b/>
          <w:color w:val="CC0000"/>
          <w:sz w:val="20"/>
          <w:szCs w:val="20"/>
          <w:lang w:val="en-GB"/>
        </w:rPr>
        <w:t>1</w:t>
      </w:r>
      <w:r w:rsidR="002F419A" w:rsidRPr="00E25543">
        <w:rPr>
          <w:rFonts w:ascii="Helvetica Light" w:hAnsi="Helvetica Light"/>
          <w:sz w:val="20"/>
          <w:szCs w:val="20"/>
          <w:lang w:val="en-GB"/>
        </w:rPr>
        <w:t xml:space="preserve"> </w:t>
      </w:r>
      <w:r w:rsidR="00F261FD" w:rsidRPr="00E25543">
        <w:rPr>
          <w:rFonts w:ascii="Helvetica Light" w:hAnsi="Helvetica Light"/>
          <w:sz w:val="20"/>
          <w:szCs w:val="20"/>
          <w:lang w:val="en-GB"/>
        </w:rPr>
        <w:t>In response to the growing trends in human trafficking, both AusAID and USAID promote holistic anti-trafficking approaches designed to assist governments and communities with</w:t>
      </w:r>
      <w:r w:rsidR="00D10359" w:rsidRPr="00E25543">
        <w:rPr>
          <w:rFonts w:ascii="Helvetica Light" w:hAnsi="Helvetica Light"/>
          <w:sz w:val="20"/>
          <w:szCs w:val="20"/>
          <w:lang w:val="en-GB"/>
        </w:rPr>
        <w:t xml:space="preserve">in </w:t>
      </w:r>
      <w:r w:rsidR="00F261FD" w:rsidRPr="00E25543">
        <w:rPr>
          <w:rFonts w:ascii="Helvetica Light" w:hAnsi="Helvetica Light"/>
          <w:sz w:val="20"/>
          <w:szCs w:val="20"/>
          <w:lang w:val="en-GB"/>
        </w:rPr>
        <w:t>Asia</w:t>
      </w:r>
      <w:r w:rsidR="00D10359" w:rsidRPr="00E25543">
        <w:rPr>
          <w:rFonts w:ascii="Helvetica Light" w:hAnsi="Helvetica Light"/>
          <w:sz w:val="20"/>
          <w:szCs w:val="20"/>
          <w:lang w:val="en-GB"/>
        </w:rPr>
        <w:t>-Pacific</w:t>
      </w:r>
      <w:r w:rsidR="00F261FD" w:rsidRPr="00E25543">
        <w:rPr>
          <w:rFonts w:ascii="Helvetica Light" w:hAnsi="Helvetica Light"/>
          <w:sz w:val="20"/>
          <w:szCs w:val="20"/>
          <w:lang w:val="en-GB"/>
        </w:rPr>
        <w:t xml:space="preserve"> to counter this insidious human trade. This approach, through partnership, aims to strengthen the capacity of governments and communities to prevent trafficking, punish perpetrators and support/protect victims. The approach, which is endorsed by many bilateral donors and multilateral organisations, is known as the 4Ps paradigm in which Prevention, Protection, Prosecution and Partnership is promoted for anti-TIP action.</w:t>
      </w:r>
      <w:r w:rsidR="00F261FD" w:rsidRPr="00E25543">
        <w:rPr>
          <w:rStyle w:val="FootnoteReference"/>
          <w:rFonts w:ascii="Helvetica Light" w:hAnsi="Helvetica Light"/>
          <w:sz w:val="20"/>
          <w:szCs w:val="20"/>
          <w:lang w:val="en-GB"/>
        </w:rPr>
        <w:footnoteReference w:id="5"/>
      </w:r>
      <w:r w:rsidR="00F261FD" w:rsidRPr="00E25543">
        <w:rPr>
          <w:rFonts w:ascii="Helvetica Light" w:hAnsi="Helvetica Light"/>
          <w:sz w:val="20"/>
          <w:szCs w:val="20"/>
          <w:lang w:val="en-GB"/>
        </w:rPr>
        <w:t xml:space="preserve"> </w:t>
      </w:r>
      <w:r w:rsidR="00BF29F1" w:rsidRPr="00E25543">
        <w:rPr>
          <w:rFonts w:ascii="Helvetica Light" w:hAnsi="Helvetica Light"/>
          <w:sz w:val="20"/>
          <w:szCs w:val="20"/>
          <w:lang w:val="en-GB"/>
        </w:rPr>
        <w:t xml:space="preserve">While the 4Ps approach has helped to focus energies and resources at the TIP problem, it is widely recognised that targeted communication and broad awareness raising are critical to promoting prevention and protection, as well as to stimulating courses of action associated with prosecution. In turn, effective communication requires the establishment of complex inter-organisational partnerships. </w:t>
      </w:r>
      <w:r w:rsidR="003D12C2" w:rsidRPr="00E25543">
        <w:rPr>
          <w:rFonts w:ascii="Helvetica Light" w:hAnsi="Helvetica Light"/>
          <w:sz w:val="20"/>
          <w:szCs w:val="20"/>
          <w:lang w:val="en-GB"/>
        </w:rPr>
        <w:t xml:space="preserve">The recent USAID (2012) Counter-Trafficking in Persons Policy places a clear </w:t>
      </w:r>
      <w:r w:rsidR="00BF29F1" w:rsidRPr="00E25543">
        <w:rPr>
          <w:rFonts w:ascii="Helvetica Light" w:hAnsi="Helvetica Light"/>
          <w:sz w:val="20"/>
          <w:szCs w:val="20"/>
          <w:lang w:val="en-GB"/>
        </w:rPr>
        <w:t xml:space="preserve">and concise </w:t>
      </w:r>
      <w:r w:rsidR="003D12C2" w:rsidRPr="00E25543">
        <w:rPr>
          <w:rFonts w:ascii="Helvetica Light" w:hAnsi="Helvetica Light"/>
          <w:sz w:val="20"/>
          <w:szCs w:val="20"/>
          <w:lang w:val="en-GB"/>
        </w:rPr>
        <w:t xml:space="preserve">emphasis on the need </w:t>
      </w:r>
      <w:r w:rsidR="00BF29F1" w:rsidRPr="00E25543">
        <w:rPr>
          <w:rFonts w:ascii="Helvetica Light" w:hAnsi="Helvetica Light"/>
          <w:sz w:val="20"/>
          <w:szCs w:val="20"/>
          <w:lang w:val="en-GB"/>
        </w:rPr>
        <w:t xml:space="preserve">to raise </w:t>
      </w:r>
      <w:r w:rsidR="003D12C2" w:rsidRPr="00E25543">
        <w:rPr>
          <w:rFonts w:ascii="Helvetica Light" w:hAnsi="Helvetica Light"/>
          <w:sz w:val="20"/>
          <w:szCs w:val="20"/>
          <w:lang w:val="en-GB"/>
        </w:rPr>
        <w:t xml:space="preserve">awareness of TIP issues </w:t>
      </w:r>
      <w:r w:rsidR="00BF29F1" w:rsidRPr="00E25543">
        <w:rPr>
          <w:rFonts w:ascii="Helvetica Light" w:hAnsi="Helvetica Light"/>
          <w:sz w:val="20"/>
          <w:szCs w:val="20"/>
          <w:lang w:val="en-GB"/>
        </w:rPr>
        <w:t xml:space="preserve">(in both supply and demand contexts) </w:t>
      </w:r>
      <w:r w:rsidR="003D12C2" w:rsidRPr="00E25543">
        <w:rPr>
          <w:rFonts w:ascii="Helvetica Light" w:hAnsi="Helvetica Light"/>
          <w:sz w:val="20"/>
          <w:szCs w:val="20"/>
          <w:lang w:val="en-GB"/>
        </w:rPr>
        <w:t xml:space="preserve">and on reaching ‘at risk’ populations with specific messages. In addition, innovation in communication and technology are cited as important mechanisms in the fight for </w:t>
      </w:r>
      <w:r w:rsidR="000F7BF3" w:rsidRPr="00E25543">
        <w:rPr>
          <w:rFonts w:ascii="Helvetica Light" w:hAnsi="Helvetica Light"/>
          <w:sz w:val="20"/>
          <w:szCs w:val="20"/>
          <w:lang w:val="en-GB"/>
        </w:rPr>
        <w:t xml:space="preserve">the </w:t>
      </w:r>
      <w:r w:rsidR="003D12C2" w:rsidRPr="00E25543">
        <w:rPr>
          <w:rFonts w:ascii="Helvetica Light" w:hAnsi="Helvetica Light"/>
          <w:sz w:val="20"/>
          <w:szCs w:val="20"/>
          <w:lang w:val="en-GB"/>
        </w:rPr>
        <w:t xml:space="preserve">prevention of </w:t>
      </w:r>
      <w:r w:rsidR="000F7BF3" w:rsidRPr="00E25543">
        <w:rPr>
          <w:rFonts w:ascii="Helvetica Light" w:hAnsi="Helvetica Light"/>
          <w:sz w:val="20"/>
          <w:szCs w:val="20"/>
          <w:lang w:val="en-GB"/>
        </w:rPr>
        <w:t xml:space="preserve">human </w:t>
      </w:r>
      <w:r w:rsidR="003D12C2" w:rsidRPr="00E25543">
        <w:rPr>
          <w:rFonts w:ascii="Helvetica Light" w:hAnsi="Helvetica Light"/>
          <w:sz w:val="20"/>
          <w:szCs w:val="20"/>
          <w:lang w:val="en-GB"/>
        </w:rPr>
        <w:t>trafficking.</w:t>
      </w:r>
      <w:r w:rsidR="002F419A" w:rsidRPr="00E25543">
        <w:rPr>
          <w:rFonts w:ascii="Helvetica Light" w:hAnsi="Helvetica Light"/>
          <w:sz w:val="20"/>
          <w:szCs w:val="20"/>
          <w:lang w:val="en-GB"/>
        </w:rPr>
        <w:t xml:space="preserve"> </w:t>
      </w:r>
    </w:p>
    <w:p w14:paraId="03191788" w14:textId="77777777" w:rsidR="002F419A" w:rsidRDefault="002F419A" w:rsidP="000F5FB6">
      <w:pPr>
        <w:spacing w:after="0" w:line="240" w:lineRule="auto"/>
        <w:jc w:val="both"/>
        <w:rPr>
          <w:rFonts w:ascii="Helvetica Light" w:hAnsi="Helvetica Light"/>
          <w:sz w:val="20"/>
          <w:szCs w:val="20"/>
          <w:lang w:val="en-GB"/>
        </w:rPr>
      </w:pPr>
    </w:p>
    <w:p w14:paraId="3E968F38" w14:textId="77777777" w:rsidR="002075D5" w:rsidRPr="00E25543" w:rsidRDefault="002075D5" w:rsidP="000F5FB6">
      <w:pPr>
        <w:spacing w:after="0" w:line="240" w:lineRule="auto"/>
        <w:jc w:val="both"/>
        <w:rPr>
          <w:rFonts w:ascii="Helvetica Light" w:hAnsi="Helvetica Light"/>
          <w:sz w:val="20"/>
          <w:szCs w:val="20"/>
          <w:lang w:val="en-GB"/>
        </w:rPr>
      </w:pPr>
    </w:p>
    <w:p w14:paraId="74A8786C" w14:textId="68EB6DEF" w:rsidR="002E41D2" w:rsidRPr="00E25543" w:rsidRDefault="000A050D" w:rsidP="000F5FB6">
      <w:pPr>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2.1</w:t>
      </w:r>
      <w:r w:rsidR="00FC2DD3" w:rsidRPr="00E25543">
        <w:rPr>
          <w:rFonts w:ascii="Helvetica Light" w:hAnsi="Helvetica Light"/>
          <w:b/>
          <w:color w:val="CC0000"/>
          <w:sz w:val="20"/>
          <w:szCs w:val="20"/>
          <w:lang w:val="en-GB"/>
        </w:rPr>
        <w:t>2</w:t>
      </w:r>
      <w:r w:rsidR="002F419A" w:rsidRPr="00E25543">
        <w:rPr>
          <w:rFonts w:ascii="Helvetica Light" w:hAnsi="Helvetica Light"/>
          <w:sz w:val="20"/>
          <w:szCs w:val="20"/>
          <w:lang w:val="en-GB"/>
        </w:rPr>
        <w:t xml:space="preserve"> </w:t>
      </w:r>
      <w:r w:rsidR="00BF29F1" w:rsidRPr="00E25543">
        <w:rPr>
          <w:rFonts w:ascii="Helvetica Light" w:hAnsi="Helvetica Light"/>
          <w:sz w:val="20"/>
          <w:szCs w:val="20"/>
          <w:lang w:val="en-GB"/>
        </w:rPr>
        <w:t>The scale of the TIP problem and whom it most acutely affects adds weight to the need to both innovate in communications and target specific populations. Recent UN GIFT (Global Initiative to Fight Human Trafficking)</w:t>
      </w:r>
      <w:r w:rsidR="00770002" w:rsidRPr="00E25543">
        <w:rPr>
          <w:rFonts w:ascii="Helvetica Light" w:hAnsi="Helvetica Light"/>
          <w:sz w:val="20"/>
          <w:szCs w:val="20"/>
          <w:lang w:val="en-GB"/>
        </w:rPr>
        <w:t xml:space="preserve"> statistics support this assertion. They note that the ‘majority of trafficking victims are between 18-24 years </w:t>
      </w:r>
      <w:r w:rsidR="000F7BF3" w:rsidRPr="00E25543">
        <w:rPr>
          <w:rFonts w:ascii="Helvetica Light" w:hAnsi="Helvetica Light"/>
          <w:sz w:val="20"/>
          <w:szCs w:val="20"/>
          <w:lang w:val="en-GB"/>
        </w:rPr>
        <w:t>o</w:t>
      </w:r>
      <w:r w:rsidR="00770002" w:rsidRPr="00E25543">
        <w:rPr>
          <w:rFonts w:ascii="Helvetica Light" w:hAnsi="Helvetica Light"/>
          <w:sz w:val="20"/>
          <w:szCs w:val="20"/>
          <w:lang w:val="en-GB"/>
        </w:rPr>
        <w:t>f age’ and that ‘an estimated 1.2 million children are trafficked every year’.</w:t>
      </w:r>
      <w:r w:rsidR="002F419A" w:rsidRPr="00E25543">
        <w:rPr>
          <w:rStyle w:val="FootnoteReference"/>
          <w:rFonts w:ascii="Helvetica Light" w:hAnsi="Helvetica Light"/>
          <w:sz w:val="20"/>
          <w:szCs w:val="20"/>
          <w:lang w:val="en-GB"/>
        </w:rPr>
        <w:footnoteReference w:id="6"/>
      </w:r>
      <w:r w:rsidR="00770002" w:rsidRPr="00E25543">
        <w:rPr>
          <w:rFonts w:ascii="Helvetica Light" w:hAnsi="Helvetica Light"/>
          <w:sz w:val="20"/>
          <w:szCs w:val="20"/>
          <w:lang w:val="en-GB"/>
        </w:rPr>
        <w:t xml:space="preserve"> In addition, it reveals that many of the young people trafficked each year are educated to at least ‘middle-level’, which suggests that TIP is a problem that cuts across different social, class and educational categories</w:t>
      </w:r>
      <w:r w:rsidR="00985B7C" w:rsidRPr="00E25543">
        <w:rPr>
          <w:rFonts w:ascii="Helvetica Light" w:hAnsi="Helvetica Light"/>
          <w:sz w:val="20"/>
          <w:szCs w:val="20"/>
          <w:lang w:val="en-GB"/>
        </w:rPr>
        <w:t>, while raising the potential of communication</w:t>
      </w:r>
      <w:r w:rsidR="00770002" w:rsidRPr="00E25543">
        <w:rPr>
          <w:rFonts w:ascii="Helvetica Light" w:hAnsi="Helvetica Light"/>
          <w:sz w:val="20"/>
          <w:szCs w:val="20"/>
          <w:lang w:val="en-GB"/>
        </w:rPr>
        <w:t xml:space="preserve"> </w:t>
      </w:r>
      <w:r w:rsidR="00985B7C" w:rsidRPr="00E25543">
        <w:rPr>
          <w:rFonts w:ascii="Helvetica Light" w:hAnsi="Helvetica Light"/>
          <w:sz w:val="20"/>
          <w:szCs w:val="20"/>
          <w:lang w:val="en-GB"/>
        </w:rPr>
        <w:t>to promote awareness, knowledge and effect change with regard to the TIP problem.</w:t>
      </w:r>
      <w:r w:rsidR="00A14F45" w:rsidRPr="00E25543">
        <w:rPr>
          <w:rFonts w:ascii="Helvetica Light" w:hAnsi="Helvetica Light"/>
          <w:sz w:val="20"/>
          <w:szCs w:val="20"/>
          <w:lang w:val="en-GB"/>
        </w:rPr>
        <w:t xml:space="preserve"> </w:t>
      </w:r>
      <w:r w:rsidR="002D20F4" w:rsidRPr="00E25543">
        <w:rPr>
          <w:rFonts w:ascii="Helvetica Light" w:hAnsi="Helvetica Light"/>
          <w:sz w:val="20"/>
          <w:szCs w:val="20"/>
          <w:lang w:val="en-GB"/>
        </w:rPr>
        <w:t xml:space="preserve">The fact that the vast majority of trafficking victims are young and that many young people are engaged with youth media in the Asia-Pacific Region places added weight on the need to promote youth-focused </w:t>
      </w:r>
      <w:r w:rsidR="00F47C49" w:rsidRPr="00E25543">
        <w:rPr>
          <w:rFonts w:ascii="Helvetica Light" w:hAnsi="Helvetica Light"/>
          <w:sz w:val="20"/>
          <w:szCs w:val="20"/>
          <w:lang w:val="en-GB"/>
        </w:rPr>
        <w:t xml:space="preserve">media and communication </w:t>
      </w:r>
      <w:r w:rsidR="002D20F4" w:rsidRPr="00E25543">
        <w:rPr>
          <w:rFonts w:ascii="Helvetica Light" w:hAnsi="Helvetica Light"/>
          <w:sz w:val="20"/>
          <w:szCs w:val="20"/>
          <w:lang w:val="en-GB"/>
        </w:rPr>
        <w:t>that is innovative</w:t>
      </w:r>
      <w:r w:rsidR="00E52A0A" w:rsidRPr="00E25543">
        <w:rPr>
          <w:rFonts w:ascii="Helvetica Light" w:hAnsi="Helvetica Light"/>
          <w:sz w:val="20"/>
          <w:szCs w:val="20"/>
          <w:lang w:val="en-GB"/>
        </w:rPr>
        <w:t>, entertaining</w:t>
      </w:r>
      <w:r w:rsidR="002D20F4" w:rsidRPr="00E25543">
        <w:rPr>
          <w:rFonts w:ascii="Helvetica Light" w:hAnsi="Helvetica Light"/>
          <w:sz w:val="20"/>
          <w:szCs w:val="20"/>
          <w:lang w:val="en-GB"/>
        </w:rPr>
        <w:t xml:space="preserve"> and </w:t>
      </w:r>
      <w:r w:rsidR="00E52A0A" w:rsidRPr="00E25543">
        <w:rPr>
          <w:rFonts w:ascii="Helvetica Light" w:hAnsi="Helvetica Light"/>
          <w:sz w:val="20"/>
          <w:szCs w:val="20"/>
          <w:lang w:val="en-GB"/>
        </w:rPr>
        <w:t>appealing. Evidence from the field of entertainment-education research highlights that the combination of entertainment with focused messages concerning development issues</w:t>
      </w:r>
      <w:r w:rsidR="00F47C49" w:rsidRPr="00E25543">
        <w:rPr>
          <w:rFonts w:ascii="Helvetica Light" w:hAnsi="Helvetica Light"/>
          <w:sz w:val="20"/>
          <w:szCs w:val="20"/>
          <w:lang w:val="en-GB"/>
        </w:rPr>
        <w:t xml:space="preserve"> </w:t>
      </w:r>
      <w:r w:rsidR="000F7BF3" w:rsidRPr="00E25543">
        <w:rPr>
          <w:rFonts w:ascii="Helvetica Light" w:hAnsi="Helvetica Light"/>
          <w:sz w:val="20"/>
          <w:szCs w:val="20"/>
          <w:lang w:val="en-GB"/>
        </w:rPr>
        <w:t>–</w:t>
      </w:r>
      <w:r w:rsidR="00F47C49" w:rsidRPr="00E25543">
        <w:rPr>
          <w:rFonts w:ascii="Helvetica Light" w:hAnsi="Helvetica Light"/>
          <w:sz w:val="20"/>
          <w:szCs w:val="20"/>
          <w:lang w:val="en-GB"/>
        </w:rPr>
        <w:t xml:space="preserve"> </w:t>
      </w:r>
      <w:r w:rsidR="000F7BF3" w:rsidRPr="00E25543">
        <w:rPr>
          <w:rFonts w:ascii="Helvetica Light" w:hAnsi="Helvetica Light"/>
          <w:sz w:val="20"/>
          <w:szCs w:val="20"/>
          <w:lang w:val="en-GB"/>
        </w:rPr>
        <w:t xml:space="preserve">such </w:t>
      </w:r>
      <w:r w:rsidR="00BF627A" w:rsidRPr="00E25543">
        <w:rPr>
          <w:rFonts w:ascii="Helvetica Light" w:hAnsi="Helvetica Light"/>
          <w:sz w:val="20"/>
          <w:szCs w:val="20"/>
          <w:lang w:val="en-GB"/>
        </w:rPr>
        <w:t>as human trafficking – c</w:t>
      </w:r>
      <w:r w:rsidR="00E52A0A" w:rsidRPr="00E25543">
        <w:rPr>
          <w:rFonts w:ascii="Helvetica Light" w:hAnsi="Helvetica Light"/>
          <w:sz w:val="20"/>
          <w:szCs w:val="20"/>
          <w:lang w:val="en-GB"/>
        </w:rPr>
        <w:t>an result in positive shifts in behaviour and attitudes.</w:t>
      </w:r>
      <w:r w:rsidR="00E52A0A" w:rsidRPr="00E25543">
        <w:rPr>
          <w:rStyle w:val="FootnoteReference"/>
          <w:rFonts w:ascii="Helvetica Light" w:hAnsi="Helvetica Light"/>
          <w:sz w:val="20"/>
          <w:szCs w:val="20"/>
          <w:lang w:val="en-GB"/>
        </w:rPr>
        <w:footnoteReference w:id="7"/>
      </w:r>
      <w:r w:rsidR="00E52A0A" w:rsidRPr="00E25543">
        <w:rPr>
          <w:rFonts w:ascii="Helvetica Light" w:hAnsi="Helvetica Light"/>
          <w:sz w:val="20"/>
          <w:szCs w:val="20"/>
          <w:lang w:val="en-GB"/>
        </w:rPr>
        <w:t xml:space="preserve"> </w:t>
      </w:r>
    </w:p>
    <w:p w14:paraId="7E20B407" w14:textId="77777777" w:rsidR="002E41D2" w:rsidRDefault="002E41D2" w:rsidP="000F5FB6">
      <w:pPr>
        <w:spacing w:after="0" w:line="240" w:lineRule="auto"/>
        <w:jc w:val="both"/>
        <w:rPr>
          <w:rFonts w:ascii="Helvetica Light" w:hAnsi="Helvetica Light"/>
          <w:sz w:val="20"/>
          <w:szCs w:val="20"/>
          <w:lang w:val="en-GB"/>
        </w:rPr>
      </w:pPr>
    </w:p>
    <w:p w14:paraId="013CD7D8" w14:textId="77777777" w:rsidR="005872B8" w:rsidRPr="00E25543" w:rsidRDefault="005872B8" w:rsidP="000F5FB6">
      <w:pPr>
        <w:spacing w:after="0" w:line="240" w:lineRule="auto"/>
        <w:jc w:val="both"/>
        <w:rPr>
          <w:rFonts w:ascii="Helvetica Light" w:hAnsi="Helvetica Light"/>
          <w:sz w:val="20"/>
          <w:szCs w:val="20"/>
          <w:lang w:val="en-GB"/>
        </w:rPr>
      </w:pPr>
    </w:p>
    <w:p w14:paraId="47A77DEF" w14:textId="77777777" w:rsidR="00B623EB" w:rsidRPr="00E25543" w:rsidRDefault="000A050D" w:rsidP="000F5FB6">
      <w:pPr>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2.1</w:t>
      </w:r>
      <w:r w:rsidR="00FC2DD3" w:rsidRPr="00E25543">
        <w:rPr>
          <w:rFonts w:ascii="Helvetica Light" w:hAnsi="Helvetica Light"/>
          <w:b/>
          <w:color w:val="CC0000"/>
          <w:sz w:val="20"/>
          <w:szCs w:val="20"/>
          <w:lang w:val="en-GB"/>
        </w:rPr>
        <w:t>3</w:t>
      </w:r>
      <w:r w:rsidR="002E41D2" w:rsidRPr="00E25543">
        <w:rPr>
          <w:rFonts w:ascii="Helvetica Light" w:hAnsi="Helvetica Light"/>
          <w:sz w:val="20"/>
          <w:szCs w:val="20"/>
          <w:lang w:val="en-GB"/>
        </w:rPr>
        <w:t xml:space="preserve"> The various means </w:t>
      </w:r>
      <w:r w:rsidR="000F7BF3" w:rsidRPr="00E25543">
        <w:rPr>
          <w:rFonts w:ascii="Helvetica Light" w:hAnsi="Helvetica Light"/>
          <w:sz w:val="20"/>
          <w:szCs w:val="20"/>
          <w:lang w:val="en-GB"/>
        </w:rPr>
        <w:t>through</w:t>
      </w:r>
      <w:r w:rsidR="002E41D2" w:rsidRPr="00E25543">
        <w:rPr>
          <w:rFonts w:ascii="Helvetica Light" w:hAnsi="Helvetica Light"/>
          <w:sz w:val="20"/>
          <w:szCs w:val="20"/>
          <w:lang w:val="en-GB"/>
        </w:rPr>
        <w:t xml:space="preserve"> which victims of trafficking are recruited points to an increasingly sophisticated and communications based approach. UN GIFT </w:t>
      </w:r>
      <w:r w:rsidR="00B623EB" w:rsidRPr="00E25543">
        <w:rPr>
          <w:rFonts w:ascii="Helvetica Light" w:hAnsi="Helvetica Light"/>
          <w:sz w:val="20"/>
          <w:szCs w:val="20"/>
          <w:lang w:val="en-GB"/>
        </w:rPr>
        <w:t>n</w:t>
      </w:r>
      <w:r w:rsidR="002E41D2" w:rsidRPr="00E25543">
        <w:rPr>
          <w:rFonts w:ascii="Helvetica Light" w:hAnsi="Helvetica Light"/>
          <w:sz w:val="20"/>
          <w:szCs w:val="20"/>
          <w:lang w:val="en-GB"/>
        </w:rPr>
        <w:t xml:space="preserve">ote that </w:t>
      </w:r>
      <w:r w:rsidR="00B623EB" w:rsidRPr="00E25543">
        <w:rPr>
          <w:rFonts w:ascii="Helvetica Light" w:hAnsi="Helvetica Light"/>
          <w:sz w:val="20"/>
          <w:szCs w:val="20"/>
          <w:lang w:val="en-GB"/>
        </w:rPr>
        <w:t xml:space="preserve">newspapers and personal contact </w:t>
      </w:r>
      <w:r w:rsidR="000F7BF3" w:rsidRPr="00E25543">
        <w:rPr>
          <w:rFonts w:ascii="Helvetica Light" w:hAnsi="Helvetica Light"/>
          <w:sz w:val="20"/>
          <w:szCs w:val="20"/>
          <w:lang w:val="en-GB"/>
        </w:rPr>
        <w:t>are</w:t>
      </w:r>
      <w:r w:rsidR="00B623EB" w:rsidRPr="00E25543">
        <w:rPr>
          <w:rFonts w:ascii="Helvetica Light" w:hAnsi="Helvetica Light"/>
          <w:sz w:val="20"/>
          <w:szCs w:val="20"/>
          <w:lang w:val="en-GB"/>
        </w:rPr>
        <w:t xml:space="preserve"> widely used to entice victims into false employment opportunities, while the Council of Europe have recently highlighted the emerging role that the Internet is playing in terms of new forms of entrapment.</w:t>
      </w:r>
      <w:r w:rsidR="00B623EB" w:rsidRPr="00E25543">
        <w:rPr>
          <w:rStyle w:val="FootnoteReference"/>
          <w:rFonts w:ascii="Helvetica Light" w:hAnsi="Helvetica Light"/>
          <w:sz w:val="20"/>
          <w:szCs w:val="20"/>
          <w:lang w:val="en-GB"/>
        </w:rPr>
        <w:footnoteReference w:id="8"/>
      </w:r>
      <w:r w:rsidR="00B623EB" w:rsidRPr="00E25543">
        <w:rPr>
          <w:rFonts w:ascii="Helvetica Light" w:hAnsi="Helvetica Light"/>
          <w:sz w:val="20"/>
          <w:szCs w:val="20"/>
          <w:lang w:val="en-GB"/>
        </w:rPr>
        <w:t xml:space="preserve"> Within the Asia-Pacific Region Internet access is rapidly increasing and this particular technology-driven problem serves to add increased emphasis on the role of mass communication, but also the need to harness digital communication channels to promote TIP awareness. </w:t>
      </w:r>
      <w:r w:rsidR="00D10359" w:rsidRPr="00E25543">
        <w:rPr>
          <w:rFonts w:ascii="Helvetica Light" w:hAnsi="Helvetica Light"/>
          <w:sz w:val="20"/>
          <w:szCs w:val="20"/>
          <w:lang w:val="en-GB"/>
        </w:rPr>
        <w:t>The MTV EXIT</w:t>
      </w:r>
      <w:r w:rsidR="000F7BF3" w:rsidRPr="00E25543">
        <w:rPr>
          <w:rFonts w:ascii="Helvetica Light" w:hAnsi="Helvetica Light"/>
          <w:sz w:val="20"/>
          <w:szCs w:val="20"/>
          <w:lang w:val="en-GB"/>
        </w:rPr>
        <w:t xml:space="preserve"> ASIA</w:t>
      </w:r>
      <w:r w:rsidR="00D10359" w:rsidRPr="00E25543">
        <w:rPr>
          <w:rFonts w:ascii="Helvetica Light" w:hAnsi="Helvetica Light"/>
          <w:sz w:val="20"/>
          <w:szCs w:val="20"/>
          <w:lang w:val="en-GB"/>
        </w:rPr>
        <w:t xml:space="preserve"> </w:t>
      </w:r>
      <w:r w:rsidR="00BB367F" w:rsidRPr="00E25543">
        <w:rPr>
          <w:rFonts w:ascii="Helvetica Light" w:hAnsi="Helvetica Light"/>
          <w:sz w:val="20"/>
          <w:szCs w:val="20"/>
          <w:lang w:val="en-GB"/>
        </w:rPr>
        <w:t>P</w:t>
      </w:r>
      <w:r w:rsidR="00D10359" w:rsidRPr="00E25543">
        <w:rPr>
          <w:rFonts w:ascii="Helvetica Light" w:hAnsi="Helvetica Light"/>
          <w:sz w:val="20"/>
          <w:szCs w:val="20"/>
          <w:lang w:val="en-GB"/>
        </w:rPr>
        <w:t>rogram, with its multimedia and multi-channel approach</w:t>
      </w:r>
      <w:r w:rsidR="000F7BF3" w:rsidRPr="00E25543">
        <w:rPr>
          <w:rFonts w:ascii="Helvetica Light" w:hAnsi="Helvetica Light"/>
          <w:sz w:val="20"/>
          <w:szCs w:val="20"/>
          <w:lang w:val="en-GB"/>
        </w:rPr>
        <w:t>,</w:t>
      </w:r>
      <w:r w:rsidR="00D10359" w:rsidRPr="00E25543">
        <w:rPr>
          <w:rFonts w:ascii="Helvetica Light" w:hAnsi="Helvetica Light"/>
          <w:sz w:val="20"/>
          <w:szCs w:val="20"/>
          <w:lang w:val="en-GB"/>
        </w:rPr>
        <w:t xml:space="preserve"> is uniquely placed to make a contribution to the ant</w:t>
      </w:r>
      <w:r w:rsidR="000F7BF3" w:rsidRPr="00E25543">
        <w:rPr>
          <w:rFonts w:ascii="Helvetica Light" w:hAnsi="Helvetica Light"/>
          <w:sz w:val="20"/>
          <w:szCs w:val="20"/>
          <w:lang w:val="en-GB"/>
        </w:rPr>
        <w:t>i</w:t>
      </w:r>
      <w:r w:rsidR="00D10359" w:rsidRPr="00E25543">
        <w:rPr>
          <w:rFonts w:ascii="Helvetica Light" w:hAnsi="Helvetica Light"/>
          <w:sz w:val="20"/>
          <w:szCs w:val="20"/>
          <w:lang w:val="en-GB"/>
        </w:rPr>
        <w:t>-TIP sector and to raising the issue of trafficking across the region. Importantly, as noted in the recent AusAID Independent Review (2012)</w:t>
      </w:r>
      <w:r w:rsidR="000F7BF3" w:rsidRPr="00E25543">
        <w:rPr>
          <w:rFonts w:ascii="Helvetica Light" w:hAnsi="Helvetica Light"/>
          <w:sz w:val="20"/>
          <w:szCs w:val="20"/>
          <w:lang w:val="en-GB"/>
        </w:rPr>
        <w:t>,</w:t>
      </w:r>
      <w:r w:rsidR="00D10359" w:rsidRPr="00E25543">
        <w:rPr>
          <w:rFonts w:ascii="Helvetica Light" w:hAnsi="Helvetica Light"/>
          <w:sz w:val="20"/>
          <w:szCs w:val="20"/>
          <w:lang w:val="en-GB"/>
        </w:rPr>
        <w:t xml:space="preserve"> the TIP sector in the Asia-Pacific Region lacks capacity in mass media and communications expertise and many organisations rely on MTV EXIT </w:t>
      </w:r>
      <w:r w:rsidR="000F7BF3" w:rsidRPr="00E25543">
        <w:rPr>
          <w:rFonts w:ascii="Helvetica Light" w:hAnsi="Helvetica Light"/>
          <w:sz w:val="20"/>
          <w:szCs w:val="20"/>
          <w:lang w:val="en-GB"/>
        </w:rPr>
        <w:t xml:space="preserve">ASIA </w:t>
      </w:r>
      <w:r w:rsidR="00D10359" w:rsidRPr="00E25543">
        <w:rPr>
          <w:rFonts w:ascii="Helvetica Light" w:hAnsi="Helvetica Light"/>
          <w:sz w:val="20"/>
          <w:szCs w:val="20"/>
          <w:lang w:val="en-GB"/>
        </w:rPr>
        <w:t>outputs and activities to support their own anti-TIP work. Consequently, the role that MTV EXIT</w:t>
      </w:r>
      <w:r w:rsidR="007A2E9D" w:rsidRPr="00E25543">
        <w:rPr>
          <w:rFonts w:ascii="Helvetica Light" w:hAnsi="Helvetica Light"/>
          <w:sz w:val="20"/>
          <w:szCs w:val="20"/>
          <w:lang w:val="en-GB"/>
        </w:rPr>
        <w:t xml:space="preserve"> ASIA</w:t>
      </w:r>
      <w:r w:rsidR="00D10359" w:rsidRPr="00E25543">
        <w:rPr>
          <w:rFonts w:ascii="Helvetica Light" w:hAnsi="Helvetica Light"/>
          <w:sz w:val="20"/>
          <w:szCs w:val="20"/>
          <w:lang w:val="en-GB"/>
        </w:rPr>
        <w:t xml:space="preserve"> plays sectorally is </w:t>
      </w:r>
      <w:r w:rsidR="000F0802" w:rsidRPr="00E25543">
        <w:rPr>
          <w:rFonts w:ascii="Helvetica Light" w:hAnsi="Helvetica Light"/>
          <w:sz w:val="20"/>
          <w:szCs w:val="20"/>
          <w:lang w:val="en-GB"/>
        </w:rPr>
        <w:t xml:space="preserve">critical and adds weight to the rationale for </w:t>
      </w:r>
      <w:r w:rsidR="000F7BF3" w:rsidRPr="00E25543">
        <w:rPr>
          <w:rFonts w:ascii="Helvetica Light" w:hAnsi="Helvetica Light"/>
          <w:sz w:val="20"/>
          <w:szCs w:val="20"/>
          <w:lang w:val="en-GB"/>
        </w:rPr>
        <w:t xml:space="preserve">not only </w:t>
      </w:r>
      <w:r w:rsidR="00706E2B" w:rsidRPr="00E25543">
        <w:rPr>
          <w:rFonts w:ascii="Helvetica Light" w:hAnsi="Helvetica Light"/>
          <w:sz w:val="20"/>
          <w:szCs w:val="20"/>
          <w:lang w:val="en-GB"/>
        </w:rPr>
        <w:t>continuing</w:t>
      </w:r>
      <w:r w:rsidR="000F7BF3" w:rsidRPr="00E25543">
        <w:rPr>
          <w:rFonts w:ascii="Helvetica Light" w:hAnsi="Helvetica Light"/>
          <w:sz w:val="20"/>
          <w:szCs w:val="20"/>
          <w:lang w:val="en-GB"/>
        </w:rPr>
        <w:t xml:space="preserve">, </w:t>
      </w:r>
      <w:r w:rsidR="00BB367F" w:rsidRPr="00E25543">
        <w:rPr>
          <w:rFonts w:ascii="Helvetica Light" w:hAnsi="Helvetica Light"/>
          <w:sz w:val="20"/>
          <w:szCs w:val="20"/>
          <w:lang w:val="en-GB"/>
        </w:rPr>
        <w:t>but also</w:t>
      </w:r>
      <w:r w:rsidR="000F7BF3" w:rsidRPr="00E25543">
        <w:rPr>
          <w:rFonts w:ascii="Helvetica Light" w:hAnsi="Helvetica Light"/>
          <w:sz w:val="20"/>
          <w:szCs w:val="20"/>
          <w:lang w:val="en-GB"/>
        </w:rPr>
        <w:t xml:space="preserve"> expanding the reach and focus of </w:t>
      </w:r>
      <w:r w:rsidR="00706E2B" w:rsidRPr="00E25543">
        <w:rPr>
          <w:rFonts w:ascii="Helvetica Light" w:hAnsi="Helvetica Light"/>
          <w:sz w:val="20"/>
          <w:szCs w:val="20"/>
          <w:lang w:val="en-GB"/>
        </w:rPr>
        <w:t>the program</w:t>
      </w:r>
      <w:r w:rsidR="000F0802" w:rsidRPr="00E25543">
        <w:rPr>
          <w:rFonts w:ascii="Helvetica Light" w:hAnsi="Helvetica Light"/>
          <w:sz w:val="20"/>
          <w:szCs w:val="20"/>
          <w:lang w:val="en-GB"/>
        </w:rPr>
        <w:t xml:space="preserve">.  </w:t>
      </w:r>
      <w:r w:rsidR="00D10359" w:rsidRPr="00E25543">
        <w:rPr>
          <w:rFonts w:ascii="Helvetica Light" w:hAnsi="Helvetica Light"/>
          <w:sz w:val="20"/>
          <w:szCs w:val="20"/>
          <w:lang w:val="en-GB"/>
        </w:rPr>
        <w:t xml:space="preserve"> </w:t>
      </w:r>
    </w:p>
    <w:p w14:paraId="3FD9DEDF" w14:textId="77777777" w:rsidR="00D6680B" w:rsidRDefault="00D6680B" w:rsidP="00D6680B">
      <w:pPr>
        <w:spacing w:after="0" w:line="240" w:lineRule="auto"/>
        <w:jc w:val="both"/>
        <w:rPr>
          <w:rFonts w:ascii="Helvetica Light" w:hAnsi="Helvetica Light" w:cs="Arial"/>
          <w:bCs/>
          <w:color w:val="CC0000"/>
          <w:sz w:val="20"/>
          <w:szCs w:val="20"/>
          <w:lang w:val="en-GB"/>
        </w:rPr>
      </w:pPr>
    </w:p>
    <w:p w14:paraId="08DC87B5" w14:textId="77777777" w:rsidR="006D2DB9" w:rsidRDefault="006D2DB9" w:rsidP="00D6680B">
      <w:pPr>
        <w:spacing w:after="0" w:line="240" w:lineRule="auto"/>
        <w:jc w:val="both"/>
        <w:rPr>
          <w:rFonts w:ascii="Helvetica Light" w:hAnsi="Helvetica Light" w:cs="Arial"/>
          <w:bCs/>
          <w:color w:val="CC0000"/>
          <w:sz w:val="20"/>
          <w:szCs w:val="20"/>
          <w:lang w:val="en-GB"/>
        </w:rPr>
      </w:pPr>
    </w:p>
    <w:p w14:paraId="63D437F8" w14:textId="77777777" w:rsidR="000C21FC" w:rsidRPr="00E25543" w:rsidRDefault="000C21FC" w:rsidP="00D6680B">
      <w:pPr>
        <w:spacing w:after="0" w:line="240" w:lineRule="auto"/>
        <w:jc w:val="both"/>
        <w:rPr>
          <w:rFonts w:ascii="Helvetica Light" w:hAnsi="Helvetica Light" w:cs="Arial"/>
          <w:bCs/>
          <w:color w:val="CC0000"/>
          <w:sz w:val="20"/>
          <w:szCs w:val="20"/>
          <w:lang w:val="en-GB"/>
        </w:rPr>
      </w:pPr>
    </w:p>
    <w:tbl>
      <w:tblPr>
        <w:tblStyle w:val="TableGrid"/>
        <w:tblW w:w="0" w:type="auto"/>
        <w:shd w:val="clear" w:color="auto" w:fill="F2F2F2" w:themeFill="background1" w:themeFillShade="F2"/>
        <w:tblCellMar>
          <w:top w:w="113" w:type="dxa"/>
          <w:bottom w:w="113" w:type="dxa"/>
        </w:tblCellMar>
        <w:tblLook w:val="04A0" w:firstRow="1" w:lastRow="0" w:firstColumn="1" w:lastColumn="0" w:noHBand="0" w:noVBand="1"/>
      </w:tblPr>
      <w:tblGrid>
        <w:gridCol w:w="8856"/>
      </w:tblGrid>
      <w:tr w:rsidR="00D6680B" w:rsidRPr="00E25543" w14:paraId="744BF2E9" w14:textId="77777777" w:rsidTr="002007C8">
        <w:tc>
          <w:tcPr>
            <w:tcW w:w="88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2447DF3D" w14:textId="3B899D36" w:rsidR="00D6680B" w:rsidRPr="00E25543" w:rsidRDefault="00D6680B" w:rsidP="00D6680B">
            <w:pPr>
              <w:spacing w:after="0" w:line="240" w:lineRule="auto"/>
              <w:jc w:val="both"/>
              <w:rPr>
                <w:rFonts w:ascii="Helvetica Light" w:hAnsi="Helvetica Light" w:cs="Arial"/>
                <w:b/>
                <w:bCs/>
                <w:color w:val="CC0000"/>
                <w:lang w:val="en-GB"/>
              </w:rPr>
            </w:pPr>
            <w:r w:rsidRPr="00E25543">
              <w:rPr>
                <w:rFonts w:ascii="Helvetica Light" w:hAnsi="Helvetica Light" w:cs="Arial"/>
                <w:b/>
                <w:bCs/>
                <w:color w:val="CC0000"/>
                <w:lang w:val="en-GB"/>
              </w:rPr>
              <w:t>Problem Analysis and Lessons Learned</w:t>
            </w:r>
          </w:p>
        </w:tc>
      </w:tr>
    </w:tbl>
    <w:p w14:paraId="0F4EE367" w14:textId="77777777" w:rsidR="006D2DB9" w:rsidRDefault="006D2DB9" w:rsidP="005117F5">
      <w:pPr>
        <w:spacing w:after="0" w:line="240" w:lineRule="auto"/>
        <w:jc w:val="both"/>
        <w:rPr>
          <w:rFonts w:ascii="Helvetica Light" w:hAnsi="Helvetica Light"/>
          <w:sz w:val="20"/>
          <w:szCs w:val="20"/>
          <w:lang w:val="en-GB"/>
        </w:rPr>
      </w:pPr>
    </w:p>
    <w:p w14:paraId="76E2D5F9" w14:textId="77777777" w:rsidR="000C21FC" w:rsidRPr="00E25543" w:rsidRDefault="000C21FC" w:rsidP="005117F5">
      <w:pPr>
        <w:spacing w:after="0" w:line="240" w:lineRule="auto"/>
        <w:jc w:val="both"/>
        <w:rPr>
          <w:rFonts w:ascii="Helvetica Light" w:hAnsi="Helvetica Light"/>
          <w:sz w:val="20"/>
          <w:szCs w:val="20"/>
          <w:lang w:val="en-GB"/>
        </w:rPr>
      </w:pPr>
    </w:p>
    <w:p w14:paraId="74794483" w14:textId="43BBEE2B" w:rsidR="00081945" w:rsidRPr="00E25543" w:rsidRDefault="000A050D" w:rsidP="00CC189D">
      <w:pPr>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2.1</w:t>
      </w:r>
      <w:r w:rsidR="00FC2DD3" w:rsidRPr="00E25543">
        <w:rPr>
          <w:rFonts w:ascii="Helvetica Light" w:hAnsi="Helvetica Light"/>
          <w:b/>
          <w:color w:val="CC0000"/>
          <w:sz w:val="20"/>
          <w:szCs w:val="20"/>
          <w:lang w:val="en-GB"/>
        </w:rPr>
        <w:t>4</w:t>
      </w:r>
      <w:r w:rsidR="00FD0F94" w:rsidRPr="00E25543">
        <w:rPr>
          <w:rFonts w:ascii="Helvetica Light" w:hAnsi="Helvetica Light"/>
          <w:sz w:val="20"/>
          <w:szCs w:val="20"/>
          <w:lang w:val="en-GB"/>
        </w:rPr>
        <w:t xml:space="preserve"> </w:t>
      </w:r>
      <w:r w:rsidR="00F92C47" w:rsidRPr="00E25543">
        <w:rPr>
          <w:rFonts w:ascii="Helvetica Light" w:hAnsi="Helvetica Light"/>
          <w:sz w:val="20"/>
          <w:szCs w:val="20"/>
          <w:lang w:val="en-GB"/>
        </w:rPr>
        <w:t xml:space="preserve">This </w:t>
      </w:r>
      <w:r w:rsidR="00C512F2" w:rsidRPr="00E25543">
        <w:rPr>
          <w:rFonts w:ascii="Helvetica Light" w:hAnsi="Helvetica Light"/>
          <w:sz w:val="20"/>
          <w:szCs w:val="20"/>
          <w:lang w:val="en-GB"/>
        </w:rPr>
        <w:t xml:space="preserve">MTV EXIT ASIA </w:t>
      </w:r>
      <w:r w:rsidR="00BB367F" w:rsidRPr="00E25543">
        <w:rPr>
          <w:rFonts w:ascii="Helvetica Light" w:hAnsi="Helvetica Light"/>
          <w:sz w:val="20"/>
          <w:szCs w:val="20"/>
          <w:lang w:val="en-GB"/>
        </w:rPr>
        <w:t>P</w:t>
      </w:r>
      <w:r w:rsidR="00BF627A" w:rsidRPr="00E25543">
        <w:rPr>
          <w:rFonts w:ascii="Helvetica Light" w:hAnsi="Helvetica Light"/>
          <w:sz w:val="20"/>
          <w:szCs w:val="20"/>
          <w:lang w:val="en-GB"/>
        </w:rPr>
        <w:t>rogram D</w:t>
      </w:r>
      <w:r w:rsidR="00F92C47" w:rsidRPr="00E25543">
        <w:rPr>
          <w:rFonts w:ascii="Helvetica Light" w:hAnsi="Helvetica Light"/>
          <w:sz w:val="20"/>
          <w:szCs w:val="20"/>
          <w:lang w:val="en-GB"/>
        </w:rPr>
        <w:t xml:space="preserve">esign </w:t>
      </w:r>
      <w:r w:rsidR="0013640A" w:rsidRPr="00E25543">
        <w:rPr>
          <w:rFonts w:ascii="Helvetica Light" w:hAnsi="Helvetica Light"/>
          <w:sz w:val="20"/>
          <w:szCs w:val="20"/>
          <w:lang w:val="en-GB"/>
        </w:rPr>
        <w:t>(PD</w:t>
      </w:r>
      <w:r w:rsidR="00F92C47" w:rsidRPr="00E25543">
        <w:rPr>
          <w:rFonts w:ascii="Helvetica Light" w:hAnsi="Helvetica Light"/>
          <w:sz w:val="20"/>
          <w:szCs w:val="20"/>
          <w:lang w:val="en-GB"/>
        </w:rPr>
        <w:t xml:space="preserve">) aims to build on the </w:t>
      </w:r>
      <w:r w:rsidR="003D12C2" w:rsidRPr="00E25543">
        <w:rPr>
          <w:rFonts w:ascii="Helvetica Light" w:hAnsi="Helvetica Light"/>
          <w:sz w:val="20"/>
          <w:szCs w:val="20"/>
          <w:lang w:val="en-GB"/>
        </w:rPr>
        <w:t>effort</w:t>
      </w:r>
      <w:r w:rsidR="00F92C47" w:rsidRPr="00E25543">
        <w:rPr>
          <w:rFonts w:ascii="Helvetica Light" w:hAnsi="Helvetica Light"/>
          <w:sz w:val="20"/>
          <w:szCs w:val="20"/>
          <w:lang w:val="en-GB"/>
        </w:rPr>
        <w:t xml:space="preserve">s and successes of </w:t>
      </w:r>
      <w:r w:rsidR="00C512F2" w:rsidRPr="00E25543">
        <w:rPr>
          <w:rFonts w:ascii="Helvetica Light" w:hAnsi="Helvetica Light"/>
          <w:sz w:val="20"/>
          <w:szCs w:val="20"/>
          <w:lang w:val="en-GB"/>
        </w:rPr>
        <w:t>previous p</w:t>
      </w:r>
      <w:r w:rsidR="00F92C47" w:rsidRPr="00E25543">
        <w:rPr>
          <w:rFonts w:ascii="Helvetica Light" w:hAnsi="Helvetica Light"/>
          <w:sz w:val="20"/>
          <w:szCs w:val="20"/>
          <w:lang w:val="en-GB"/>
        </w:rPr>
        <w:t xml:space="preserve">hases. </w:t>
      </w:r>
      <w:r w:rsidR="00F077FA" w:rsidRPr="00E25543">
        <w:rPr>
          <w:rFonts w:ascii="Helvetica Light" w:hAnsi="Helvetica Light"/>
          <w:sz w:val="20"/>
          <w:szCs w:val="20"/>
          <w:lang w:val="en-GB"/>
        </w:rPr>
        <w:t xml:space="preserve">In doing so, </w:t>
      </w:r>
      <w:r w:rsidR="00F92C47" w:rsidRPr="00E25543">
        <w:rPr>
          <w:rFonts w:ascii="Helvetica Light" w:hAnsi="Helvetica Light"/>
          <w:sz w:val="20"/>
          <w:szCs w:val="20"/>
          <w:lang w:val="en-GB"/>
        </w:rPr>
        <w:t xml:space="preserve">it seeks to highlight how ongoing </w:t>
      </w:r>
      <w:r w:rsidR="00F077FA" w:rsidRPr="00E25543">
        <w:rPr>
          <w:rFonts w:ascii="Helvetica Light" w:hAnsi="Helvetica Light"/>
          <w:sz w:val="20"/>
          <w:szCs w:val="20"/>
          <w:lang w:val="en-GB"/>
        </w:rPr>
        <w:t xml:space="preserve">MTV EXIT </w:t>
      </w:r>
      <w:r w:rsidR="00C512F2" w:rsidRPr="00E25543">
        <w:rPr>
          <w:rFonts w:ascii="Helvetica Light" w:hAnsi="Helvetica Light"/>
          <w:sz w:val="20"/>
          <w:szCs w:val="20"/>
          <w:lang w:val="en-GB"/>
        </w:rPr>
        <w:t xml:space="preserve">ASIA </w:t>
      </w:r>
      <w:r w:rsidR="00F92C47" w:rsidRPr="00E25543">
        <w:rPr>
          <w:rFonts w:ascii="Helvetica Light" w:hAnsi="Helvetica Light"/>
          <w:sz w:val="20"/>
          <w:szCs w:val="20"/>
          <w:lang w:val="en-GB"/>
        </w:rPr>
        <w:t>work in communicating anti-TIP messages will be extended, local partnership</w:t>
      </w:r>
      <w:r w:rsidR="00F077FA" w:rsidRPr="00E25543">
        <w:rPr>
          <w:rFonts w:ascii="Helvetica Light" w:hAnsi="Helvetica Light"/>
          <w:sz w:val="20"/>
          <w:szCs w:val="20"/>
          <w:lang w:val="en-GB"/>
        </w:rPr>
        <w:t>s</w:t>
      </w:r>
      <w:r w:rsidR="00F92C47" w:rsidRPr="00E25543">
        <w:rPr>
          <w:rFonts w:ascii="Helvetica Light" w:hAnsi="Helvetica Light"/>
          <w:sz w:val="20"/>
          <w:szCs w:val="20"/>
          <w:lang w:val="en-GB"/>
        </w:rPr>
        <w:t xml:space="preserve"> </w:t>
      </w:r>
      <w:r w:rsidR="00F077FA" w:rsidRPr="00E25543">
        <w:rPr>
          <w:rFonts w:ascii="Helvetica Light" w:hAnsi="Helvetica Light"/>
          <w:sz w:val="20"/>
          <w:szCs w:val="20"/>
          <w:lang w:val="en-GB"/>
        </w:rPr>
        <w:t xml:space="preserve">strengthened, quality of </w:t>
      </w:r>
      <w:r w:rsidR="00280D90" w:rsidRPr="00E25543">
        <w:rPr>
          <w:rFonts w:ascii="Helvetica Light" w:hAnsi="Helvetica Light"/>
          <w:sz w:val="20"/>
          <w:szCs w:val="20"/>
          <w:lang w:val="en-GB"/>
        </w:rPr>
        <w:t xml:space="preserve">media and </w:t>
      </w:r>
      <w:r w:rsidR="00F077FA" w:rsidRPr="00E25543">
        <w:rPr>
          <w:rFonts w:ascii="Helvetica Light" w:hAnsi="Helvetica Light"/>
          <w:sz w:val="20"/>
          <w:szCs w:val="20"/>
          <w:lang w:val="en-GB"/>
        </w:rPr>
        <w:t xml:space="preserve">messaging improved, sustainability built and MTV EXIT </w:t>
      </w:r>
      <w:r w:rsidR="00C512F2" w:rsidRPr="00E25543">
        <w:rPr>
          <w:rFonts w:ascii="Helvetica Light" w:hAnsi="Helvetica Light"/>
          <w:sz w:val="20"/>
          <w:szCs w:val="20"/>
          <w:lang w:val="en-GB"/>
        </w:rPr>
        <w:t xml:space="preserve">ASIA </w:t>
      </w:r>
      <w:r w:rsidR="00F077FA" w:rsidRPr="00E25543">
        <w:rPr>
          <w:rFonts w:ascii="Helvetica Light" w:hAnsi="Helvetica Light"/>
          <w:sz w:val="20"/>
          <w:szCs w:val="20"/>
          <w:lang w:val="en-GB"/>
        </w:rPr>
        <w:t>organisation</w:t>
      </w:r>
      <w:r w:rsidR="00BF627A" w:rsidRPr="00E25543">
        <w:rPr>
          <w:rFonts w:ascii="Helvetica Light" w:hAnsi="Helvetica Light"/>
          <w:sz w:val="20"/>
          <w:szCs w:val="20"/>
          <w:lang w:val="en-GB"/>
        </w:rPr>
        <w:t>al</w:t>
      </w:r>
      <w:r w:rsidR="00F077FA" w:rsidRPr="00E25543">
        <w:rPr>
          <w:rFonts w:ascii="Helvetica Light" w:hAnsi="Helvetica Light"/>
          <w:sz w:val="20"/>
          <w:szCs w:val="20"/>
          <w:lang w:val="en-GB"/>
        </w:rPr>
        <w:t xml:space="preserve"> capacity </w:t>
      </w:r>
      <w:r w:rsidR="00280D90" w:rsidRPr="00E25543">
        <w:rPr>
          <w:rFonts w:ascii="Helvetica Light" w:hAnsi="Helvetica Light"/>
          <w:sz w:val="20"/>
          <w:szCs w:val="20"/>
          <w:lang w:val="en-GB"/>
        </w:rPr>
        <w:t>enhanced</w:t>
      </w:r>
      <w:r w:rsidR="00F077FA" w:rsidRPr="00E25543">
        <w:rPr>
          <w:rFonts w:ascii="Helvetica Light" w:hAnsi="Helvetica Light"/>
          <w:sz w:val="20"/>
          <w:szCs w:val="20"/>
          <w:lang w:val="en-GB"/>
        </w:rPr>
        <w:t>.</w:t>
      </w:r>
      <w:r w:rsidR="00280D90" w:rsidRPr="00E25543">
        <w:rPr>
          <w:rFonts w:ascii="Helvetica Light" w:hAnsi="Helvetica Light"/>
          <w:sz w:val="20"/>
          <w:szCs w:val="20"/>
          <w:lang w:val="en-GB"/>
        </w:rPr>
        <w:t xml:space="preserve"> </w:t>
      </w:r>
      <w:r w:rsidR="00C512F2" w:rsidRPr="00E25543">
        <w:rPr>
          <w:rFonts w:ascii="Helvetica Light" w:hAnsi="Helvetica Light"/>
          <w:sz w:val="20"/>
          <w:szCs w:val="20"/>
          <w:lang w:val="en-GB"/>
        </w:rPr>
        <w:t>Further, this PD</w:t>
      </w:r>
      <w:r w:rsidR="00280D90" w:rsidRPr="00E25543">
        <w:rPr>
          <w:rFonts w:ascii="Helvetica Light" w:hAnsi="Helvetica Light"/>
          <w:sz w:val="20"/>
          <w:szCs w:val="20"/>
          <w:lang w:val="en-GB"/>
        </w:rPr>
        <w:t xml:space="preserve"> provides a description of its approach that centres </w:t>
      </w:r>
      <w:r w:rsidR="00CC189D" w:rsidRPr="00E25543">
        <w:rPr>
          <w:rFonts w:ascii="Helvetica Light" w:hAnsi="Helvetica Light"/>
          <w:sz w:val="20"/>
          <w:szCs w:val="20"/>
          <w:lang w:val="en-GB"/>
        </w:rPr>
        <w:t>up</w:t>
      </w:r>
      <w:r w:rsidR="00280D90" w:rsidRPr="00E25543">
        <w:rPr>
          <w:rFonts w:ascii="Helvetica Light" w:hAnsi="Helvetica Light"/>
          <w:sz w:val="20"/>
          <w:szCs w:val="20"/>
          <w:lang w:val="en-GB"/>
        </w:rPr>
        <w:t xml:space="preserve">on relevance, effectiveness and efficiency. It divides its attention equally between a succinct description of </w:t>
      </w:r>
      <w:r w:rsidR="00CC189D" w:rsidRPr="00E25543">
        <w:rPr>
          <w:rFonts w:ascii="Helvetica Light" w:hAnsi="Helvetica Light"/>
          <w:sz w:val="20"/>
          <w:szCs w:val="20"/>
          <w:lang w:val="en-GB"/>
        </w:rPr>
        <w:t>what the</w:t>
      </w:r>
      <w:r w:rsidR="00280D90" w:rsidRPr="00E25543">
        <w:rPr>
          <w:rFonts w:ascii="Helvetica Light" w:hAnsi="Helvetica Light"/>
          <w:sz w:val="20"/>
          <w:szCs w:val="20"/>
          <w:lang w:val="en-GB"/>
        </w:rPr>
        <w:t xml:space="preserve"> program </w:t>
      </w:r>
      <w:r w:rsidR="00CC189D" w:rsidRPr="00E25543">
        <w:rPr>
          <w:rFonts w:ascii="Helvetica Light" w:hAnsi="Helvetica Light"/>
          <w:sz w:val="20"/>
          <w:szCs w:val="20"/>
          <w:lang w:val="en-GB"/>
        </w:rPr>
        <w:t>will deliver in terms of components, activities and outcomes, as well as</w:t>
      </w:r>
      <w:r w:rsidR="00280D90" w:rsidRPr="00E25543">
        <w:rPr>
          <w:rFonts w:ascii="Helvetica Light" w:hAnsi="Helvetica Light"/>
          <w:sz w:val="20"/>
          <w:szCs w:val="20"/>
          <w:lang w:val="en-GB"/>
        </w:rPr>
        <w:t xml:space="preserve"> </w:t>
      </w:r>
      <w:r w:rsidR="00CC189D" w:rsidRPr="00E25543">
        <w:rPr>
          <w:rFonts w:ascii="Helvetica Light" w:hAnsi="Helvetica Light"/>
          <w:sz w:val="20"/>
          <w:szCs w:val="20"/>
          <w:lang w:val="en-GB"/>
        </w:rPr>
        <w:t xml:space="preserve">how the program will be implemented in </w:t>
      </w:r>
      <w:r w:rsidR="00733936" w:rsidRPr="00E25543">
        <w:rPr>
          <w:rFonts w:ascii="Helvetica Light" w:hAnsi="Helvetica Light"/>
          <w:sz w:val="20"/>
          <w:szCs w:val="20"/>
          <w:lang w:val="en-GB"/>
        </w:rPr>
        <w:t>the next</w:t>
      </w:r>
      <w:r w:rsidR="00CC189D" w:rsidRPr="00E25543">
        <w:rPr>
          <w:rFonts w:ascii="Helvetica Light" w:hAnsi="Helvetica Light"/>
          <w:sz w:val="20"/>
          <w:szCs w:val="20"/>
          <w:lang w:val="en-GB"/>
        </w:rPr>
        <w:t xml:space="preserve"> phase. The rationale for this approach is driven by the findings of the recent Independent Review of MTV EXIT ASIA (2012), to which the current design is a direct response. </w:t>
      </w:r>
    </w:p>
    <w:p w14:paraId="6076A62E" w14:textId="77777777" w:rsidR="006D2DB9" w:rsidRPr="00E25543" w:rsidRDefault="006D2DB9" w:rsidP="00CC189D">
      <w:pPr>
        <w:spacing w:after="0" w:line="240" w:lineRule="auto"/>
        <w:jc w:val="both"/>
        <w:rPr>
          <w:rFonts w:ascii="Helvetica Light" w:hAnsi="Helvetica Light"/>
          <w:sz w:val="20"/>
          <w:szCs w:val="20"/>
          <w:lang w:val="en-GB"/>
        </w:rPr>
      </w:pPr>
    </w:p>
    <w:p w14:paraId="00178F62" w14:textId="4AC09D7B" w:rsidR="00CC189D" w:rsidRPr="00E25543" w:rsidRDefault="000A050D" w:rsidP="00CC189D">
      <w:pPr>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2.1</w:t>
      </w:r>
      <w:r w:rsidR="00FC2DD3" w:rsidRPr="00E25543">
        <w:rPr>
          <w:rFonts w:ascii="Helvetica Light" w:hAnsi="Helvetica Light"/>
          <w:b/>
          <w:color w:val="CC0000"/>
          <w:sz w:val="20"/>
          <w:szCs w:val="20"/>
          <w:lang w:val="en-GB"/>
        </w:rPr>
        <w:t>5</w:t>
      </w:r>
      <w:r w:rsidR="00FD0F94" w:rsidRPr="00E25543">
        <w:rPr>
          <w:rFonts w:ascii="Helvetica Light" w:hAnsi="Helvetica Light"/>
          <w:sz w:val="20"/>
          <w:szCs w:val="20"/>
          <w:lang w:val="en-GB"/>
        </w:rPr>
        <w:t xml:space="preserve"> </w:t>
      </w:r>
      <w:r w:rsidR="00CC189D" w:rsidRPr="00E25543">
        <w:rPr>
          <w:rFonts w:ascii="Helvetica Light" w:hAnsi="Helvetica Light"/>
          <w:sz w:val="20"/>
          <w:szCs w:val="20"/>
          <w:lang w:val="en-GB"/>
        </w:rPr>
        <w:t xml:space="preserve">In February 2012 an Independent Review of MTV EXIT ASIA was concluded and the proposed </w:t>
      </w:r>
      <w:r w:rsidR="00733936" w:rsidRPr="00E25543">
        <w:rPr>
          <w:rFonts w:ascii="Helvetica Light" w:hAnsi="Helvetica Light"/>
          <w:sz w:val="20"/>
          <w:szCs w:val="20"/>
          <w:lang w:val="en-GB"/>
        </w:rPr>
        <w:t>next p</w:t>
      </w:r>
      <w:r w:rsidR="00CC189D" w:rsidRPr="00E25543">
        <w:rPr>
          <w:rFonts w:ascii="Helvetica Light" w:hAnsi="Helvetica Light"/>
          <w:sz w:val="20"/>
          <w:szCs w:val="20"/>
          <w:lang w:val="en-GB"/>
        </w:rPr>
        <w:t xml:space="preserve">hase will seek to address </w:t>
      </w:r>
      <w:r w:rsidR="00BF627A" w:rsidRPr="00E25543">
        <w:rPr>
          <w:rFonts w:ascii="Helvetica Light" w:hAnsi="Helvetica Light"/>
          <w:sz w:val="20"/>
          <w:szCs w:val="20"/>
          <w:lang w:val="en-GB"/>
        </w:rPr>
        <w:t>its findings and in the process</w:t>
      </w:r>
      <w:r w:rsidR="00CC189D" w:rsidRPr="00E25543">
        <w:rPr>
          <w:rFonts w:ascii="Helvetica Light" w:hAnsi="Helvetica Light"/>
          <w:sz w:val="20"/>
          <w:szCs w:val="20"/>
          <w:lang w:val="en-GB"/>
        </w:rPr>
        <w:t xml:space="preserve"> further enhance its relevance and potential to build sustainable local anti-TIP communications capacity. In doing so, MTV EXIT ASIA will: </w:t>
      </w:r>
    </w:p>
    <w:p w14:paraId="22E44D8A" w14:textId="77777777" w:rsidR="00CC189D" w:rsidRPr="00E25543" w:rsidRDefault="00CC189D" w:rsidP="00CC189D">
      <w:pPr>
        <w:spacing w:after="0" w:line="240" w:lineRule="auto"/>
        <w:jc w:val="both"/>
        <w:rPr>
          <w:rFonts w:ascii="Helvetica Light" w:hAnsi="Helvetica Light" w:cs="Arial"/>
          <w:sz w:val="20"/>
          <w:szCs w:val="20"/>
          <w:lang w:val="en-GB"/>
        </w:rPr>
      </w:pPr>
    </w:p>
    <w:p w14:paraId="2B7F5DAF" w14:textId="77777777" w:rsidR="00CC189D" w:rsidRPr="00E25543" w:rsidRDefault="00CC189D" w:rsidP="00CC189D">
      <w:pPr>
        <w:pStyle w:val="BodyTextFirstIndent"/>
        <w:numPr>
          <w:ilvl w:val="0"/>
          <w:numId w:val="11"/>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Continue to deliver exciting, innovative and influential media content </w:t>
      </w:r>
      <w:r w:rsidR="00733936" w:rsidRPr="00E25543">
        <w:rPr>
          <w:rFonts w:ascii="Helvetica Light" w:hAnsi="Helvetica Light"/>
          <w:sz w:val="20"/>
          <w:szCs w:val="20"/>
          <w:lang w:val="en-GB"/>
        </w:rPr>
        <w:t xml:space="preserve">and events </w:t>
      </w:r>
      <w:r w:rsidRPr="00E25543">
        <w:rPr>
          <w:rFonts w:ascii="Helvetica Light" w:hAnsi="Helvetica Light"/>
          <w:sz w:val="20"/>
          <w:szCs w:val="20"/>
          <w:lang w:val="en-GB"/>
        </w:rPr>
        <w:t>across the Asia-Pacific Region;</w:t>
      </w:r>
    </w:p>
    <w:p w14:paraId="5039CCAD" w14:textId="77777777" w:rsidR="00CC189D" w:rsidRPr="00E25543" w:rsidRDefault="00CC189D" w:rsidP="00CC189D">
      <w:pPr>
        <w:pStyle w:val="BodyTextFirstIndent"/>
        <w:spacing w:after="0" w:line="240" w:lineRule="auto"/>
        <w:ind w:left="360" w:firstLine="0"/>
        <w:jc w:val="both"/>
        <w:rPr>
          <w:rFonts w:ascii="Helvetica Light" w:hAnsi="Helvetica Light"/>
          <w:sz w:val="20"/>
          <w:szCs w:val="20"/>
          <w:lang w:val="en-GB"/>
        </w:rPr>
      </w:pPr>
    </w:p>
    <w:p w14:paraId="546DFB56" w14:textId="14500768" w:rsidR="00CC189D" w:rsidRPr="00E25543" w:rsidRDefault="00F45FBD" w:rsidP="00CC189D">
      <w:pPr>
        <w:pStyle w:val="BodyTextFirstIndent"/>
        <w:numPr>
          <w:ilvl w:val="0"/>
          <w:numId w:val="11"/>
        </w:numPr>
        <w:spacing w:after="0" w:line="240" w:lineRule="auto"/>
        <w:jc w:val="both"/>
        <w:rPr>
          <w:rFonts w:ascii="Helvetica Light" w:hAnsi="Helvetica Light"/>
          <w:sz w:val="20"/>
          <w:szCs w:val="20"/>
          <w:lang w:val="en-GB"/>
        </w:rPr>
      </w:pPr>
      <w:r>
        <w:rPr>
          <w:rFonts w:ascii="Helvetica Light" w:hAnsi="Helvetica Light"/>
          <w:sz w:val="20"/>
          <w:szCs w:val="20"/>
          <w:lang w:val="en-GB"/>
        </w:rPr>
        <w:t>Enhance</w:t>
      </w:r>
      <w:r w:rsidR="00CC189D" w:rsidRPr="00E25543">
        <w:rPr>
          <w:rFonts w:ascii="Helvetica Light" w:hAnsi="Helvetica Light"/>
          <w:sz w:val="20"/>
          <w:szCs w:val="20"/>
          <w:lang w:val="en-GB"/>
        </w:rPr>
        <w:t xml:space="preserve"> </w:t>
      </w:r>
      <w:r>
        <w:rPr>
          <w:rFonts w:ascii="Helvetica Light" w:hAnsi="Helvetica Light"/>
          <w:sz w:val="20"/>
          <w:szCs w:val="20"/>
          <w:lang w:val="en-GB"/>
        </w:rPr>
        <w:t>the</w:t>
      </w:r>
      <w:r w:rsidR="00CC189D" w:rsidRPr="00E25543">
        <w:rPr>
          <w:rFonts w:ascii="Helvetica Light" w:hAnsi="Helvetica Light"/>
          <w:sz w:val="20"/>
          <w:szCs w:val="20"/>
          <w:lang w:val="en-GB"/>
        </w:rPr>
        <w:t xml:space="preserve"> phased approach to implementation in which a number of high priority countries take precedence over others within the region. High priority countries (supply) include: </w:t>
      </w:r>
      <w:r w:rsidR="00EC6BF9">
        <w:rPr>
          <w:rFonts w:ascii="Helvetica Light" w:hAnsi="Helvetica Light"/>
          <w:sz w:val="20"/>
          <w:szCs w:val="20"/>
          <w:lang w:val="en-GB"/>
        </w:rPr>
        <w:t xml:space="preserve">Burma, </w:t>
      </w:r>
      <w:r w:rsidR="00CC189D" w:rsidRPr="00E25543">
        <w:rPr>
          <w:rFonts w:ascii="Helvetica Light" w:hAnsi="Helvetica Light"/>
          <w:sz w:val="20"/>
          <w:szCs w:val="20"/>
          <w:lang w:val="en-GB"/>
        </w:rPr>
        <w:t xml:space="preserve">Cambodia, Indonesia, Philippines, Thailand and Vietnam. A staged approach will allow </w:t>
      </w:r>
      <w:r w:rsidR="00733936" w:rsidRPr="00E25543">
        <w:rPr>
          <w:rFonts w:ascii="Helvetica Light" w:hAnsi="Helvetica Light"/>
          <w:sz w:val="20"/>
          <w:szCs w:val="20"/>
          <w:lang w:val="en-GB"/>
        </w:rPr>
        <w:t>the next p</w:t>
      </w:r>
      <w:r w:rsidR="00CC189D" w:rsidRPr="00E25543">
        <w:rPr>
          <w:rFonts w:ascii="Helvetica Light" w:hAnsi="Helvetica Light"/>
          <w:sz w:val="20"/>
          <w:szCs w:val="20"/>
          <w:lang w:val="en-GB"/>
        </w:rPr>
        <w:t xml:space="preserve">hase to place greater emphasis on building lasting capacity with local partners and therein, enhance sustainability; </w:t>
      </w:r>
    </w:p>
    <w:p w14:paraId="1A500110" w14:textId="77777777" w:rsidR="00CC189D" w:rsidRPr="00E25543" w:rsidRDefault="00CC189D" w:rsidP="00CC189D">
      <w:pPr>
        <w:pStyle w:val="BodyTextFirstIndent"/>
        <w:spacing w:after="0" w:line="240" w:lineRule="auto"/>
        <w:ind w:left="360" w:firstLine="0"/>
        <w:jc w:val="both"/>
        <w:rPr>
          <w:rFonts w:ascii="Helvetica Light" w:hAnsi="Helvetica Light"/>
          <w:sz w:val="20"/>
          <w:szCs w:val="20"/>
          <w:lang w:val="en-GB"/>
        </w:rPr>
      </w:pPr>
    </w:p>
    <w:p w14:paraId="0A458F18" w14:textId="2551D0D3" w:rsidR="00CC189D" w:rsidRPr="00E25543" w:rsidRDefault="00CC189D" w:rsidP="00CC189D">
      <w:pPr>
        <w:pStyle w:val="ListParagraph"/>
        <w:numPr>
          <w:ilvl w:val="0"/>
          <w:numId w:val="11"/>
        </w:numPr>
        <w:jc w:val="both"/>
        <w:rPr>
          <w:rFonts w:ascii="Helvetica Light" w:hAnsi="Helvetica Light"/>
          <w:sz w:val="20"/>
          <w:szCs w:val="20"/>
          <w:lang w:val="en-GB"/>
        </w:rPr>
      </w:pPr>
      <w:r w:rsidRPr="00E25543">
        <w:rPr>
          <w:rFonts w:ascii="Helvetica Light" w:hAnsi="Helvetica Light"/>
          <w:sz w:val="20"/>
          <w:szCs w:val="20"/>
          <w:lang w:val="en-GB"/>
        </w:rPr>
        <w:t>Strengthen its approach by adopting clear operational principles derived from current thinkin</w:t>
      </w:r>
      <w:r w:rsidR="00BF627A" w:rsidRPr="00E25543">
        <w:rPr>
          <w:rFonts w:ascii="Helvetica Light" w:hAnsi="Helvetica Light"/>
          <w:sz w:val="20"/>
          <w:szCs w:val="20"/>
          <w:lang w:val="en-GB"/>
        </w:rPr>
        <w:t>g in the field of communication</w:t>
      </w:r>
      <w:r w:rsidRPr="00E25543">
        <w:rPr>
          <w:rFonts w:ascii="Helvetica Light" w:hAnsi="Helvetica Light"/>
          <w:sz w:val="20"/>
          <w:szCs w:val="20"/>
          <w:lang w:val="en-GB"/>
        </w:rPr>
        <w:t xml:space="preserve"> for development (C4D) and behaviour change communication (BCC);</w:t>
      </w:r>
    </w:p>
    <w:p w14:paraId="298F3BC0" w14:textId="77777777" w:rsidR="00CC189D" w:rsidRPr="00E25543" w:rsidRDefault="00CC189D" w:rsidP="00CC189D">
      <w:pPr>
        <w:spacing w:after="0" w:line="240" w:lineRule="auto"/>
        <w:ind w:left="360"/>
        <w:jc w:val="both"/>
        <w:rPr>
          <w:rFonts w:ascii="Helvetica Light" w:hAnsi="Helvetica Light"/>
          <w:sz w:val="20"/>
          <w:szCs w:val="20"/>
          <w:lang w:val="en-GB"/>
        </w:rPr>
      </w:pPr>
    </w:p>
    <w:p w14:paraId="76F3F8C8" w14:textId="77777777" w:rsidR="00CC189D" w:rsidRPr="00E25543" w:rsidRDefault="00CC189D" w:rsidP="009C3FBC">
      <w:pPr>
        <w:pStyle w:val="ListParagraph"/>
        <w:numPr>
          <w:ilvl w:val="0"/>
          <w:numId w:val="11"/>
        </w:numPr>
        <w:tabs>
          <w:tab w:val="num" w:pos="-720"/>
        </w:tabs>
        <w:jc w:val="both"/>
        <w:rPr>
          <w:rFonts w:ascii="Helvetica Light" w:hAnsi="Helvetica Light" w:cs="Arial"/>
          <w:sz w:val="20"/>
          <w:szCs w:val="20"/>
          <w:lang w:val="en-GB"/>
        </w:rPr>
      </w:pPr>
      <w:r w:rsidRPr="00E25543">
        <w:rPr>
          <w:rFonts w:ascii="Helvetica Light" w:hAnsi="Helvetica Light" w:cs="Arial"/>
          <w:sz w:val="20"/>
          <w:szCs w:val="20"/>
          <w:lang w:val="en-GB"/>
        </w:rPr>
        <w:t xml:space="preserve">Strengthen the learning culture of MTV EXIT ASIA through enhanced qualitative and participatory research, learning and evaluation capacity to integrate a better understanding of country-by-country TIP issues into media and communication outputs; </w:t>
      </w:r>
    </w:p>
    <w:p w14:paraId="089C0E2A" w14:textId="77777777" w:rsidR="00CC189D" w:rsidRPr="00E25543" w:rsidRDefault="00CC189D" w:rsidP="00CC189D">
      <w:pPr>
        <w:spacing w:after="0" w:line="240" w:lineRule="auto"/>
        <w:ind w:left="360"/>
        <w:jc w:val="both"/>
        <w:rPr>
          <w:rFonts w:ascii="Helvetica Light" w:hAnsi="Helvetica Light" w:cs="Arial"/>
          <w:sz w:val="20"/>
          <w:szCs w:val="20"/>
          <w:lang w:val="en-GB"/>
        </w:rPr>
      </w:pPr>
    </w:p>
    <w:p w14:paraId="65D81E53" w14:textId="77777777" w:rsidR="00CC189D" w:rsidRPr="00E25543" w:rsidRDefault="00CC189D" w:rsidP="009C3FBC">
      <w:pPr>
        <w:pStyle w:val="ListParagraph"/>
        <w:numPr>
          <w:ilvl w:val="0"/>
          <w:numId w:val="11"/>
        </w:numPr>
        <w:tabs>
          <w:tab w:val="num" w:pos="-720"/>
        </w:tabs>
        <w:jc w:val="both"/>
        <w:rPr>
          <w:rFonts w:ascii="Helvetica Light" w:hAnsi="Helvetica Light" w:cs="Arial"/>
          <w:sz w:val="20"/>
          <w:szCs w:val="20"/>
          <w:lang w:val="en-GB"/>
        </w:rPr>
      </w:pPr>
      <w:r w:rsidRPr="00E25543">
        <w:rPr>
          <w:rFonts w:ascii="Helvetica Light" w:hAnsi="Helvetica Light" w:cs="Arial"/>
          <w:sz w:val="20"/>
          <w:szCs w:val="20"/>
          <w:lang w:val="en-GB"/>
        </w:rPr>
        <w:t xml:space="preserve">Focus on integrating clear behaviour change messages into its outputs, i.e. messages that advocate actions; </w:t>
      </w:r>
    </w:p>
    <w:p w14:paraId="2F10316B" w14:textId="77777777" w:rsidR="00CC189D" w:rsidRPr="00E25543" w:rsidRDefault="00CC189D" w:rsidP="00CC189D">
      <w:pPr>
        <w:pStyle w:val="ListParagraph"/>
        <w:ind w:left="360"/>
        <w:jc w:val="both"/>
        <w:rPr>
          <w:rFonts w:ascii="Helvetica Light" w:hAnsi="Helvetica Light" w:cs="Arial"/>
          <w:sz w:val="20"/>
          <w:szCs w:val="20"/>
          <w:lang w:val="en-GB"/>
        </w:rPr>
      </w:pPr>
    </w:p>
    <w:p w14:paraId="1B44927E" w14:textId="77777777" w:rsidR="00CC189D" w:rsidRPr="00E25543" w:rsidRDefault="00CC189D" w:rsidP="009C3FBC">
      <w:pPr>
        <w:pStyle w:val="ListParagraph"/>
        <w:numPr>
          <w:ilvl w:val="0"/>
          <w:numId w:val="11"/>
        </w:numPr>
        <w:tabs>
          <w:tab w:val="num" w:pos="-720"/>
        </w:tabs>
        <w:jc w:val="both"/>
        <w:rPr>
          <w:rFonts w:ascii="Helvetica Light" w:hAnsi="Helvetica Light" w:cs="Arial"/>
          <w:sz w:val="20"/>
          <w:szCs w:val="20"/>
          <w:lang w:val="en-GB"/>
        </w:rPr>
      </w:pPr>
      <w:r w:rsidRPr="00E25543">
        <w:rPr>
          <w:rFonts w:ascii="Helvetica Light" w:hAnsi="Helvetica Light" w:cs="Arial"/>
          <w:sz w:val="20"/>
          <w:szCs w:val="20"/>
          <w:lang w:val="en-GB"/>
        </w:rPr>
        <w:t xml:space="preserve">Develop a raft of quality assurance measures, i.e. clear message briefs for partners and celebrities, simple checklists to assess outputs, better internal sharing of evaluation data, improved program oversight through establishment of a formal Project Management Group (PMG) and Technical Advisory Group (TAG);  </w:t>
      </w:r>
    </w:p>
    <w:p w14:paraId="30B49D3A" w14:textId="77777777" w:rsidR="00CC189D" w:rsidRPr="00E25543" w:rsidRDefault="00CC189D" w:rsidP="00CC189D">
      <w:pPr>
        <w:pStyle w:val="ListParagraph"/>
        <w:ind w:left="360"/>
        <w:jc w:val="both"/>
        <w:rPr>
          <w:rFonts w:ascii="Helvetica Light" w:hAnsi="Helvetica Light" w:cs="Arial"/>
          <w:sz w:val="20"/>
          <w:szCs w:val="20"/>
          <w:lang w:val="en-GB"/>
        </w:rPr>
      </w:pPr>
    </w:p>
    <w:p w14:paraId="1C008F6B" w14:textId="77777777" w:rsidR="00CC189D" w:rsidRPr="00E25543" w:rsidRDefault="00CC189D" w:rsidP="009C3FBC">
      <w:pPr>
        <w:pStyle w:val="ListParagraph"/>
        <w:numPr>
          <w:ilvl w:val="0"/>
          <w:numId w:val="11"/>
        </w:numPr>
        <w:tabs>
          <w:tab w:val="num" w:pos="-720"/>
        </w:tabs>
        <w:jc w:val="both"/>
        <w:rPr>
          <w:rFonts w:ascii="Helvetica Light" w:hAnsi="Helvetica Light" w:cs="Arial"/>
          <w:sz w:val="20"/>
          <w:szCs w:val="20"/>
          <w:lang w:val="en-GB"/>
        </w:rPr>
      </w:pPr>
      <w:r w:rsidRPr="00E25543">
        <w:rPr>
          <w:rFonts w:ascii="Helvetica Light" w:hAnsi="Helvetica Light" w:cs="Arial"/>
          <w:sz w:val="20"/>
          <w:szCs w:val="20"/>
          <w:lang w:val="en-GB"/>
        </w:rPr>
        <w:t>Develop a permanent in-country MTV EXIT ASIA presence in the priority countries to ensure the impact of live events is sustained and the reach of its media and communication materials is extended through effective local partnerships and advocacy;</w:t>
      </w:r>
    </w:p>
    <w:p w14:paraId="5C8AAB13" w14:textId="77777777" w:rsidR="00CC189D" w:rsidRPr="00E25543" w:rsidRDefault="00CC189D" w:rsidP="00CC189D">
      <w:pPr>
        <w:pStyle w:val="ListParagraph"/>
        <w:ind w:left="360"/>
        <w:jc w:val="both"/>
        <w:rPr>
          <w:rFonts w:ascii="Helvetica Light" w:hAnsi="Helvetica Light" w:cs="Arial"/>
          <w:sz w:val="20"/>
          <w:szCs w:val="20"/>
          <w:lang w:val="en-GB"/>
        </w:rPr>
      </w:pPr>
    </w:p>
    <w:p w14:paraId="4ED1E260" w14:textId="77777777" w:rsidR="00CC189D" w:rsidRPr="00E25543" w:rsidRDefault="00CC189D" w:rsidP="009C3FBC">
      <w:pPr>
        <w:pStyle w:val="ListParagraph"/>
        <w:numPr>
          <w:ilvl w:val="0"/>
          <w:numId w:val="11"/>
        </w:numPr>
        <w:tabs>
          <w:tab w:val="num" w:pos="-720"/>
        </w:tabs>
        <w:jc w:val="both"/>
        <w:rPr>
          <w:rFonts w:ascii="Helvetica Light" w:hAnsi="Helvetica Light" w:cs="Arial"/>
          <w:sz w:val="20"/>
          <w:szCs w:val="20"/>
          <w:lang w:val="en-GB"/>
        </w:rPr>
      </w:pPr>
      <w:r w:rsidRPr="00E25543">
        <w:rPr>
          <w:rFonts w:ascii="Helvetica Light" w:hAnsi="Helvetica Light" w:cs="Arial"/>
          <w:sz w:val="20"/>
          <w:szCs w:val="20"/>
          <w:lang w:val="en-GB"/>
        </w:rPr>
        <w:t xml:space="preserve">Enhance its risk assessment, gender analysis and approach to building sustainability through long-term partnership with regional and national anti-TIP organisations. </w:t>
      </w:r>
    </w:p>
    <w:p w14:paraId="75D20716" w14:textId="77777777" w:rsidR="002075D5" w:rsidRDefault="002075D5" w:rsidP="00CC189D">
      <w:pPr>
        <w:spacing w:after="0" w:line="240" w:lineRule="auto"/>
        <w:jc w:val="both"/>
        <w:rPr>
          <w:rFonts w:ascii="Helvetica Light" w:hAnsi="Helvetica Light"/>
          <w:sz w:val="20"/>
          <w:szCs w:val="20"/>
          <w:highlight w:val="yellow"/>
          <w:lang w:val="en-GB"/>
        </w:rPr>
      </w:pPr>
    </w:p>
    <w:p w14:paraId="42D222A7" w14:textId="77777777" w:rsidR="006D2DB9" w:rsidRDefault="006D2DB9" w:rsidP="00CC189D">
      <w:pPr>
        <w:spacing w:after="0" w:line="240" w:lineRule="auto"/>
        <w:jc w:val="both"/>
        <w:rPr>
          <w:rFonts w:ascii="Helvetica Light" w:hAnsi="Helvetica Light"/>
          <w:sz w:val="20"/>
          <w:szCs w:val="20"/>
          <w:highlight w:val="yellow"/>
          <w:lang w:val="en-GB"/>
        </w:rPr>
      </w:pPr>
    </w:p>
    <w:p w14:paraId="5F740BAB" w14:textId="77777777" w:rsidR="000C21FC" w:rsidRPr="00E25543" w:rsidRDefault="000C21FC" w:rsidP="00CC189D">
      <w:pPr>
        <w:spacing w:after="0" w:line="240" w:lineRule="auto"/>
        <w:jc w:val="both"/>
        <w:rPr>
          <w:rFonts w:ascii="Helvetica Light" w:hAnsi="Helvetica Light"/>
          <w:sz w:val="20"/>
          <w:szCs w:val="20"/>
          <w:highlight w:val="yellow"/>
          <w:lang w:val="en-GB"/>
        </w:rPr>
      </w:pPr>
    </w:p>
    <w:tbl>
      <w:tblPr>
        <w:tblStyle w:val="TableGrid"/>
        <w:tblW w:w="0" w:type="auto"/>
        <w:shd w:val="clear" w:color="auto" w:fill="F2F2F2" w:themeFill="background1" w:themeFillShade="F2"/>
        <w:tblCellMar>
          <w:top w:w="113" w:type="dxa"/>
          <w:bottom w:w="113" w:type="dxa"/>
        </w:tblCellMar>
        <w:tblLook w:val="04A0" w:firstRow="1" w:lastRow="0" w:firstColumn="1" w:lastColumn="0" w:noHBand="0" w:noVBand="1"/>
      </w:tblPr>
      <w:tblGrid>
        <w:gridCol w:w="8856"/>
      </w:tblGrid>
      <w:tr w:rsidR="004A1C9C" w:rsidRPr="00E25543" w14:paraId="0FE9AEDF" w14:textId="77777777" w:rsidTr="002007C8">
        <w:tc>
          <w:tcPr>
            <w:tcW w:w="88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5ED441B5" w14:textId="11714C03" w:rsidR="004A1C9C" w:rsidRPr="00E25543" w:rsidRDefault="004A1C9C" w:rsidP="004A1C9C">
            <w:pPr>
              <w:spacing w:after="0" w:line="240" w:lineRule="auto"/>
              <w:jc w:val="both"/>
              <w:rPr>
                <w:rFonts w:ascii="Helvetica Light" w:hAnsi="Helvetica Light" w:cs="Arial"/>
                <w:b/>
                <w:bCs/>
                <w:color w:val="CC0000"/>
                <w:lang w:val="en-GB"/>
              </w:rPr>
            </w:pPr>
            <w:r w:rsidRPr="00E25543">
              <w:rPr>
                <w:rFonts w:ascii="Helvetica Light" w:hAnsi="Helvetica Light" w:cs="Arial"/>
                <w:b/>
                <w:bCs/>
                <w:color w:val="CC0000"/>
                <w:lang w:val="en-GB"/>
              </w:rPr>
              <w:t>Theory of Change</w:t>
            </w:r>
          </w:p>
        </w:tc>
      </w:tr>
    </w:tbl>
    <w:p w14:paraId="128848BF" w14:textId="77777777" w:rsidR="006D2DB9" w:rsidRDefault="006D2DB9" w:rsidP="00490FBD">
      <w:pPr>
        <w:pStyle w:val="BodyTextFirstIndent"/>
        <w:spacing w:after="0" w:line="240" w:lineRule="auto"/>
        <w:ind w:firstLine="0"/>
        <w:jc w:val="both"/>
        <w:rPr>
          <w:rFonts w:ascii="Helvetica Light" w:hAnsi="Helvetica Light"/>
          <w:sz w:val="20"/>
          <w:szCs w:val="20"/>
          <w:lang w:val="en-GB"/>
        </w:rPr>
      </w:pPr>
    </w:p>
    <w:p w14:paraId="7737BB3F" w14:textId="77777777" w:rsidR="000C21FC" w:rsidRPr="00E25543" w:rsidRDefault="000C21FC" w:rsidP="00490FBD">
      <w:pPr>
        <w:pStyle w:val="BodyTextFirstIndent"/>
        <w:spacing w:after="0" w:line="240" w:lineRule="auto"/>
        <w:ind w:firstLine="0"/>
        <w:jc w:val="both"/>
        <w:rPr>
          <w:rFonts w:ascii="Helvetica Light" w:hAnsi="Helvetica Light"/>
          <w:sz w:val="20"/>
          <w:szCs w:val="20"/>
          <w:lang w:val="en-GB"/>
        </w:rPr>
      </w:pPr>
    </w:p>
    <w:p w14:paraId="50FF39BE" w14:textId="5E57C3BD" w:rsidR="00490FBD" w:rsidRDefault="000A050D" w:rsidP="006D2DB9">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2.1</w:t>
      </w:r>
      <w:r w:rsidR="00FC2DD3" w:rsidRPr="00E25543">
        <w:rPr>
          <w:rFonts w:ascii="Helvetica Light" w:hAnsi="Helvetica Light"/>
          <w:b/>
          <w:color w:val="CC0000"/>
          <w:sz w:val="20"/>
          <w:szCs w:val="20"/>
          <w:lang w:val="en-GB"/>
        </w:rPr>
        <w:t>6</w:t>
      </w:r>
      <w:r w:rsidR="00CC189D" w:rsidRPr="00E25543">
        <w:rPr>
          <w:rFonts w:ascii="Helvetica Light" w:hAnsi="Helvetica Light"/>
          <w:sz w:val="20"/>
          <w:szCs w:val="20"/>
          <w:lang w:val="en-GB"/>
        </w:rPr>
        <w:t xml:space="preserve"> </w:t>
      </w:r>
      <w:r w:rsidR="0013640A" w:rsidRPr="00E25543">
        <w:rPr>
          <w:rFonts w:ascii="Helvetica Light" w:hAnsi="Helvetica Light"/>
          <w:sz w:val="20"/>
          <w:szCs w:val="20"/>
          <w:lang w:val="en-GB"/>
        </w:rPr>
        <w:t>In response to the findings of the Independent Review (2012) MTV EXIT</w:t>
      </w:r>
      <w:r w:rsidR="00733936" w:rsidRPr="00E25543">
        <w:rPr>
          <w:rFonts w:ascii="Helvetica Light" w:hAnsi="Helvetica Light"/>
          <w:sz w:val="20"/>
          <w:szCs w:val="20"/>
          <w:lang w:val="en-GB"/>
        </w:rPr>
        <w:t xml:space="preserve"> ASIA</w:t>
      </w:r>
      <w:r w:rsidR="00CC189D" w:rsidRPr="00E25543">
        <w:rPr>
          <w:rFonts w:ascii="Helvetica Light" w:hAnsi="Helvetica Light"/>
          <w:sz w:val="20"/>
          <w:szCs w:val="20"/>
          <w:lang w:val="en-GB"/>
        </w:rPr>
        <w:t xml:space="preserve">’s theory of change will </w:t>
      </w:r>
      <w:r w:rsidR="00490FBD" w:rsidRPr="00E25543">
        <w:rPr>
          <w:rFonts w:ascii="Helvetica Light" w:hAnsi="Helvetica Light"/>
          <w:sz w:val="20"/>
          <w:szCs w:val="20"/>
          <w:lang w:val="en-GB"/>
        </w:rPr>
        <w:t xml:space="preserve">increasingly </w:t>
      </w:r>
      <w:r w:rsidR="00CC189D" w:rsidRPr="00E25543">
        <w:rPr>
          <w:rFonts w:ascii="Helvetica Light" w:hAnsi="Helvetica Light"/>
          <w:sz w:val="20"/>
          <w:szCs w:val="20"/>
          <w:lang w:val="en-GB"/>
        </w:rPr>
        <w:t xml:space="preserve">be driven by adherence to a number of clearly defined communication for development </w:t>
      </w:r>
      <w:r w:rsidR="00490FBD" w:rsidRPr="00E25543">
        <w:rPr>
          <w:rFonts w:ascii="Helvetica Light" w:hAnsi="Helvetica Light"/>
          <w:sz w:val="20"/>
          <w:szCs w:val="20"/>
          <w:lang w:val="en-GB"/>
        </w:rPr>
        <w:t xml:space="preserve">(C4D) </w:t>
      </w:r>
      <w:r w:rsidR="00CC189D" w:rsidRPr="00E25543">
        <w:rPr>
          <w:rFonts w:ascii="Helvetica Light" w:hAnsi="Helvetica Light"/>
          <w:sz w:val="20"/>
          <w:szCs w:val="20"/>
          <w:lang w:val="en-GB"/>
        </w:rPr>
        <w:t xml:space="preserve">and behaviour change communication </w:t>
      </w:r>
      <w:r w:rsidR="00490FBD" w:rsidRPr="00E25543">
        <w:rPr>
          <w:rFonts w:ascii="Helvetica Light" w:hAnsi="Helvetica Light"/>
          <w:sz w:val="20"/>
          <w:szCs w:val="20"/>
          <w:lang w:val="en-GB"/>
        </w:rPr>
        <w:t xml:space="preserve">(BCC) </w:t>
      </w:r>
      <w:r w:rsidR="00CC189D" w:rsidRPr="00E25543">
        <w:rPr>
          <w:rFonts w:ascii="Helvetica Light" w:hAnsi="Helvetica Light"/>
          <w:sz w:val="20"/>
          <w:szCs w:val="20"/>
          <w:lang w:val="en-GB"/>
        </w:rPr>
        <w:t>principles, along with an enhanced partnership approach and commitment to capacity building</w:t>
      </w:r>
      <w:r w:rsidR="00483BE4" w:rsidRPr="00E25543">
        <w:rPr>
          <w:rFonts w:ascii="Helvetica Light" w:hAnsi="Helvetica Light"/>
          <w:sz w:val="20"/>
          <w:szCs w:val="20"/>
          <w:lang w:val="en-GB"/>
        </w:rPr>
        <w:t xml:space="preserve"> (both internally and with anti-TIP partners)</w:t>
      </w:r>
      <w:r w:rsidR="00CC189D" w:rsidRPr="00E25543">
        <w:rPr>
          <w:rFonts w:ascii="Helvetica Light" w:hAnsi="Helvetica Light"/>
          <w:sz w:val="20"/>
          <w:szCs w:val="20"/>
          <w:lang w:val="en-GB"/>
        </w:rPr>
        <w:t xml:space="preserve">. </w:t>
      </w:r>
      <w:r w:rsidR="00490FBD" w:rsidRPr="00E25543">
        <w:rPr>
          <w:rFonts w:ascii="Helvetica Light" w:hAnsi="Helvetica Light"/>
          <w:sz w:val="20"/>
          <w:szCs w:val="20"/>
          <w:lang w:val="en-GB"/>
        </w:rPr>
        <w:t xml:space="preserve">Explicit in C4D and BCC approaches is recognition of the need to invest in strategies and activities that encourage knowledge sharing, dialogue, partnership, participation and empowerment. In addition, a greater commitment to research and learning helps to sharpen the program focus, understanding of TIP issues in high-priority countries and therein the relevance of messaging and outreach activity. The MTV EXIT </w:t>
      </w:r>
      <w:r w:rsidR="00733936" w:rsidRPr="00E25543">
        <w:rPr>
          <w:rFonts w:ascii="Helvetica Light" w:hAnsi="Helvetica Light"/>
          <w:sz w:val="20"/>
          <w:szCs w:val="20"/>
          <w:lang w:val="en-GB"/>
        </w:rPr>
        <w:t xml:space="preserve">ASIA </w:t>
      </w:r>
      <w:r w:rsidR="00490FBD" w:rsidRPr="00E25543">
        <w:rPr>
          <w:rFonts w:ascii="Helvetica Light" w:hAnsi="Helvetica Light"/>
          <w:sz w:val="20"/>
          <w:szCs w:val="20"/>
          <w:lang w:val="en-GB"/>
        </w:rPr>
        <w:t xml:space="preserve">theory of change seeks to promote </w:t>
      </w:r>
      <w:r w:rsidR="009F7F26" w:rsidRPr="00E25543">
        <w:rPr>
          <w:rFonts w:ascii="Helvetica Light" w:hAnsi="Helvetica Light"/>
          <w:sz w:val="20"/>
          <w:szCs w:val="20"/>
          <w:lang w:val="en-GB"/>
        </w:rPr>
        <w:t xml:space="preserve">program </w:t>
      </w:r>
      <w:r w:rsidR="00857D75" w:rsidRPr="00E25543">
        <w:rPr>
          <w:rFonts w:ascii="Helvetica Light" w:hAnsi="Helvetica Light"/>
          <w:sz w:val="20"/>
          <w:szCs w:val="20"/>
          <w:lang w:val="en-GB"/>
        </w:rPr>
        <w:t xml:space="preserve">relevance and </w:t>
      </w:r>
      <w:r w:rsidR="00490FBD" w:rsidRPr="00E25543">
        <w:rPr>
          <w:rFonts w:ascii="Helvetica Light" w:hAnsi="Helvetica Light"/>
          <w:sz w:val="20"/>
          <w:szCs w:val="20"/>
          <w:lang w:val="en-GB"/>
        </w:rPr>
        <w:t>effectiveness and</w:t>
      </w:r>
      <w:r w:rsidR="00857D75" w:rsidRPr="00E25543">
        <w:rPr>
          <w:rFonts w:ascii="Helvetica Light" w:hAnsi="Helvetica Light"/>
          <w:sz w:val="20"/>
          <w:szCs w:val="20"/>
          <w:lang w:val="en-GB"/>
        </w:rPr>
        <w:t xml:space="preserve"> in turn help</w:t>
      </w:r>
      <w:r w:rsidR="00490FBD" w:rsidRPr="00E25543">
        <w:rPr>
          <w:rFonts w:ascii="Helvetica Light" w:hAnsi="Helvetica Light"/>
          <w:sz w:val="20"/>
          <w:szCs w:val="20"/>
          <w:lang w:val="en-GB"/>
        </w:rPr>
        <w:t xml:space="preserve"> to ensure that </w:t>
      </w:r>
      <w:r w:rsidR="00857D75" w:rsidRPr="00E25543">
        <w:rPr>
          <w:rFonts w:ascii="Helvetica Light" w:hAnsi="Helvetica Light"/>
          <w:sz w:val="20"/>
          <w:szCs w:val="20"/>
          <w:lang w:val="en-GB"/>
        </w:rPr>
        <w:t>key stakeholders</w:t>
      </w:r>
      <w:r w:rsidR="00490FBD" w:rsidRPr="00E25543">
        <w:rPr>
          <w:rFonts w:ascii="Helvetica Light" w:hAnsi="Helvetica Light"/>
          <w:sz w:val="20"/>
          <w:szCs w:val="20"/>
          <w:lang w:val="en-GB"/>
        </w:rPr>
        <w:t xml:space="preserve"> </w:t>
      </w:r>
      <w:r w:rsidR="00857D75" w:rsidRPr="00E25543">
        <w:rPr>
          <w:rFonts w:ascii="Helvetica Light" w:hAnsi="Helvetica Light"/>
          <w:sz w:val="20"/>
          <w:szCs w:val="20"/>
          <w:lang w:val="en-GB"/>
        </w:rPr>
        <w:t xml:space="preserve">are informed and </w:t>
      </w:r>
      <w:r w:rsidR="00490FBD" w:rsidRPr="00E25543">
        <w:rPr>
          <w:rFonts w:ascii="Helvetica Light" w:hAnsi="Helvetica Light"/>
          <w:sz w:val="20"/>
          <w:szCs w:val="20"/>
          <w:lang w:val="en-GB"/>
        </w:rPr>
        <w:t xml:space="preserve">can make decisions about the </w:t>
      </w:r>
      <w:r w:rsidR="00857D75" w:rsidRPr="00E25543">
        <w:rPr>
          <w:rFonts w:ascii="Helvetica Light" w:hAnsi="Helvetica Light"/>
          <w:sz w:val="20"/>
          <w:szCs w:val="20"/>
          <w:lang w:val="en-GB"/>
        </w:rPr>
        <w:t>TIP-</w:t>
      </w:r>
      <w:r w:rsidR="00490FBD" w:rsidRPr="00E25543">
        <w:rPr>
          <w:rFonts w:ascii="Helvetica Light" w:hAnsi="Helvetica Light"/>
          <w:sz w:val="20"/>
          <w:szCs w:val="20"/>
          <w:lang w:val="en-GB"/>
        </w:rPr>
        <w:t xml:space="preserve">issues that </w:t>
      </w:r>
      <w:r w:rsidR="00857D75" w:rsidRPr="00E25543">
        <w:rPr>
          <w:rFonts w:ascii="Helvetica Light" w:hAnsi="Helvetica Light"/>
          <w:sz w:val="20"/>
          <w:szCs w:val="20"/>
          <w:lang w:val="en-GB"/>
        </w:rPr>
        <w:t xml:space="preserve">most </w:t>
      </w:r>
      <w:r w:rsidR="00490FBD" w:rsidRPr="00E25543">
        <w:rPr>
          <w:rFonts w:ascii="Helvetica Light" w:hAnsi="Helvetica Light"/>
          <w:sz w:val="20"/>
          <w:szCs w:val="20"/>
          <w:lang w:val="en-GB"/>
        </w:rPr>
        <w:t>affect them</w:t>
      </w:r>
      <w:r w:rsidR="00857D75" w:rsidRPr="00E25543">
        <w:rPr>
          <w:rFonts w:ascii="Helvetica Light" w:hAnsi="Helvetica Light"/>
          <w:sz w:val="20"/>
          <w:szCs w:val="20"/>
          <w:lang w:val="en-GB"/>
        </w:rPr>
        <w:t xml:space="preserve">. </w:t>
      </w:r>
      <w:r w:rsidR="00D15AD0" w:rsidRPr="00E25543">
        <w:rPr>
          <w:rFonts w:ascii="Helvetica Light" w:hAnsi="Helvetica Light"/>
          <w:sz w:val="20"/>
          <w:szCs w:val="20"/>
          <w:lang w:val="en-GB"/>
        </w:rPr>
        <w:t xml:space="preserve">Figure </w:t>
      </w:r>
      <w:r w:rsidR="00B22C68" w:rsidRPr="00E25543">
        <w:rPr>
          <w:rFonts w:ascii="Helvetica Light" w:hAnsi="Helvetica Light"/>
          <w:sz w:val="20"/>
          <w:szCs w:val="20"/>
          <w:lang w:val="en-GB"/>
        </w:rPr>
        <w:t>2</w:t>
      </w:r>
      <w:r w:rsidR="00D15AD0" w:rsidRPr="00E25543">
        <w:rPr>
          <w:rFonts w:ascii="Helvetica Light" w:hAnsi="Helvetica Light"/>
          <w:sz w:val="20"/>
          <w:szCs w:val="20"/>
          <w:lang w:val="en-GB"/>
        </w:rPr>
        <w:t xml:space="preserve"> sets out MTV EXIT</w:t>
      </w:r>
      <w:r w:rsidR="00733936" w:rsidRPr="00E25543">
        <w:rPr>
          <w:rFonts w:ascii="Helvetica Light" w:hAnsi="Helvetica Light"/>
          <w:sz w:val="20"/>
          <w:szCs w:val="20"/>
          <w:lang w:val="en-GB"/>
        </w:rPr>
        <w:t xml:space="preserve"> ASIA</w:t>
      </w:r>
      <w:r w:rsidR="00D15AD0" w:rsidRPr="00E25543">
        <w:rPr>
          <w:rFonts w:ascii="Helvetica Light" w:hAnsi="Helvetica Light"/>
          <w:sz w:val="20"/>
          <w:szCs w:val="20"/>
          <w:lang w:val="en-GB"/>
        </w:rPr>
        <w:t xml:space="preserve">’s theory of change with due focus on relevance, effectiveness, quality and capacity development. </w:t>
      </w:r>
    </w:p>
    <w:p w14:paraId="115B8654" w14:textId="77777777" w:rsidR="006D2DB9" w:rsidRDefault="006D2DB9" w:rsidP="00490FBD">
      <w:pPr>
        <w:spacing w:after="0" w:line="240" w:lineRule="auto"/>
        <w:jc w:val="both"/>
        <w:rPr>
          <w:rFonts w:ascii="Helvetica Light" w:hAnsi="Helvetica Light"/>
          <w:sz w:val="20"/>
          <w:szCs w:val="20"/>
          <w:lang w:val="en-GB"/>
        </w:rPr>
      </w:pPr>
    </w:p>
    <w:p w14:paraId="01F09284" w14:textId="77777777" w:rsidR="000C21FC" w:rsidRPr="00E25543" w:rsidRDefault="000C21FC" w:rsidP="00490FBD">
      <w:pPr>
        <w:spacing w:after="0" w:line="240" w:lineRule="auto"/>
        <w:jc w:val="both"/>
        <w:rPr>
          <w:rFonts w:ascii="Helvetica Light" w:hAnsi="Helvetica Light"/>
          <w:sz w:val="20"/>
          <w:szCs w:val="20"/>
          <w:lang w:val="en-GB"/>
        </w:rPr>
      </w:pPr>
    </w:p>
    <w:p w14:paraId="6A570337" w14:textId="77777777" w:rsidR="00CC189D" w:rsidRPr="00E25543" w:rsidRDefault="000A050D" w:rsidP="00490FBD">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2.1</w:t>
      </w:r>
      <w:r w:rsidR="00FC2DD3" w:rsidRPr="00E25543">
        <w:rPr>
          <w:rFonts w:ascii="Helvetica Light" w:hAnsi="Helvetica Light"/>
          <w:b/>
          <w:color w:val="CC0000"/>
          <w:sz w:val="20"/>
          <w:szCs w:val="20"/>
          <w:lang w:val="en-GB"/>
        </w:rPr>
        <w:t>7</w:t>
      </w:r>
      <w:r w:rsidR="00483BE4" w:rsidRPr="00E25543">
        <w:rPr>
          <w:rFonts w:ascii="Helvetica Light" w:hAnsi="Helvetica Light"/>
          <w:sz w:val="20"/>
          <w:szCs w:val="20"/>
          <w:lang w:val="en-GB"/>
        </w:rPr>
        <w:t xml:space="preserve"> </w:t>
      </w:r>
      <w:r w:rsidR="00857D75" w:rsidRPr="00E25543">
        <w:rPr>
          <w:rFonts w:ascii="Helvetica Light" w:hAnsi="Helvetica Light"/>
          <w:sz w:val="20"/>
          <w:szCs w:val="20"/>
          <w:lang w:val="en-GB"/>
        </w:rPr>
        <w:t>Some of the k</w:t>
      </w:r>
      <w:r w:rsidR="00CC189D" w:rsidRPr="00E25543">
        <w:rPr>
          <w:rFonts w:ascii="Helvetica Light" w:hAnsi="Helvetica Light"/>
          <w:sz w:val="20"/>
          <w:szCs w:val="20"/>
          <w:lang w:val="en-GB"/>
        </w:rPr>
        <w:t xml:space="preserve">ey </w:t>
      </w:r>
      <w:r w:rsidR="00857D75" w:rsidRPr="00E25543">
        <w:rPr>
          <w:rFonts w:ascii="Helvetica Light" w:hAnsi="Helvetica Light"/>
          <w:sz w:val="20"/>
          <w:szCs w:val="20"/>
          <w:lang w:val="en-GB"/>
        </w:rPr>
        <w:t xml:space="preserve">C4D and BCC </w:t>
      </w:r>
      <w:r w:rsidR="00CC189D" w:rsidRPr="00E25543">
        <w:rPr>
          <w:rFonts w:ascii="Helvetica Light" w:hAnsi="Helvetica Light"/>
          <w:sz w:val="20"/>
          <w:szCs w:val="20"/>
          <w:lang w:val="en-GB"/>
        </w:rPr>
        <w:t xml:space="preserve">principles </w:t>
      </w:r>
      <w:r w:rsidR="00857D75" w:rsidRPr="00E25543">
        <w:rPr>
          <w:rFonts w:ascii="Helvetica Light" w:hAnsi="Helvetica Light"/>
          <w:sz w:val="20"/>
          <w:szCs w:val="20"/>
          <w:lang w:val="en-GB"/>
        </w:rPr>
        <w:t>that underpin the MTV EXIT</w:t>
      </w:r>
      <w:r w:rsidR="00733936" w:rsidRPr="00E25543">
        <w:rPr>
          <w:rFonts w:ascii="Helvetica Light" w:hAnsi="Helvetica Light"/>
          <w:sz w:val="20"/>
          <w:szCs w:val="20"/>
          <w:lang w:val="en-GB"/>
        </w:rPr>
        <w:t xml:space="preserve"> ASIA</w:t>
      </w:r>
      <w:r w:rsidR="00857D75" w:rsidRPr="00E25543">
        <w:rPr>
          <w:rFonts w:ascii="Helvetica Light" w:hAnsi="Helvetica Light"/>
          <w:sz w:val="20"/>
          <w:szCs w:val="20"/>
          <w:lang w:val="en-GB"/>
        </w:rPr>
        <w:t xml:space="preserve"> approach </w:t>
      </w:r>
      <w:r w:rsidR="00CC189D" w:rsidRPr="00E25543">
        <w:rPr>
          <w:rFonts w:ascii="Helvetica Light" w:hAnsi="Helvetica Light"/>
          <w:sz w:val="20"/>
          <w:szCs w:val="20"/>
          <w:lang w:val="en-GB"/>
        </w:rPr>
        <w:t xml:space="preserve">include: </w:t>
      </w:r>
    </w:p>
    <w:p w14:paraId="27234E71" w14:textId="77777777" w:rsidR="00CC189D" w:rsidRPr="00E25543" w:rsidRDefault="00CC189D" w:rsidP="00490FBD">
      <w:pPr>
        <w:pStyle w:val="BodyTextFirstIndent"/>
        <w:spacing w:after="0" w:line="240" w:lineRule="auto"/>
        <w:ind w:firstLine="0"/>
        <w:jc w:val="both"/>
        <w:rPr>
          <w:rFonts w:ascii="Helvetica Light" w:hAnsi="Helvetica Light"/>
          <w:sz w:val="20"/>
          <w:szCs w:val="20"/>
          <w:lang w:val="en-GB"/>
        </w:rPr>
      </w:pPr>
    </w:p>
    <w:p w14:paraId="10850963" w14:textId="77777777" w:rsidR="00CC189D" w:rsidRPr="00E25543" w:rsidRDefault="00CC189D" w:rsidP="00490FBD">
      <w:pPr>
        <w:pStyle w:val="BodyTextFirstIndent"/>
        <w:numPr>
          <w:ilvl w:val="0"/>
          <w:numId w:val="10"/>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The use of research to examine </w:t>
      </w:r>
      <w:r w:rsidR="00845B1D" w:rsidRPr="00E25543">
        <w:rPr>
          <w:rFonts w:ascii="Helvetica Light" w:hAnsi="Helvetica Light"/>
          <w:sz w:val="20"/>
          <w:szCs w:val="20"/>
          <w:lang w:val="en-GB"/>
        </w:rPr>
        <w:t>knowledge, attitudes and practices</w:t>
      </w:r>
      <w:r w:rsidRPr="00E25543">
        <w:rPr>
          <w:rFonts w:ascii="Helvetica Light" w:hAnsi="Helvetica Light"/>
          <w:sz w:val="20"/>
          <w:szCs w:val="20"/>
          <w:lang w:val="en-GB"/>
        </w:rPr>
        <w:t xml:space="preserve"> and to understand the information needs of peo</w:t>
      </w:r>
      <w:r w:rsidR="00857D75" w:rsidRPr="00E25543">
        <w:rPr>
          <w:rFonts w:ascii="Helvetica Light" w:hAnsi="Helvetica Light"/>
          <w:sz w:val="20"/>
          <w:szCs w:val="20"/>
          <w:lang w:val="en-GB"/>
        </w:rPr>
        <w:t xml:space="preserve">ple at risk of being trafficked, as well as </w:t>
      </w:r>
      <w:r w:rsidRPr="00E25543">
        <w:rPr>
          <w:rFonts w:ascii="Helvetica Light" w:hAnsi="Helvetica Light"/>
          <w:sz w:val="20"/>
          <w:szCs w:val="20"/>
          <w:lang w:val="en-GB"/>
        </w:rPr>
        <w:t xml:space="preserve">evaluation that is learning-centred and feeds back in to media outputs; </w:t>
      </w:r>
    </w:p>
    <w:p w14:paraId="5AC5E79D" w14:textId="77777777" w:rsidR="00CC189D" w:rsidRPr="00E25543" w:rsidRDefault="00CC189D" w:rsidP="00CC189D">
      <w:pPr>
        <w:pStyle w:val="BodyTextFirstIndent"/>
        <w:spacing w:after="0" w:line="240" w:lineRule="auto"/>
        <w:ind w:left="360" w:firstLine="40"/>
        <w:jc w:val="both"/>
        <w:rPr>
          <w:rFonts w:ascii="Helvetica Light" w:hAnsi="Helvetica Light"/>
          <w:sz w:val="20"/>
          <w:szCs w:val="20"/>
          <w:lang w:val="en-GB"/>
        </w:rPr>
      </w:pPr>
    </w:p>
    <w:p w14:paraId="75536B44" w14:textId="77777777" w:rsidR="00CC189D" w:rsidRPr="00E25543" w:rsidRDefault="00CC189D" w:rsidP="00CC189D">
      <w:pPr>
        <w:pStyle w:val="BodyTextFirstIndent"/>
        <w:numPr>
          <w:ilvl w:val="0"/>
          <w:numId w:val="10"/>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Recognising that audiences</w:t>
      </w:r>
      <w:r w:rsidR="00857D75" w:rsidRPr="00E25543">
        <w:rPr>
          <w:rFonts w:ascii="Helvetica Light" w:hAnsi="Helvetica Light"/>
          <w:sz w:val="20"/>
          <w:szCs w:val="20"/>
          <w:lang w:val="en-GB"/>
        </w:rPr>
        <w:t>/stakeholders</w:t>
      </w:r>
      <w:r w:rsidRPr="00E25543">
        <w:rPr>
          <w:rFonts w:ascii="Helvetica Light" w:hAnsi="Helvetica Light"/>
          <w:sz w:val="20"/>
          <w:szCs w:val="20"/>
          <w:lang w:val="en-GB"/>
        </w:rPr>
        <w:t xml:space="preserve"> are diverse and have different needs based on factors including gender, age and ethnicity</w:t>
      </w:r>
      <w:r w:rsidR="00845B1D" w:rsidRPr="00E25543">
        <w:rPr>
          <w:rFonts w:ascii="Helvetica Light" w:hAnsi="Helvetica Light"/>
          <w:sz w:val="20"/>
          <w:szCs w:val="20"/>
          <w:lang w:val="en-GB"/>
        </w:rPr>
        <w:t>, occupational category and socio-economic standing</w:t>
      </w:r>
      <w:r w:rsidRPr="00E25543">
        <w:rPr>
          <w:rFonts w:ascii="Helvetica Light" w:hAnsi="Helvetica Light"/>
          <w:sz w:val="20"/>
          <w:szCs w:val="20"/>
          <w:lang w:val="en-GB"/>
        </w:rPr>
        <w:t xml:space="preserve">; </w:t>
      </w:r>
    </w:p>
    <w:p w14:paraId="1C470BDD" w14:textId="77777777" w:rsidR="00CC189D" w:rsidRPr="00E25543" w:rsidRDefault="00CC189D" w:rsidP="00CC189D">
      <w:pPr>
        <w:pStyle w:val="BodyTextFirstIndent"/>
        <w:spacing w:after="0" w:line="240" w:lineRule="auto"/>
        <w:ind w:left="360" w:firstLine="0"/>
        <w:jc w:val="both"/>
        <w:rPr>
          <w:rFonts w:ascii="Helvetica Light" w:hAnsi="Helvetica Light"/>
          <w:sz w:val="20"/>
          <w:szCs w:val="20"/>
          <w:lang w:val="en-GB"/>
        </w:rPr>
      </w:pPr>
    </w:p>
    <w:p w14:paraId="6C9ED002" w14:textId="77777777" w:rsidR="00CC189D" w:rsidRPr="00E25543" w:rsidRDefault="00CC189D" w:rsidP="00CC189D">
      <w:pPr>
        <w:pStyle w:val="BodyTextFirstIndent"/>
        <w:numPr>
          <w:ilvl w:val="0"/>
          <w:numId w:val="10"/>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Understanding that diverse </w:t>
      </w:r>
      <w:r w:rsidR="00845B1D" w:rsidRPr="00E25543">
        <w:rPr>
          <w:rFonts w:ascii="Helvetica Light" w:hAnsi="Helvetica Light"/>
          <w:sz w:val="20"/>
          <w:szCs w:val="20"/>
          <w:lang w:val="en-GB"/>
        </w:rPr>
        <w:t>audience/</w:t>
      </w:r>
      <w:r w:rsidR="00857D75" w:rsidRPr="00E25543">
        <w:rPr>
          <w:rFonts w:ascii="Helvetica Light" w:hAnsi="Helvetica Light"/>
          <w:sz w:val="20"/>
          <w:szCs w:val="20"/>
          <w:lang w:val="en-GB"/>
        </w:rPr>
        <w:t xml:space="preserve">stakeholder </w:t>
      </w:r>
      <w:r w:rsidRPr="00E25543">
        <w:rPr>
          <w:rFonts w:ascii="Helvetica Light" w:hAnsi="Helvetica Light"/>
          <w:sz w:val="20"/>
          <w:szCs w:val="20"/>
          <w:lang w:val="en-GB"/>
        </w:rPr>
        <w:t xml:space="preserve">groups need information that specifically targets them; using popular media formats and multiple channels to ensure wide exposure to </w:t>
      </w:r>
      <w:r w:rsidR="00857D75" w:rsidRPr="00E25543">
        <w:rPr>
          <w:rFonts w:ascii="Helvetica Light" w:hAnsi="Helvetica Light"/>
          <w:sz w:val="20"/>
          <w:szCs w:val="20"/>
          <w:lang w:val="en-GB"/>
        </w:rPr>
        <w:t xml:space="preserve">relevant </w:t>
      </w:r>
      <w:r w:rsidRPr="00E25543">
        <w:rPr>
          <w:rFonts w:ascii="Helvetica Light" w:hAnsi="Helvetica Light"/>
          <w:sz w:val="20"/>
          <w:szCs w:val="20"/>
          <w:lang w:val="en-GB"/>
        </w:rPr>
        <w:t>information;</w:t>
      </w:r>
    </w:p>
    <w:p w14:paraId="239EDBCF" w14:textId="77777777" w:rsidR="00CC189D" w:rsidRPr="00E25543" w:rsidRDefault="00CC189D" w:rsidP="00CC189D">
      <w:pPr>
        <w:pStyle w:val="BodyTextFirstIndent"/>
        <w:spacing w:after="0" w:line="240" w:lineRule="auto"/>
        <w:ind w:left="360" w:firstLine="0"/>
        <w:jc w:val="both"/>
        <w:rPr>
          <w:rFonts w:ascii="Helvetica Light" w:hAnsi="Helvetica Light"/>
          <w:sz w:val="20"/>
          <w:szCs w:val="20"/>
          <w:lang w:val="en-GB"/>
        </w:rPr>
      </w:pPr>
    </w:p>
    <w:p w14:paraId="20634A13" w14:textId="77777777" w:rsidR="00CC189D" w:rsidRPr="00E25543" w:rsidRDefault="00CC189D" w:rsidP="00CC189D">
      <w:pPr>
        <w:pStyle w:val="BodyTextFirstIndent"/>
        <w:numPr>
          <w:ilvl w:val="0"/>
          <w:numId w:val="10"/>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Prioritising behaviour change messages</w:t>
      </w:r>
      <w:r w:rsidR="00857D75" w:rsidRPr="00E25543">
        <w:rPr>
          <w:rFonts w:ascii="Helvetica Light" w:hAnsi="Helvetica Light"/>
          <w:sz w:val="20"/>
          <w:szCs w:val="20"/>
          <w:lang w:val="en-GB"/>
        </w:rPr>
        <w:t>, i.e. messages that advocate an action or access to a resource or service,</w:t>
      </w:r>
      <w:r w:rsidRPr="00E25543">
        <w:rPr>
          <w:rFonts w:ascii="Helvetica Light" w:hAnsi="Helvetica Light"/>
          <w:sz w:val="20"/>
          <w:szCs w:val="20"/>
          <w:lang w:val="en-GB"/>
        </w:rPr>
        <w:t xml:space="preserve"> within all communication; </w:t>
      </w:r>
    </w:p>
    <w:p w14:paraId="1C1D8562" w14:textId="77777777" w:rsidR="00CC189D" w:rsidRPr="00E25543" w:rsidRDefault="00CC189D" w:rsidP="00CC189D">
      <w:pPr>
        <w:pStyle w:val="BodyTextFirstIndent"/>
        <w:spacing w:after="0" w:line="240" w:lineRule="auto"/>
        <w:ind w:left="360" w:firstLine="0"/>
        <w:jc w:val="both"/>
        <w:rPr>
          <w:rFonts w:ascii="Helvetica Light" w:hAnsi="Helvetica Light"/>
          <w:sz w:val="20"/>
          <w:szCs w:val="20"/>
          <w:lang w:val="en-GB"/>
        </w:rPr>
      </w:pPr>
    </w:p>
    <w:p w14:paraId="3392C935" w14:textId="77777777" w:rsidR="00CC189D" w:rsidRPr="00E25543" w:rsidRDefault="00CC189D" w:rsidP="00CC189D">
      <w:pPr>
        <w:pStyle w:val="BodyTextFirstIndent"/>
        <w:numPr>
          <w:ilvl w:val="0"/>
          <w:numId w:val="10"/>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Linking communication strategies</w:t>
      </w:r>
      <w:r w:rsidR="00857D75" w:rsidRPr="00E25543">
        <w:rPr>
          <w:rFonts w:ascii="Helvetica Light" w:hAnsi="Helvetica Light"/>
          <w:sz w:val="20"/>
          <w:szCs w:val="20"/>
          <w:lang w:val="en-GB"/>
        </w:rPr>
        <w:t xml:space="preserve"> </w:t>
      </w:r>
      <w:r w:rsidRPr="00E25543">
        <w:rPr>
          <w:rFonts w:ascii="Helvetica Light" w:hAnsi="Helvetica Light"/>
          <w:sz w:val="20"/>
          <w:szCs w:val="20"/>
          <w:lang w:val="en-GB"/>
        </w:rPr>
        <w:t xml:space="preserve">to </w:t>
      </w:r>
      <w:r w:rsidR="00857D75" w:rsidRPr="00E25543">
        <w:rPr>
          <w:rFonts w:ascii="Helvetica Light" w:hAnsi="Helvetica Light"/>
          <w:sz w:val="20"/>
          <w:szCs w:val="20"/>
          <w:lang w:val="en-GB"/>
        </w:rPr>
        <w:t xml:space="preserve">physical </w:t>
      </w:r>
      <w:r w:rsidRPr="00E25543">
        <w:rPr>
          <w:rFonts w:ascii="Helvetica Light" w:hAnsi="Helvetica Light"/>
          <w:sz w:val="20"/>
          <w:szCs w:val="20"/>
          <w:lang w:val="en-GB"/>
        </w:rPr>
        <w:t>service provision</w:t>
      </w:r>
      <w:r w:rsidR="00857D75" w:rsidRPr="00E25543">
        <w:rPr>
          <w:rFonts w:ascii="Helvetica Light" w:hAnsi="Helvetica Light"/>
          <w:sz w:val="20"/>
          <w:szCs w:val="20"/>
          <w:lang w:val="en-GB"/>
        </w:rPr>
        <w:t xml:space="preserve"> and delivery</w:t>
      </w:r>
      <w:r w:rsidRPr="00E25543">
        <w:rPr>
          <w:rFonts w:ascii="Helvetica Light" w:hAnsi="Helvetica Light"/>
          <w:sz w:val="20"/>
          <w:szCs w:val="20"/>
          <w:lang w:val="en-GB"/>
        </w:rPr>
        <w:t xml:space="preserve">, (i.e. police, judiciary, social services, employment services, anti-TIP organisations and so on); </w:t>
      </w:r>
    </w:p>
    <w:p w14:paraId="213DD078" w14:textId="77777777" w:rsidR="00CC189D" w:rsidRPr="00E25543" w:rsidRDefault="00CC189D" w:rsidP="00CC189D">
      <w:pPr>
        <w:pStyle w:val="BodyTextFirstIndent"/>
        <w:spacing w:after="0" w:line="240" w:lineRule="auto"/>
        <w:ind w:left="360" w:firstLine="0"/>
        <w:jc w:val="both"/>
        <w:rPr>
          <w:rFonts w:ascii="Helvetica Light" w:hAnsi="Helvetica Light"/>
          <w:sz w:val="20"/>
          <w:szCs w:val="20"/>
          <w:lang w:val="en-GB"/>
        </w:rPr>
      </w:pPr>
    </w:p>
    <w:p w14:paraId="5B7359BE" w14:textId="77777777" w:rsidR="00CC189D" w:rsidRPr="00E25543" w:rsidRDefault="00CC189D" w:rsidP="00CC189D">
      <w:pPr>
        <w:pStyle w:val="BodyTextFirstIndent"/>
        <w:numPr>
          <w:ilvl w:val="0"/>
          <w:numId w:val="10"/>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Worki</w:t>
      </w:r>
      <w:r w:rsidR="00857D75" w:rsidRPr="00E25543">
        <w:rPr>
          <w:rFonts w:ascii="Helvetica Light" w:hAnsi="Helvetica Light"/>
          <w:sz w:val="20"/>
          <w:szCs w:val="20"/>
          <w:lang w:val="en-GB"/>
        </w:rPr>
        <w:t xml:space="preserve">ng with and through communities, </w:t>
      </w:r>
      <w:r w:rsidRPr="00E25543">
        <w:rPr>
          <w:rFonts w:ascii="Helvetica Light" w:hAnsi="Helvetica Light"/>
          <w:sz w:val="20"/>
          <w:szCs w:val="20"/>
          <w:lang w:val="en-GB"/>
        </w:rPr>
        <w:t>community structures</w:t>
      </w:r>
      <w:r w:rsidR="00857D75" w:rsidRPr="00E25543">
        <w:rPr>
          <w:rFonts w:ascii="Helvetica Light" w:hAnsi="Helvetica Light"/>
          <w:sz w:val="20"/>
          <w:szCs w:val="20"/>
          <w:lang w:val="en-GB"/>
        </w:rPr>
        <w:t xml:space="preserve"> and local organisations</w:t>
      </w:r>
      <w:r w:rsidRPr="00E25543">
        <w:rPr>
          <w:rFonts w:ascii="Helvetica Light" w:hAnsi="Helvetica Light"/>
          <w:sz w:val="20"/>
          <w:szCs w:val="20"/>
          <w:lang w:val="en-GB"/>
        </w:rPr>
        <w:t>;</w:t>
      </w:r>
    </w:p>
    <w:p w14:paraId="7346B92B" w14:textId="77777777" w:rsidR="00CC189D" w:rsidRPr="00E25543" w:rsidRDefault="00CC189D" w:rsidP="00CC189D">
      <w:pPr>
        <w:pStyle w:val="BodyTextFirstIndent"/>
        <w:spacing w:after="0" w:line="240" w:lineRule="auto"/>
        <w:ind w:left="360" w:firstLine="0"/>
        <w:jc w:val="both"/>
        <w:rPr>
          <w:rFonts w:ascii="Helvetica Light" w:hAnsi="Helvetica Light"/>
          <w:sz w:val="20"/>
          <w:szCs w:val="20"/>
          <w:lang w:val="en-GB"/>
        </w:rPr>
      </w:pPr>
    </w:p>
    <w:p w14:paraId="7B3A9D14" w14:textId="77777777" w:rsidR="00CC189D" w:rsidRPr="00E25543" w:rsidRDefault="00CC189D" w:rsidP="00857D75">
      <w:pPr>
        <w:pStyle w:val="BodyTextFirstIndent"/>
        <w:numPr>
          <w:ilvl w:val="0"/>
          <w:numId w:val="10"/>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Advocat</w:t>
      </w:r>
      <w:r w:rsidR="00111109" w:rsidRPr="00E25543">
        <w:rPr>
          <w:rFonts w:ascii="Helvetica Light" w:hAnsi="Helvetica Light"/>
          <w:sz w:val="20"/>
          <w:szCs w:val="20"/>
          <w:lang w:val="en-GB"/>
        </w:rPr>
        <w:t xml:space="preserve">ing </w:t>
      </w:r>
      <w:r w:rsidRPr="00E25543">
        <w:rPr>
          <w:rFonts w:ascii="Helvetica Light" w:hAnsi="Helvetica Light"/>
          <w:sz w:val="20"/>
          <w:szCs w:val="20"/>
          <w:lang w:val="en-GB"/>
        </w:rPr>
        <w:t xml:space="preserve">to positively </w:t>
      </w:r>
      <w:r w:rsidR="00845B1D" w:rsidRPr="00E25543">
        <w:rPr>
          <w:rFonts w:ascii="Helvetica Light" w:hAnsi="Helvetica Light"/>
          <w:sz w:val="20"/>
          <w:szCs w:val="20"/>
          <w:lang w:val="en-GB"/>
        </w:rPr>
        <w:t>influence</w:t>
      </w:r>
      <w:r w:rsidRPr="00E25543">
        <w:rPr>
          <w:rFonts w:ascii="Helvetica Light" w:hAnsi="Helvetica Light"/>
          <w:sz w:val="20"/>
          <w:szCs w:val="20"/>
          <w:lang w:val="en-GB"/>
        </w:rPr>
        <w:t xml:space="preserve"> </w:t>
      </w:r>
      <w:r w:rsidR="00845B1D" w:rsidRPr="00E25543">
        <w:rPr>
          <w:rFonts w:ascii="Helvetica Light" w:hAnsi="Helvetica Light"/>
          <w:sz w:val="20"/>
          <w:szCs w:val="20"/>
          <w:lang w:val="en-GB"/>
        </w:rPr>
        <w:t xml:space="preserve">key </w:t>
      </w:r>
      <w:r w:rsidR="00111109" w:rsidRPr="00E25543">
        <w:rPr>
          <w:rFonts w:ascii="Helvetica Light" w:hAnsi="Helvetica Light"/>
          <w:sz w:val="20"/>
          <w:szCs w:val="20"/>
          <w:lang w:val="en-GB"/>
        </w:rPr>
        <w:t>anti-</w:t>
      </w:r>
      <w:r w:rsidRPr="00E25543">
        <w:rPr>
          <w:rFonts w:ascii="Helvetica Light" w:hAnsi="Helvetica Light"/>
          <w:sz w:val="20"/>
          <w:szCs w:val="20"/>
          <w:lang w:val="en-GB"/>
        </w:rPr>
        <w:t>TIP</w:t>
      </w:r>
      <w:r w:rsidR="00845B1D" w:rsidRPr="00E25543">
        <w:rPr>
          <w:rFonts w:ascii="Helvetica Light" w:hAnsi="Helvetica Light"/>
          <w:sz w:val="20"/>
          <w:szCs w:val="20"/>
          <w:lang w:val="en-GB"/>
        </w:rPr>
        <w:t xml:space="preserve"> stakeholders</w:t>
      </w:r>
      <w:r w:rsidR="00857D75" w:rsidRPr="00E25543">
        <w:rPr>
          <w:rFonts w:ascii="Helvetica Light" w:hAnsi="Helvetica Light"/>
          <w:sz w:val="20"/>
          <w:szCs w:val="20"/>
          <w:lang w:val="en-GB"/>
        </w:rPr>
        <w:t xml:space="preserve">. </w:t>
      </w:r>
    </w:p>
    <w:p w14:paraId="30176197" w14:textId="77777777" w:rsidR="000C21FC" w:rsidRDefault="000C21FC" w:rsidP="002075D5">
      <w:pPr>
        <w:spacing w:after="0" w:line="240" w:lineRule="auto"/>
        <w:jc w:val="center"/>
        <w:rPr>
          <w:rFonts w:ascii="Helvetica Light" w:hAnsi="Helvetica Light"/>
          <w:b/>
          <w:sz w:val="20"/>
          <w:szCs w:val="20"/>
          <w:lang w:val="en-GB"/>
        </w:rPr>
      </w:pPr>
    </w:p>
    <w:p w14:paraId="0C07A185" w14:textId="77777777" w:rsidR="000C21FC" w:rsidRDefault="000C21FC" w:rsidP="002075D5">
      <w:pPr>
        <w:spacing w:after="0" w:line="240" w:lineRule="auto"/>
        <w:jc w:val="center"/>
        <w:rPr>
          <w:rFonts w:ascii="Helvetica Light" w:hAnsi="Helvetica Light"/>
          <w:b/>
          <w:sz w:val="20"/>
          <w:szCs w:val="20"/>
          <w:lang w:val="en-GB"/>
        </w:rPr>
      </w:pPr>
    </w:p>
    <w:p w14:paraId="1BCC1F9E" w14:textId="77777777" w:rsidR="000C21FC" w:rsidRDefault="000C21FC" w:rsidP="002075D5">
      <w:pPr>
        <w:spacing w:after="0" w:line="240" w:lineRule="auto"/>
        <w:jc w:val="center"/>
        <w:rPr>
          <w:rFonts w:ascii="Helvetica Light" w:hAnsi="Helvetica Light"/>
          <w:b/>
          <w:sz w:val="20"/>
          <w:szCs w:val="20"/>
          <w:lang w:val="en-GB"/>
        </w:rPr>
      </w:pPr>
    </w:p>
    <w:p w14:paraId="500429A2" w14:textId="314CD820" w:rsidR="002075D5" w:rsidRPr="00E25543" w:rsidRDefault="00111109" w:rsidP="002075D5">
      <w:pPr>
        <w:spacing w:after="0" w:line="240" w:lineRule="auto"/>
        <w:jc w:val="center"/>
        <w:rPr>
          <w:rFonts w:ascii="Helvetica Light" w:hAnsi="Helvetica Light"/>
          <w:b/>
          <w:color w:val="FF0000"/>
          <w:sz w:val="20"/>
          <w:szCs w:val="20"/>
          <w:lang w:val="en-GB"/>
        </w:rPr>
      </w:pPr>
      <w:r w:rsidRPr="00E25543">
        <w:rPr>
          <w:rFonts w:ascii="Helvetica Light" w:hAnsi="Helvetica Light"/>
          <w:b/>
          <w:sz w:val="20"/>
          <w:szCs w:val="20"/>
          <w:lang w:val="en-GB"/>
        </w:rPr>
        <w:t xml:space="preserve">Figure </w:t>
      </w:r>
      <w:r w:rsidR="00B22C68" w:rsidRPr="00E25543">
        <w:rPr>
          <w:rFonts w:ascii="Helvetica Light" w:hAnsi="Helvetica Light"/>
          <w:b/>
          <w:sz w:val="20"/>
          <w:szCs w:val="20"/>
          <w:lang w:val="en-GB"/>
        </w:rPr>
        <w:t>2</w:t>
      </w:r>
      <w:r w:rsidRPr="00E25543">
        <w:rPr>
          <w:rFonts w:ascii="Helvetica Light" w:hAnsi="Helvetica Light"/>
          <w:b/>
          <w:sz w:val="20"/>
          <w:szCs w:val="20"/>
          <w:lang w:val="en-GB"/>
        </w:rPr>
        <w:t>: Theory of Change Diagram</w:t>
      </w:r>
    </w:p>
    <w:p w14:paraId="741AC215" w14:textId="77777777" w:rsidR="00111109" w:rsidRPr="00E25543" w:rsidRDefault="00111109" w:rsidP="00111109">
      <w:pPr>
        <w:spacing w:after="0" w:line="240" w:lineRule="auto"/>
        <w:jc w:val="both"/>
        <w:rPr>
          <w:rFonts w:ascii="Helvetica Light" w:hAnsi="Helvetica Light"/>
          <w:color w:val="FF0000"/>
          <w:sz w:val="20"/>
          <w:szCs w:val="20"/>
          <w:lang w:val="en-GB"/>
        </w:rPr>
      </w:pPr>
    </w:p>
    <w:p w14:paraId="41948814" w14:textId="63E69FB6" w:rsidR="00111109" w:rsidRPr="00E25543" w:rsidRDefault="00BF627A" w:rsidP="00FC2DD3">
      <w:pPr>
        <w:spacing w:after="0" w:line="240" w:lineRule="auto"/>
        <w:jc w:val="center"/>
        <w:rPr>
          <w:rFonts w:ascii="Helvetica Light" w:hAnsi="Helvetica Light"/>
          <w:color w:val="FF0000"/>
          <w:sz w:val="20"/>
          <w:szCs w:val="20"/>
          <w:lang w:val="en-GB"/>
        </w:rPr>
      </w:pPr>
      <w:r w:rsidRPr="00E25543">
        <w:rPr>
          <w:rFonts w:ascii="Helvetica Light" w:hAnsi="Helvetica Light"/>
          <w:noProof/>
          <w:color w:val="FF0000"/>
          <w:sz w:val="20"/>
          <w:szCs w:val="20"/>
          <w:lang w:eastAsia="en-AU"/>
        </w:rPr>
        <mc:AlternateContent>
          <mc:Choice Requires="wpg">
            <w:drawing>
              <wp:inline distT="0" distB="0" distL="0" distR="0" wp14:anchorId="2189FADC" wp14:editId="4CD7B7D3">
                <wp:extent cx="5194935" cy="2426335"/>
                <wp:effectExtent l="0" t="0" r="12065" b="12065"/>
                <wp:docPr id="8" name="Group 8"/>
                <wp:cNvGraphicFramePr/>
                <a:graphic xmlns:a="http://schemas.openxmlformats.org/drawingml/2006/main">
                  <a:graphicData uri="http://schemas.microsoft.com/office/word/2010/wordprocessingGroup">
                    <wpg:wgp>
                      <wpg:cNvGrpSpPr/>
                      <wpg:grpSpPr>
                        <a:xfrm>
                          <a:off x="0" y="0"/>
                          <a:ext cx="5194935" cy="2426335"/>
                          <a:chOff x="402749" y="1017902"/>
                          <a:chExt cx="8398351" cy="4874920"/>
                        </a:xfrm>
                      </wpg:grpSpPr>
                      <wps:wsp>
                        <wps:cNvPr id="18" name="Rectangle 18"/>
                        <wps:cNvSpPr>
                          <a:spLocks noChangeArrowheads="1"/>
                        </wps:cNvSpPr>
                        <wps:spPr bwMode="auto">
                          <a:xfrm>
                            <a:off x="2514352" y="1337971"/>
                            <a:ext cx="1965960" cy="1371600"/>
                          </a:xfrm>
                          <a:prstGeom prst="rect">
                            <a:avLst/>
                          </a:prstGeom>
                          <a:solidFill>
                            <a:srgbClr val="CC6666"/>
                          </a:solidFill>
                          <a:ln w="9525">
                            <a:noFill/>
                            <a:miter lim="800000"/>
                            <a:headEnd/>
                            <a:tailEnd/>
                          </a:ln>
                          <a:effectLst/>
                        </wps:spPr>
                        <wps:txbx>
                          <w:txbxContent>
                            <w:p w14:paraId="0E2219B0" w14:textId="77777777" w:rsidR="00191B8F" w:rsidRPr="00995EAD" w:rsidRDefault="00191B8F" w:rsidP="00BF627A">
                              <w:pPr>
                                <w:pStyle w:val="NormalWeb"/>
                                <w:spacing w:before="0" w:beforeAutospacing="0" w:after="0" w:afterAutospacing="0"/>
                                <w:jc w:val="center"/>
                                <w:rPr>
                                  <w:rFonts w:ascii="Helvetica Light" w:hAnsi="Helvetica Light"/>
                                  <w:b/>
                                </w:rPr>
                              </w:pPr>
                              <w:r w:rsidRPr="00995EAD">
                                <w:rPr>
                                  <w:rFonts w:ascii="Helvetica Light" w:eastAsia="Arial" w:hAnsi="Helvetica Light" w:cs="Arial"/>
                                  <w:b/>
                                  <w:color w:val="FFFFFF"/>
                                  <w:kern w:val="24"/>
                                  <w:lang w:val="en-AU"/>
                                </w:rPr>
                                <w:t>Better access to information on TIP issues</w:t>
                              </w:r>
                            </w:p>
                          </w:txbxContent>
                        </wps:txbx>
                        <wps:bodyPr wrap="square" anchor="ctr">
                          <a:prstTxWarp prst="textNoShape">
                            <a:avLst/>
                          </a:prstTxWarp>
                        </wps:bodyPr>
                      </wps:wsp>
                      <wps:wsp>
                        <wps:cNvPr id="19" name="Rectangle 19"/>
                        <wps:cNvSpPr>
                          <a:spLocks noChangeArrowheads="1"/>
                        </wps:cNvSpPr>
                        <wps:spPr bwMode="auto">
                          <a:xfrm>
                            <a:off x="4668415" y="2023771"/>
                            <a:ext cx="1965960" cy="2879725"/>
                          </a:xfrm>
                          <a:prstGeom prst="rect">
                            <a:avLst/>
                          </a:prstGeom>
                          <a:solidFill>
                            <a:srgbClr val="996666"/>
                          </a:solidFill>
                          <a:ln w="9525">
                            <a:noFill/>
                            <a:miter lim="800000"/>
                            <a:headEnd/>
                            <a:tailEnd/>
                          </a:ln>
                          <a:effectLst/>
                        </wps:spPr>
                        <wps:txbx>
                          <w:txbxContent>
                            <w:p w14:paraId="4D402710" w14:textId="77777777" w:rsidR="00191B8F" w:rsidRPr="00995EAD" w:rsidRDefault="00191B8F" w:rsidP="00BF627A">
                              <w:pPr>
                                <w:pStyle w:val="NormalWeb"/>
                                <w:spacing w:before="0" w:beforeAutospacing="0" w:after="0" w:afterAutospacing="0"/>
                                <w:jc w:val="center"/>
                                <w:rPr>
                                  <w:rFonts w:ascii="Helvetica Light" w:hAnsi="Helvetica Light"/>
                                  <w:b/>
                                </w:rPr>
                              </w:pPr>
                              <w:r w:rsidRPr="00995EAD">
                                <w:rPr>
                                  <w:rFonts w:ascii="Helvetica Light" w:eastAsia="Arial" w:hAnsi="Helvetica Light" w:cs="Arial"/>
                                  <w:b/>
                                  <w:color w:val="FFFFFF"/>
                                  <w:kern w:val="24"/>
                                  <w:lang w:val="en-AU"/>
                                </w:rPr>
                                <w:t>Potential for prevention, protection, prosecution and partnership enhanced</w:t>
                              </w:r>
                            </w:p>
                          </w:txbxContent>
                        </wps:txbx>
                        <wps:bodyPr wrap="square" anchor="ctr">
                          <a:prstTxWarp prst="textNoShape">
                            <a:avLst/>
                          </a:prstTxWarp>
                        </wps:bodyPr>
                      </wps:wsp>
                      <wps:wsp>
                        <wps:cNvPr id="20" name="Rectangle 20"/>
                        <wps:cNvSpPr>
                          <a:spLocks noChangeArrowheads="1"/>
                        </wps:cNvSpPr>
                        <wps:spPr bwMode="auto">
                          <a:xfrm>
                            <a:off x="6835140" y="2017088"/>
                            <a:ext cx="1965960" cy="2879725"/>
                          </a:xfrm>
                          <a:prstGeom prst="rect">
                            <a:avLst/>
                          </a:prstGeom>
                          <a:solidFill>
                            <a:srgbClr val="990000"/>
                          </a:solidFill>
                          <a:ln w="9525">
                            <a:noFill/>
                            <a:miter lim="800000"/>
                            <a:headEnd/>
                            <a:tailEnd/>
                          </a:ln>
                          <a:effectLst/>
                        </wps:spPr>
                        <wps:txbx>
                          <w:txbxContent>
                            <w:p w14:paraId="31277E82" w14:textId="77777777" w:rsidR="00191B8F" w:rsidRPr="00BF627A" w:rsidRDefault="00191B8F" w:rsidP="00BF627A">
                              <w:pPr>
                                <w:pStyle w:val="NormalWeb"/>
                                <w:spacing w:before="0" w:beforeAutospacing="0" w:after="0" w:afterAutospacing="0"/>
                                <w:jc w:val="center"/>
                                <w:rPr>
                                  <w:rFonts w:ascii="Helvetica Light" w:hAnsi="Helvetica Light"/>
                                  <w:b/>
                                </w:rPr>
                              </w:pPr>
                              <w:r w:rsidRPr="00BF627A">
                                <w:rPr>
                                  <w:rFonts w:ascii="Helvetica Light" w:eastAsia="Arial" w:hAnsi="Helvetica Light" w:cs="Arial"/>
                                  <w:b/>
                                  <w:color w:val="FFFFFF"/>
                                  <w:kern w:val="24"/>
                                  <w:lang w:val="en-AU"/>
                                </w:rPr>
                                <w:t xml:space="preserve">Contribution to a reduction in human trafficking in the Asia-Pacific Region </w:t>
                              </w:r>
                            </w:p>
                          </w:txbxContent>
                        </wps:txbx>
                        <wps:bodyPr wrap="square" anchor="ctr">
                          <a:prstTxWarp prst="textNoShape">
                            <a:avLst/>
                          </a:prstTxWarp>
                        </wps:bodyPr>
                      </wps:wsp>
                      <wps:wsp>
                        <wps:cNvPr id="21" name="Rectangle 21"/>
                        <wps:cNvSpPr>
                          <a:spLocks noChangeArrowheads="1"/>
                        </wps:cNvSpPr>
                        <wps:spPr bwMode="auto">
                          <a:xfrm>
                            <a:off x="2501689" y="2892450"/>
                            <a:ext cx="1965960" cy="1309899"/>
                          </a:xfrm>
                          <a:prstGeom prst="rect">
                            <a:avLst/>
                          </a:prstGeom>
                          <a:solidFill>
                            <a:srgbClr val="CC6666"/>
                          </a:solidFill>
                          <a:ln w="9525">
                            <a:noFill/>
                            <a:miter lim="800000"/>
                            <a:headEnd/>
                            <a:tailEnd/>
                          </a:ln>
                          <a:effectLst/>
                        </wps:spPr>
                        <wps:txbx>
                          <w:txbxContent>
                            <w:p w14:paraId="532D1811" w14:textId="77777777" w:rsidR="00191B8F" w:rsidRPr="006D2DB9" w:rsidRDefault="00191B8F" w:rsidP="00BF627A">
                              <w:pPr>
                                <w:pStyle w:val="NormalWeb"/>
                                <w:spacing w:before="0" w:beforeAutospacing="0" w:after="0" w:afterAutospacing="0"/>
                                <w:jc w:val="center"/>
                                <w:rPr>
                                  <w:rFonts w:ascii="Helvetica Light" w:hAnsi="Helvetica Light"/>
                                  <w:b/>
                                  <w:sz w:val="18"/>
                                  <w:szCs w:val="18"/>
                                </w:rPr>
                              </w:pPr>
                              <w:r w:rsidRPr="006D2DB9">
                                <w:rPr>
                                  <w:rFonts w:ascii="Helvetica Light" w:eastAsia="Arial" w:hAnsi="Helvetica Light" w:cs="Arial"/>
                                  <w:b/>
                                  <w:color w:val="FFFFFF"/>
                                  <w:kern w:val="24"/>
                                  <w:sz w:val="18"/>
                                  <w:szCs w:val="18"/>
                                  <w:lang w:val="en-AU"/>
                                </w:rPr>
                                <w:t>Increased capacity of anti-TIP partners and stakeholders</w:t>
                              </w:r>
                            </w:p>
                          </w:txbxContent>
                        </wps:txbx>
                        <wps:bodyPr wrap="square" anchor="ctr">
                          <a:prstTxWarp prst="textNoShape">
                            <a:avLst/>
                          </a:prstTxWarp>
                        </wps:bodyPr>
                      </wps:wsp>
                      <wps:wsp>
                        <wps:cNvPr id="22" name="Rectangle 22"/>
                        <wps:cNvSpPr>
                          <a:spLocks noChangeArrowheads="1"/>
                        </wps:cNvSpPr>
                        <wps:spPr bwMode="auto">
                          <a:xfrm>
                            <a:off x="402749" y="2023771"/>
                            <a:ext cx="1707584" cy="868680"/>
                          </a:xfrm>
                          <a:prstGeom prst="rect">
                            <a:avLst/>
                          </a:prstGeom>
                          <a:solidFill>
                            <a:srgbClr val="CC0000"/>
                          </a:solidFill>
                          <a:ln w="9525">
                            <a:noFill/>
                            <a:miter lim="800000"/>
                            <a:headEnd/>
                            <a:tailEnd/>
                          </a:ln>
                          <a:effectLst/>
                        </wps:spPr>
                        <wps:txbx>
                          <w:txbxContent>
                            <w:p w14:paraId="04013206" w14:textId="77777777" w:rsidR="00191B8F" w:rsidRPr="00995EAD" w:rsidRDefault="00191B8F" w:rsidP="00BF627A">
                              <w:pPr>
                                <w:pStyle w:val="NormalWeb"/>
                                <w:spacing w:before="0" w:beforeAutospacing="0" w:after="0" w:afterAutospacing="0"/>
                                <w:jc w:val="center"/>
                                <w:rPr>
                                  <w:rFonts w:ascii="Helvetica Light" w:hAnsi="Helvetica Light"/>
                                  <w:b/>
                                  <w:sz w:val="18"/>
                                  <w:szCs w:val="18"/>
                                </w:rPr>
                              </w:pPr>
                              <w:r w:rsidRPr="00995EAD">
                                <w:rPr>
                                  <w:rFonts w:ascii="Helvetica Light" w:eastAsia="Arial" w:hAnsi="Helvetica Light" w:cs="Arial"/>
                                  <w:b/>
                                  <w:color w:val="FFFFFF"/>
                                  <w:kern w:val="24"/>
                                  <w:sz w:val="18"/>
                                  <w:szCs w:val="18"/>
                                  <w:lang w:val="en-US"/>
                                </w:rPr>
                                <w:t>Research and Learning (R&amp;L)</w:t>
                              </w:r>
                            </w:p>
                          </w:txbxContent>
                        </wps:txbx>
                        <wps:bodyPr wrap="square" anchor="ctr">
                          <a:prstTxWarp prst="textNoShape">
                            <a:avLst/>
                          </a:prstTxWarp>
                        </wps:bodyPr>
                      </wps:wsp>
                      <wps:wsp>
                        <wps:cNvPr id="23" name="Rectangle 23"/>
                        <wps:cNvSpPr>
                          <a:spLocks noChangeArrowheads="1"/>
                        </wps:cNvSpPr>
                        <wps:spPr bwMode="auto">
                          <a:xfrm>
                            <a:off x="403543" y="3018981"/>
                            <a:ext cx="1706790" cy="868680"/>
                          </a:xfrm>
                          <a:prstGeom prst="rect">
                            <a:avLst/>
                          </a:prstGeom>
                          <a:solidFill>
                            <a:srgbClr val="CC0000"/>
                          </a:solidFill>
                          <a:ln w="9525">
                            <a:noFill/>
                            <a:miter lim="800000"/>
                            <a:headEnd/>
                            <a:tailEnd/>
                          </a:ln>
                          <a:effectLst/>
                        </wps:spPr>
                        <wps:txbx>
                          <w:txbxContent>
                            <w:p w14:paraId="3CE8CE98" w14:textId="77777777" w:rsidR="00191B8F" w:rsidRPr="00995EAD" w:rsidRDefault="00191B8F" w:rsidP="00BF627A">
                              <w:pPr>
                                <w:pStyle w:val="NormalWeb"/>
                                <w:spacing w:before="0" w:beforeAutospacing="0" w:after="0" w:afterAutospacing="0"/>
                                <w:jc w:val="center"/>
                                <w:rPr>
                                  <w:rFonts w:ascii="Helvetica Light" w:hAnsi="Helvetica Light"/>
                                  <w:b/>
                                  <w:sz w:val="18"/>
                                  <w:szCs w:val="18"/>
                                </w:rPr>
                              </w:pPr>
                              <w:r>
                                <w:rPr>
                                  <w:rFonts w:ascii="Helvetica Light" w:eastAsia="Arial" w:hAnsi="Helvetica Light" w:cs="Arial"/>
                                  <w:b/>
                                  <w:color w:val="FFFFFF"/>
                                  <w:kern w:val="24"/>
                                  <w:sz w:val="18"/>
                                  <w:szCs w:val="18"/>
                                  <w:lang w:val="en-AU"/>
                                </w:rPr>
                                <w:t>H</w:t>
                              </w:r>
                              <w:r w:rsidRPr="00995EAD">
                                <w:rPr>
                                  <w:rFonts w:ascii="Helvetica Light" w:eastAsia="Arial" w:hAnsi="Helvetica Light" w:cs="Arial"/>
                                  <w:b/>
                                  <w:color w:val="FFFFFF"/>
                                  <w:kern w:val="24"/>
                                  <w:sz w:val="18"/>
                                  <w:szCs w:val="18"/>
                                  <w:lang w:val="en-AU"/>
                                </w:rPr>
                                <w:t>uman and financial resources</w:t>
                              </w:r>
                            </w:p>
                          </w:txbxContent>
                        </wps:txbx>
                        <wps:bodyPr wrap="square" anchor="ctr">
                          <a:prstTxWarp prst="textNoShape">
                            <a:avLst/>
                          </a:prstTxWarp>
                        </wps:bodyPr>
                      </wps:wsp>
                      <wps:wsp>
                        <wps:cNvPr id="24" name="Rectangle 24"/>
                        <wps:cNvSpPr>
                          <a:spLocks noChangeArrowheads="1"/>
                        </wps:cNvSpPr>
                        <wps:spPr bwMode="auto">
                          <a:xfrm>
                            <a:off x="402749" y="4028133"/>
                            <a:ext cx="1707584" cy="868680"/>
                          </a:xfrm>
                          <a:prstGeom prst="rect">
                            <a:avLst/>
                          </a:prstGeom>
                          <a:solidFill>
                            <a:srgbClr val="CC0000"/>
                          </a:solidFill>
                          <a:ln w="9525">
                            <a:noFill/>
                            <a:miter lim="800000"/>
                            <a:headEnd/>
                            <a:tailEnd/>
                          </a:ln>
                          <a:effectLst/>
                        </wps:spPr>
                        <wps:txbx>
                          <w:txbxContent>
                            <w:p w14:paraId="4A4A82D2" w14:textId="77777777" w:rsidR="00191B8F" w:rsidRPr="00995EAD" w:rsidRDefault="00191B8F" w:rsidP="00BF627A">
                              <w:pPr>
                                <w:pStyle w:val="NormalWeb"/>
                                <w:spacing w:before="0" w:beforeAutospacing="0" w:after="0" w:afterAutospacing="0"/>
                                <w:jc w:val="center"/>
                                <w:rPr>
                                  <w:rFonts w:ascii="Helvetica Light" w:hAnsi="Helvetica Light"/>
                                  <w:b/>
                                  <w:sz w:val="18"/>
                                  <w:szCs w:val="18"/>
                                </w:rPr>
                              </w:pPr>
                              <w:r>
                                <w:rPr>
                                  <w:rFonts w:ascii="Helvetica Light" w:eastAsia="Arial" w:hAnsi="Helvetica Light" w:cs="Arial"/>
                                  <w:b/>
                                  <w:color w:val="FFFFFF"/>
                                  <w:kern w:val="24"/>
                                  <w:sz w:val="18"/>
                                  <w:szCs w:val="18"/>
                                  <w:lang w:val="en-AU"/>
                                </w:rPr>
                                <w:t>P</w:t>
                              </w:r>
                              <w:r w:rsidRPr="00995EAD">
                                <w:rPr>
                                  <w:rFonts w:ascii="Helvetica Light" w:eastAsia="Arial" w:hAnsi="Helvetica Light" w:cs="Arial"/>
                                  <w:b/>
                                  <w:color w:val="FFFFFF"/>
                                  <w:kern w:val="24"/>
                                  <w:sz w:val="18"/>
                                  <w:szCs w:val="18"/>
                                  <w:lang w:val="en-AU"/>
                                </w:rPr>
                                <w:t>rogram governance and oversight</w:t>
                              </w:r>
                            </w:p>
                          </w:txbxContent>
                        </wps:txbx>
                        <wps:bodyPr wrap="square" anchor="ctr">
                          <a:prstTxWarp prst="textNoShape">
                            <a:avLst/>
                          </a:prstTxWarp>
                        </wps:bodyPr>
                      </wps:wsp>
                      <wps:wsp>
                        <wps:cNvPr id="26" name="Right Arrow 26"/>
                        <wps:cNvSpPr/>
                        <wps:spPr>
                          <a:xfrm>
                            <a:off x="6634375" y="3208545"/>
                            <a:ext cx="269346" cy="509703"/>
                          </a:xfrm>
                          <a:prstGeom prst="rightArrow">
                            <a:avLst>
                              <a:gd name="adj1" fmla="val 32391"/>
                              <a:gd name="adj2" fmla="val 54722"/>
                            </a:avLst>
                          </a:prstGeom>
                          <a:solidFill>
                            <a:srgbClr val="7F7F7F"/>
                          </a:solidFill>
                          <a:ln>
                            <a:noFill/>
                          </a:ln>
                          <a:effectLst/>
                        </wps:spPr>
                        <wps:style>
                          <a:lnRef idx="1">
                            <a:schemeClr val="accent1"/>
                          </a:lnRef>
                          <a:fillRef idx="3">
                            <a:schemeClr val="accent1"/>
                          </a:fillRef>
                          <a:effectRef idx="2">
                            <a:schemeClr val="accent1"/>
                          </a:effectRef>
                          <a:fontRef idx="minor">
                            <a:schemeClr val="lt1"/>
                          </a:fontRef>
                        </wps:style>
                        <wps:txbx>
                          <w:txbxContent>
                            <w:p w14:paraId="278997D2" w14:textId="77777777" w:rsidR="00191B8F" w:rsidRDefault="00191B8F" w:rsidP="00BF627A">
                              <w:pPr>
                                <w:rPr>
                                  <w:rFonts w:eastAsia="Times New Roman"/>
                                </w:rPr>
                              </w:pPr>
                            </w:p>
                          </w:txbxContent>
                        </wps:txbx>
                        <wps:bodyPr rtlCol="0" anchor="ctr"/>
                      </wps:wsp>
                      <wps:wsp>
                        <wps:cNvPr id="27" name="Right Arrow 27"/>
                        <wps:cNvSpPr/>
                        <wps:spPr>
                          <a:xfrm>
                            <a:off x="4467649" y="3208545"/>
                            <a:ext cx="269346" cy="509703"/>
                          </a:xfrm>
                          <a:prstGeom prst="rightArrow">
                            <a:avLst>
                              <a:gd name="adj1" fmla="val 32391"/>
                              <a:gd name="adj2" fmla="val 54722"/>
                            </a:avLst>
                          </a:prstGeom>
                          <a:solidFill>
                            <a:srgbClr val="7F7F7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4920B7C" w14:textId="77777777" w:rsidR="00191B8F" w:rsidRDefault="00191B8F" w:rsidP="00BF627A">
                              <w:pPr>
                                <w:rPr>
                                  <w:rFonts w:eastAsia="Times New Roman"/>
                                </w:rPr>
                              </w:pPr>
                            </w:p>
                          </w:txbxContent>
                        </wps:txbx>
                        <wps:bodyPr rtlCol="0" anchor="ctr"/>
                      </wps:wsp>
                      <wps:wsp>
                        <wps:cNvPr id="28" name="Rectangle 28"/>
                        <wps:cNvSpPr>
                          <a:spLocks noChangeArrowheads="1"/>
                        </wps:cNvSpPr>
                        <wps:spPr bwMode="auto">
                          <a:xfrm>
                            <a:off x="404339" y="1017902"/>
                            <a:ext cx="1705994" cy="868679"/>
                          </a:xfrm>
                          <a:prstGeom prst="rect">
                            <a:avLst/>
                          </a:prstGeom>
                          <a:solidFill>
                            <a:srgbClr val="CC0000"/>
                          </a:solidFill>
                          <a:ln w="9525">
                            <a:noFill/>
                            <a:miter lim="800000"/>
                            <a:headEnd/>
                            <a:tailEnd/>
                          </a:ln>
                          <a:effectLst/>
                        </wps:spPr>
                        <wps:txbx>
                          <w:txbxContent>
                            <w:p w14:paraId="51CF76BA" w14:textId="77777777" w:rsidR="00191B8F" w:rsidRPr="006D2DB9" w:rsidRDefault="00191B8F" w:rsidP="00BF627A">
                              <w:pPr>
                                <w:pStyle w:val="NormalWeb"/>
                                <w:spacing w:before="0" w:beforeAutospacing="0" w:after="0" w:afterAutospacing="0"/>
                                <w:jc w:val="center"/>
                                <w:rPr>
                                  <w:rFonts w:ascii="Helvetica Light" w:hAnsi="Helvetica Light"/>
                                  <w:b/>
                                  <w:sz w:val="18"/>
                                  <w:szCs w:val="18"/>
                                </w:rPr>
                              </w:pPr>
                              <w:r w:rsidRPr="006D2DB9">
                                <w:rPr>
                                  <w:rFonts w:ascii="Helvetica Light" w:eastAsia="Arial" w:hAnsi="Helvetica Light" w:cs="Arial"/>
                                  <w:b/>
                                  <w:color w:val="FFFFFF"/>
                                  <w:kern w:val="24"/>
                                  <w:sz w:val="18"/>
                                  <w:szCs w:val="18"/>
                                  <w:lang w:val="en-AU"/>
                                </w:rPr>
                                <w:t>Thematic component activities</w:t>
                              </w:r>
                            </w:p>
                          </w:txbxContent>
                        </wps:txbx>
                        <wps:bodyPr wrap="square" anchor="ctr">
                          <a:prstTxWarp prst="textNoShape">
                            <a:avLst/>
                          </a:prstTxWarp>
                        </wps:bodyPr>
                      </wps:wsp>
                      <wps:wsp>
                        <wps:cNvPr id="29" name="Right Arrow 29"/>
                        <wps:cNvSpPr/>
                        <wps:spPr>
                          <a:xfrm>
                            <a:off x="2245006" y="3208545"/>
                            <a:ext cx="269346" cy="509703"/>
                          </a:xfrm>
                          <a:prstGeom prst="rightArrow">
                            <a:avLst>
                              <a:gd name="adj1" fmla="val 32391"/>
                              <a:gd name="adj2" fmla="val 54722"/>
                            </a:avLst>
                          </a:prstGeom>
                          <a:solidFill>
                            <a:srgbClr val="7F7F7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F0A9FE1" w14:textId="77777777" w:rsidR="00191B8F" w:rsidRDefault="00191B8F" w:rsidP="00BF627A">
                              <w:pPr>
                                <w:rPr>
                                  <w:rFonts w:eastAsia="Times New Roman"/>
                                </w:rPr>
                              </w:pPr>
                            </w:p>
                          </w:txbxContent>
                        </wps:txbx>
                        <wps:bodyPr rtlCol="0" anchor="ctr"/>
                      </wps:wsp>
                      <wps:wsp>
                        <wps:cNvPr id="30" name="Rectangle 30"/>
                        <wps:cNvSpPr>
                          <a:spLocks noChangeArrowheads="1"/>
                        </wps:cNvSpPr>
                        <wps:spPr bwMode="auto">
                          <a:xfrm>
                            <a:off x="402749" y="5024142"/>
                            <a:ext cx="1707584" cy="868680"/>
                          </a:xfrm>
                          <a:prstGeom prst="rect">
                            <a:avLst/>
                          </a:prstGeom>
                          <a:solidFill>
                            <a:srgbClr val="CC0000"/>
                          </a:solidFill>
                          <a:ln w="9525">
                            <a:noFill/>
                            <a:miter lim="800000"/>
                            <a:headEnd/>
                            <a:tailEnd/>
                          </a:ln>
                          <a:effectLst/>
                        </wps:spPr>
                        <wps:txbx>
                          <w:txbxContent>
                            <w:p w14:paraId="75A43A33" w14:textId="77777777" w:rsidR="00191B8F" w:rsidRPr="00995EAD" w:rsidRDefault="00191B8F" w:rsidP="00BF627A">
                              <w:pPr>
                                <w:pStyle w:val="NormalWeb"/>
                                <w:spacing w:before="0" w:beforeAutospacing="0" w:after="0" w:afterAutospacing="0"/>
                                <w:jc w:val="center"/>
                                <w:rPr>
                                  <w:rFonts w:ascii="Helvetica Light" w:hAnsi="Helvetica Light"/>
                                  <w:b/>
                                  <w:sz w:val="18"/>
                                  <w:szCs w:val="18"/>
                                </w:rPr>
                              </w:pPr>
                              <w:r w:rsidRPr="00995EAD">
                                <w:rPr>
                                  <w:rFonts w:ascii="Helvetica Light" w:eastAsia="Arial" w:hAnsi="Helvetica Light" w:cs="Arial"/>
                                  <w:b/>
                                  <w:color w:val="FFFFFF"/>
                                  <w:kern w:val="24"/>
                                  <w:sz w:val="18"/>
                                  <w:szCs w:val="18"/>
                                  <w:lang w:val="en-AU"/>
                                </w:rPr>
                                <w:t>C4D and BCC principles promoted</w:t>
                              </w:r>
                            </w:p>
                          </w:txbxContent>
                        </wps:txbx>
                        <wps:bodyPr wrap="square" anchor="ctr">
                          <a:prstTxWarp prst="textNoShape">
                            <a:avLst/>
                          </a:prstTxWarp>
                        </wps:bodyPr>
                      </wps:wsp>
                      <wps:wsp>
                        <wps:cNvPr id="31" name="Rectangle 31"/>
                        <wps:cNvSpPr>
                          <a:spLocks noChangeArrowheads="1"/>
                        </wps:cNvSpPr>
                        <wps:spPr bwMode="auto">
                          <a:xfrm>
                            <a:off x="2514353" y="4407263"/>
                            <a:ext cx="1888154" cy="1360029"/>
                          </a:xfrm>
                          <a:prstGeom prst="rect">
                            <a:avLst/>
                          </a:prstGeom>
                          <a:solidFill>
                            <a:srgbClr val="CC6666"/>
                          </a:solidFill>
                          <a:ln w="9525">
                            <a:noFill/>
                            <a:miter lim="800000"/>
                            <a:headEnd/>
                            <a:tailEnd/>
                          </a:ln>
                          <a:effectLst/>
                        </wps:spPr>
                        <wps:txbx>
                          <w:txbxContent>
                            <w:p w14:paraId="3859B0F6" w14:textId="77777777" w:rsidR="00191B8F" w:rsidRPr="00D37756" w:rsidRDefault="00191B8F" w:rsidP="00BF627A">
                              <w:pPr>
                                <w:pStyle w:val="NormalWeb"/>
                                <w:spacing w:before="0" w:beforeAutospacing="0" w:after="0" w:afterAutospacing="0"/>
                                <w:jc w:val="center"/>
                                <w:rPr>
                                  <w:rFonts w:ascii="Helvetica Light" w:hAnsi="Helvetica Light"/>
                                  <w:b/>
                                  <w:sz w:val="18"/>
                                  <w:szCs w:val="18"/>
                                </w:rPr>
                              </w:pPr>
                              <w:r w:rsidRPr="00D37756">
                                <w:rPr>
                                  <w:rFonts w:ascii="Helvetica Light" w:eastAsia="Arial" w:hAnsi="Helvetica Light" w:cs="Arial"/>
                                  <w:b/>
                                  <w:color w:val="FFFFFF"/>
                                  <w:kern w:val="24"/>
                                  <w:sz w:val="18"/>
                                  <w:szCs w:val="18"/>
                                  <w:lang w:val="en-AU"/>
                                </w:rPr>
                                <w:t>Increased quality, focus and relevance of outputs and activities</w:t>
                              </w:r>
                            </w:p>
                          </w:txbxContent>
                        </wps:txbx>
                        <wps:bodyPr wrap="square" anchor="ctr">
                          <a:prstTxWarp prst="textNoShape">
                            <a:avLst/>
                          </a:prstTxWarp>
                        </wps:bodyPr>
                      </wps:wsp>
                    </wpg:wgp>
                  </a:graphicData>
                </a:graphic>
              </wp:inline>
            </w:drawing>
          </mc:Choice>
          <mc:Fallback xmlns:mv="urn:schemas-microsoft-com:mac:vml" xmlns:mo="http://schemas.microsoft.com/office/mac/office/2008/main">
            <w:pict>
              <v:group id="Group 8" o:spid="_x0000_s1026" style="width:409.05pt;height:191.05pt;mso-position-horizontal-relative:char;mso-position-vertical-relative:line" coordorigin="402749,1017902" coordsize="8398351,48749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">
                <v:rect id="Rectangle 18" o:spid="_x0000_s1027" style="position:absolute;left:2514352;top:1337971;width:1965960;height:1371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Vm3pwgAA&#10;ANsAAAAPAAAAZHJzL2Rvd25yZXYueG1sRE9Nb8IwDL0j8R8iI+2CRrodJugICMHQpt0oXLhZjWm6&#10;NU5pAu3+/XyYtJP99D78vFwPvlF36mId2MDTLANFXAZbc2XgdNw/zkHFhGyxCUwGfijCejUeLTG3&#10;oecD3YtUKQnhmKMBl1Kbax1LRx7jLLTEwl1C5zEJ7CptO+wl3Df6OctetMea5YLDlraOyu/i5g20&#10;06PMxfmrHzC+X/zbdVe5T2MeJsPmFVSiIf2L/9wfVupLWflFFt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VWbenCAAAA2wAAAA8AAAAAAAAAAAAAAAAAlwIAAGRycy9kb3du&#10;cmV2LnhtbFBLBQYAAAAABAAEAPUAAACGAwAAAAA=&#10;" fillcolor="#c66" stroked="f">
                  <v:textbox>
                    <w:txbxContent>
                      <w:p w14:paraId="0E2219B0" w14:textId="77777777" w:rsidR="00191B8F" w:rsidRPr="00995EAD" w:rsidRDefault="00191B8F" w:rsidP="00BF627A">
                        <w:pPr>
                          <w:pStyle w:val="NormalWeb"/>
                          <w:spacing w:before="0" w:beforeAutospacing="0" w:after="0" w:afterAutospacing="0"/>
                          <w:jc w:val="center"/>
                          <w:rPr>
                            <w:rFonts w:ascii="Helvetica Light" w:hAnsi="Helvetica Light"/>
                            <w:b/>
                          </w:rPr>
                        </w:pPr>
                        <w:r w:rsidRPr="00995EAD">
                          <w:rPr>
                            <w:rFonts w:ascii="Helvetica Light" w:eastAsia="Arial" w:hAnsi="Helvetica Light" w:cs="Arial"/>
                            <w:b/>
                            <w:color w:val="FFFFFF"/>
                            <w:kern w:val="24"/>
                            <w:lang w:val="en-AU"/>
                          </w:rPr>
                          <w:t>Better access to information on TIP issues</w:t>
                        </w:r>
                      </w:p>
                    </w:txbxContent>
                  </v:textbox>
                </v:rect>
                <v:rect id="Rectangle 19" o:spid="_x0000_s1028" style="position:absolute;left:4668415;top:2023771;width:1965960;height:2879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fNfSwgAA&#10;ANsAAAAPAAAAZHJzL2Rvd25yZXYueG1sRE9LawIxEL4L/ocwQi+iWUvRuhpFSi29+qjtcdyMu4ub&#10;yZJE3frrjSB4m4/vOdN5YypxJudLywoG/QQEcWZ1ybmC7WbZewfhA7LGyjIp+CcP81m7NcVU2wuv&#10;6LwOuYgh7FNUUIRQp1L6rCCDvm9r4sgdrDMYInS51A4vMdxU8jVJhtJgybGhwJo+CsqO65NRMKTT&#10;28917HbUpeXv6Pr1+bffH5V66TSLCYhATXiKH+5vHeeP4f5LPEDOb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819LCAAAA2wAAAA8AAAAAAAAAAAAAAAAAlwIAAGRycy9kb3du&#10;cmV2LnhtbFBLBQYAAAAABAAEAPUAAACGAwAAAAA=&#10;" fillcolor="#966" stroked="f">
                  <v:textbox>
                    <w:txbxContent>
                      <w:p w14:paraId="4D402710" w14:textId="77777777" w:rsidR="00191B8F" w:rsidRPr="00995EAD" w:rsidRDefault="00191B8F" w:rsidP="00BF627A">
                        <w:pPr>
                          <w:pStyle w:val="NormalWeb"/>
                          <w:spacing w:before="0" w:beforeAutospacing="0" w:after="0" w:afterAutospacing="0"/>
                          <w:jc w:val="center"/>
                          <w:rPr>
                            <w:rFonts w:ascii="Helvetica Light" w:hAnsi="Helvetica Light"/>
                            <w:b/>
                          </w:rPr>
                        </w:pPr>
                        <w:r w:rsidRPr="00995EAD">
                          <w:rPr>
                            <w:rFonts w:ascii="Helvetica Light" w:eastAsia="Arial" w:hAnsi="Helvetica Light" w:cs="Arial"/>
                            <w:b/>
                            <w:color w:val="FFFFFF"/>
                            <w:kern w:val="24"/>
                            <w:lang w:val="en-AU"/>
                          </w:rPr>
                          <w:t>Potential for prevention, protection, prosecution and partnership enhanced</w:t>
                        </w:r>
                      </w:p>
                    </w:txbxContent>
                  </v:textbox>
                </v:rect>
                <v:rect id="Rectangle 20" o:spid="_x0000_s1029" style="position:absolute;left:6835140;top:2017088;width:1965960;height:2879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T+NtwgAA&#10;ANsAAAAPAAAAZHJzL2Rvd25yZXYueG1sRE/Pa8IwFL4P/B/CE7yMNa2HTTqjjEpBEAazCtvt0by1&#10;xeSlJFG7/345DHb8+H6vt5M14kY+DI4VFFkOgrh1euBOwampn1YgQkTWaByTgh8KsN3MHtZYanfn&#10;D7odYydSCIcSFfQxjqWUoe3JYsjcSJy4b+ctxgR9J7XHewq3Ri7z/FlaHDg19DhS1VN7OV6tgp1x&#10;dbFrxs9LxS/n4uuxrg7vRqnFfHp7BRFpiv/iP/deK1im9elL+gFy8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P423CAAAA2wAAAA8AAAAAAAAAAAAAAAAAlwIAAGRycy9kb3du&#10;cmV2LnhtbFBLBQYAAAAABAAEAPUAAACGAwAAAAA=&#10;" fillcolor="#900" stroked="f">
                  <v:textbox>
                    <w:txbxContent>
                      <w:p w14:paraId="31277E82" w14:textId="77777777" w:rsidR="00191B8F" w:rsidRPr="00BF627A" w:rsidRDefault="00191B8F" w:rsidP="00BF627A">
                        <w:pPr>
                          <w:pStyle w:val="NormalWeb"/>
                          <w:spacing w:before="0" w:beforeAutospacing="0" w:after="0" w:afterAutospacing="0"/>
                          <w:jc w:val="center"/>
                          <w:rPr>
                            <w:rFonts w:ascii="Helvetica Light" w:hAnsi="Helvetica Light"/>
                            <w:b/>
                          </w:rPr>
                        </w:pPr>
                        <w:r w:rsidRPr="00BF627A">
                          <w:rPr>
                            <w:rFonts w:ascii="Helvetica Light" w:eastAsia="Arial" w:hAnsi="Helvetica Light" w:cs="Arial"/>
                            <w:b/>
                            <w:color w:val="FFFFFF"/>
                            <w:kern w:val="24"/>
                            <w:lang w:val="en-AU"/>
                          </w:rPr>
                          <w:t xml:space="preserve">Contribution to a reduction in human trafficking in the Asia-Pacific Region </w:t>
                        </w:r>
                      </w:p>
                    </w:txbxContent>
                  </v:textbox>
                </v:rect>
                <v:rect id="Rectangle 21" o:spid="_x0000_s1030" style="position:absolute;left:2501689;top:2892450;width:1965960;height:13098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AA7JwgAA&#10;ANsAAAAPAAAAZHJzL2Rvd25yZXYueG1sRE9Na8JAFLwL/Q/LE3oR3SQH0egq0loqvRl76e2RfWbT&#10;Zt+m2TVJ/323UPA0DPPFbPejbURPna8dK0gXCQji0umaKwXvl5f5CoQPyBobx6Tghzzsdw+TLeba&#10;DXymvgiViCXsc1RgQmhzKX1pyKJfuJY4alfXWQyRdpXUHQ6x3DYyS5KltFhzXDDY0pOh8qu4WQXt&#10;7BJx/fE5jOhfr/b4/VyZN6Uep+NhAyLQGO7m//RJK8hS+PsSf4Dc/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oADsnCAAAA2wAAAA8AAAAAAAAAAAAAAAAAlwIAAGRycy9kb3du&#10;cmV2LnhtbFBLBQYAAAAABAAEAPUAAACGAwAAAAA=&#10;" fillcolor="#c66" stroked="f">
                  <v:textbox>
                    <w:txbxContent>
                      <w:p w14:paraId="532D1811" w14:textId="77777777" w:rsidR="00191B8F" w:rsidRPr="006D2DB9" w:rsidRDefault="00191B8F" w:rsidP="00BF627A">
                        <w:pPr>
                          <w:pStyle w:val="NormalWeb"/>
                          <w:spacing w:before="0" w:beforeAutospacing="0" w:after="0" w:afterAutospacing="0"/>
                          <w:jc w:val="center"/>
                          <w:rPr>
                            <w:rFonts w:ascii="Helvetica Light" w:hAnsi="Helvetica Light"/>
                            <w:b/>
                            <w:sz w:val="18"/>
                            <w:szCs w:val="18"/>
                          </w:rPr>
                        </w:pPr>
                        <w:r w:rsidRPr="006D2DB9">
                          <w:rPr>
                            <w:rFonts w:ascii="Helvetica Light" w:eastAsia="Arial" w:hAnsi="Helvetica Light" w:cs="Arial"/>
                            <w:b/>
                            <w:color w:val="FFFFFF"/>
                            <w:kern w:val="24"/>
                            <w:sz w:val="18"/>
                            <w:szCs w:val="18"/>
                            <w:lang w:val="en-AU"/>
                          </w:rPr>
                          <w:t>Increased capacity of anti-TIP partners and stakeholders</w:t>
                        </w:r>
                      </w:p>
                    </w:txbxContent>
                  </v:textbox>
                </v:rect>
                <v:rect id="Rectangle 22" o:spid="_x0000_s1031" style="position:absolute;left:402749;top:2023771;width:1707584;height:8686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LKLjwwAA&#10;ANsAAAAPAAAAZHJzL2Rvd25yZXYueG1sRI/BasMwEETvhfyD2EButWxDGuNaCSbQ0pJT0pJcF2tr&#10;mVgrY6mO8/dVodDjMDNvmGo3215MNPrOsYIsSUEQN0533Cr4/Hh5LED4gKyxd0wK7uRht108VFhq&#10;d+MjTafQighhX6ICE8JQSukbQxZ94gbi6H250WKIcmylHvEW4baXeZo+SYsdxwWDA+0NNdfTt1WA&#10;fHk9rLMNbeq6ng/vx+Js1oVSq+VcP4MINIf/8F/7TSvIc/j9En+A3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LKLjwwAAANsAAAAPAAAAAAAAAAAAAAAAAJcCAABkcnMvZG93&#10;bnJldi54bWxQSwUGAAAAAAQABAD1AAAAhwMAAAAA&#10;" fillcolor="#c00" stroked="f">
                  <v:textbox>
                    <w:txbxContent>
                      <w:p w14:paraId="04013206" w14:textId="77777777" w:rsidR="00191B8F" w:rsidRPr="00995EAD" w:rsidRDefault="00191B8F" w:rsidP="00BF627A">
                        <w:pPr>
                          <w:pStyle w:val="NormalWeb"/>
                          <w:spacing w:before="0" w:beforeAutospacing="0" w:after="0" w:afterAutospacing="0"/>
                          <w:jc w:val="center"/>
                          <w:rPr>
                            <w:rFonts w:ascii="Helvetica Light" w:hAnsi="Helvetica Light"/>
                            <w:b/>
                            <w:sz w:val="18"/>
                            <w:szCs w:val="18"/>
                          </w:rPr>
                        </w:pPr>
                        <w:r w:rsidRPr="00995EAD">
                          <w:rPr>
                            <w:rFonts w:ascii="Helvetica Light" w:eastAsia="Arial" w:hAnsi="Helvetica Light" w:cs="Arial"/>
                            <w:b/>
                            <w:color w:val="FFFFFF"/>
                            <w:kern w:val="24"/>
                            <w:sz w:val="18"/>
                            <w:szCs w:val="18"/>
                            <w:lang w:val="en-US"/>
                          </w:rPr>
                          <w:t>Research and Learning (R&amp;L)</w:t>
                        </w:r>
                      </w:p>
                    </w:txbxContent>
                  </v:textbox>
                </v:rect>
                <v:rect id="Rectangle 23" o:spid="_x0000_s1032" style="position:absolute;left:403543;top:3018981;width:1706790;height:8686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YAd4wgAA&#10;ANsAAAAPAAAAZHJzL2Rvd25yZXYueG1sRI9Bi8IwFITvwv6H8Ba8aaqilmqUsrCy4kld1uujeTbF&#10;5qU0Ubv/3giCx2FmvmGW687W4katrxwrGA0TEMSF0xWXCn6P34MUhA/IGmvHpOCfPKxXH70lZtrd&#10;eU+3QyhFhLDPUIEJocmk9IUhi37oGuLonV1rMUTZllK3eI9wW8txksykxYrjgsGGvgwVl8PVKkA+&#10;bXbT0ZzmeZ53u+0+/TPTVKn+Z5cvQATqwjv8av9oBeMJPL/EHyB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1gB3jCAAAA2wAAAA8AAAAAAAAAAAAAAAAAlwIAAGRycy9kb3du&#10;cmV2LnhtbFBLBQYAAAAABAAEAPUAAACGAwAAAAA=&#10;" fillcolor="#c00" stroked="f">
                  <v:textbox>
                    <w:txbxContent>
                      <w:p w14:paraId="3CE8CE98" w14:textId="77777777" w:rsidR="00191B8F" w:rsidRPr="00995EAD" w:rsidRDefault="00191B8F" w:rsidP="00BF627A">
                        <w:pPr>
                          <w:pStyle w:val="NormalWeb"/>
                          <w:spacing w:before="0" w:beforeAutospacing="0" w:after="0" w:afterAutospacing="0"/>
                          <w:jc w:val="center"/>
                          <w:rPr>
                            <w:rFonts w:ascii="Helvetica Light" w:hAnsi="Helvetica Light"/>
                            <w:b/>
                            <w:sz w:val="18"/>
                            <w:szCs w:val="18"/>
                          </w:rPr>
                        </w:pPr>
                        <w:r>
                          <w:rPr>
                            <w:rFonts w:ascii="Helvetica Light" w:eastAsia="Arial" w:hAnsi="Helvetica Light" w:cs="Arial"/>
                            <w:b/>
                            <w:color w:val="FFFFFF"/>
                            <w:kern w:val="24"/>
                            <w:sz w:val="18"/>
                            <w:szCs w:val="18"/>
                            <w:lang w:val="en-AU"/>
                          </w:rPr>
                          <w:t>H</w:t>
                        </w:r>
                        <w:r w:rsidRPr="00995EAD">
                          <w:rPr>
                            <w:rFonts w:ascii="Helvetica Light" w:eastAsia="Arial" w:hAnsi="Helvetica Light" w:cs="Arial"/>
                            <w:b/>
                            <w:color w:val="FFFFFF"/>
                            <w:kern w:val="24"/>
                            <w:sz w:val="18"/>
                            <w:szCs w:val="18"/>
                            <w:lang w:val="en-AU"/>
                          </w:rPr>
                          <w:t>uman and financial resources</w:t>
                        </w:r>
                      </w:p>
                    </w:txbxContent>
                  </v:textbox>
                </v:rect>
                <v:rect id="Rectangle 24" o:spid="_x0000_s1033" style="position:absolute;left:402749;top:4028133;width:1707584;height:8686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iZ8MwgAA&#10;ANsAAAAPAAAAZHJzL2Rvd25yZXYueG1sRI9Pi8IwFMTvwn6H8Ba8aar4p1SjlIWVFU/qsl4fzbMp&#10;Ni+lidr99kYQPA4z8xtmue5sLW7U+sqxgtEwAUFcOF1xqeD3+D1IQfiArLF2TAr+ycN69dFbYqbd&#10;nfd0O4RSRAj7DBWYEJpMSl8YsuiHriGO3tm1FkOUbSl1i/cIt7UcJ8lMWqw4Lhhs6MtQcTlcrQLk&#10;02Y3Hc1pnud5t9vu0z8zTZXqf3b5AkSgLrzDr/aPVjCewPNL/AFy9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KJnwzCAAAA2wAAAA8AAAAAAAAAAAAAAAAAlwIAAGRycy9kb3du&#10;cmV2LnhtbFBLBQYAAAAABAAEAPUAAACGAwAAAAA=&#10;" fillcolor="#c00" stroked="f">
                  <v:textbox>
                    <w:txbxContent>
                      <w:p w14:paraId="4A4A82D2" w14:textId="77777777" w:rsidR="00191B8F" w:rsidRPr="00995EAD" w:rsidRDefault="00191B8F" w:rsidP="00BF627A">
                        <w:pPr>
                          <w:pStyle w:val="NormalWeb"/>
                          <w:spacing w:before="0" w:beforeAutospacing="0" w:after="0" w:afterAutospacing="0"/>
                          <w:jc w:val="center"/>
                          <w:rPr>
                            <w:rFonts w:ascii="Helvetica Light" w:hAnsi="Helvetica Light"/>
                            <w:b/>
                            <w:sz w:val="18"/>
                            <w:szCs w:val="18"/>
                          </w:rPr>
                        </w:pPr>
                        <w:r>
                          <w:rPr>
                            <w:rFonts w:ascii="Helvetica Light" w:eastAsia="Arial" w:hAnsi="Helvetica Light" w:cs="Arial"/>
                            <w:b/>
                            <w:color w:val="FFFFFF"/>
                            <w:kern w:val="24"/>
                            <w:sz w:val="18"/>
                            <w:szCs w:val="18"/>
                            <w:lang w:val="en-AU"/>
                          </w:rPr>
                          <w:t>P</w:t>
                        </w:r>
                        <w:r w:rsidRPr="00995EAD">
                          <w:rPr>
                            <w:rFonts w:ascii="Helvetica Light" w:eastAsia="Arial" w:hAnsi="Helvetica Light" w:cs="Arial"/>
                            <w:b/>
                            <w:color w:val="FFFFFF"/>
                            <w:kern w:val="24"/>
                            <w:sz w:val="18"/>
                            <w:szCs w:val="18"/>
                            <w:lang w:val="en-AU"/>
                          </w:rPr>
                          <w:t>rogram governance and oversight</w:t>
                        </w:r>
                      </w:p>
                    </w:txbxContent>
                  </v:textbox>
                </v:re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6" o:spid="_x0000_s1034" type="#_x0000_t13" style="position:absolute;left:6634375;top:3208545;width:269346;height:50970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S3z9wwAA&#10;ANsAAAAPAAAAZHJzL2Rvd25yZXYueG1sRI9Li8JAEITvwv6HoRf2ppPNQTQ6EVdYWNiD+ACvTabz&#10;MtMTMmMS/70jCB6LqvqKWm9G04ieOldZVvA9i0AQZ1ZXXCg4n36nCxDOI2tsLJOCOznYpB+TNSba&#10;Dnyg/ugLESDsElRQet8mUrqsJINuZlvi4OW2M+iD7AqpOxwC3DQyjqK5NFhxWCixpV1J2fV4MwpM&#10;ndv4p+kvt3wXL/f/Q7b09UKpr89xuwLhafTv8Kv9pxXEc3h+CT9Apg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S3z9wwAAANsAAAAPAAAAAAAAAAAAAAAAAJcCAABkcnMvZG93&#10;bnJldi54bWxQSwUGAAAAAAQABAD1AAAAhwMAAAAA&#10;" adj="9780,7302" fillcolor="#7f7f7f" stroked="f">
                  <v:textbox>
                    <w:txbxContent>
                      <w:p w14:paraId="278997D2" w14:textId="77777777" w:rsidR="00191B8F" w:rsidRDefault="00191B8F" w:rsidP="00BF627A">
                        <w:pPr>
                          <w:rPr>
                            <w:rFonts w:eastAsia="Times New Roman"/>
                          </w:rPr>
                        </w:pPr>
                      </w:p>
                    </w:txbxContent>
                  </v:textbox>
                </v:shape>
                <v:shape id="Right Arrow 27" o:spid="_x0000_s1035" type="#_x0000_t13" style="position:absolute;left:4467649;top:3208545;width:269346;height:50970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B9lmxAAA&#10;ANsAAAAPAAAAZHJzL2Rvd25yZXYueG1sRI/NasMwEITvhbyD2EBvtRwf2sSxHJJAoNBDaRLIdbHW&#10;f7FWxlJs9+2rQqHHYWa+YbLdbDox0uAaywpWUQyCuLC64UrB9XJ6WYNwHlljZ5kUfJODXb54yjDV&#10;duIvGs++EgHCLkUFtfd9KqUrajLoItsTB6+0g0Ef5FBJPeAU4KaTSRy/SoMNh4UaezrWVNzPD6PA&#10;tKVNDt14e5THZPP5MRUb366Vel7O+y0IT7P/D/+137WC5A1+v4QfIPM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gfZZsQAAADbAAAADwAAAAAAAAAAAAAAAACXAgAAZHJzL2Rv&#10;d25yZXYueG1sUEsFBgAAAAAEAAQA9QAAAIgDAAAAAA==&#10;" adj="9780,7302" fillcolor="#7f7f7f" stroked="f">
                  <v:textbox>
                    <w:txbxContent>
                      <w:p w14:paraId="64920B7C" w14:textId="77777777" w:rsidR="00191B8F" w:rsidRDefault="00191B8F" w:rsidP="00BF627A">
                        <w:pPr>
                          <w:rPr>
                            <w:rFonts w:eastAsia="Times New Roman"/>
                          </w:rPr>
                        </w:pPr>
                      </w:p>
                    </w:txbxContent>
                  </v:textbox>
                </v:shape>
                <v:rect id="Rectangle 28" o:spid="_x0000_s1036" style="position:absolute;left:404339;top:1017902;width:1705994;height:8686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xJUJwAAA&#10;ANsAAAAPAAAAZHJzL2Rvd25yZXYueG1sRE/Pa4MwFL4X9j+EN9itxha6ijOKDDZWPNmO7fowr0Zq&#10;XsRkrf3vl8Ngx4/vd1EtdhRXmv3gWMEmSUEQd04P3Cv4PL2tMxA+IGscHZOCO3moyodVgbl2N27p&#10;egy9iCHsc1RgQphyKX1nyKJP3EQcubObLYYI517qGW8x3I5ym6bP0uLAscHgRK+GusvxxypA/n5v&#10;dps97eu6XppDm32ZXabU0+NSv4AItIR/8Z/7QyvYxrHxS/wBsvw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TxJUJwAAAANsAAAAPAAAAAAAAAAAAAAAAAJcCAABkcnMvZG93bnJl&#10;di54bWxQSwUGAAAAAAQABAD1AAAAhAMAAAAA&#10;" fillcolor="#c00" stroked="f">
                  <v:textbox>
                    <w:txbxContent>
                      <w:p w14:paraId="51CF76BA" w14:textId="77777777" w:rsidR="00191B8F" w:rsidRPr="006D2DB9" w:rsidRDefault="00191B8F" w:rsidP="00BF627A">
                        <w:pPr>
                          <w:pStyle w:val="NormalWeb"/>
                          <w:spacing w:before="0" w:beforeAutospacing="0" w:after="0" w:afterAutospacing="0"/>
                          <w:jc w:val="center"/>
                          <w:rPr>
                            <w:rFonts w:ascii="Helvetica Light" w:hAnsi="Helvetica Light"/>
                            <w:b/>
                            <w:sz w:val="18"/>
                            <w:szCs w:val="18"/>
                          </w:rPr>
                        </w:pPr>
                        <w:r w:rsidRPr="006D2DB9">
                          <w:rPr>
                            <w:rFonts w:ascii="Helvetica Light" w:eastAsia="Arial" w:hAnsi="Helvetica Light" w:cs="Arial"/>
                            <w:b/>
                            <w:color w:val="FFFFFF"/>
                            <w:kern w:val="24"/>
                            <w:sz w:val="18"/>
                            <w:szCs w:val="18"/>
                            <w:lang w:val="en-AU"/>
                          </w:rPr>
                          <w:t>Thematic component activities</w:t>
                        </w:r>
                      </w:p>
                    </w:txbxContent>
                  </v:textbox>
                </v:rect>
                <v:shape id="Right Arrow 29" o:spid="_x0000_s1037" type="#_x0000_t13" style="position:absolute;left:2245006;top:3208545;width:269346;height:50970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1OiPwwAA&#10;ANsAAAAPAAAAZHJzL2Rvd25yZXYueG1sRI9Li8JAEITvwv6HoRf2Ziabw2KyjqLCguBBfIDXJtN5&#10;uJmekBmT+O8dQfBYVNVX1Hw5mkb01LnasoLvKAZBnFtdc6ngfPqbzkA4j6yxsUwK7uRgufiYzDHT&#10;duAD9UdfigBhl6GCyvs2k9LlFRl0kW2Jg1fYzqAPsiul7nAIcNPIJI5/pMGaw0KFLW0qyv+PN6PA&#10;XAubrJv+cis2SbrfDXnqrzOlvj7H1S8IT6N/h1/trVaQpPD8En6AX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1OiPwwAAANsAAAAPAAAAAAAAAAAAAAAAAJcCAABkcnMvZG93&#10;bnJldi54bWxQSwUGAAAAAAQABAD1AAAAhwMAAAAA&#10;" adj="9780,7302" fillcolor="#7f7f7f" stroked="f">
                  <v:textbox>
                    <w:txbxContent>
                      <w:p w14:paraId="1F0A9FE1" w14:textId="77777777" w:rsidR="00191B8F" w:rsidRDefault="00191B8F" w:rsidP="00BF627A">
                        <w:pPr>
                          <w:rPr>
                            <w:rFonts w:eastAsia="Times New Roman"/>
                          </w:rPr>
                        </w:pPr>
                      </w:p>
                    </w:txbxContent>
                  </v:textbox>
                </v:shape>
                <v:rect id="Rectangle 30" o:spid="_x0000_s1038" style="position:absolute;left:402749;top:5024142;width:1707584;height:8686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aw/SvwAA&#10;ANsAAAAPAAAAZHJzL2Rvd25yZXYueG1sRE/LisIwFN0P+A/hCu7GVMWxVKMUQXFw5QPdXpprU2xu&#10;ShO1/r1ZDMzycN6LVWdr8aTWV44VjIYJCOLC6YpLBefT5jsF4QOyxtoxKXiTh9Wy97XATLsXH+h5&#10;DKWIIewzVGBCaDIpfWHIoh+6hjhyN9daDBG2pdQtvmK4reU4SX6kxYpjg8GG1oaK+/FhFSBft/vp&#10;aEazPM+7/e8hvZhpqtSg3+VzEIG68C/+c++0gklcH7/EHyCX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hrD9K/AAAA2wAAAA8AAAAAAAAAAAAAAAAAlwIAAGRycy9kb3ducmV2&#10;LnhtbFBLBQYAAAAABAAEAPUAAACDAwAAAAA=&#10;" fillcolor="#c00" stroked="f">
                  <v:textbox>
                    <w:txbxContent>
                      <w:p w14:paraId="75A43A33" w14:textId="77777777" w:rsidR="00191B8F" w:rsidRPr="00995EAD" w:rsidRDefault="00191B8F" w:rsidP="00BF627A">
                        <w:pPr>
                          <w:pStyle w:val="NormalWeb"/>
                          <w:spacing w:before="0" w:beforeAutospacing="0" w:after="0" w:afterAutospacing="0"/>
                          <w:jc w:val="center"/>
                          <w:rPr>
                            <w:rFonts w:ascii="Helvetica Light" w:hAnsi="Helvetica Light"/>
                            <w:b/>
                            <w:sz w:val="18"/>
                            <w:szCs w:val="18"/>
                          </w:rPr>
                        </w:pPr>
                        <w:r w:rsidRPr="00995EAD">
                          <w:rPr>
                            <w:rFonts w:ascii="Helvetica Light" w:eastAsia="Arial" w:hAnsi="Helvetica Light" w:cs="Arial"/>
                            <w:b/>
                            <w:color w:val="FFFFFF"/>
                            <w:kern w:val="24"/>
                            <w:sz w:val="18"/>
                            <w:szCs w:val="18"/>
                            <w:lang w:val="en-AU"/>
                          </w:rPr>
                          <w:t>C4D and BCC principles promoted</w:t>
                        </w:r>
                      </w:p>
                    </w:txbxContent>
                  </v:textbox>
                </v:rect>
                <v:rect id="Rectangle 31" o:spid="_x0000_s1039" style="position:absolute;left:2514353;top:4407263;width:1888154;height:13600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2ZgUwgAA&#10;ANsAAAAPAAAAZHJzL2Rvd25yZXYueG1sRE/LasJAFN0X/IfhCm5EJ1ooNTqK+KClu0Y37i6Zayaa&#10;uRMzo0n/vlMQujoczouzWHW2Eg9qfOlYwWScgCDOnS65UHA87EfvIHxA1lg5JgU/5GG17L0sMNWu&#10;5W96ZKEQsYR9igpMCHUqpc8NWfRjVxNH7ewaiyHSppC6wTaW20pOk+RNWiw5LhisaWMov2Z3q6Ae&#10;HiLOTpe2Q/9xtrvbtjBfSg363XoOIlAX/s3P9KdW8DqBvy/xB8jl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ZmBTCAAAA2wAAAA8AAAAAAAAAAAAAAAAAlwIAAGRycy9kb3du&#10;cmV2LnhtbFBLBQYAAAAABAAEAPUAAACGAwAAAAA=&#10;" fillcolor="#c66" stroked="f">
                  <v:textbox>
                    <w:txbxContent>
                      <w:p w14:paraId="3859B0F6" w14:textId="77777777" w:rsidR="00191B8F" w:rsidRPr="00D37756" w:rsidRDefault="00191B8F" w:rsidP="00BF627A">
                        <w:pPr>
                          <w:pStyle w:val="NormalWeb"/>
                          <w:spacing w:before="0" w:beforeAutospacing="0" w:after="0" w:afterAutospacing="0"/>
                          <w:jc w:val="center"/>
                          <w:rPr>
                            <w:rFonts w:ascii="Helvetica Light" w:hAnsi="Helvetica Light"/>
                            <w:b/>
                            <w:sz w:val="18"/>
                            <w:szCs w:val="18"/>
                          </w:rPr>
                        </w:pPr>
                        <w:r w:rsidRPr="00D37756">
                          <w:rPr>
                            <w:rFonts w:ascii="Helvetica Light" w:eastAsia="Arial" w:hAnsi="Helvetica Light" w:cs="Arial"/>
                            <w:b/>
                            <w:color w:val="FFFFFF"/>
                            <w:kern w:val="24"/>
                            <w:sz w:val="18"/>
                            <w:szCs w:val="18"/>
                            <w:lang w:val="en-AU"/>
                          </w:rPr>
                          <w:t>Increased quality, focus and relevance of outputs and activities</w:t>
                        </w:r>
                      </w:p>
                    </w:txbxContent>
                  </v:textbox>
                </v:rect>
                <w10:anchorlock/>
              </v:group>
            </w:pict>
          </mc:Fallback>
        </mc:AlternateContent>
      </w:r>
    </w:p>
    <w:p w14:paraId="78DD83BD" w14:textId="77777777" w:rsidR="006A6AA1" w:rsidRDefault="006A6AA1" w:rsidP="00490FBD">
      <w:pPr>
        <w:spacing w:after="0" w:line="240" w:lineRule="auto"/>
        <w:jc w:val="both"/>
        <w:rPr>
          <w:rFonts w:ascii="Helvetica Light" w:hAnsi="Helvetica Light"/>
          <w:b/>
          <w:color w:val="CC0000"/>
          <w:sz w:val="20"/>
          <w:szCs w:val="20"/>
          <w:lang w:val="en-GB"/>
        </w:rPr>
      </w:pPr>
    </w:p>
    <w:p w14:paraId="00E5C200" w14:textId="77777777" w:rsidR="000C21FC" w:rsidRDefault="000C21FC" w:rsidP="00490FBD">
      <w:pPr>
        <w:spacing w:after="0" w:line="240" w:lineRule="auto"/>
        <w:jc w:val="both"/>
        <w:rPr>
          <w:rFonts w:ascii="Helvetica Light" w:hAnsi="Helvetica Light"/>
          <w:b/>
          <w:color w:val="CC0000"/>
          <w:sz w:val="20"/>
          <w:szCs w:val="20"/>
          <w:lang w:val="en-GB"/>
        </w:rPr>
      </w:pPr>
    </w:p>
    <w:p w14:paraId="09502610" w14:textId="77777777" w:rsidR="000C21FC" w:rsidRDefault="000C21FC" w:rsidP="00490FBD">
      <w:pPr>
        <w:spacing w:after="0" w:line="240" w:lineRule="auto"/>
        <w:jc w:val="both"/>
        <w:rPr>
          <w:rFonts w:ascii="Helvetica Light" w:hAnsi="Helvetica Light"/>
          <w:b/>
          <w:color w:val="CC0000"/>
          <w:sz w:val="20"/>
          <w:szCs w:val="20"/>
          <w:lang w:val="en-GB"/>
        </w:rPr>
      </w:pPr>
    </w:p>
    <w:p w14:paraId="62D0DFCB" w14:textId="77777777" w:rsidR="000C21FC" w:rsidRDefault="000C21FC" w:rsidP="00490FBD">
      <w:pPr>
        <w:spacing w:after="0" w:line="240" w:lineRule="auto"/>
        <w:jc w:val="both"/>
        <w:rPr>
          <w:rFonts w:ascii="Helvetica Light" w:hAnsi="Helvetica Light"/>
          <w:b/>
          <w:color w:val="CC0000"/>
          <w:sz w:val="20"/>
          <w:szCs w:val="20"/>
          <w:lang w:val="en-GB"/>
        </w:rPr>
      </w:pPr>
    </w:p>
    <w:p w14:paraId="02266BFE" w14:textId="77777777" w:rsidR="000C21FC" w:rsidRDefault="000C21FC" w:rsidP="00490FBD">
      <w:pPr>
        <w:spacing w:after="0" w:line="240" w:lineRule="auto"/>
        <w:jc w:val="both"/>
        <w:rPr>
          <w:rFonts w:ascii="Helvetica Light" w:hAnsi="Helvetica Light"/>
          <w:b/>
          <w:color w:val="CC0000"/>
          <w:sz w:val="20"/>
          <w:szCs w:val="20"/>
          <w:lang w:val="en-GB"/>
        </w:rPr>
      </w:pPr>
    </w:p>
    <w:p w14:paraId="3A8F466A" w14:textId="77777777" w:rsidR="00D15AD0" w:rsidRPr="00E25543" w:rsidRDefault="000A050D" w:rsidP="00490FBD">
      <w:pPr>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2.1</w:t>
      </w:r>
      <w:r w:rsidR="00FC2DD3" w:rsidRPr="00E25543">
        <w:rPr>
          <w:rFonts w:ascii="Helvetica Light" w:hAnsi="Helvetica Light"/>
          <w:b/>
          <w:color w:val="CC0000"/>
          <w:sz w:val="20"/>
          <w:szCs w:val="20"/>
          <w:lang w:val="en-GB"/>
        </w:rPr>
        <w:t>8</w:t>
      </w:r>
      <w:r w:rsidR="00D15AD0" w:rsidRPr="00E25543">
        <w:rPr>
          <w:rFonts w:ascii="Helvetica Light" w:hAnsi="Helvetica Light"/>
          <w:sz w:val="20"/>
          <w:szCs w:val="20"/>
          <w:lang w:val="en-GB"/>
        </w:rPr>
        <w:t xml:space="preserve"> </w:t>
      </w:r>
      <w:r w:rsidR="00A00A73" w:rsidRPr="00E25543">
        <w:rPr>
          <w:rFonts w:ascii="Helvetica Light" w:hAnsi="Helvetica Light"/>
          <w:sz w:val="20"/>
          <w:szCs w:val="20"/>
          <w:lang w:val="en-GB"/>
        </w:rPr>
        <w:t>MTV EXIT</w:t>
      </w:r>
      <w:r w:rsidR="000C5950" w:rsidRPr="00E25543">
        <w:rPr>
          <w:rFonts w:ascii="Helvetica Light" w:hAnsi="Helvetica Light"/>
          <w:sz w:val="20"/>
          <w:szCs w:val="20"/>
          <w:lang w:val="en-GB"/>
        </w:rPr>
        <w:t xml:space="preserve"> ASIA</w:t>
      </w:r>
      <w:r w:rsidR="0013640A" w:rsidRPr="00E25543">
        <w:rPr>
          <w:rFonts w:ascii="Helvetica Light" w:hAnsi="Helvetica Light"/>
          <w:sz w:val="20"/>
          <w:szCs w:val="20"/>
          <w:lang w:val="en-GB"/>
        </w:rPr>
        <w:t>’s theory of change</w:t>
      </w:r>
      <w:r w:rsidR="00A00A73" w:rsidRPr="00E25543">
        <w:rPr>
          <w:rFonts w:ascii="Helvetica Light" w:hAnsi="Helvetica Light"/>
          <w:sz w:val="20"/>
          <w:szCs w:val="20"/>
          <w:lang w:val="en-GB"/>
        </w:rPr>
        <w:t xml:space="preserve"> aims to put people </w:t>
      </w:r>
      <w:r w:rsidR="000C5950" w:rsidRPr="00E25543">
        <w:rPr>
          <w:rFonts w:ascii="Helvetica Light" w:hAnsi="Helvetica Light"/>
          <w:sz w:val="20"/>
          <w:szCs w:val="20"/>
          <w:lang w:val="en-GB"/>
        </w:rPr>
        <w:t>‘</w:t>
      </w:r>
      <w:r w:rsidR="00A00A73" w:rsidRPr="00E25543">
        <w:rPr>
          <w:rFonts w:ascii="Helvetica Light" w:hAnsi="Helvetica Light"/>
          <w:sz w:val="20"/>
          <w:szCs w:val="20"/>
          <w:lang w:val="en-GB"/>
        </w:rPr>
        <w:t>at risk</w:t>
      </w:r>
      <w:r w:rsidR="000C5950" w:rsidRPr="00E25543">
        <w:rPr>
          <w:rFonts w:ascii="Helvetica Light" w:hAnsi="Helvetica Light"/>
          <w:sz w:val="20"/>
          <w:szCs w:val="20"/>
          <w:lang w:val="en-GB"/>
        </w:rPr>
        <w:t>’</w:t>
      </w:r>
      <w:r w:rsidR="00A00A73" w:rsidRPr="00E25543">
        <w:rPr>
          <w:rFonts w:ascii="Helvetica Light" w:hAnsi="Helvetica Light"/>
          <w:sz w:val="20"/>
          <w:szCs w:val="20"/>
          <w:lang w:val="en-GB"/>
        </w:rPr>
        <w:t xml:space="preserve"> of being trafficked or users of people that have been trafficked</w:t>
      </w:r>
      <w:r w:rsidR="006E41F7" w:rsidRPr="00E25543">
        <w:rPr>
          <w:rFonts w:ascii="Helvetica Light" w:hAnsi="Helvetica Light"/>
          <w:sz w:val="20"/>
          <w:szCs w:val="20"/>
          <w:lang w:val="en-GB"/>
        </w:rPr>
        <w:t>, in addition to a number of other key stakeholders (legislators, anti-TIP activists, the police, community leaders, etc.),</w:t>
      </w:r>
      <w:r w:rsidR="00A00A73" w:rsidRPr="00E25543">
        <w:rPr>
          <w:rFonts w:ascii="Helvetica Light" w:hAnsi="Helvetica Light"/>
          <w:sz w:val="20"/>
          <w:szCs w:val="20"/>
          <w:lang w:val="en-GB"/>
        </w:rPr>
        <w:t xml:space="preserve"> a</w:t>
      </w:r>
      <w:r w:rsidR="000C5950" w:rsidRPr="00E25543">
        <w:rPr>
          <w:rFonts w:ascii="Helvetica Light" w:hAnsi="Helvetica Light"/>
          <w:sz w:val="20"/>
          <w:szCs w:val="20"/>
          <w:lang w:val="en-GB"/>
        </w:rPr>
        <w:t>t the centre of a multi</w:t>
      </w:r>
      <w:r w:rsidR="008A5728" w:rsidRPr="00E25543">
        <w:rPr>
          <w:rFonts w:ascii="Helvetica Light" w:hAnsi="Helvetica Light"/>
          <w:sz w:val="20"/>
          <w:szCs w:val="20"/>
          <w:lang w:val="en-GB"/>
        </w:rPr>
        <w:t>-</w:t>
      </w:r>
      <w:r w:rsidR="000C5950" w:rsidRPr="00E25543">
        <w:rPr>
          <w:rFonts w:ascii="Helvetica Light" w:hAnsi="Helvetica Light"/>
          <w:sz w:val="20"/>
          <w:szCs w:val="20"/>
          <w:lang w:val="en-GB"/>
        </w:rPr>
        <w:t>media</w:t>
      </w:r>
      <w:r w:rsidR="008A5728" w:rsidRPr="00E25543">
        <w:rPr>
          <w:rFonts w:ascii="Helvetica Light" w:hAnsi="Helvetica Light"/>
          <w:sz w:val="20"/>
          <w:szCs w:val="20"/>
          <w:lang w:val="en-GB"/>
        </w:rPr>
        <w:t>/</w:t>
      </w:r>
      <w:r w:rsidR="000C5950" w:rsidRPr="00E25543">
        <w:rPr>
          <w:rFonts w:ascii="Helvetica Light" w:hAnsi="Helvetica Light"/>
          <w:sz w:val="20"/>
          <w:szCs w:val="20"/>
          <w:lang w:val="en-GB"/>
        </w:rPr>
        <w:t>channel</w:t>
      </w:r>
      <w:r w:rsidR="00A00A73" w:rsidRPr="00E25543">
        <w:rPr>
          <w:rFonts w:ascii="Helvetica Light" w:hAnsi="Helvetica Light"/>
          <w:sz w:val="20"/>
          <w:szCs w:val="20"/>
          <w:lang w:val="en-GB"/>
        </w:rPr>
        <w:t xml:space="preserve"> approach</w:t>
      </w:r>
      <w:r w:rsidR="00B40F52" w:rsidRPr="00E25543">
        <w:rPr>
          <w:rFonts w:ascii="Helvetica Light" w:hAnsi="Helvetica Light"/>
          <w:sz w:val="20"/>
          <w:szCs w:val="20"/>
          <w:lang w:val="en-GB"/>
        </w:rPr>
        <w:t xml:space="preserve"> (see Figure 3 below)</w:t>
      </w:r>
      <w:r w:rsidR="00A00A73" w:rsidRPr="00E25543">
        <w:rPr>
          <w:rFonts w:ascii="Helvetica Light" w:hAnsi="Helvetica Light"/>
          <w:sz w:val="20"/>
          <w:szCs w:val="20"/>
          <w:lang w:val="en-GB"/>
        </w:rPr>
        <w:t xml:space="preserve">. </w:t>
      </w:r>
      <w:r w:rsidR="00857D75" w:rsidRPr="00E25543">
        <w:rPr>
          <w:rFonts w:ascii="Helvetica Light" w:hAnsi="Helvetica Light"/>
          <w:sz w:val="20"/>
          <w:szCs w:val="20"/>
          <w:lang w:val="en-GB"/>
        </w:rPr>
        <w:t>Such an approach reflects the use of various mass media channels, including</w:t>
      </w:r>
      <w:r w:rsidR="004669A6" w:rsidRPr="00E25543">
        <w:rPr>
          <w:rFonts w:ascii="Helvetica Light" w:hAnsi="Helvetica Light"/>
          <w:sz w:val="20"/>
          <w:szCs w:val="20"/>
          <w:lang w:val="en-GB"/>
        </w:rPr>
        <w:t xml:space="preserve"> terrestrial television and radio, as well as digital media, including various Internet-based sources. In addition, the approach reflects considerable effort in reaching out and working through regional, national and local organisations with a stake in combating TIP. </w:t>
      </w:r>
      <w:r w:rsidR="00A00A73" w:rsidRPr="00E25543">
        <w:rPr>
          <w:rFonts w:ascii="Helvetica Light" w:hAnsi="Helvetica Light"/>
          <w:sz w:val="20"/>
          <w:szCs w:val="20"/>
          <w:lang w:val="en-GB"/>
        </w:rPr>
        <w:t xml:space="preserve">Evidence </w:t>
      </w:r>
      <w:r w:rsidR="004669A6" w:rsidRPr="00E25543">
        <w:rPr>
          <w:rFonts w:ascii="Helvetica Light" w:hAnsi="Helvetica Light"/>
          <w:sz w:val="20"/>
          <w:szCs w:val="20"/>
          <w:lang w:val="en-GB"/>
        </w:rPr>
        <w:t xml:space="preserve">from </w:t>
      </w:r>
      <w:r w:rsidR="006E41F7" w:rsidRPr="00E25543">
        <w:rPr>
          <w:rFonts w:ascii="Helvetica Light" w:hAnsi="Helvetica Light"/>
          <w:sz w:val="20"/>
          <w:szCs w:val="20"/>
          <w:lang w:val="en-GB"/>
        </w:rPr>
        <w:t>extensive</w:t>
      </w:r>
      <w:r w:rsidR="004669A6" w:rsidRPr="00E25543">
        <w:rPr>
          <w:rFonts w:ascii="Helvetica Light" w:hAnsi="Helvetica Light"/>
          <w:sz w:val="20"/>
          <w:szCs w:val="20"/>
          <w:lang w:val="en-GB"/>
        </w:rPr>
        <w:t xml:space="preserve"> research on </w:t>
      </w:r>
      <w:r w:rsidR="006E41F7" w:rsidRPr="00E25543">
        <w:rPr>
          <w:rFonts w:ascii="Helvetica Light" w:hAnsi="Helvetica Light"/>
          <w:sz w:val="20"/>
          <w:szCs w:val="20"/>
          <w:lang w:val="en-GB"/>
        </w:rPr>
        <w:t xml:space="preserve">entertainment-based </w:t>
      </w:r>
      <w:r w:rsidR="004669A6" w:rsidRPr="00E25543">
        <w:rPr>
          <w:rFonts w:ascii="Helvetica Light" w:hAnsi="Helvetica Light"/>
          <w:sz w:val="20"/>
          <w:szCs w:val="20"/>
          <w:lang w:val="en-GB"/>
        </w:rPr>
        <w:t xml:space="preserve">C4D and BCC </w:t>
      </w:r>
      <w:r w:rsidR="006E41F7" w:rsidRPr="00E25543">
        <w:rPr>
          <w:rFonts w:ascii="Helvetica Light" w:hAnsi="Helvetica Light"/>
          <w:sz w:val="20"/>
          <w:szCs w:val="20"/>
          <w:lang w:val="en-GB"/>
        </w:rPr>
        <w:t xml:space="preserve">interventions </w:t>
      </w:r>
      <w:r w:rsidR="00A00A73" w:rsidRPr="00E25543">
        <w:rPr>
          <w:rFonts w:ascii="Helvetica Light" w:hAnsi="Helvetica Light"/>
          <w:sz w:val="20"/>
          <w:szCs w:val="20"/>
          <w:lang w:val="en-GB"/>
        </w:rPr>
        <w:t xml:space="preserve">suggests that consistent </w:t>
      </w:r>
      <w:r w:rsidR="004669A6" w:rsidRPr="00E25543">
        <w:rPr>
          <w:rFonts w:ascii="Helvetica Light" w:hAnsi="Helvetica Light"/>
          <w:sz w:val="20"/>
          <w:szCs w:val="20"/>
          <w:lang w:val="en-GB"/>
        </w:rPr>
        <w:t xml:space="preserve">high quality </w:t>
      </w:r>
      <w:r w:rsidR="00A00A73" w:rsidRPr="00E25543">
        <w:rPr>
          <w:rFonts w:ascii="Helvetica Light" w:hAnsi="Helvetica Light"/>
          <w:sz w:val="20"/>
          <w:szCs w:val="20"/>
          <w:lang w:val="en-GB"/>
        </w:rPr>
        <w:t xml:space="preserve">messaging </w:t>
      </w:r>
      <w:r w:rsidR="004669A6" w:rsidRPr="00E25543">
        <w:rPr>
          <w:rFonts w:ascii="Helvetica Light" w:hAnsi="Helvetica Light"/>
          <w:sz w:val="20"/>
          <w:szCs w:val="20"/>
          <w:lang w:val="en-GB"/>
        </w:rPr>
        <w:t xml:space="preserve">(informed by effective research and learning structures) delivered </w:t>
      </w:r>
      <w:r w:rsidR="00A00A73" w:rsidRPr="00E25543">
        <w:rPr>
          <w:rFonts w:ascii="Helvetica Light" w:hAnsi="Helvetica Light"/>
          <w:sz w:val="20"/>
          <w:szCs w:val="20"/>
          <w:lang w:val="en-GB"/>
        </w:rPr>
        <w:t>across</w:t>
      </w:r>
      <w:r w:rsidR="004669A6" w:rsidRPr="00E25543">
        <w:rPr>
          <w:rFonts w:ascii="Helvetica Light" w:hAnsi="Helvetica Light"/>
          <w:sz w:val="20"/>
          <w:szCs w:val="20"/>
          <w:lang w:val="en-GB"/>
        </w:rPr>
        <w:t>/through</w:t>
      </w:r>
      <w:r w:rsidR="00A00A73" w:rsidRPr="00E25543">
        <w:rPr>
          <w:rFonts w:ascii="Helvetica Light" w:hAnsi="Helvetica Light"/>
          <w:sz w:val="20"/>
          <w:szCs w:val="20"/>
          <w:lang w:val="en-GB"/>
        </w:rPr>
        <w:t xml:space="preserve"> a </w:t>
      </w:r>
      <w:r w:rsidR="004669A6" w:rsidRPr="00E25543">
        <w:rPr>
          <w:rFonts w:ascii="Helvetica Light" w:hAnsi="Helvetica Light"/>
          <w:sz w:val="20"/>
          <w:szCs w:val="20"/>
          <w:lang w:val="en-GB"/>
        </w:rPr>
        <w:t xml:space="preserve">wide </w:t>
      </w:r>
      <w:r w:rsidR="00A00A73" w:rsidRPr="00E25543">
        <w:rPr>
          <w:rFonts w:ascii="Helvetica Light" w:hAnsi="Helvetica Light"/>
          <w:sz w:val="20"/>
          <w:szCs w:val="20"/>
          <w:lang w:val="en-GB"/>
        </w:rPr>
        <w:t>range of media</w:t>
      </w:r>
      <w:r w:rsidR="004669A6" w:rsidRPr="00E25543">
        <w:rPr>
          <w:rFonts w:ascii="Helvetica Light" w:hAnsi="Helvetica Light"/>
          <w:sz w:val="20"/>
          <w:szCs w:val="20"/>
          <w:lang w:val="en-GB"/>
        </w:rPr>
        <w:t xml:space="preserve"> and </w:t>
      </w:r>
      <w:r w:rsidR="00A00A73" w:rsidRPr="00E25543">
        <w:rPr>
          <w:rFonts w:ascii="Helvetica Light" w:hAnsi="Helvetica Light"/>
          <w:sz w:val="20"/>
          <w:szCs w:val="20"/>
          <w:lang w:val="en-GB"/>
        </w:rPr>
        <w:t xml:space="preserve">communication channels increases </w:t>
      </w:r>
      <w:r w:rsidR="008A5728" w:rsidRPr="00E25543">
        <w:rPr>
          <w:rFonts w:ascii="Helvetica Light" w:hAnsi="Helvetica Light"/>
          <w:sz w:val="20"/>
          <w:szCs w:val="20"/>
          <w:lang w:val="en-GB"/>
        </w:rPr>
        <w:t xml:space="preserve">impact </w:t>
      </w:r>
      <w:r w:rsidR="004669A6" w:rsidRPr="00E25543">
        <w:rPr>
          <w:rFonts w:ascii="Helvetica Light" w:hAnsi="Helvetica Light"/>
          <w:sz w:val="20"/>
          <w:szCs w:val="20"/>
          <w:lang w:val="en-GB"/>
        </w:rPr>
        <w:t>exponentially</w:t>
      </w:r>
      <w:r w:rsidR="00A00A73" w:rsidRPr="00E25543">
        <w:rPr>
          <w:rFonts w:ascii="Helvetica Light" w:hAnsi="Helvetica Light"/>
          <w:sz w:val="20"/>
          <w:szCs w:val="20"/>
          <w:lang w:val="en-GB"/>
        </w:rPr>
        <w:t>, raises awareness and leads to shifts in knowledge and behaviour.</w:t>
      </w:r>
      <w:r w:rsidR="006E41F7" w:rsidRPr="00E25543">
        <w:rPr>
          <w:rStyle w:val="FootnoteReference"/>
          <w:rFonts w:ascii="Helvetica Light" w:hAnsi="Helvetica Light"/>
          <w:sz w:val="20"/>
          <w:szCs w:val="20"/>
          <w:lang w:val="en-GB"/>
        </w:rPr>
        <w:footnoteReference w:id="9"/>
      </w:r>
      <w:r w:rsidR="00A00A73" w:rsidRPr="00E25543">
        <w:rPr>
          <w:rFonts w:ascii="Helvetica Light" w:hAnsi="Helvetica Light"/>
          <w:sz w:val="20"/>
          <w:szCs w:val="20"/>
          <w:lang w:val="en-GB"/>
        </w:rPr>
        <w:t xml:space="preserve">  </w:t>
      </w:r>
    </w:p>
    <w:p w14:paraId="12B8FF53" w14:textId="77777777" w:rsidR="006D2DB9" w:rsidRDefault="006D2DB9" w:rsidP="0047592E">
      <w:pPr>
        <w:spacing w:after="0" w:line="240" w:lineRule="auto"/>
        <w:jc w:val="center"/>
        <w:rPr>
          <w:rFonts w:ascii="Helvetica Light" w:hAnsi="Helvetica Light"/>
          <w:b/>
          <w:sz w:val="20"/>
          <w:szCs w:val="20"/>
          <w:lang w:val="en-GB"/>
        </w:rPr>
      </w:pPr>
    </w:p>
    <w:p w14:paraId="1709A706" w14:textId="77777777" w:rsidR="000C21FC" w:rsidRDefault="000C21FC" w:rsidP="0047592E">
      <w:pPr>
        <w:spacing w:after="0" w:line="240" w:lineRule="auto"/>
        <w:jc w:val="center"/>
        <w:rPr>
          <w:rFonts w:ascii="Helvetica Light" w:hAnsi="Helvetica Light"/>
          <w:b/>
          <w:sz w:val="20"/>
          <w:szCs w:val="20"/>
          <w:lang w:val="en-GB"/>
        </w:rPr>
      </w:pPr>
    </w:p>
    <w:p w14:paraId="68594A0D" w14:textId="77777777" w:rsidR="000C21FC" w:rsidRDefault="000C21FC" w:rsidP="0047592E">
      <w:pPr>
        <w:spacing w:after="0" w:line="240" w:lineRule="auto"/>
        <w:jc w:val="center"/>
        <w:rPr>
          <w:rFonts w:ascii="Helvetica Light" w:hAnsi="Helvetica Light"/>
          <w:b/>
          <w:sz w:val="20"/>
          <w:szCs w:val="20"/>
          <w:lang w:val="en-GB"/>
        </w:rPr>
      </w:pPr>
    </w:p>
    <w:p w14:paraId="447AC065" w14:textId="77777777" w:rsidR="000C21FC" w:rsidRDefault="000C21FC" w:rsidP="0047592E">
      <w:pPr>
        <w:spacing w:after="0" w:line="240" w:lineRule="auto"/>
        <w:jc w:val="center"/>
        <w:rPr>
          <w:rFonts w:ascii="Helvetica Light" w:hAnsi="Helvetica Light"/>
          <w:b/>
          <w:sz w:val="20"/>
          <w:szCs w:val="20"/>
          <w:lang w:val="en-GB"/>
        </w:rPr>
      </w:pPr>
    </w:p>
    <w:p w14:paraId="3433BD35" w14:textId="77777777" w:rsidR="000C21FC" w:rsidRDefault="000C21FC" w:rsidP="0047592E">
      <w:pPr>
        <w:spacing w:after="0" w:line="240" w:lineRule="auto"/>
        <w:jc w:val="center"/>
        <w:rPr>
          <w:rFonts w:ascii="Helvetica Light" w:hAnsi="Helvetica Light"/>
          <w:b/>
          <w:sz w:val="20"/>
          <w:szCs w:val="20"/>
          <w:lang w:val="en-GB"/>
        </w:rPr>
      </w:pPr>
    </w:p>
    <w:p w14:paraId="3FEE5DEA" w14:textId="77777777" w:rsidR="000C21FC" w:rsidRDefault="000C21FC" w:rsidP="0047592E">
      <w:pPr>
        <w:spacing w:after="0" w:line="240" w:lineRule="auto"/>
        <w:jc w:val="center"/>
        <w:rPr>
          <w:rFonts w:ascii="Helvetica Light" w:hAnsi="Helvetica Light"/>
          <w:b/>
          <w:sz w:val="20"/>
          <w:szCs w:val="20"/>
          <w:lang w:val="en-GB"/>
        </w:rPr>
      </w:pPr>
    </w:p>
    <w:p w14:paraId="3695B4AC" w14:textId="77777777" w:rsidR="000C21FC" w:rsidRDefault="000C21FC" w:rsidP="0047592E">
      <w:pPr>
        <w:spacing w:after="0" w:line="240" w:lineRule="auto"/>
        <w:jc w:val="center"/>
        <w:rPr>
          <w:rFonts w:ascii="Helvetica Light" w:hAnsi="Helvetica Light"/>
          <w:b/>
          <w:sz w:val="20"/>
          <w:szCs w:val="20"/>
          <w:lang w:val="en-GB"/>
        </w:rPr>
      </w:pPr>
    </w:p>
    <w:p w14:paraId="2840FC15" w14:textId="77777777" w:rsidR="000C21FC" w:rsidRDefault="000C21FC" w:rsidP="0047592E">
      <w:pPr>
        <w:spacing w:after="0" w:line="240" w:lineRule="auto"/>
        <w:jc w:val="center"/>
        <w:rPr>
          <w:rFonts w:ascii="Helvetica Light" w:hAnsi="Helvetica Light"/>
          <w:b/>
          <w:sz w:val="20"/>
          <w:szCs w:val="20"/>
          <w:lang w:val="en-GB"/>
        </w:rPr>
      </w:pPr>
    </w:p>
    <w:p w14:paraId="6013840C" w14:textId="77777777" w:rsidR="000C21FC" w:rsidRDefault="000C21FC" w:rsidP="0047592E">
      <w:pPr>
        <w:spacing w:after="0" w:line="240" w:lineRule="auto"/>
        <w:jc w:val="center"/>
        <w:rPr>
          <w:rFonts w:ascii="Helvetica Light" w:hAnsi="Helvetica Light"/>
          <w:b/>
          <w:sz w:val="20"/>
          <w:szCs w:val="20"/>
          <w:lang w:val="en-GB"/>
        </w:rPr>
      </w:pPr>
    </w:p>
    <w:p w14:paraId="67BDB911" w14:textId="77777777" w:rsidR="000C21FC" w:rsidRDefault="000C21FC" w:rsidP="0047592E">
      <w:pPr>
        <w:spacing w:after="0" w:line="240" w:lineRule="auto"/>
        <w:jc w:val="center"/>
        <w:rPr>
          <w:rFonts w:ascii="Helvetica Light" w:hAnsi="Helvetica Light"/>
          <w:b/>
          <w:sz w:val="20"/>
          <w:szCs w:val="20"/>
          <w:lang w:val="en-GB"/>
        </w:rPr>
      </w:pPr>
    </w:p>
    <w:p w14:paraId="38B5D80B" w14:textId="77777777" w:rsidR="00574DD3" w:rsidRPr="00E25543" w:rsidRDefault="00D15AD0" w:rsidP="0047592E">
      <w:pPr>
        <w:spacing w:after="0" w:line="240" w:lineRule="auto"/>
        <w:jc w:val="center"/>
        <w:rPr>
          <w:rFonts w:ascii="Helvetica Light" w:hAnsi="Helvetica Light"/>
          <w:b/>
          <w:sz w:val="20"/>
          <w:szCs w:val="20"/>
          <w:lang w:val="en-GB"/>
        </w:rPr>
      </w:pPr>
      <w:r w:rsidRPr="00E25543">
        <w:rPr>
          <w:rFonts w:ascii="Helvetica Light" w:hAnsi="Helvetica Light"/>
          <w:b/>
          <w:sz w:val="20"/>
          <w:szCs w:val="20"/>
          <w:lang w:val="en-GB"/>
        </w:rPr>
        <w:t xml:space="preserve">Figure </w:t>
      </w:r>
      <w:r w:rsidR="00B22C68" w:rsidRPr="00E25543">
        <w:rPr>
          <w:rFonts w:ascii="Helvetica Light" w:hAnsi="Helvetica Light"/>
          <w:b/>
          <w:sz w:val="20"/>
          <w:szCs w:val="20"/>
          <w:lang w:val="en-GB"/>
        </w:rPr>
        <w:t>3</w:t>
      </w:r>
      <w:r w:rsidRPr="00E25543">
        <w:rPr>
          <w:rFonts w:ascii="Helvetica Light" w:hAnsi="Helvetica Light"/>
          <w:b/>
          <w:sz w:val="20"/>
          <w:szCs w:val="20"/>
          <w:lang w:val="en-GB"/>
        </w:rPr>
        <w:t>: 360° Communication and Influence</w:t>
      </w:r>
    </w:p>
    <w:p w14:paraId="332DDE5C" w14:textId="77777777" w:rsidR="00574DD3" w:rsidRPr="00E25543" w:rsidRDefault="00574DD3" w:rsidP="000F5FB6">
      <w:pPr>
        <w:pStyle w:val="Heading2"/>
        <w:jc w:val="center"/>
        <w:rPr>
          <w:rFonts w:ascii="Helvetica Light" w:hAnsi="Helvetica Light"/>
          <w:b w:val="0"/>
          <w:sz w:val="20"/>
          <w:szCs w:val="20"/>
          <w:highlight w:val="yellow"/>
          <w:lang w:val="en-GB"/>
        </w:rPr>
      </w:pPr>
      <w:bookmarkStart w:id="22" w:name="_Toc167780766"/>
      <w:r w:rsidRPr="00E25543">
        <w:rPr>
          <w:rFonts w:ascii="Helvetica Light" w:hAnsi="Helvetica Light"/>
          <w:b w:val="0"/>
          <w:noProof/>
          <w:sz w:val="20"/>
          <w:szCs w:val="20"/>
          <w:lang w:eastAsia="en-AU"/>
        </w:rPr>
        <w:drawing>
          <wp:inline distT="0" distB="0" distL="0" distR="0" wp14:anchorId="37664A48" wp14:editId="5B4D4800">
            <wp:extent cx="5946775" cy="3604895"/>
            <wp:effectExtent l="0" t="0" r="0" b="14605"/>
            <wp:docPr id="4" name="D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ED00BE1" w14:textId="77777777" w:rsidR="000C21FC" w:rsidRDefault="000C21FC" w:rsidP="008D2A51">
      <w:pPr>
        <w:spacing w:after="0" w:line="240" w:lineRule="auto"/>
        <w:jc w:val="both"/>
        <w:rPr>
          <w:rFonts w:ascii="Helvetica Light" w:hAnsi="Helvetica Light" w:cs="Arial"/>
          <w:b/>
          <w:color w:val="CC0000"/>
          <w:sz w:val="20"/>
          <w:szCs w:val="20"/>
          <w:lang w:val="en-GB"/>
        </w:rPr>
      </w:pPr>
    </w:p>
    <w:p w14:paraId="160A7F13" w14:textId="5BA53CD8" w:rsidR="006E41F7" w:rsidRPr="00E25543" w:rsidRDefault="000A050D" w:rsidP="008D2A51">
      <w:pPr>
        <w:spacing w:after="0" w:line="240" w:lineRule="auto"/>
        <w:jc w:val="both"/>
        <w:rPr>
          <w:rFonts w:ascii="Helvetica Light" w:hAnsi="Helvetica Light" w:cs="Arial"/>
          <w:sz w:val="20"/>
          <w:szCs w:val="20"/>
          <w:lang w:val="en-GB"/>
        </w:rPr>
      </w:pPr>
      <w:r w:rsidRPr="00E25543">
        <w:rPr>
          <w:rFonts w:ascii="Helvetica Light" w:hAnsi="Helvetica Light" w:cs="Arial"/>
          <w:b/>
          <w:color w:val="CC0000"/>
          <w:sz w:val="20"/>
          <w:szCs w:val="20"/>
          <w:lang w:val="en-GB"/>
        </w:rPr>
        <w:t>2.1</w:t>
      </w:r>
      <w:r w:rsidR="00FC2DD3" w:rsidRPr="00E25543">
        <w:rPr>
          <w:rFonts w:ascii="Helvetica Light" w:hAnsi="Helvetica Light" w:cs="Arial"/>
          <w:b/>
          <w:color w:val="CC0000"/>
          <w:sz w:val="20"/>
          <w:szCs w:val="20"/>
          <w:lang w:val="en-GB"/>
        </w:rPr>
        <w:t>9</w:t>
      </w:r>
      <w:r w:rsidR="00D15AD0" w:rsidRPr="00E25543">
        <w:rPr>
          <w:rFonts w:ascii="Helvetica Light" w:hAnsi="Helvetica Light" w:cs="Arial"/>
          <w:sz w:val="20"/>
          <w:szCs w:val="20"/>
          <w:lang w:val="en-GB"/>
        </w:rPr>
        <w:t xml:space="preserve"> </w:t>
      </w:r>
      <w:r w:rsidR="006E41F7" w:rsidRPr="00E25543">
        <w:rPr>
          <w:rFonts w:ascii="Helvetica Light" w:hAnsi="Helvetica Light" w:cs="Arial"/>
          <w:sz w:val="20"/>
          <w:szCs w:val="20"/>
          <w:lang w:val="en-GB"/>
        </w:rPr>
        <w:t xml:space="preserve">Increasingly, </w:t>
      </w:r>
      <w:r w:rsidR="008D2A51" w:rsidRPr="00E25543">
        <w:rPr>
          <w:rFonts w:ascii="Helvetica Light" w:hAnsi="Helvetica Light" w:cs="Arial"/>
          <w:sz w:val="20"/>
          <w:szCs w:val="20"/>
          <w:lang w:val="en-GB"/>
        </w:rPr>
        <w:t>C4D and BCC approaches</w:t>
      </w:r>
      <w:r w:rsidR="006E41F7" w:rsidRPr="00E25543">
        <w:rPr>
          <w:rFonts w:ascii="Helvetica Light" w:hAnsi="Helvetica Light" w:cs="Arial"/>
          <w:sz w:val="20"/>
          <w:szCs w:val="20"/>
          <w:lang w:val="en-GB"/>
        </w:rPr>
        <w:t xml:space="preserve"> </w:t>
      </w:r>
      <w:r w:rsidR="008D2A51" w:rsidRPr="00E25543">
        <w:rPr>
          <w:rFonts w:ascii="Helvetica Light" w:hAnsi="Helvetica Light" w:cs="Arial"/>
          <w:sz w:val="20"/>
          <w:szCs w:val="20"/>
          <w:lang w:val="en-GB"/>
        </w:rPr>
        <w:t>are</w:t>
      </w:r>
      <w:r w:rsidR="006E41F7" w:rsidRPr="00E25543">
        <w:rPr>
          <w:rFonts w:ascii="Helvetica Light" w:hAnsi="Helvetica Light" w:cs="Arial"/>
          <w:sz w:val="20"/>
          <w:szCs w:val="20"/>
          <w:lang w:val="en-GB"/>
        </w:rPr>
        <w:t xml:space="preserve"> perceived in terms of generating meaningful dialogues with </w:t>
      </w:r>
      <w:r w:rsidR="008D2A51" w:rsidRPr="00E25543">
        <w:rPr>
          <w:rFonts w:ascii="Helvetica Light" w:hAnsi="Helvetica Light" w:cs="Arial"/>
          <w:sz w:val="20"/>
          <w:szCs w:val="20"/>
          <w:lang w:val="en-GB"/>
        </w:rPr>
        <w:t xml:space="preserve">the key stakeholders required to deliver social change. </w:t>
      </w:r>
      <w:r w:rsidR="006E41F7" w:rsidRPr="00E25543">
        <w:rPr>
          <w:rFonts w:ascii="Helvetica Light" w:hAnsi="Helvetica Light" w:cs="Arial"/>
          <w:sz w:val="20"/>
          <w:szCs w:val="20"/>
          <w:lang w:val="en-GB"/>
        </w:rPr>
        <w:t xml:space="preserve">This move is in response to the failure of earlier </w:t>
      </w:r>
      <w:r w:rsidR="008D2A51" w:rsidRPr="00E25543">
        <w:rPr>
          <w:rFonts w:ascii="Helvetica Light" w:hAnsi="Helvetica Light" w:cs="Arial"/>
          <w:sz w:val="20"/>
          <w:szCs w:val="20"/>
          <w:lang w:val="en-GB"/>
        </w:rPr>
        <w:t>approaches t</w:t>
      </w:r>
      <w:r w:rsidR="006E41F7" w:rsidRPr="00E25543">
        <w:rPr>
          <w:rFonts w:ascii="Helvetica Light" w:hAnsi="Helvetica Light" w:cs="Arial"/>
          <w:sz w:val="20"/>
          <w:szCs w:val="20"/>
          <w:lang w:val="en-GB"/>
        </w:rPr>
        <w:t xml:space="preserve">o locate individuals within </w:t>
      </w:r>
      <w:r w:rsidR="008D2A51" w:rsidRPr="00E25543">
        <w:rPr>
          <w:rFonts w:ascii="Helvetica Light" w:hAnsi="Helvetica Light" w:cs="Arial"/>
          <w:sz w:val="20"/>
          <w:szCs w:val="20"/>
          <w:lang w:val="en-GB"/>
        </w:rPr>
        <w:t xml:space="preserve">the </w:t>
      </w:r>
      <w:r w:rsidR="006E41F7" w:rsidRPr="00E25543">
        <w:rPr>
          <w:rFonts w:ascii="Helvetica Light" w:hAnsi="Helvetica Light" w:cs="Arial"/>
          <w:sz w:val="20"/>
          <w:szCs w:val="20"/>
          <w:lang w:val="en-GB"/>
        </w:rPr>
        <w:t>communities and environments that actively constrain action and behaviour change.</w:t>
      </w:r>
      <w:r w:rsidR="008D2A51" w:rsidRPr="00E25543">
        <w:rPr>
          <w:rStyle w:val="FootnoteReference"/>
          <w:rFonts w:ascii="Helvetica Light" w:hAnsi="Helvetica Light"/>
          <w:sz w:val="20"/>
          <w:szCs w:val="20"/>
          <w:lang w:val="en-GB"/>
        </w:rPr>
        <w:footnoteReference w:id="10"/>
      </w:r>
      <w:r w:rsidR="006E41F7" w:rsidRPr="00E25543">
        <w:rPr>
          <w:rFonts w:ascii="Helvetica Light" w:hAnsi="Helvetica Light" w:cs="Arial"/>
          <w:sz w:val="20"/>
          <w:szCs w:val="20"/>
          <w:lang w:val="en-GB"/>
        </w:rPr>
        <w:t xml:space="preserve"> </w:t>
      </w:r>
      <w:r w:rsidR="008D2A51" w:rsidRPr="00E25543">
        <w:rPr>
          <w:rFonts w:ascii="Helvetica Light" w:hAnsi="Helvetica Light" w:cs="Arial"/>
          <w:sz w:val="20"/>
          <w:szCs w:val="20"/>
          <w:lang w:val="en-GB"/>
        </w:rPr>
        <w:t>MTV EXIT</w:t>
      </w:r>
      <w:r w:rsidR="007A2E9D" w:rsidRPr="00E25543">
        <w:rPr>
          <w:rFonts w:ascii="Helvetica Light" w:hAnsi="Helvetica Light" w:cs="Arial"/>
          <w:sz w:val="20"/>
          <w:szCs w:val="20"/>
          <w:lang w:val="en-GB"/>
        </w:rPr>
        <w:t xml:space="preserve"> ASIA</w:t>
      </w:r>
      <w:r w:rsidR="008D2A51" w:rsidRPr="00E25543">
        <w:rPr>
          <w:rFonts w:ascii="Helvetica Light" w:hAnsi="Helvetica Light" w:cs="Arial"/>
          <w:sz w:val="20"/>
          <w:szCs w:val="20"/>
          <w:lang w:val="en-GB"/>
        </w:rPr>
        <w:t xml:space="preserve"> adopts an approach that recognises that communication with multiple stakeholders will realise the best opportunity to change the TIP situation</w:t>
      </w:r>
      <w:r w:rsidR="000942B6" w:rsidRPr="00E25543">
        <w:rPr>
          <w:rFonts w:ascii="Helvetica Light" w:hAnsi="Helvetica Light" w:cs="Arial"/>
          <w:sz w:val="20"/>
          <w:szCs w:val="20"/>
          <w:lang w:val="en-GB"/>
        </w:rPr>
        <w:t>. This is</w:t>
      </w:r>
      <w:r w:rsidR="008D2A51" w:rsidRPr="00E25543">
        <w:rPr>
          <w:rFonts w:ascii="Helvetica Light" w:hAnsi="Helvetica Light" w:cs="Arial"/>
          <w:sz w:val="20"/>
          <w:szCs w:val="20"/>
          <w:lang w:val="en-GB"/>
        </w:rPr>
        <w:t xml:space="preserve"> because TIP is driven by </w:t>
      </w:r>
      <w:r w:rsidR="006E41F7" w:rsidRPr="00E25543">
        <w:rPr>
          <w:rFonts w:ascii="Helvetica Light" w:hAnsi="Helvetica Light" w:cs="Arial"/>
          <w:sz w:val="20"/>
          <w:szCs w:val="20"/>
          <w:lang w:val="en-GB"/>
        </w:rPr>
        <w:t>numerous complex and interlocking factors</w:t>
      </w:r>
      <w:r w:rsidR="000942B6" w:rsidRPr="00E25543">
        <w:rPr>
          <w:rFonts w:ascii="Helvetica Light" w:hAnsi="Helvetica Light" w:cs="Arial"/>
          <w:sz w:val="20"/>
          <w:szCs w:val="20"/>
          <w:lang w:val="en-GB"/>
        </w:rPr>
        <w:t xml:space="preserve"> (such as supply, demand, policy, prevention, protection, etc.)</w:t>
      </w:r>
      <w:r w:rsidR="008D2A51" w:rsidRPr="00E25543">
        <w:rPr>
          <w:rFonts w:ascii="Helvetica Light" w:hAnsi="Helvetica Light" w:cs="Arial"/>
          <w:sz w:val="20"/>
          <w:szCs w:val="20"/>
          <w:lang w:val="en-GB"/>
        </w:rPr>
        <w:t>, with multiple actors and stakeholders</w:t>
      </w:r>
      <w:r w:rsidR="000942B6" w:rsidRPr="00E25543">
        <w:rPr>
          <w:rFonts w:ascii="Helvetica Light" w:hAnsi="Helvetica Light" w:cs="Arial"/>
          <w:sz w:val="20"/>
          <w:szCs w:val="20"/>
          <w:lang w:val="en-GB"/>
        </w:rPr>
        <w:t xml:space="preserve"> affecting the potential for positive outcomes, i.e. a reduction in TIP</w:t>
      </w:r>
      <w:r w:rsidR="006E41F7" w:rsidRPr="00E25543">
        <w:rPr>
          <w:rFonts w:ascii="Helvetica Light" w:hAnsi="Helvetica Light" w:cs="Arial"/>
          <w:sz w:val="20"/>
          <w:szCs w:val="20"/>
          <w:lang w:val="en-GB"/>
        </w:rPr>
        <w:t>.</w:t>
      </w:r>
      <w:r w:rsidR="000942B6" w:rsidRPr="00E25543">
        <w:rPr>
          <w:rFonts w:ascii="Helvetica Light" w:hAnsi="Helvetica Light" w:cs="Arial"/>
          <w:sz w:val="20"/>
          <w:szCs w:val="20"/>
          <w:lang w:val="en-GB"/>
        </w:rPr>
        <w:t xml:space="preserve"> The shift to more holistic approaches to C4D, </w:t>
      </w:r>
      <w:r w:rsidR="00A110D7" w:rsidRPr="00E25543">
        <w:rPr>
          <w:rFonts w:ascii="Helvetica Light" w:hAnsi="Helvetica Light" w:cs="Arial"/>
          <w:sz w:val="20"/>
          <w:szCs w:val="20"/>
          <w:lang w:val="en-GB"/>
        </w:rPr>
        <w:t>i.e. those</w:t>
      </w:r>
      <w:r w:rsidR="000942B6" w:rsidRPr="00E25543">
        <w:rPr>
          <w:rFonts w:ascii="Helvetica Light" w:hAnsi="Helvetica Light" w:cs="Arial"/>
          <w:sz w:val="20"/>
          <w:szCs w:val="20"/>
          <w:lang w:val="en-GB"/>
        </w:rPr>
        <w:t xml:space="preserve"> that recognise the need for broader communication with a wider range of stakeholders, ha</w:t>
      </w:r>
      <w:r w:rsidR="00A110D7" w:rsidRPr="00E25543">
        <w:rPr>
          <w:rFonts w:ascii="Helvetica Light" w:hAnsi="Helvetica Light" w:cs="Arial"/>
          <w:sz w:val="20"/>
          <w:szCs w:val="20"/>
          <w:lang w:val="en-GB"/>
        </w:rPr>
        <w:t>ve</w:t>
      </w:r>
      <w:r w:rsidR="006E41F7" w:rsidRPr="00E25543">
        <w:rPr>
          <w:rFonts w:ascii="Helvetica Light" w:hAnsi="Helvetica Light" w:cs="Arial"/>
          <w:sz w:val="20"/>
          <w:szCs w:val="20"/>
          <w:lang w:val="en-GB"/>
        </w:rPr>
        <w:t xml:space="preserve"> heralded significant investments in research </w:t>
      </w:r>
      <w:r w:rsidR="00340FC3" w:rsidRPr="00E25543">
        <w:rPr>
          <w:rFonts w:ascii="Helvetica Light" w:hAnsi="Helvetica Light" w:cs="Arial"/>
          <w:sz w:val="20"/>
          <w:szCs w:val="20"/>
          <w:lang w:val="en-GB"/>
        </w:rPr>
        <w:t xml:space="preserve">and </w:t>
      </w:r>
      <w:r w:rsidR="000942B6" w:rsidRPr="00E25543">
        <w:rPr>
          <w:rFonts w:ascii="Helvetica Light" w:hAnsi="Helvetica Light" w:cs="Arial"/>
          <w:sz w:val="20"/>
          <w:szCs w:val="20"/>
          <w:lang w:val="en-GB"/>
        </w:rPr>
        <w:t xml:space="preserve">learning </w:t>
      </w:r>
      <w:r w:rsidR="006E41F7" w:rsidRPr="00E25543">
        <w:rPr>
          <w:rFonts w:ascii="Helvetica Light" w:hAnsi="Helvetica Light" w:cs="Arial"/>
          <w:sz w:val="20"/>
          <w:szCs w:val="20"/>
          <w:lang w:val="en-GB"/>
        </w:rPr>
        <w:t xml:space="preserve">capacity within </w:t>
      </w:r>
      <w:r w:rsidR="000942B6" w:rsidRPr="00E25543">
        <w:rPr>
          <w:rFonts w:ascii="Helvetica Light" w:hAnsi="Helvetica Light" w:cs="Arial"/>
          <w:sz w:val="20"/>
          <w:szCs w:val="20"/>
          <w:lang w:val="en-GB"/>
        </w:rPr>
        <w:t xml:space="preserve">many C4D-oriented </w:t>
      </w:r>
      <w:r w:rsidR="006E41F7" w:rsidRPr="00E25543">
        <w:rPr>
          <w:rFonts w:ascii="Helvetica Light" w:hAnsi="Helvetica Light" w:cs="Arial"/>
          <w:sz w:val="20"/>
          <w:szCs w:val="20"/>
          <w:lang w:val="en-GB"/>
        </w:rPr>
        <w:t>organisations.</w:t>
      </w:r>
      <w:r w:rsidR="000942B6" w:rsidRPr="00E25543">
        <w:rPr>
          <w:rFonts w:ascii="Helvetica Light" w:hAnsi="Helvetica Light" w:cs="Arial"/>
          <w:sz w:val="20"/>
          <w:szCs w:val="20"/>
          <w:lang w:val="en-GB"/>
        </w:rPr>
        <w:t xml:space="preserve"> MTV EXIT</w:t>
      </w:r>
      <w:r w:rsidR="00A110D7" w:rsidRPr="00E25543">
        <w:rPr>
          <w:rFonts w:ascii="Helvetica Light" w:hAnsi="Helvetica Light" w:cs="Arial"/>
          <w:sz w:val="20"/>
          <w:szCs w:val="20"/>
          <w:lang w:val="en-GB"/>
        </w:rPr>
        <w:t xml:space="preserve"> ASIA</w:t>
      </w:r>
      <w:r w:rsidR="000942B6" w:rsidRPr="00E25543">
        <w:rPr>
          <w:rFonts w:ascii="Helvetica Light" w:hAnsi="Helvetica Light" w:cs="Arial"/>
          <w:sz w:val="20"/>
          <w:szCs w:val="20"/>
          <w:lang w:val="en-GB"/>
        </w:rPr>
        <w:t xml:space="preserve"> will make such a capacity investment in the proposed next phase</w:t>
      </w:r>
      <w:r w:rsidR="00A110D7" w:rsidRPr="00E25543">
        <w:rPr>
          <w:rFonts w:ascii="Helvetica Light" w:hAnsi="Helvetica Light" w:cs="Arial"/>
          <w:sz w:val="20"/>
          <w:szCs w:val="20"/>
          <w:lang w:val="en-GB"/>
        </w:rPr>
        <w:t xml:space="preserve"> and this investment further drives its theory of change</w:t>
      </w:r>
      <w:r w:rsidR="000942B6" w:rsidRPr="00E25543">
        <w:rPr>
          <w:rFonts w:ascii="Helvetica Light" w:hAnsi="Helvetica Light" w:cs="Arial"/>
          <w:sz w:val="20"/>
          <w:szCs w:val="20"/>
          <w:lang w:val="en-GB"/>
        </w:rPr>
        <w:t xml:space="preserve">. </w:t>
      </w:r>
    </w:p>
    <w:p w14:paraId="2BB9BDD8" w14:textId="77777777" w:rsidR="00574DD3" w:rsidRPr="00E25543" w:rsidRDefault="00574DD3" w:rsidP="002007C8">
      <w:pPr>
        <w:spacing w:after="0" w:line="240" w:lineRule="auto"/>
        <w:rPr>
          <w:rFonts w:ascii="Helvetica Light" w:hAnsi="Helvetica Light"/>
          <w:sz w:val="20"/>
          <w:szCs w:val="20"/>
          <w:lang w:val="en-GB"/>
        </w:rPr>
      </w:pPr>
    </w:p>
    <w:p w14:paraId="25CC64DD" w14:textId="77777777" w:rsidR="002007C8" w:rsidRPr="00E25543" w:rsidRDefault="002007C8" w:rsidP="002007C8">
      <w:pPr>
        <w:spacing w:after="0" w:line="240" w:lineRule="auto"/>
        <w:jc w:val="both"/>
        <w:rPr>
          <w:rFonts w:ascii="Helvetica Light" w:hAnsi="Helvetica Light" w:cs="Arial"/>
          <w:bCs/>
          <w:color w:val="CC0000"/>
          <w:sz w:val="20"/>
          <w:szCs w:val="20"/>
          <w:lang w:val="en-GB"/>
        </w:rPr>
      </w:pPr>
    </w:p>
    <w:tbl>
      <w:tblPr>
        <w:tblStyle w:val="TableGrid"/>
        <w:tblW w:w="0" w:type="auto"/>
        <w:shd w:val="clear" w:color="auto" w:fill="F2F2F2" w:themeFill="background1" w:themeFillShade="F2"/>
        <w:tblCellMar>
          <w:top w:w="113" w:type="dxa"/>
          <w:bottom w:w="113" w:type="dxa"/>
        </w:tblCellMar>
        <w:tblLook w:val="04A0" w:firstRow="1" w:lastRow="0" w:firstColumn="1" w:lastColumn="0" w:noHBand="0" w:noVBand="1"/>
      </w:tblPr>
      <w:tblGrid>
        <w:gridCol w:w="8856"/>
      </w:tblGrid>
      <w:tr w:rsidR="002007C8" w:rsidRPr="00E25543" w14:paraId="79C6A124" w14:textId="77777777" w:rsidTr="002007C8">
        <w:tc>
          <w:tcPr>
            <w:tcW w:w="88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2D46375C" w14:textId="7506BBCC" w:rsidR="002007C8" w:rsidRPr="00E25543" w:rsidRDefault="002007C8" w:rsidP="002007C8">
            <w:pPr>
              <w:spacing w:after="0" w:line="240" w:lineRule="auto"/>
              <w:rPr>
                <w:rFonts w:ascii="Helvetica Light" w:hAnsi="Helvetica Light" w:cs="Arial"/>
                <w:b/>
                <w:bCs/>
                <w:color w:val="CC0000"/>
                <w:lang w:val="en-GB"/>
              </w:rPr>
            </w:pPr>
            <w:r w:rsidRPr="00E25543">
              <w:rPr>
                <w:rFonts w:ascii="Helvetica Light" w:hAnsi="Helvetica Light" w:cs="Arial"/>
                <w:b/>
                <w:bCs/>
                <w:color w:val="CC0000"/>
                <w:lang w:val="en-GB"/>
              </w:rPr>
              <w:t>Consistency with Existing AusAID, USAID and Other Donor / Multilateral Programs</w:t>
            </w:r>
          </w:p>
        </w:tc>
      </w:tr>
      <w:bookmarkEnd w:id="22"/>
    </w:tbl>
    <w:p w14:paraId="15BDE411" w14:textId="77777777" w:rsidR="00CF17BD" w:rsidRDefault="00CF17BD" w:rsidP="00CF17BD">
      <w:pPr>
        <w:spacing w:after="0" w:line="240" w:lineRule="auto"/>
        <w:rPr>
          <w:rFonts w:ascii="Helvetica Light" w:hAnsi="Helvetica Light"/>
          <w:sz w:val="20"/>
          <w:szCs w:val="20"/>
          <w:lang w:val="en-GB"/>
        </w:rPr>
      </w:pPr>
    </w:p>
    <w:p w14:paraId="05317AF1" w14:textId="77777777" w:rsidR="000C21FC" w:rsidRDefault="000C21FC" w:rsidP="00CF17BD">
      <w:pPr>
        <w:spacing w:after="0" w:line="240" w:lineRule="auto"/>
        <w:rPr>
          <w:rFonts w:ascii="Helvetica Light" w:hAnsi="Helvetica Light"/>
          <w:sz w:val="20"/>
          <w:szCs w:val="20"/>
          <w:lang w:val="en-GB"/>
        </w:rPr>
      </w:pPr>
    </w:p>
    <w:p w14:paraId="30E3105B" w14:textId="6A9E312D" w:rsidR="00601978" w:rsidRPr="00E25543" w:rsidRDefault="00601978" w:rsidP="00E22E89">
      <w:pPr>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2.</w:t>
      </w:r>
      <w:r w:rsidR="00FC2DD3" w:rsidRPr="00E25543">
        <w:rPr>
          <w:rFonts w:ascii="Helvetica Light" w:hAnsi="Helvetica Light"/>
          <w:b/>
          <w:color w:val="CC0000"/>
          <w:sz w:val="20"/>
          <w:szCs w:val="20"/>
          <w:lang w:val="en-GB"/>
        </w:rPr>
        <w:t>20</w:t>
      </w:r>
      <w:r w:rsidRPr="00E25543">
        <w:rPr>
          <w:rFonts w:ascii="Helvetica Light" w:hAnsi="Helvetica Light"/>
          <w:sz w:val="20"/>
          <w:szCs w:val="20"/>
          <w:lang w:val="en-GB"/>
        </w:rPr>
        <w:t xml:space="preserve"> </w:t>
      </w:r>
      <w:r w:rsidR="00BB367F" w:rsidRPr="00E25543">
        <w:rPr>
          <w:rFonts w:ascii="Helvetica Light" w:hAnsi="Helvetica Light"/>
          <w:sz w:val="20"/>
          <w:szCs w:val="20"/>
          <w:lang w:val="en-GB"/>
        </w:rPr>
        <w:t>The MTV EXIT ASIA P</w:t>
      </w:r>
      <w:r w:rsidR="00CF17BD" w:rsidRPr="00E25543">
        <w:rPr>
          <w:rFonts w:ascii="Helvetica Light" w:hAnsi="Helvetica Light"/>
          <w:sz w:val="20"/>
          <w:szCs w:val="20"/>
          <w:lang w:val="en-GB"/>
        </w:rPr>
        <w:t xml:space="preserve">rogram is consistent with other </w:t>
      </w:r>
      <w:r w:rsidRPr="00E25543">
        <w:rPr>
          <w:rFonts w:ascii="Helvetica Light" w:hAnsi="Helvetica Light"/>
          <w:sz w:val="20"/>
          <w:szCs w:val="20"/>
          <w:lang w:val="en-GB"/>
        </w:rPr>
        <w:t>AusAID</w:t>
      </w:r>
      <w:r w:rsidR="00E01654" w:rsidRPr="00E25543">
        <w:rPr>
          <w:rStyle w:val="FootnoteReference"/>
          <w:rFonts w:ascii="Helvetica Light" w:hAnsi="Helvetica Light"/>
          <w:sz w:val="20"/>
          <w:szCs w:val="20"/>
          <w:lang w:val="en-GB"/>
        </w:rPr>
        <w:footnoteReference w:id="11"/>
      </w:r>
      <w:r w:rsidR="00CF17BD" w:rsidRPr="00E25543">
        <w:rPr>
          <w:rFonts w:ascii="Helvetica Light" w:hAnsi="Helvetica Light"/>
          <w:sz w:val="20"/>
          <w:szCs w:val="20"/>
          <w:lang w:val="en-GB"/>
        </w:rPr>
        <w:t xml:space="preserve"> and USAID</w:t>
      </w:r>
      <w:r w:rsidR="00CF17BD" w:rsidRPr="00E25543">
        <w:rPr>
          <w:rStyle w:val="FootnoteReference"/>
          <w:rFonts w:ascii="Helvetica Light" w:hAnsi="Helvetica Light"/>
          <w:sz w:val="20"/>
          <w:szCs w:val="20"/>
          <w:lang w:val="en-GB"/>
        </w:rPr>
        <w:footnoteReference w:id="12"/>
      </w:r>
      <w:r w:rsidRPr="00E25543">
        <w:rPr>
          <w:rFonts w:ascii="Helvetica Light" w:hAnsi="Helvetica Light"/>
          <w:sz w:val="20"/>
          <w:szCs w:val="20"/>
          <w:lang w:val="en-GB"/>
        </w:rPr>
        <w:t xml:space="preserve">-supported </w:t>
      </w:r>
      <w:r w:rsidR="00CF17BD" w:rsidRPr="00E25543">
        <w:rPr>
          <w:rFonts w:ascii="Helvetica Light" w:hAnsi="Helvetica Light"/>
          <w:sz w:val="20"/>
          <w:szCs w:val="20"/>
          <w:lang w:val="en-GB"/>
        </w:rPr>
        <w:t>C4D/BCC-focused</w:t>
      </w:r>
      <w:r w:rsidRPr="00E25543">
        <w:rPr>
          <w:rFonts w:ascii="Helvetica Light" w:hAnsi="Helvetica Light"/>
          <w:sz w:val="20"/>
          <w:szCs w:val="20"/>
          <w:lang w:val="en-GB"/>
        </w:rPr>
        <w:t xml:space="preserve"> programs </w:t>
      </w:r>
      <w:r w:rsidR="00CF17BD" w:rsidRPr="00E25543">
        <w:rPr>
          <w:rFonts w:ascii="Helvetica Light" w:hAnsi="Helvetica Light"/>
          <w:sz w:val="20"/>
          <w:szCs w:val="20"/>
          <w:lang w:val="en-GB"/>
        </w:rPr>
        <w:t>in the Asia-Pacific Region that support</w:t>
      </w:r>
      <w:r w:rsidRPr="00E25543">
        <w:rPr>
          <w:rFonts w:ascii="Helvetica Light" w:hAnsi="Helvetica Light"/>
          <w:sz w:val="20"/>
          <w:szCs w:val="20"/>
          <w:lang w:val="en-GB"/>
        </w:rPr>
        <w:t xml:space="preserve"> </w:t>
      </w:r>
      <w:r w:rsidR="00CF17BD" w:rsidRPr="00E25543">
        <w:rPr>
          <w:rFonts w:ascii="Helvetica Light" w:hAnsi="Helvetica Light"/>
          <w:sz w:val="20"/>
          <w:szCs w:val="20"/>
          <w:lang w:val="en-GB"/>
        </w:rPr>
        <w:t xml:space="preserve">development </w:t>
      </w:r>
      <w:r w:rsidRPr="00E25543">
        <w:rPr>
          <w:rFonts w:ascii="Helvetica Light" w:hAnsi="Helvetica Light"/>
          <w:sz w:val="20"/>
          <w:szCs w:val="20"/>
          <w:lang w:val="en-GB"/>
        </w:rPr>
        <w:t xml:space="preserve">goals </w:t>
      </w:r>
      <w:r w:rsidR="00CF17BD" w:rsidRPr="00E25543">
        <w:rPr>
          <w:rFonts w:ascii="Helvetica Light" w:hAnsi="Helvetica Light"/>
          <w:sz w:val="20"/>
          <w:szCs w:val="20"/>
          <w:lang w:val="en-GB"/>
        </w:rPr>
        <w:t>such as</w:t>
      </w:r>
      <w:r w:rsidRPr="00E25543">
        <w:rPr>
          <w:rFonts w:ascii="Helvetica Light" w:hAnsi="Helvetica Light"/>
          <w:sz w:val="20"/>
          <w:szCs w:val="20"/>
          <w:lang w:val="en-GB"/>
        </w:rPr>
        <w:t xml:space="preserve"> </w:t>
      </w:r>
      <w:r w:rsidR="00CF17BD" w:rsidRPr="00E25543">
        <w:rPr>
          <w:rFonts w:ascii="Helvetica Light" w:hAnsi="Helvetica Light"/>
          <w:sz w:val="20"/>
          <w:szCs w:val="20"/>
          <w:lang w:val="en-GB"/>
        </w:rPr>
        <w:t xml:space="preserve">improving health outcomes, reducing vulnerability and promoting human rights, as well as increasing </w:t>
      </w:r>
      <w:r w:rsidRPr="00E25543">
        <w:rPr>
          <w:rFonts w:ascii="Helvetica Light" w:hAnsi="Helvetica Light"/>
          <w:sz w:val="20"/>
          <w:szCs w:val="20"/>
          <w:lang w:val="en-GB"/>
        </w:rPr>
        <w:t>public accountability</w:t>
      </w:r>
      <w:r w:rsidR="00CF17BD" w:rsidRPr="00E25543">
        <w:rPr>
          <w:rFonts w:ascii="Helvetica Light" w:hAnsi="Helvetica Light"/>
          <w:sz w:val="20"/>
          <w:szCs w:val="20"/>
          <w:lang w:val="en-GB"/>
        </w:rPr>
        <w:t xml:space="preserve"> and transparency for</w:t>
      </w:r>
      <w:r w:rsidRPr="00E25543">
        <w:rPr>
          <w:rFonts w:ascii="Helvetica Light" w:hAnsi="Helvetica Light"/>
          <w:sz w:val="20"/>
          <w:szCs w:val="20"/>
          <w:lang w:val="en-GB"/>
        </w:rPr>
        <w:t xml:space="preserve"> better governance. Bilateral donors such as </w:t>
      </w:r>
      <w:r w:rsidR="00E01654" w:rsidRPr="00E25543">
        <w:rPr>
          <w:rFonts w:ascii="Helvetica Light" w:hAnsi="Helvetica Light"/>
          <w:sz w:val="20"/>
          <w:szCs w:val="20"/>
          <w:lang w:val="en-GB"/>
        </w:rPr>
        <w:t xml:space="preserve">USAID and AusAID </w:t>
      </w:r>
      <w:r w:rsidRPr="00E25543">
        <w:rPr>
          <w:rFonts w:ascii="Helvetica Light" w:hAnsi="Helvetica Light"/>
          <w:sz w:val="20"/>
          <w:szCs w:val="20"/>
          <w:lang w:val="en-GB"/>
        </w:rPr>
        <w:t xml:space="preserve">have long realised the potential of media and communications to play a strategic supporting role in wider processes of social development and humanitarian assistance, and have funded numerous bilateral and regional programs. Since the late-1990s </w:t>
      </w:r>
      <w:r w:rsidR="00E01654" w:rsidRPr="00E25543">
        <w:rPr>
          <w:rFonts w:ascii="Helvetica Light" w:hAnsi="Helvetica Light"/>
          <w:sz w:val="20"/>
          <w:szCs w:val="20"/>
          <w:lang w:val="en-GB"/>
        </w:rPr>
        <w:t>USAID</w:t>
      </w:r>
      <w:r w:rsidRPr="00E25543">
        <w:rPr>
          <w:rFonts w:ascii="Helvetica Light" w:hAnsi="Helvetica Light"/>
          <w:sz w:val="20"/>
          <w:szCs w:val="20"/>
          <w:lang w:val="en-GB"/>
        </w:rPr>
        <w:t xml:space="preserve"> have </w:t>
      </w:r>
      <w:r w:rsidR="00E01654" w:rsidRPr="00E25543">
        <w:rPr>
          <w:rFonts w:ascii="Helvetica Light" w:hAnsi="Helvetica Light"/>
          <w:sz w:val="20"/>
          <w:szCs w:val="20"/>
          <w:lang w:val="en-GB"/>
        </w:rPr>
        <w:t>been instrumental in supporting the development of holistic behaviour change communication approaches to HIV and AIDS</w:t>
      </w:r>
      <w:r w:rsidR="0023207F" w:rsidRPr="00E25543">
        <w:rPr>
          <w:rFonts w:ascii="Helvetica Light" w:hAnsi="Helvetica Light"/>
          <w:sz w:val="20"/>
          <w:szCs w:val="20"/>
          <w:vertAlign w:val="superscript"/>
          <w:lang w:val="en-GB"/>
        </w:rPr>
        <w:t>1</w:t>
      </w:r>
      <w:r w:rsidR="00340FC3" w:rsidRPr="00E25543">
        <w:rPr>
          <w:rFonts w:ascii="Helvetica Light" w:hAnsi="Helvetica Light"/>
          <w:sz w:val="20"/>
          <w:szCs w:val="20"/>
          <w:vertAlign w:val="superscript"/>
          <w:lang w:val="en-GB"/>
        </w:rPr>
        <w:t>2</w:t>
      </w:r>
      <w:r w:rsidR="00E01654" w:rsidRPr="00E25543">
        <w:rPr>
          <w:rFonts w:ascii="Helvetica Light" w:hAnsi="Helvetica Light"/>
          <w:sz w:val="20"/>
          <w:szCs w:val="20"/>
          <w:lang w:val="en-GB"/>
        </w:rPr>
        <w:t>, while AusAID have channelled extensive support through their ‘whole of government’ partner ABC International Development.</w:t>
      </w:r>
      <w:r w:rsidR="0023207F" w:rsidRPr="00E25543">
        <w:rPr>
          <w:rFonts w:ascii="Helvetica Light" w:hAnsi="Helvetica Light"/>
          <w:sz w:val="20"/>
          <w:szCs w:val="20"/>
          <w:vertAlign w:val="superscript"/>
          <w:lang w:val="en-GB"/>
        </w:rPr>
        <w:t>11</w:t>
      </w:r>
      <w:r w:rsidR="00E01654" w:rsidRPr="00E25543">
        <w:rPr>
          <w:rFonts w:ascii="Helvetica Light" w:hAnsi="Helvetica Light"/>
          <w:sz w:val="20"/>
          <w:szCs w:val="20"/>
          <w:lang w:val="en-GB"/>
        </w:rPr>
        <w:t xml:space="preserve"> More recently, AusAID has developed </w:t>
      </w:r>
      <w:r w:rsidRPr="00E25543">
        <w:rPr>
          <w:rFonts w:ascii="Helvetica Light" w:hAnsi="Helvetica Light"/>
          <w:sz w:val="20"/>
          <w:szCs w:val="20"/>
          <w:lang w:val="en-GB"/>
        </w:rPr>
        <w:t xml:space="preserve">a </w:t>
      </w:r>
      <w:r w:rsidR="00E01654" w:rsidRPr="00E25543">
        <w:rPr>
          <w:rFonts w:ascii="Helvetica Light" w:hAnsi="Helvetica Light"/>
          <w:sz w:val="20"/>
          <w:szCs w:val="20"/>
          <w:lang w:val="en-GB"/>
        </w:rPr>
        <w:t>draft</w:t>
      </w:r>
      <w:r w:rsidRPr="00E25543">
        <w:rPr>
          <w:rFonts w:ascii="Helvetica Light" w:hAnsi="Helvetica Light"/>
          <w:sz w:val="20"/>
          <w:szCs w:val="20"/>
          <w:lang w:val="en-GB"/>
        </w:rPr>
        <w:t xml:space="preserve"> C4D </w:t>
      </w:r>
      <w:r w:rsidR="00E01654" w:rsidRPr="00E25543">
        <w:rPr>
          <w:rFonts w:ascii="Helvetica Light" w:hAnsi="Helvetica Light"/>
          <w:sz w:val="20"/>
          <w:szCs w:val="20"/>
          <w:lang w:val="en-GB"/>
        </w:rPr>
        <w:t>strategy with a view to ramping up its investment and activity in this area in coming years</w:t>
      </w:r>
      <w:r w:rsidRPr="00E25543">
        <w:rPr>
          <w:rFonts w:ascii="Helvetica Light" w:hAnsi="Helvetica Light"/>
          <w:sz w:val="20"/>
          <w:szCs w:val="20"/>
          <w:lang w:val="en-GB"/>
        </w:rPr>
        <w:t xml:space="preserve">. </w:t>
      </w:r>
      <w:r w:rsidR="002C0ED9" w:rsidRPr="00E25543">
        <w:rPr>
          <w:rFonts w:ascii="Helvetica Light" w:hAnsi="Helvetica Light"/>
          <w:sz w:val="20"/>
          <w:szCs w:val="20"/>
          <w:lang w:val="en-GB"/>
        </w:rPr>
        <w:t>In addition, m</w:t>
      </w:r>
      <w:r w:rsidRPr="00E25543">
        <w:rPr>
          <w:rFonts w:ascii="Helvetica Light" w:hAnsi="Helvetica Light"/>
          <w:sz w:val="20"/>
          <w:szCs w:val="20"/>
          <w:lang w:val="en-GB"/>
        </w:rPr>
        <w:t xml:space="preserve">ultilaterals such as UNDP </w:t>
      </w:r>
      <w:r w:rsidR="00E01654" w:rsidRPr="00E25543">
        <w:rPr>
          <w:rFonts w:ascii="Helvetica Light" w:hAnsi="Helvetica Light"/>
          <w:sz w:val="20"/>
          <w:szCs w:val="20"/>
          <w:lang w:val="en-GB"/>
        </w:rPr>
        <w:t xml:space="preserve">(through the UN ICT Task Force), </w:t>
      </w:r>
      <w:r w:rsidRPr="00E25543">
        <w:rPr>
          <w:rFonts w:ascii="Helvetica Light" w:hAnsi="Helvetica Light"/>
          <w:sz w:val="20"/>
          <w:szCs w:val="20"/>
          <w:lang w:val="en-GB"/>
        </w:rPr>
        <w:t xml:space="preserve">UNESCO </w:t>
      </w:r>
      <w:r w:rsidR="00E01654" w:rsidRPr="00E25543">
        <w:rPr>
          <w:rFonts w:ascii="Helvetica Light" w:hAnsi="Helvetica Light"/>
          <w:sz w:val="20"/>
          <w:szCs w:val="20"/>
          <w:lang w:val="en-GB"/>
        </w:rPr>
        <w:t xml:space="preserve">and UNICEF have been particularly active in </w:t>
      </w:r>
      <w:r w:rsidRPr="00E25543">
        <w:rPr>
          <w:rFonts w:ascii="Helvetica Light" w:hAnsi="Helvetica Light"/>
          <w:sz w:val="20"/>
          <w:szCs w:val="20"/>
          <w:lang w:val="en-GB"/>
        </w:rPr>
        <w:t>promot</w:t>
      </w:r>
      <w:r w:rsidR="002C0ED9" w:rsidRPr="00E25543">
        <w:rPr>
          <w:rFonts w:ascii="Helvetica Light" w:hAnsi="Helvetica Light"/>
          <w:sz w:val="20"/>
          <w:szCs w:val="20"/>
          <w:lang w:val="en-GB"/>
        </w:rPr>
        <w:t>ing</w:t>
      </w:r>
      <w:r w:rsidRPr="00E25543">
        <w:rPr>
          <w:rFonts w:ascii="Helvetica Light" w:hAnsi="Helvetica Light"/>
          <w:sz w:val="20"/>
          <w:szCs w:val="20"/>
          <w:lang w:val="en-GB"/>
        </w:rPr>
        <w:t xml:space="preserve"> the practical potential of new </w:t>
      </w:r>
      <w:r w:rsidR="00E01654" w:rsidRPr="00E25543">
        <w:rPr>
          <w:rFonts w:ascii="Helvetica Light" w:hAnsi="Helvetica Light"/>
          <w:sz w:val="20"/>
          <w:szCs w:val="20"/>
          <w:lang w:val="en-GB"/>
        </w:rPr>
        <w:t xml:space="preserve">and existing </w:t>
      </w:r>
      <w:r w:rsidRPr="00E25543">
        <w:rPr>
          <w:rFonts w:ascii="Helvetica Light" w:hAnsi="Helvetica Light"/>
          <w:sz w:val="20"/>
          <w:szCs w:val="20"/>
          <w:lang w:val="en-GB"/>
        </w:rPr>
        <w:t>information and communication technologies (ICTs</w:t>
      </w:r>
      <w:r w:rsidR="00E01654" w:rsidRPr="00E25543">
        <w:rPr>
          <w:rFonts w:ascii="Helvetica Light" w:hAnsi="Helvetica Light"/>
          <w:sz w:val="20"/>
          <w:szCs w:val="20"/>
          <w:lang w:val="en-GB"/>
        </w:rPr>
        <w:t>) to address aspects of poverty reduction and development.</w:t>
      </w:r>
      <w:r w:rsidR="00E22E89" w:rsidRPr="00E25543">
        <w:rPr>
          <w:rStyle w:val="FootnoteReference"/>
          <w:rFonts w:ascii="Helvetica Light" w:hAnsi="Helvetica Light"/>
          <w:sz w:val="20"/>
          <w:szCs w:val="20"/>
          <w:lang w:val="en-GB"/>
        </w:rPr>
        <w:footnoteReference w:id="13"/>
      </w:r>
      <w:r w:rsidR="00E01654" w:rsidRPr="00E25543">
        <w:rPr>
          <w:rFonts w:ascii="Helvetica Light" w:hAnsi="Helvetica Light"/>
          <w:sz w:val="20"/>
          <w:szCs w:val="20"/>
          <w:lang w:val="en-GB"/>
        </w:rPr>
        <w:t xml:space="preserve">  </w:t>
      </w:r>
    </w:p>
    <w:p w14:paraId="37067E20" w14:textId="77777777" w:rsidR="006D2DB9" w:rsidRDefault="006D2DB9" w:rsidP="00E01654">
      <w:pPr>
        <w:spacing w:after="0" w:line="240" w:lineRule="auto"/>
        <w:rPr>
          <w:rFonts w:ascii="Helvetica Light" w:hAnsi="Helvetica Light"/>
          <w:color w:val="FF0000"/>
          <w:sz w:val="20"/>
          <w:szCs w:val="20"/>
          <w:lang w:val="en-GB"/>
        </w:rPr>
      </w:pPr>
    </w:p>
    <w:p w14:paraId="564630BD" w14:textId="77777777" w:rsidR="000C21FC" w:rsidRPr="00E25543" w:rsidRDefault="000C21FC" w:rsidP="00E01654">
      <w:pPr>
        <w:spacing w:after="0" w:line="240" w:lineRule="auto"/>
        <w:rPr>
          <w:rFonts w:ascii="Helvetica Light" w:hAnsi="Helvetica Light"/>
          <w:color w:val="FF0000"/>
          <w:sz w:val="20"/>
          <w:szCs w:val="20"/>
          <w:lang w:val="en-GB"/>
        </w:rPr>
      </w:pPr>
    </w:p>
    <w:p w14:paraId="562012CE" w14:textId="39289970" w:rsidR="009D3ECF" w:rsidRPr="00E25543" w:rsidRDefault="00285A5A" w:rsidP="00E22E89">
      <w:pPr>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2.</w:t>
      </w:r>
      <w:r w:rsidR="000A050D" w:rsidRPr="00E25543">
        <w:rPr>
          <w:rFonts w:ascii="Helvetica Light" w:hAnsi="Helvetica Light"/>
          <w:b/>
          <w:color w:val="CC0000"/>
          <w:sz w:val="20"/>
          <w:szCs w:val="20"/>
          <w:lang w:val="en-GB"/>
        </w:rPr>
        <w:t>2</w:t>
      </w:r>
      <w:r w:rsidR="00FC2DD3" w:rsidRPr="00E25543">
        <w:rPr>
          <w:rFonts w:ascii="Helvetica Light" w:hAnsi="Helvetica Light"/>
          <w:b/>
          <w:color w:val="CC0000"/>
          <w:sz w:val="20"/>
          <w:szCs w:val="20"/>
          <w:lang w:val="en-GB"/>
        </w:rPr>
        <w:t>1</w:t>
      </w:r>
      <w:r w:rsidRPr="00E25543">
        <w:rPr>
          <w:rFonts w:ascii="Helvetica Light" w:hAnsi="Helvetica Light"/>
          <w:sz w:val="20"/>
          <w:szCs w:val="20"/>
          <w:lang w:val="en-GB"/>
        </w:rPr>
        <w:t xml:space="preserve"> </w:t>
      </w:r>
      <w:r w:rsidR="00E22E89" w:rsidRPr="00E25543">
        <w:rPr>
          <w:rFonts w:ascii="Helvetica Light" w:hAnsi="Helvetica Light"/>
          <w:sz w:val="20"/>
          <w:szCs w:val="20"/>
          <w:lang w:val="en-GB"/>
        </w:rPr>
        <w:t>While the proposed next phase of MTV EXIT</w:t>
      </w:r>
      <w:r w:rsidR="00F75F11" w:rsidRPr="00E25543">
        <w:rPr>
          <w:rFonts w:ascii="Helvetica Light" w:hAnsi="Helvetica Light"/>
          <w:sz w:val="20"/>
          <w:szCs w:val="20"/>
          <w:lang w:val="en-GB"/>
        </w:rPr>
        <w:t xml:space="preserve"> ASIA </w:t>
      </w:r>
      <w:r w:rsidR="00E22E89" w:rsidRPr="00E25543">
        <w:rPr>
          <w:rFonts w:ascii="Helvetica Light" w:hAnsi="Helvetica Light"/>
          <w:sz w:val="20"/>
          <w:szCs w:val="20"/>
          <w:lang w:val="en-GB"/>
        </w:rPr>
        <w:t xml:space="preserve">is consistent with a range of bilateral and multilateral programs, initiatives and policies, </w:t>
      </w:r>
      <w:r w:rsidR="00340FC3" w:rsidRPr="00E25543">
        <w:rPr>
          <w:rFonts w:ascii="Helvetica Light" w:hAnsi="Helvetica Light"/>
          <w:sz w:val="20"/>
          <w:szCs w:val="20"/>
          <w:lang w:val="en-GB"/>
        </w:rPr>
        <w:t>it</w:t>
      </w:r>
      <w:r w:rsidR="00E22E89" w:rsidRPr="00E25543">
        <w:rPr>
          <w:rFonts w:ascii="Helvetica Light" w:hAnsi="Helvetica Light"/>
          <w:sz w:val="20"/>
          <w:szCs w:val="20"/>
          <w:lang w:val="en-GB"/>
        </w:rPr>
        <w:t xml:space="preserve"> will</w:t>
      </w:r>
      <w:r w:rsidR="002F78AA" w:rsidRPr="00E25543">
        <w:rPr>
          <w:rFonts w:ascii="Helvetica Light" w:hAnsi="Helvetica Light"/>
          <w:sz w:val="20"/>
          <w:szCs w:val="20"/>
          <w:lang w:val="en-GB"/>
        </w:rPr>
        <w:t xml:space="preserve"> </w:t>
      </w:r>
      <w:r w:rsidR="00E22E89" w:rsidRPr="00E25543">
        <w:rPr>
          <w:rFonts w:ascii="Helvetica Light" w:hAnsi="Helvetica Light"/>
          <w:sz w:val="20"/>
          <w:szCs w:val="20"/>
          <w:lang w:val="en-GB"/>
        </w:rPr>
        <w:t xml:space="preserve">also seek to </w:t>
      </w:r>
      <w:r w:rsidR="002F78AA" w:rsidRPr="00E25543">
        <w:rPr>
          <w:rFonts w:ascii="Helvetica Light" w:hAnsi="Helvetica Light"/>
          <w:sz w:val="20"/>
          <w:szCs w:val="20"/>
          <w:lang w:val="en-GB"/>
        </w:rPr>
        <w:t xml:space="preserve">link </w:t>
      </w:r>
      <w:r w:rsidR="00E22E89" w:rsidRPr="00E25543">
        <w:rPr>
          <w:rFonts w:ascii="Helvetica Light" w:hAnsi="Helvetica Light"/>
          <w:sz w:val="20"/>
          <w:szCs w:val="20"/>
          <w:lang w:val="en-GB"/>
        </w:rPr>
        <w:t xml:space="preserve">more systematically </w:t>
      </w:r>
      <w:r w:rsidR="002F78AA" w:rsidRPr="00E25543">
        <w:rPr>
          <w:rFonts w:ascii="Helvetica Light" w:hAnsi="Helvetica Light"/>
          <w:sz w:val="20"/>
          <w:szCs w:val="20"/>
          <w:lang w:val="en-GB"/>
        </w:rPr>
        <w:t xml:space="preserve">with </w:t>
      </w:r>
      <w:r w:rsidR="00E22E89" w:rsidRPr="00E25543">
        <w:rPr>
          <w:rFonts w:ascii="Helvetica Light" w:hAnsi="Helvetica Light"/>
          <w:sz w:val="20"/>
          <w:szCs w:val="20"/>
          <w:lang w:val="en-GB"/>
        </w:rPr>
        <w:t>the activities of other anti-TIP</w:t>
      </w:r>
      <w:r w:rsidR="002F78AA" w:rsidRPr="00E25543">
        <w:rPr>
          <w:rFonts w:ascii="Helvetica Light" w:hAnsi="Helvetica Light"/>
          <w:sz w:val="20"/>
          <w:szCs w:val="20"/>
          <w:lang w:val="en-GB"/>
        </w:rPr>
        <w:t xml:space="preserve"> regional programs, </w:t>
      </w:r>
      <w:r w:rsidR="00E22E89" w:rsidRPr="00E25543">
        <w:rPr>
          <w:rFonts w:ascii="Helvetica Light" w:hAnsi="Helvetica Light"/>
          <w:sz w:val="20"/>
          <w:szCs w:val="20"/>
          <w:lang w:val="en-GB"/>
        </w:rPr>
        <w:t xml:space="preserve">especially those that are currently supported by USAID and </w:t>
      </w:r>
      <w:r w:rsidR="002F78AA" w:rsidRPr="00E25543">
        <w:rPr>
          <w:rFonts w:ascii="Helvetica Light" w:hAnsi="Helvetica Light"/>
          <w:sz w:val="20"/>
          <w:szCs w:val="20"/>
          <w:lang w:val="en-GB"/>
        </w:rPr>
        <w:t>AusAID.</w:t>
      </w:r>
      <w:r w:rsidR="00E22E89" w:rsidRPr="00E25543">
        <w:rPr>
          <w:rFonts w:ascii="Helvetica Light" w:hAnsi="Helvetica Light"/>
          <w:sz w:val="20"/>
          <w:szCs w:val="20"/>
          <w:lang w:val="en-GB"/>
        </w:rPr>
        <w:t xml:space="preserve"> The Independent Review (2012) noted that MTV EXIT </w:t>
      </w:r>
      <w:r w:rsidR="00F75F11" w:rsidRPr="00E25543">
        <w:rPr>
          <w:rFonts w:ascii="Helvetica Light" w:hAnsi="Helvetica Light"/>
          <w:sz w:val="20"/>
          <w:szCs w:val="20"/>
          <w:lang w:val="en-GB"/>
        </w:rPr>
        <w:t xml:space="preserve">ASIA </w:t>
      </w:r>
      <w:r w:rsidR="00E22E89" w:rsidRPr="00E25543">
        <w:rPr>
          <w:rFonts w:ascii="Helvetica Light" w:hAnsi="Helvetica Light"/>
          <w:sz w:val="20"/>
          <w:szCs w:val="20"/>
          <w:lang w:val="en-GB"/>
        </w:rPr>
        <w:t xml:space="preserve">plays a key role in providing media and communication resources to a wide range of regional and national anti-TIP </w:t>
      </w:r>
      <w:r w:rsidR="009D3ECF" w:rsidRPr="00E25543">
        <w:rPr>
          <w:rFonts w:ascii="Helvetica Light" w:hAnsi="Helvetica Light"/>
          <w:sz w:val="20"/>
          <w:szCs w:val="20"/>
          <w:lang w:val="en-GB"/>
        </w:rPr>
        <w:t>organisations</w:t>
      </w:r>
      <w:r w:rsidR="00E22E89" w:rsidRPr="00E25543">
        <w:rPr>
          <w:rFonts w:ascii="Helvetica Light" w:hAnsi="Helvetica Light"/>
          <w:sz w:val="20"/>
          <w:szCs w:val="20"/>
          <w:lang w:val="en-GB"/>
        </w:rPr>
        <w:t xml:space="preserve">, few of which have the capacity or technical expertise to develop high quality and entertaining </w:t>
      </w:r>
      <w:r w:rsidR="009D3ECF" w:rsidRPr="00E25543">
        <w:rPr>
          <w:rFonts w:ascii="Helvetica Light" w:hAnsi="Helvetica Light"/>
          <w:sz w:val="20"/>
          <w:szCs w:val="20"/>
          <w:lang w:val="en-GB"/>
        </w:rPr>
        <w:t>anti-TIP</w:t>
      </w:r>
      <w:r w:rsidR="002F78AA" w:rsidRPr="00E25543">
        <w:rPr>
          <w:rFonts w:ascii="Helvetica Light" w:hAnsi="Helvetica Light"/>
          <w:sz w:val="20"/>
          <w:szCs w:val="20"/>
          <w:lang w:val="en-GB"/>
        </w:rPr>
        <w:t xml:space="preserve"> </w:t>
      </w:r>
      <w:r w:rsidR="009D3ECF" w:rsidRPr="00E25543">
        <w:rPr>
          <w:rFonts w:ascii="Helvetica Light" w:hAnsi="Helvetica Light"/>
          <w:sz w:val="20"/>
          <w:szCs w:val="20"/>
          <w:lang w:val="en-GB"/>
        </w:rPr>
        <w:t>communication outputs. In the next phase</w:t>
      </w:r>
      <w:r w:rsidR="00340FC3" w:rsidRPr="00E25543">
        <w:rPr>
          <w:rFonts w:ascii="Helvetica Light" w:hAnsi="Helvetica Light"/>
          <w:sz w:val="20"/>
          <w:szCs w:val="20"/>
          <w:lang w:val="en-GB"/>
        </w:rPr>
        <w:t>,</w:t>
      </w:r>
      <w:r w:rsidR="009D3ECF" w:rsidRPr="00E25543">
        <w:rPr>
          <w:rFonts w:ascii="Helvetica Light" w:hAnsi="Helvetica Light"/>
          <w:sz w:val="20"/>
          <w:szCs w:val="20"/>
          <w:lang w:val="en-GB"/>
        </w:rPr>
        <w:t xml:space="preserve"> cooperation and collaboration will be enhanced through: </w:t>
      </w:r>
    </w:p>
    <w:p w14:paraId="277E4CF1" w14:textId="77777777" w:rsidR="009D3ECF" w:rsidRPr="00E25543" w:rsidRDefault="009D3ECF" w:rsidP="00E22E89">
      <w:pPr>
        <w:spacing w:after="0" w:line="240" w:lineRule="auto"/>
        <w:jc w:val="both"/>
        <w:rPr>
          <w:rFonts w:ascii="Helvetica Light" w:hAnsi="Helvetica Light"/>
          <w:sz w:val="20"/>
          <w:szCs w:val="20"/>
          <w:lang w:val="en-GB"/>
        </w:rPr>
      </w:pPr>
    </w:p>
    <w:p w14:paraId="335A86CE" w14:textId="77777777" w:rsidR="006E0987" w:rsidRPr="00E25543" w:rsidRDefault="009D3ECF" w:rsidP="008F02EF">
      <w:pPr>
        <w:pStyle w:val="ListParagraph"/>
        <w:numPr>
          <w:ilvl w:val="0"/>
          <w:numId w:val="32"/>
        </w:numPr>
        <w:jc w:val="both"/>
        <w:rPr>
          <w:rFonts w:ascii="Helvetica Light" w:hAnsi="Helvetica Light"/>
          <w:sz w:val="20"/>
          <w:szCs w:val="20"/>
          <w:lang w:val="en-GB"/>
        </w:rPr>
      </w:pPr>
      <w:r w:rsidRPr="00E25543">
        <w:rPr>
          <w:rFonts w:ascii="Helvetica Light" w:hAnsi="Helvetica Light"/>
          <w:sz w:val="20"/>
          <w:szCs w:val="20"/>
          <w:lang w:val="en-GB"/>
        </w:rPr>
        <w:t xml:space="preserve">Continued involvement with UNIAP within the region, the United Nations Inter-agency Project on Human Trafficking, provides ongoing opportunity for developing joint initiatives, identifying where MTV EXIT </w:t>
      </w:r>
      <w:r w:rsidR="00F75F11" w:rsidRPr="00E25543">
        <w:rPr>
          <w:rFonts w:ascii="Helvetica Light" w:hAnsi="Helvetica Light"/>
          <w:sz w:val="20"/>
          <w:szCs w:val="20"/>
          <w:lang w:val="en-GB"/>
        </w:rPr>
        <w:t xml:space="preserve">ASIA </w:t>
      </w:r>
      <w:r w:rsidRPr="00E25543">
        <w:rPr>
          <w:rFonts w:ascii="Helvetica Light" w:hAnsi="Helvetica Light"/>
          <w:sz w:val="20"/>
          <w:szCs w:val="20"/>
          <w:lang w:val="en-GB"/>
        </w:rPr>
        <w:t xml:space="preserve">expertise and capacity can be strategically deployed and helps to reduce the potential for duplication of </w:t>
      </w:r>
      <w:r w:rsidR="00F75F11" w:rsidRPr="00E25543">
        <w:rPr>
          <w:rFonts w:ascii="Helvetica Light" w:hAnsi="Helvetica Light"/>
          <w:sz w:val="20"/>
          <w:szCs w:val="20"/>
          <w:lang w:val="en-GB"/>
        </w:rPr>
        <w:t xml:space="preserve">anti-TIP </w:t>
      </w:r>
      <w:r w:rsidRPr="00E25543">
        <w:rPr>
          <w:rFonts w:ascii="Helvetica Light" w:hAnsi="Helvetica Light"/>
          <w:sz w:val="20"/>
          <w:szCs w:val="20"/>
          <w:lang w:val="en-GB"/>
        </w:rPr>
        <w:t>communication activities within the Asia-Pacific Region;</w:t>
      </w:r>
    </w:p>
    <w:p w14:paraId="32F24ABA" w14:textId="77777777" w:rsidR="006E0987" w:rsidRPr="00E25543" w:rsidRDefault="006E0987" w:rsidP="006E0987">
      <w:pPr>
        <w:pStyle w:val="ListParagraph"/>
        <w:ind w:left="767"/>
        <w:jc w:val="both"/>
        <w:rPr>
          <w:rFonts w:ascii="Helvetica Light" w:hAnsi="Helvetica Light"/>
          <w:sz w:val="20"/>
          <w:szCs w:val="20"/>
          <w:lang w:val="en-GB"/>
        </w:rPr>
      </w:pPr>
    </w:p>
    <w:p w14:paraId="14299CC3" w14:textId="77777777" w:rsidR="006E0987" w:rsidRPr="00E25543" w:rsidRDefault="006E0987" w:rsidP="008F02EF">
      <w:pPr>
        <w:pStyle w:val="ListParagraph"/>
        <w:numPr>
          <w:ilvl w:val="0"/>
          <w:numId w:val="32"/>
        </w:numPr>
        <w:jc w:val="both"/>
        <w:rPr>
          <w:rFonts w:ascii="Helvetica Light" w:hAnsi="Helvetica Light"/>
          <w:sz w:val="20"/>
          <w:szCs w:val="20"/>
          <w:lang w:val="en-GB"/>
        </w:rPr>
      </w:pPr>
      <w:r w:rsidRPr="00E25543">
        <w:rPr>
          <w:rFonts w:ascii="Helvetica Light" w:hAnsi="Helvetica Light"/>
          <w:sz w:val="20"/>
          <w:szCs w:val="20"/>
          <w:lang w:val="en-GB"/>
        </w:rPr>
        <w:t>The Asia Regional Trafficking in Persons Project (</w:t>
      </w:r>
      <w:r w:rsidRPr="00E25543">
        <w:rPr>
          <w:rFonts w:ascii="Helvetica Light" w:hAnsi="Helvetica Light" w:cs="Arial"/>
          <w:color w:val="262626"/>
          <w:sz w:val="20"/>
          <w:szCs w:val="20"/>
          <w:lang w:val="en-GB" w:eastAsia="en-AU"/>
        </w:rPr>
        <w:t>ARTIP)</w:t>
      </w:r>
      <w:r w:rsidR="000A646E" w:rsidRPr="00E25543">
        <w:rPr>
          <w:rStyle w:val="FootnoteReference"/>
          <w:rFonts w:ascii="Helvetica Light" w:hAnsi="Helvetica Light"/>
          <w:color w:val="262626"/>
          <w:sz w:val="20"/>
          <w:szCs w:val="20"/>
          <w:lang w:val="en-GB" w:eastAsia="en-AU"/>
        </w:rPr>
        <w:footnoteReference w:id="14"/>
      </w:r>
      <w:r w:rsidRPr="00E25543">
        <w:rPr>
          <w:rFonts w:ascii="Helvetica Light" w:hAnsi="Helvetica Light" w:cs="Arial"/>
          <w:color w:val="262626"/>
          <w:sz w:val="20"/>
          <w:szCs w:val="20"/>
          <w:lang w:val="en-GB" w:eastAsia="en-AU"/>
        </w:rPr>
        <w:t xml:space="preserve"> was an initiative funded by AusAID and ran for 5 years between 2006-11. It focused on the criminal justice response to trafficking in persons with a view to ending the current high levels of impunity for traffickers and ensuring security and justice for those who have been trafficked. </w:t>
      </w:r>
      <w:r w:rsidR="00F75F11" w:rsidRPr="00E25543">
        <w:rPr>
          <w:rFonts w:ascii="Helvetica Light" w:hAnsi="Helvetica Light" w:cs="Arial"/>
          <w:color w:val="262626"/>
          <w:sz w:val="20"/>
          <w:szCs w:val="20"/>
          <w:lang w:val="en-GB" w:eastAsia="en-AU"/>
        </w:rPr>
        <w:t xml:space="preserve">ARTIP has used MTV EXIT ASIA materials extensively in its anti-TIP training work with police officers throughout the region. </w:t>
      </w:r>
      <w:r w:rsidRPr="00E25543">
        <w:rPr>
          <w:rFonts w:ascii="Helvetica Light" w:hAnsi="Helvetica Light" w:cs="Arial"/>
          <w:color w:val="262626"/>
          <w:sz w:val="20"/>
          <w:szCs w:val="20"/>
          <w:lang w:val="en-GB" w:eastAsia="en-AU"/>
        </w:rPr>
        <w:t xml:space="preserve">ARTIP followed on from the previous Asia Regional Cooperation to Prevent People Trafficking (ARCPPT, 2003-2006). A new Australian Government-funded anti-TIP program will be developed later in 2012 and the potential synergy between the MTV EXIT </w:t>
      </w:r>
      <w:r w:rsidR="00F75F11" w:rsidRPr="00E25543">
        <w:rPr>
          <w:rFonts w:ascii="Helvetica Light" w:hAnsi="Helvetica Light" w:cs="Arial"/>
          <w:color w:val="262626"/>
          <w:sz w:val="20"/>
          <w:szCs w:val="20"/>
          <w:lang w:val="en-GB" w:eastAsia="en-AU"/>
        </w:rPr>
        <w:t xml:space="preserve">ASIA </w:t>
      </w:r>
      <w:r w:rsidR="00BB367F" w:rsidRPr="00E25543">
        <w:rPr>
          <w:rFonts w:ascii="Helvetica Light" w:hAnsi="Helvetica Light" w:cs="Arial"/>
          <w:color w:val="262626"/>
          <w:sz w:val="20"/>
          <w:szCs w:val="20"/>
          <w:lang w:val="en-GB" w:eastAsia="en-AU"/>
        </w:rPr>
        <w:t>P</w:t>
      </w:r>
      <w:r w:rsidRPr="00E25543">
        <w:rPr>
          <w:rFonts w:ascii="Helvetica Light" w:hAnsi="Helvetica Light" w:cs="Arial"/>
          <w:color w:val="262626"/>
          <w:sz w:val="20"/>
          <w:szCs w:val="20"/>
          <w:lang w:val="en-GB" w:eastAsia="en-AU"/>
        </w:rPr>
        <w:t>rogram and this new anti-TIP program will be explored as a priority of early implementation;</w:t>
      </w:r>
    </w:p>
    <w:p w14:paraId="1B6F9A7E" w14:textId="77777777" w:rsidR="006E0987" w:rsidRPr="00E25543" w:rsidRDefault="006E0987" w:rsidP="006E0987">
      <w:pPr>
        <w:pStyle w:val="ListParagraph"/>
        <w:ind w:left="767"/>
        <w:jc w:val="both"/>
        <w:rPr>
          <w:rFonts w:ascii="Helvetica Light" w:hAnsi="Helvetica Light"/>
          <w:sz w:val="20"/>
          <w:szCs w:val="20"/>
          <w:lang w:val="en-GB"/>
        </w:rPr>
      </w:pPr>
    </w:p>
    <w:p w14:paraId="23868959" w14:textId="3F2C9A4C" w:rsidR="000A646E" w:rsidRPr="00E25543" w:rsidRDefault="00D607B5" w:rsidP="008F02EF">
      <w:pPr>
        <w:pStyle w:val="ListParagraph"/>
        <w:numPr>
          <w:ilvl w:val="0"/>
          <w:numId w:val="32"/>
        </w:numPr>
        <w:jc w:val="both"/>
        <w:rPr>
          <w:rFonts w:ascii="Helvetica Light" w:hAnsi="Helvetica Light"/>
          <w:sz w:val="20"/>
          <w:szCs w:val="20"/>
          <w:lang w:val="en-GB"/>
        </w:rPr>
      </w:pPr>
      <w:r>
        <w:rPr>
          <w:rFonts w:ascii="Helvetica Light" w:hAnsi="Helvetica Light" w:cs="Arial"/>
          <w:color w:val="262626"/>
          <w:sz w:val="20"/>
          <w:szCs w:val="20"/>
          <w:lang w:val="en-GB" w:eastAsia="en-AU"/>
        </w:rPr>
        <w:t>The International Labour Organiz</w:t>
      </w:r>
      <w:r w:rsidR="006E0987" w:rsidRPr="00E25543">
        <w:rPr>
          <w:rFonts w:ascii="Helvetica Light" w:hAnsi="Helvetica Light" w:cs="Arial"/>
          <w:color w:val="262626"/>
          <w:sz w:val="20"/>
          <w:szCs w:val="20"/>
          <w:lang w:val="en-GB" w:eastAsia="en-AU"/>
        </w:rPr>
        <w:t>ation (ILO) five-year project, known as TRIANGLE</w:t>
      </w:r>
      <w:r w:rsidR="000A646E" w:rsidRPr="00E25543">
        <w:rPr>
          <w:rStyle w:val="FootnoteReference"/>
          <w:rFonts w:ascii="Helvetica Light" w:hAnsi="Helvetica Light"/>
          <w:color w:val="262626"/>
          <w:sz w:val="20"/>
          <w:szCs w:val="20"/>
          <w:lang w:val="en-GB" w:eastAsia="en-AU"/>
        </w:rPr>
        <w:footnoteReference w:id="15"/>
      </w:r>
      <w:r w:rsidR="006E0987" w:rsidRPr="00E25543">
        <w:rPr>
          <w:rFonts w:ascii="Helvetica Light" w:hAnsi="Helvetica Light" w:cs="Arial"/>
          <w:color w:val="262626"/>
          <w:sz w:val="20"/>
          <w:szCs w:val="20"/>
          <w:lang w:val="en-GB" w:eastAsia="en-AU"/>
        </w:rPr>
        <w:t xml:space="preserve"> (Tripartite Action to Protect Migrant Workers from Labour Exploitation), will carry out activities in Cambodia, China, Lao People’s Democratic Republ</w:t>
      </w:r>
      <w:r w:rsidR="000A646E" w:rsidRPr="00E25543">
        <w:rPr>
          <w:rFonts w:ascii="Helvetica Light" w:hAnsi="Helvetica Light" w:cs="Arial"/>
          <w:color w:val="262626"/>
          <w:sz w:val="20"/>
          <w:szCs w:val="20"/>
          <w:lang w:val="en-GB" w:eastAsia="en-AU"/>
        </w:rPr>
        <w:t>ic, Malaysia, Thailand and Vietn</w:t>
      </w:r>
      <w:r w:rsidR="006E0987" w:rsidRPr="00E25543">
        <w:rPr>
          <w:rFonts w:ascii="Helvetica Light" w:hAnsi="Helvetica Light" w:cs="Arial"/>
          <w:color w:val="262626"/>
          <w:sz w:val="20"/>
          <w:szCs w:val="20"/>
          <w:lang w:val="en-GB" w:eastAsia="en-AU"/>
        </w:rPr>
        <w:t xml:space="preserve">am. It </w:t>
      </w:r>
      <w:r w:rsidR="000A646E" w:rsidRPr="00E25543">
        <w:rPr>
          <w:rFonts w:ascii="Helvetica Light" w:hAnsi="Helvetica Light" w:cs="Arial"/>
          <w:color w:val="262626"/>
          <w:sz w:val="20"/>
          <w:szCs w:val="20"/>
          <w:lang w:val="en-GB" w:eastAsia="en-AU"/>
        </w:rPr>
        <w:t xml:space="preserve">began implementation in 2011 and </w:t>
      </w:r>
      <w:r w:rsidR="006E0987" w:rsidRPr="00E25543">
        <w:rPr>
          <w:rFonts w:ascii="Helvetica Light" w:hAnsi="Helvetica Light" w:cs="Arial"/>
          <w:color w:val="262626"/>
          <w:sz w:val="20"/>
          <w:szCs w:val="20"/>
          <w:lang w:val="en-GB" w:eastAsia="en-AU"/>
        </w:rPr>
        <w:t xml:space="preserve">will provide direct support to more than 20,000 </w:t>
      </w:r>
      <w:r w:rsidR="00F75F11" w:rsidRPr="00E25543">
        <w:rPr>
          <w:rFonts w:ascii="Helvetica Light" w:hAnsi="Helvetica Light" w:cs="Arial"/>
          <w:color w:val="262626"/>
          <w:sz w:val="20"/>
          <w:szCs w:val="20"/>
          <w:lang w:val="en-GB" w:eastAsia="en-AU"/>
        </w:rPr>
        <w:t>female and male</w:t>
      </w:r>
      <w:r w:rsidR="00340FC3" w:rsidRPr="00E25543">
        <w:rPr>
          <w:rFonts w:ascii="Helvetica Light" w:hAnsi="Helvetica Light" w:cs="Arial"/>
          <w:color w:val="262626"/>
          <w:sz w:val="20"/>
          <w:szCs w:val="20"/>
          <w:lang w:val="en-GB" w:eastAsia="en-AU"/>
        </w:rPr>
        <w:t xml:space="preserve"> migrant workers </w:t>
      </w:r>
      <w:r w:rsidR="006E0987" w:rsidRPr="00E25543">
        <w:rPr>
          <w:rFonts w:ascii="Helvetica Light" w:hAnsi="Helvetica Light" w:cs="Arial"/>
          <w:color w:val="262626"/>
          <w:sz w:val="20"/>
          <w:szCs w:val="20"/>
          <w:lang w:val="en-GB" w:eastAsia="en-AU"/>
        </w:rPr>
        <w:t>through information services, training and legal assistance.</w:t>
      </w:r>
      <w:r w:rsidR="000A646E" w:rsidRPr="00E25543">
        <w:rPr>
          <w:rFonts w:ascii="Helvetica Light" w:hAnsi="Helvetica Light" w:cs="Arial"/>
          <w:color w:val="262626"/>
          <w:sz w:val="20"/>
          <w:szCs w:val="20"/>
          <w:lang w:val="en-GB" w:eastAsia="en-AU"/>
        </w:rPr>
        <w:t xml:space="preserve"> MTV EXIT </w:t>
      </w:r>
      <w:r w:rsidR="007A2E9D" w:rsidRPr="00E25543">
        <w:rPr>
          <w:rFonts w:ascii="Helvetica Light" w:hAnsi="Helvetica Light" w:cs="Arial"/>
          <w:color w:val="262626"/>
          <w:sz w:val="20"/>
          <w:szCs w:val="20"/>
          <w:lang w:val="en-GB" w:eastAsia="en-AU"/>
        </w:rPr>
        <w:t xml:space="preserve">ASIA </w:t>
      </w:r>
      <w:r w:rsidR="000A646E" w:rsidRPr="00E25543">
        <w:rPr>
          <w:rFonts w:ascii="Helvetica Light" w:hAnsi="Helvetica Light" w:cs="Arial"/>
          <w:color w:val="262626"/>
          <w:sz w:val="20"/>
          <w:szCs w:val="20"/>
          <w:lang w:val="en-GB" w:eastAsia="en-AU"/>
        </w:rPr>
        <w:t xml:space="preserve">has </w:t>
      </w:r>
      <w:r w:rsidR="00CA7CD9" w:rsidRPr="00E25543">
        <w:rPr>
          <w:rFonts w:ascii="Helvetica Light" w:hAnsi="Helvetica Light" w:cs="Arial"/>
          <w:color w:val="262626"/>
          <w:sz w:val="20"/>
          <w:szCs w:val="20"/>
          <w:lang w:val="en-GB" w:eastAsia="en-AU"/>
        </w:rPr>
        <w:t xml:space="preserve">helped TRIANGLE to secure free airtime in Thailand to broadcast its public service announcements and in Cambodia has helped to promote some of the services provided by the TRIANGLE project through its roadshows. MTV EXIT ASIA has the </w:t>
      </w:r>
      <w:r w:rsidR="000A646E" w:rsidRPr="00E25543">
        <w:rPr>
          <w:rFonts w:ascii="Helvetica Light" w:hAnsi="Helvetica Light" w:cs="Arial"/>
          <w:color w:val="262626"/>
          <w:sz w:val="20"/>
          <w:szCs w:val="20"/>
          <w:lang w:val="en-GB" w:eastAsia="en-AU"/>
        </w:rPr>
        <w:t xml:space="preserve">potential to </w:t>
      </w:r>
      <w:r w:rsidR="00CA7CD9" w:rsidRPr="00E25543">
        <w:rPr>
          <w:rFonts w:ascii="Helvetica Light" w:hAnsi="Helvetica Light" w:cs="Arial"/>
          <w:color w:val="262626"/>
          <w:sz w:val="20"/>
          <w:szCs w:val="20"/>
          <w:lang w:val="en-GB" w:eastAsia="en-AU"/>
        </w:rPr>
        <w:t xml:space="preserve">further </w:t>
      </w:r>
      <w:r w:rsidR="000A646E" w:rsidRPr="00E25543">
        <w:rPr>
          <w:rFonts w:ascii="Helvetica Light" w:hAnsi="Helvetica Light" w:cs="Arial"/>
          <w:color w:val="262626"/>
          <w:sz w:val="20"/>
          <w:szCs w:val="20"/>
          <w:lang w:val="en-GB" w:eastAsia="en-AU"/>
        </w:rPr>
        <w:t xml:space="preserve">contribute to this program’s awareness raising activities </w:t>
      </w:r>
      <w:r w:rsidR="00CA7CD9" w:rsidRPr="00E25543">
        <w:rPr>
          <w:rFonts w:ascii="Helvetica Light" w:hAnsi="Helvetica Light" w:cs="Arial"/>
          <w:color w:val="262626"/>
          <w:sz w:val="20"/>
          <w:szCs w:val="20"/>
          <w:lang w:val="en-GB" w:eastAsia="en-AU"/>
        </w:rPr>
        <w:t xml:space="preserve">and service provision </w:t>
      </w:r>
      <w:r w:rsidR="000A646E" w:rsidRPr="00E25543">
        <w:rPr>
          <w:rFonts w:ascii="Helvetica Light" w:hAnsi="Helvetica Light" w:cs="Arial"/>
          <w:color w:val="262626"/>
          <w:sz w:val="20"/>
          <w:szCs w:val="20"/>
          <w:lang w:val="en-GB" w:eastAsia="en-AU"/>
        </w:rPr>
        <w:t xml:space="preserve">through </w:t>
      </w:r>
      <w:r w:rsidR="00CA7CD9" w:rsidRPr="00E25543">
        <w:rPr>
          <w:rFonts w:ascii="Helvetica Light" w:hAnsi="Helvetica Light" w:cs="Arial"/>
          <w:color w:val="262626"/>
          <w:sz w:val="20"/>
          <w:szCs w:val="20"/>
          <w:lang w:val="en-GB" w:eastAsia="en-AU"/>
        </w:rPr>
        <w:t xml:space="preserve">deepening its </w:t>
      </w:r>
      <w:r w:rsidR="000A646E" w:rsidRPr="00E25543">
        <w:rPr>
          <w:rFonts w:ascii="Helvetica Light" w:hAnsi="Helvetica Light" w:cs="Arial"/>
          <w:color w:val="262626"/>
          <w:sz w:val="20"/>
          <w:szCs w:val="20"/>
          <w:lang w:val="en-GB" w:eastAsia="en-AU"/>
        </w:rPr>
        <w:t>joint-working initiatives;</w:t>
      </w:r>
    </w:p>
    <w:p w14:paraId="7B4FF04C" w14:textId="77777777" w:rsidR="000A646E" w:rsidRPr="00E25543" w:rsidRDefault="000A646E" w:rsidP="000A646E">
      <w:pPr>
        <w:pStyle w:val="ListParagraph"/>
        <w:ind w:left="767"/>
        <w:jc w:val="both"/>
        <w:rPr>
          <w:rFonts w:ascii="Helvetica Light" w:hAnsi="Helvetica Light"/>
          <w:sz w:val="20"/>
          <w:szCs w:val="20"/>
          <w:lang w:val="en-GB"/>
        </w:rPr>
      </w:pPr>
    </w:p>
    <w:p w14:paraId="44C29310" w14:textId="2F848534" w:rsidR="00CA7CD9" w:rsidRPr="00E25543" w:rsidRDefault="000A646E" w:rsidP="008F02EF">
      <w:pPr>
        <w:pStyle w:val="ListParagraph"/>
        <w:numPr>
          <w:ilvl w:val="0"/>
          <w:numId w:val="32"/>
        </w:numPr>
        <w:jc w:val="both"/>
        <w:rPr>
          <w:rFonts w:ascii="Helvetica Light" w:hAnsi="Helvetica Light"/>
          <w:sz w:val="20"/>
          <w:szCs w:val="20"/>
          <w:lang w:val="en-GB"/>
        </w:rPr>
      </w:pPr>
      <w:r w:rsidRPr="00E25543">
        <w:rPr>
          <w:rFonts w:ascii="Helvetica Light" w:hAnsi="Helvetica Light" w:cs="Arial"/>
          <w:color w:val="262626"/>
          <w:sz w:val="20"/>
          <w:szCs w:val="20"/>
          <w:lang w:val="en-GB" w:eastAsia="en-AU"/>
        </w:rPr>
        <w:t xml:space="preserve">USAID have supported a significant number of country-focused and regional ant-TIP initiatives over the past ten years, MTV EXIT </w:t>
      </w:r>
      <w:r w:rsidR="00CA7CD9" w:rsidRPr="00E25543">
        <w:rPr>
          <w:rFonts w:ascii="Helvetica Light" w:hAnsi="Helvetica Light" w:cs="Arial"/>
          <w:color w:val="262626"/>
          <w:sz w:val="20"/>
          <w:szCs w:val="20"/>
          <w:lang w:val="en-GB" w:eastAsia="en-AU"/>
        </w:rPr>
        <w:t xml:space="preserve">ASIA </w:t>
      </w:r>
      <w:r w:rsidRPr="00E25543">
        <w:rPr>
          <w:rFonts w:ascii="Helvetica Light" w:hAnsi="Helvetica Light" w:cs="Arial"/>
          <w:color w:val="262626"/>
          <w:sz w:val="20"/>
          <w:szCs w:val="20"/>
          <w:lang w:val="en-GB" w:eastAsia="en-AU"/>
        </w:rPr>
        <w:t>included.</w:t>
      </w:r>
      <w:r w:rsidRPr="00E25543">
        <w:rPr>
          <w:rStyle w:val="FootnoteReference"/>
          <w:rFonts w:ascii="Helvetica Light" w:hAnsi="Helvetica Light"/>
          <w:color w:val="262626"/>
          <w:sz w:val="20"/>
          <w:szCs w:val="20"/>
          <w:lang w:val="en-GB" w:eastAsia="en-AU"/>
        </w:rPr>
        <w:footnoteReference w:id="16"/>
      </w:r>
      <w:r w:rsidRPr="00E25543">
        <w:rPr>
          <w:rFonts w:ascii="Helvetica Light" w:hAnsi="Helvetica Light" w:cs="Arial"/>
          <w:color w:val="262626"/>
          <w:sz w:val="20"/>
          <w:szCs w:val="20"/>
          <w:lang w:val="en-GB" w:eastAsia="en-AU"/>
        </w:rPr>
        <w:t xml:space="preserve"> </w:t>
      </w:r>
      <w:r w:rsidR="00CA7CD9" w:rsidRPr="00E25543">
        <w:rPr>
          <w:rFonts w:ascii="Helvetica Light" w:hAnsi="Helvetica Light" w:cs="Arial"/>
          <w:color w:val="262626"/>
          <w:sz w:val="20"/>
          <w:szCs w:val="20"/>
          <w:lang w:val="en-GB" w:eastAsia="en-AU"/>
        </w:rPr>
        <w:t xml:space="preserve">MTV EXIT ASIA has worked with a number of USAID-supported anti-TIP/civil society initiatives such as SAPAN </w:t>
      </w:r>
      <w:r w:rsidR="00B75B99" w:rsidRPr="00E25543">
        <w:rPr>
          <w:rFonts w:ascii="Helvetica Light" w:hAnsi="Helvetica Light" w:cs="Arial"/>
          <w:color w:val="262626"/>
          <w:sz w:val="20"/>
          <w:szCs w:val="20"/>
          <w:lang w:val="en-GB" w:eastAsia="en-AU"/>
        </w:rPr>
        <w:t>in Th</w:t>
      </w:r>
      <w:r w:rsidR="00FF69DC" w:rsidRPr="00E25543">
        <w:rPr>
          <w:rFonts w:ascii="Helvetica Light" w:hAnsi="Helvetica Light" w:cs="Arial"/>
          <w:color w:val="262626"/>
          <w:sz w:val="20"/>
          <w:szCs w:val="20"/>
          <w:lang w:val="en-GB" w:eastAsia="en-AU"/>
        </w:rPr>
        <w:t>ailand and C-TIP II in Cambodia</w:t>
      </w:r>
      <w:r w:rsidR="00CA7CD9" w:rsidRPr="00E25543">
        <w:rPr>
          <w:rFonts w:ascii="Helvetica Light" w:hAnsi="Helvetica Light" w:cs="Arial"/>
          <w:color w:val="262626"/>
          <w:sz w:val="20"/>
          <w:szCs w:val="20"/>
          <w:lang w:val="en-GB" w:eastAsia="en-AU"/>
        </w:rPr>
        <w:t>;</w:t>
      </w:r>
    </w:p>
    <w:p w14:paraId="7790A599" w14:textId="77777777" w:rsidR="00285A5A" w:rsidRPr="00E25543" w:rsidDel="001C4A49" w:rsidRDefault="00285A5A" w:rsidP="00CA7CD9">
      <w:pPr>
        <w:pStyle w:val="ListParagraph"/>
        <w:ind w:left="0"/>
        <w:jc w:val="both"/>
        <w:rPr>
          <w:rFonts w:ascii="Helvetica Light" w:hAnsi="Helvetica Light"/>
          <w:sz w:val="20"/>
          <w:szCs w:val="20"/>
          <w:lang w:val="en-GB"/>
        </w:rPr>
      </w:pPr>
    </w:p>
    <w:p w14:paraId="032DE828" w14:textId="77777777" w:rsidR="00CA7CD9" w:rsidRPr="00E25543" w:rsidRDefault="00CA7CD9" w:rsidP="008F02EF">
      <w:pPr>
        <w:pStyle w:val="ListParagraph"/>
        <w:numPr>
          <w:ilvl w:val="0"/>
          <w:numId w:val="32"/>
        </w:numPr>
        <w:jc w:val="both"/>
        <w:rPr>
          <w:rFonts w:ascii="Helvetica Light" w:hAnsi="Helvetica Light"/>
          <w:sz w:val="20"/>
          <w:szCs w:val="20"/>
          <w:lang w:val="en-GB"/>
        </w:rPr>
      </w:pPr>
      <w:bookmarkStart w:id="23" w:name="_Toc167780767"/>
      <w:r w:rsidRPr="00E25543">
        <w:rPr>
          <w:rFonts w:ascii="Helvetica Light" w:hAnsi="Helvetica Light"/>
          <w:sz w:val="20"/>
          <w:szCs w:val="20"/>
          <w:lang w:val="en-GB"/>
        </w:rPr>
        <w:t>The establishment of a Program Management Group (PMG) to assist with MTV EXIT ASIA oversight will play an important role in also helping the program to link more effectively to other bilateral and multilateral regional and national initiatives (see Annex 2 for more detail).</w:t>
      </w:r>
    </w:p>
    <w:p w14:paraId="132FE687" w14:textId="77777777" w:rsidR="00E01654" w:rsidRPr="00E25543" w:rsidRDefault="00E01654" w:rsidP="00E01654">
      <w:pPr>
        <w:pStyle w:val="Heading2"/>
        <w:spacing w:before="0" w:after="0" w:line="240" w:lineRule="auto"/>
        <w:rPr>
          <w:rFonts w:ascii="Helvetica Light" w:hAnsi="Helvetica Light"/>
          <w:b w:val="0"/>
          <w:sz w:val="20"/>
          <w:szCs w:val="20"/>
          <w:lang w:val="en-GB"/>
        </w:rPr>
      </w:pPr>
    </w:p>
    <w:p w14:paraId="2D363648" w14:textId="77777777" w:rsidR="006D2DB9" w:rsidRDefault="006D2DB9" w:rsidP="000F5FB6">
      <w:pPr>
        <w:pStyle w:val="Heading1"/>
        <w:spacing w:after="0" w:line="240" w:lineRule="auto"/>
        <w:rPr>
          <w:rFonts w:ascii="Helvetica Light" w:hAnsi="Helvetica Light"/>
          <w:color w:val="CC0000"/>
          <w:lang w:val="en-GB"/>
        </w:rPr>
      </w:pPr>
      <w:bookmarkStart w:id="24" w:name="_Toc163537620"/>
      <w:bookmarkStart w:id="25" w:name="_Toc167780769"/>
      <w:bookmarkStart w:id="26" w:name="_Toc273974724"/>
      <w:bookmarkStart w:id="27" w:name="_Toc273974832"/>
      <w:bookmarkStart w:id="28" w:name="_Toc273974874"/>
      <w:bookmarkStart w:id="29" w:name="_Toc273974998"/>
      <w:bookmarkStart w:id="30" w:name="_Toc274041990"/>
      <w:bookmarkEnd w:id="12"/>
      <w:bookmarkEnd w:id="13"/>
      <w:bookmarkEnd w:id="23"/>
    </w:p>
    <w:p w14:paraId="13CD4585" w14:textId="77777777" w:rsidR="006D2DB9" w:rsidRDefault="006D2DB9" w:rsidP="000F5FB6">
      <w:pPr>
        <w:pStyle w:val="Heading1"/>
        <w:spacing w:after="0" w:line="240" w:lineRule="auto"/>
        <w:rPr>
          <w:rFonts w:ascii="Helvetica Light" w:hAnsi="Helvetica Light"/>
          <w:color w:val="CC0000"/>
          <w:lang w:val="en-GB"/>
        </w:rPr>
      </w:pPr>
    </w:p>
    <w:p w14:paraId="44F0BF3B" w14:textId="77777777" w:rsidR="006D2DB9" w:rsidRDefault="006D2DB9" w:rsidP="000F5FB6">
      <w:pPr>
        <w:pStyle w:val="Heading1"/>
        <w:spacing w:after="0" w:line="240" w:lineRule="auto"/>
        <w:rPr>
          <w:rFonts w:ascii="Helvetica Light" w:hAnsi="Helvetica Light"/>
          <w:color w:val="CC0000"/>
          <w:lang w:val="en-GB"/>
        </w:rPr>
      </w:pPr>
    </w:p>
    <w:p w14:paraId="06B214E9" w14:textId="77777777" w:rsidR="006D2DB9" w:rsidRDefault="006D2DB9">
      <w:pPr>
        <w:spacing w:after="0" w:line="240" w:lineRule="auto"/>
        <w:rPr>
          <w:rFonts w:ascii="Helvetica Light" w:hAnsi="Helvetica Light"/>
          <w:b/>
          <w:color w:val="CC0000"/>
          <w:sz w:val="28"/>
          <w:szCs w:val="28"/>
          <w:lang w:val="en-GB"/>
        </w:rPr>
      </w:pPr>
      <w:r>
        <w:rPr>
          <w:rFonts w:ascii="Helvetica Light" w:hAnsi="Helvetica Light"/>
          <w:color w:val="CC0000"/>
          <w:lang w:val="en-GB"/>
        </w:rPr>
        <w:br w:type="page"/>
      </w:r>
    </w:p>
    <w:p w14:paraId="640DDDDF" w14:textId="3D1C6DEE" w:rsidR="00285A5A" w:rsidRPr="00E25543" w:rsidRDefault="00285A5A" w:rsidP="000F5FB6">
      <w:pPr>
        <w:pStyle w:val="Heading1"/>
        <w:spacing w:after="0" w:line="240" w:lineRule="auto"/>
        <w:rPr>
          <w:rFonts w:ascii="Helvetica Light" w:hAnsi="Helvetica Light"/>
          <w:color w:val="CC0000"/>
          <w:lang w:val="en-GB"/>
        </w:rPr>
      </w:pPr>
      <w:r w:rsidRPr="00E25543">
        <w:rPr>
          <w:rFonts w:ascii="Helvetica Light" w:hAnsi="Helvetica Light"/>
          <w:color w:val="CC0000"/>
          <w:lang w:val="en-GB"/>
        </w:rPr>
        <w:t>3. Program Description</w:t>
      </w:r>
      <w:bookmarkEnd w:id="24"/>
      <w:bookmarkEnd w:id="25"/>
      <w:r w:rsidRPr="00E25543">
        <w:rPr>
          <w:rFonts w:ascii="Helvetica Light" w:hAnsi="Helvetica Light"/>
          <w:color w:val="CC0000"/>
          <w:lang w:val="en-GB"/>
        </w:rPr>
        <w:t xml:space="preserve"> </w:t>
      </w:r>
      <w:bookmarkEnd w:id="26"/>
      <w:bookmarkEnd w:id="27"/>
      <w:bookmarkEnd w:id="28"/>
      <w:bookmarkEnd w:id="29"/>
      <w:bookmarkEnd w:id="30"/>
    </w:p>
    <w:p w14:paraId="6F8507B5" w14:textId="77777777" w:rsidR="006D2DB9" w:rsidRDefault="006D2DB9" w:rsidP="003E081F">
      <w:pPr>
        <w:spacing w:after="0" w:line="240" w:lineRule="auto"/>
        <w:jc w:val="both"/>
        <w:rPr>
          <w:rFonts w:ascii="Helvetica Light" w:hAnsi="Helvetica Light" w:cs="Arial"/>
          <w:bCs/>
          <w:color w:val="CC0000"/>
          <w:sz w:val="20"/>
          <w:szCs w:val="20"/>
          <w:lang w:val="en-GB"/>
        </w:rPr>
      </w:pPr>
      <w:bookmarkStart w:id="31" w:name="_Toc167780770"/>
      <w:bookmarkStart w:id="32" w:name="_Toc163537621"/>
    </w:p>
    <w:p w14:paraId="5D859E5E" w14:textId="77777777" w:rsidR="006D2DB9" w:rsidRPr="00E25543" w:rsidRDefault="006D2DB9" w:rsidP="003E081F">
      <w:pPr>
        <w:spacing w:after="0" w:line="240" w:lineRule="auto"/>
        <w:jc w:val="both"/>
        <w:rPr>
          <w:rFonts w:ascii="Helvetica Light" w:hAnsi="Helvetica Light" w:cs="Arial"/>
          <w:bCs/>
          <w:color w:val="CC0000"/>
          <w:sz w:val="20"/>
          <w:szCs w:val="20"/>
          <w:lang w:val="en-GB"/>
        </w:rPr>
      </w:pPr>
    </w:p>
    <w:tbl>
      <w:tblPr>
        <w:tblStyle w:val="TableGrid"/>
        <w:tblW w:w="0" w:type="auto"/>
        <w:shd w:val="clear" w:color="auto" w:fill="F2F2F2" w:themeFill="background1" w:themeFillShade="F2"/>
        <w:tblCellMar>
          <w:top w:w="113" w:type="dxa"/>
          <w:bottom w:w="113" w:type="dxa"/>
        </w:tblCellMar>
        <w:tblLook w:val="04A0" w:firstRow="1" w:lastRow="0" w:firstColumn="1" w:lastColumn="0" w:noHBand="0" w:noVBand="1"/>
      </w:tblPr>
      <w:tblGrid>
        <w:gridCol w:w="8856"/>
      </w:tblGrid>
      <w:tr w:rsidR="002007C8" w:rsidRPr="00E25543" w14:paraId="3DE2E89F" w14:textId="77777777" w:rsidTr="002007C8">
        <w:tc>
          <w:tcPr>
            <w:tcW w:w="88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51582727" w14:textId="01CB1C37" w:rsidR="002007C8" w:rsidRPr="00E25543" w:rsidRDefault="003E081F" w:rsidP="003E081F">
            <w:pPr>
              <w:spacing w:after="0" w:line="240" w:lineRule="auto"/>
              <w:jc w:val="both"/>
              <w:rPr>
                <w:rFonts w:ascii="Helvetica Light" w:hAnsi="Helvetica Light" w:cs="Arial"/>
                <w:b/>
                <w:bCs/>
                <w:color w:val="CC0000"/>
                <w:lang w:val="en-GB"/>
              </w:rPr>
            </w:pPr>
            <w:r w:rsidRPr="00E25543">
              <w:rPr>
                <w:rFonts w:ascii="Helvetica Light" w:hAnsi="Helvetica Light" w:cs="Arial"/>
                <w:b/>
                <w:bCs/>
                <w:color w:val="CC0000"/>
                <w:lang w:val="en-GB"/>
              </w:rPr>
              <w:t>MTV EXIT ASIA Goal and Objective</w:t>
            </w:r>
          </w:p>
        </w:tc>
      </w:tr>
    </w:tbl>
    <w:p w14:paraId="13FF9E6F" w14:textId="77777777" w:rsidR="005872B8" w:rsidRDefault="005872B8" w:rsidP="003E081F">
      <w:pPr>
        <w:pStyle w:val="BodyTextFirstIndent"/>
        <w:spacing w:after="0" w:line="240" w:lineRule="auto"/>
        <w:ind w:firstLine="0"/>
        <w:jc w:val="both"/>
        <w:rPr>
          <w:rFonts w:ascii="Helvetica Light" w:hAnsi="Helvetica Light"/>
          <w:sz w:val="20"/>
          <w:szCs w:val="20"/>
          <w:lang w:val="en-GB"/>
        </w:rPr>
      </w:pPr>
    </w:p>
    <w:p w14:paraId="6A19607A" w14:textId="77777777" w:rsidR="006D2DB9" w:rsidRPr="00E25543" w:rsidRDefault="006D2DB9" w:rsidP="003E081F">
      <w:pPr>
        <w:pStyle w:val="BodyTextFirstIndent"/>
        <w:spacing w:after="0" w:line="240" w:lineRule="auto"/>
        <w:ind w:firstLine="0"/>
        <w:jc w:val="both"/>
        <w:rPr>
          <w:rFonts w:ascii="Helvetica Light" w:hAnsi="Helvetica Light"/>
          <w:sz w:val="20"/>
          <w:szCs w:val="20"/>
          <w:lang w:val="en-GB"/>
        </w:rPr>
      </w:pPr>
    </w:p>
    <w:bookmarkEnd w:id="31"/>
    <w:bookmarkEnd w:id="32"/>
    <w:p w14:paraId="737D478E" w14:textId="63566B3E" w:rsidR="008222B9" w:rsidRPr="00E25543" w:rsidRDefault="001916D3" w:rsidP="000F5FB6">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3</w:t>
      </w:r>
      <w:r w:rsidR="00A40CA6" w:rsidRPr="00E25543">
        <w:rPr>
          <w:rFonts w:ascii="Helvetica Light" w:hAnsi="Helvetica Light"/>
          <w:b/>
          <w:color w:val="CC0000"/>
          <w:sz w:val="20"/>
          <w:szCs w:val="20"/>
          <w:lang w:val="en-GB"/>
        </w:rPr>
        <w:t>.1</w:t>
      </w:r>
      <w:r w:rsidR="00A40CA6" w:rsidRPr="00E25543">
        <w:rPr>
          <w:rFonts w:ascii="Helvetica Light" w:hAnsi="Helvetica Light"/>
          <w:sz w:val="20"/>
          <w:szCs w:val="20"/>
          <w:lang w:val="en-GB"/>
        </w:rPr>
        <w:t xml:space="preserve"> The broad goal of MTV EXIT ASIA is ‘to contribute to a reduction in human trafficking in the Asia-Pacific Region’. The achievement of </w:t>
      </w:r>
      <w:r w:rsidR="0036116F" w:rsidRPr="00E25543">
        <w:rPr>
          <w:rFonts w:ascii="Helvetica Light" w:hAnsi="Helvetica Light"/>
          <w:sz w:val="20"/>
          <w:szCs w:val="20"/>
          <w:lang w:val="en-GB"/>
        </w:rPr>
        <w:t>this</w:t>
      </w:r>
      <w:r w:rsidR="00A40CA6" w:rsidRPr="00E25543">
        <w:rPr>
          <w:rFonts w:ascii="Helvetica Light" w:hAnsi="Helvetica Light"/>
          <w:sz w:val="20"/>
          <w:szCs w:val="20"/>
          <w:lang w:val="en-GB"/>
        </w:rPr>
        <w:t xml:space="preserve"> </w:t>
      </w:r>
      <w:r w:rsidR="0036116F" w:rsidRPr="00E25543">
        <w:rPr>
          <w:rFonts w:ascii="Helvetica Light" w:hAnsi="Helvetica Light"/>
          <w:sz w:val="20"/>
          <w:szCs w:val="20"/>
          <w:lang w:val="en-GB"/>
        </w:rPr>
        <w:t xml:space="preserve">goal </w:t>
      </w:r>
      <w:r w:rsidRPr="00E25543">
        <w:rPr>
          <w:rFonts w:ascii="Helvetica Light" w:hAnsi="Helvetica Light"/>
          <w:sz w:val="20"/>
          <w:szCs w:val="20"/>
          <w:lang w:val="en-GB"/>
        </w:rPr>
        <w:t>is</w:t>
      </w:r>
      <w:r w:rsidR="00A40CA6" w:rsidRPr="00E25543">
        <w:rPr>
          <w:rFonts w:ascii="Helvetica Light" w:hAnsi="Helvetica Light"/>
          <w:sz w:val="20"/>
          <w:szCs w:val="20"/>
          <w:lang w:val="en-GB"/>
        </w:rPr>
        <w:t xml:space="preserve"> only partially within the scope of the program, given that ma</w:t>
      </w:r>
      <w:r w:rsidR="00B87602" w:rsidRPr="00E25543">
        <w:rPr>
          <w:rFonts w:ascii="Helvetica Light" w:hAnsi="Helvetica Light"/>
          <w:sz w:val="20"/>
          <w:szCs w:val="20"/>
          <w:lang w:val="en-GB"/>
        </w:rPr>
        <w:t xml:space="preserve">ny other factors and activities, </w:t>
      </w:r>
      <w:r w:rsidR="00A40CA6" w:rsidRPr="00E25543">
        <w:rPr>
          <w:rFonts w:ascii="Helvetica Light" w:hAnsi="Helvetica Light"/>
          <w:sz w:val="20"/>
          <w:szCs w:val="20"/>
          <w:lang w:val="en-GB"/>
        </w:rPr>
        <w:t xml:space="preserve">such as the work of partner governments, and other donors, </w:t>
      </w:r>
      <w:r w:rsidR="000A050D" w:rsidRPr="00E25543">
        <w:rPr>
          <w:rFonts w:ascii="Helvetica Light" w:hAnsi="Helvetica Light"/>
          <w:sz w:val="20"/>
          <w:szCs w:val="20"/>
          <w:lang w:val="en-GB"/>
        </w:rPr>
        <w:t>non-government</w:t>
      </w:r>
      <w:r w:rsidR="00D21018" w:rsidRPr="00E25543">
        <w:rPr>
          <w:rFonts w:ascii="Helvetica Light" w:hAnsi="Helvetica Light"/>
          <w:sz w:val="20"/>
          <w:szCs w:val="20"/>
          <w:lang w:val="en-GB"/>
        </w:rPr>
        <w:t xml:space="preserve"> and community organisations</w:t>
      </w:r>
      <w:r w:rsidR="008222B9" w:rsidRPr="00E25543">
        <w:rPr>
          <w:rFonts w:ascii="Helvetica Light" w:hAnsi="Helvetica Light"/>
          <w:sz w:val="20"/>
          <w:szCs w:val="20"/>
          <w:lang w:val="en-GB"/>
        </w:rPr>
        <w:t xml:space="preserve"> significantly</w:t>
      </w:r>
      <w:r w:rsidR="00A40CA6" w:rsidRPr="00E25543">
        <w:rPr>
          <w:rFonts w:ascii="Helvetica Light" w:hAnsi="Helvetica Light"/>
          <w:sz w:val="20"/>
          <w:szCs w:val="20"/>
          <w:lang w:val="en-GB"/>
        </w:rPr>
        <w:t xml:space="preserve"> affect </w:t>
      </w:r>
      <w:r w:rsidR="008222B9" w:rsidRPr="00E25543">
        <w:rPr>
          <w:rFonts w:ascii="Helvetica Light" w:hAnsi="Helvetica Light"/>
          <w:sz w:val="20"/>
          <w:szCs w:val="20"/>
          <w:lang w:val="en-GB"/>
        </w:rPr>
        <w:t xml:space="preserve">national and regional responses to human trafficking. </w:t>
      </w:r>
      <w:r w:rsidRPr="00E25543">
        <w:rPr>
          <w:rFonts w:ascii="Helvetica Light" w:hAnsi="Helvetica Light"/>
          <w:sz w:val="20"/>
          <w:szCs w:val="20"/>
          <w:lang w:val="en-GB"/>
        </w:rPr>
        <w:t>The objective of the program is ‘to raise awareness of human trafficking in the Asia-Pacific Region to promote behaviour change and drive social action’. E</w:t>
      </w:r>
      <w:r w:rsidR="008222B9" w:rsidRPr="00E25543">
        <w:rPr>
          <w:rFonts w:ascii="Helvetica Light" w:hAnsi="Helvetica Light"/>
          <w:sz w:val="20"/>
          <w:szCs w:val="20"/>
          <w:lang w:val="en-GB"/>
        </w:rPr>
        <w:t xml:space="preserve">vidence from previous </w:t>
      </w:r>
      <w:r w:rsidR="00C47262" w:rsidRPr="00E25543">
        <w:rPr>
          <w:rFonts w:ascii="Helvetica Light" w:hAnsi="Helvetica Light"/>
          <w:sz w:val="20"/>
          <w:szCs w:val="20"/>
          <w:lang w:val="en-GB"/>
        </w:rPr>
        <w:t xml:space="preserve">MTV EXIT ASIA </w:t>
      </w:r>
      <w:r w:rsidRPr="00E25543">
        <w:rPr>
          <w:rFonts w:ascii="Helvetica Light" w:hAnsi="Helvetica Light"/>
          <w:sz w:val="20"/>
          <w:szCs w:val="20"/>
          <w:lang w:val="en-GB"/>
        </w:rPr>
        <w:t>evaluation</w:t>
      </w:r>
      <w:r w:rsidR="00C47262" w:rsidRPr="00E25543">
        <w:rPr>
          <w:rFonts w:ascii="Helvetica Light" w:hAnsi="Helvetica Light"/>
          <w:sz w:val="20"/>
          <w:szCs w:val="20"/>
          <w:lang w:val="en-GB"/>
        </w:rPr>
        <w:t>s</w:t>
      </w:r>
      <w:r w:rsidR="008222B9" w:rsidRPr="00E25543">
        <w:rPr>
          <w:rFonts w:ascii="Helvetica Light" w:hAnsi="Helvetica Light"/>
          <w:sz w:val="20"/>
          <w:szCs w:val="20"/>
          <w:lang w:val="en-GB"/>
        </w:rPr>
        <w:t xml:space="preserve"> (see Annex </w:t>
      </w:r>
      <w:r w:rsidR="009933BB" w:rsidRPr="00E25543">
        <w:rPr>
          <w:rFonts w:ascii="Helvetica Light" w:hAnsi="Helvetica Light"/>
          <w:sz w:val="20"/>
          <w:szCs w:val="20"/>
          <w:lang w:val="en-GB"/>
        </w:rPr>
        <w:t>10</w:t>
      </w:r>
      <w:r w:rsidR="008222B9" w:rsidRPr="00E25543">
        <w:rPr>
          <w:rFonts w:ascii="Helvetica Light" w:hAnsi="Helvetica Light"/>
          <w:sz w:val="20"/>
          <w:szCs w:val="20"/>
          <w:lang w:val="en-GB"/>
        </w:rPr>
        <w:t>) highlights that the progra</w:t>
      </w:r>
      <w:r w:rsidR="00C47262" w:rsidRPr="00E25543">
        <w:rPr>
          <w:rFonts w:ascii="Helvetica Light" w:hAnsi="Helvetica Light"/>
          <w:sz w:val="20"/>
          <w:szCs w:val="20"/>
          <w:lang w:val="en-GB"/>
        </w:rPr>
        <w:t>m influences intended-behaviour</w:t>
      </w:r>
      <w:r w:rsidR="008222B9" w:rsidRPr="00E25543">
        <w:rPr>
          <w:rFonts w:ascii="Helvetica Light" w:hAnsi="Helvetica Light"/>
          <w:sz w:val="20"/>
          <w:szCs w:val="20"/>
          <w:lang w:val="en-GB"/>
        </w:rPr>
        <w:t xml:space="preserve"> </w:t>
      </w:r>
      <w:r w:rsidR="000A050D" w:rsidRPr="00E25543">
        <w:rPr>
          <w:rFonts w:ascii="Helvetica Light" w:hAnsi="Helvetica Light"/>
          <w:sz w:val="20"/>
          <w:szCs w:val="20"/>
          <w:lang w:val="en-GB"/>
        </w:rPr>
        <w:t xml:space="preserve">through raising awareness, </w:t>
      </w:r>
      <w:r w:rsidRPr="00E25543">
        <w:rPr>
          <w:rFonts w:ascii="Helvetica Light" w:hAnsi="Helvetica Light"/>
          <w:sz w:val="20"/>
          <w:szCs w:val="20"/>
          <w:lang w:val="en-GB"/>
        </w:rPr>
        <w:t xml:space="preserve">by </w:t>
      </w:r>
      <w:r w:rsidR="000A050D" w:rsidRPr="00E25543">
        <w:rPr>
          <w:rFonts w:ascii="Helvetica Light" w:hAnsi="Helvetica Light"/>
          <w:sz w:val="20"/>
          <w:szCs w:val="20"/>
          <w:lang w:val="en-GB"/>
        </w:rPr>
        <w:t xml:space="preserve">generating knowledge and </w:t>
      </w:r>
      <w:r w:rsidRPr="00E25543">
        <w:rPr>
          <w:rFonts w:ascii="Helvetica Light" w:hAnsi="Helvetica Light"/>
          <w:sz w:val="20"/>
          <w:szCs w:val="20"/>
          <w:lang w:val="en-GB"/>
        </w:rPr>
        <w:t xml:space="preserve">by </w:t>
      </w:r>
      <w:r w:rsidR="000A050D" w:rsidRPr="00E25543">
        <w:rPr>
          <w:rFonts w:ascii="Helvetica Light" w:hAnsi="Helvetica Light"/>
          <w:sz w:val="20"/>
          <w:szCs w:val="20"/>
          <w:lang w:val="en-GB"/>
        </w:rPr>
        <w:t>affecting</w:t>
      </w:r>
      <w:r w:rsidR="008222B9" w:rsidRPr="00E25543">
        <w:rPr>
          <w:rFonts w:ascii="Helvetica Light" w:hAnsi="Helvetica Light"/>
          <w:sz w:val="20"/>
          <w:szCs w:val="20"/>
          <w:lang w:val="en-GB"/>
        </w:rPr>
        <w:t xml:space="preserve"> attitudes</w:t>
      </w:r>
      <w:r w:rsidR="000A050D" w:rsidRPr="00E25543">
        <w:rPr>
          <w:rFonts w:ascii="Helvetica Light" w:hAnsi="Helvetica Light"/>
          <w:sz w:val="20"/>
          <w:szCs w:val="20"/>
          <w:lang w:val="en-GB"/>
        </w:rPr>
        <w:t xml:space="preserve">. </w:t>
      </w:r>
      <w:r w:rsidRPr="00E25543">
        <w:rPr>
          <w:rFonts w:ascii="Helvetica Light" w:hAnsi="Helvetica Light"/>
          <w:sz w:val="20"/>
          <w:szCs w:val="20"/>
          <w:lang w:val="en-GB"/>
        </w:rPr>
        <w:t xml:space="preserve">In turn, this </w:t>
      </w:r>
      <w:r w:rsidR="000A050D" w:rsidRPr="00E25543">
        <w:rPr>
          <w:rFonts w:ascii="Helvetica Light" w:hAnsi="Helvetica Light"/>
          <w:sz w:val="20"/>
          <w:szCs w:val="20"/>
          <w:lang w:val="en-GB"/>
        </w:rPr>
        <w:t xml:space="preserve">evidence shows that MTV EXIT </w:t>
      </w:r>
      <w:r w:rsidR="00FF69DC" w:rsidRPr="00E25543">
        <w:rPr>
          <w:rFonts w:ascii="Helvetica Light" w:hAnsi="Helvetica Light"/>
          <w:sz w:val="20"/>
          <w:szCs w:val="20"/>
          <w:lang w:val="en-GB"/>
        </w:rPr>
        <w:t xml:space="preserve">ASIA </w:t>
      </w:r>
      <w:r w:rsidR="000A5C0A" w:rsidRPr="00E25543">
        <w:rPr>
          <w:rFonts w:ascii="Helvetica Light" w:hAnsi="Helvetica Light"/>
          <w:sz w:val="20"/>
          <w:szCs w:val="20"/>
          <w:lang w:val="en-GB"/>
        </w:rPr>
        <w:t>can</w:t>
      </w:r>
      <w:r w:rsidR="008222B9" w:rsidRPr="00E25543">
        <w:rPr>
          <w:rFonts w:ascii="Helvetica Light" w:hAnsi="Helvetica Light"/>
          <w:sz w:val="20"/>
          <w:szCs w:val="20"/>
          <w:lang w:val="en-GB"/>
        </w:rPr>
        <w:t xml:space="preserve"> </w:t>
      </w:r>
      <w:r w:rsidR="000A5C0A" w:rsidRPr="00E25543">
        <w:rPr>
          <w:rFonts w:ascii="Helvetica Light" w:hAnsi="Helvetica Light"/>
          <w:sz w:val="20"/>
          <w:szCs w:val="20"/>
          <w:lang w:val="en-GB"/>
        </w:rPr>
        <w:t xml:space="preserve">make a valuable </w:t>
      </w:r>
      <w:r w:rsidR="00C47262" w:rsidRPr="00E25543">
        <w:rPr>
          <w:rFonts w:ascii="Helvetica Light" w:hAnsi="Helvetica Light"/>
          <w:sz w:val="20"/>
          <w:szCs w:val="20"/>
          <w:lang w:val="en-GB"/>
        </w:rPr>
        <w:t xml:space="preserve">contribution </w:t>
      </w:r>
      <w:r w:rsidR="008222B9" w:rsidRPr="00E25543">
        <w:rPr>
          <w:rFonts w:ascii="Helvetica Light" w:hAnsi="Helvetica Light"/>
          <w:sz w:val="20"/>
          <w:szCs w:val="20"/>
          <w:lang w:val="en-GB"/>
        </w:rPr>
        <w:t xml:space="preserve">to </w:t>
      </w:r>
      <w:r w:rsidR="000A5C0A" w:rsidRPr="00E25543">
        <w:rPr>
          <w:rFonts w:ascii="Helvetica Light" w:hAnsi="Helvetica Light"/>
          <w:sz w:val="20"/>
          <w:szCs w:val="20"/>
          <w:lang w:val="en-GB"/>
        </w:rPr>
        <w:t xml:space="preserve">promoting </w:t>
      </w:r>
      <w:r w:rsidR="008222B9" w:rsidRPr="00E25543">
        <w:rPr>
          <w:rFonts w:ascii="Helvetica Light" w:hAnsi="Helvetica Light"/>
          <w:sz w:val="20"/>
          <w:szCs w:val="20"/>
          <w:lang w:val="en-GB"/>
        </w:rPr>
        <w:t>positive change</w:t>
      </w:r>
      <w:r w:rsidRPr="00E25543">
        <w:rPr>
          <w:rFonts w:ascii="Helvetica Light" w:hAnsi="Helvetica Light"/>
          <w:sz w:val="20"/>
          <w:szCs w:val="20"/>
          <w:lang w:val="en-GB"/>
        </w:rPr>
        <w:t xml:space="preserve"> and social action</w:t>
      </w:r>
      <w:r w:rsidR="000A5C0A" w:rsidRPr="00E25543">
        <w:rPr>
          <w:rFonts w:ascii="Helvetica Light" w:hAnsi="Helvetica Light"/>
          <w:sz w:val="20"/>
          <w:szCs w:val="20"/>
          <w:lang w:val="en-GB"/>
        </w:rPr>
        <w:t xml:space="preserve">. With </w:t>
      </w:r>
      <w:r w:rsidR="008222B9" w:rsidRPr="00E25543">
        <w:rPr>
          <w:rFonts w:ascii="Helvetica Light" w:hAnsi="Helvetica Light"/>
          <w:sz w:val="20"/>
          <w:szCs w:val="20"/>
          <w:lang w:val="en-GB"/>
        </w:rPr>
        <w:t xml:space="preserve">the breadth of activity within the TIP sector, it is difficult to ascribe </w:t>
      </w:r>
      <w:r w:rsidR="000A050D" w:rsidRPr="00E25543">
        <w:rPr>
          <w:rFonts w:ascii="Helvetica Light" w:hAnsi="Helvetica Light"/>
          <w:sz w:val="20"/>
          <w:szCs w:val="20"/>
          <w:lang w:val="en-GB"/>
        </w:rPr>
        <w:t xml:space="preserve">absolute </w:t>
      </w:r>
      <w:r w:rsidR="008222B9" w:rsidRPr="00E25543">
        <w:rPr>
          <w:rFonts w:ascii="Helvetica Light" w:hAnsi="Helvetica Light"/>
          <w:sz w:val="20"/>
          <w:szCs w:val="20"/>
          <w:lang w:val="en-GB"/>
        </w:rPr>
        <w:t xml:space="preserve">causality to one </w:t>
      </w:r>
      <w:r w:rsidR="000A050D" w:rsidRPr="00E25543">
        <w:rPr>
          <w:rFonts w:ascii="Helvetica Light" w:hAnsi="Helvetica Light"/>
          <w:sz w:val="20"/>
          <w:szCs w:val="20"/>
          <w:lang w:val="en-GB"/>
        </w:rPr>
        <w:t xml:space="preserve">TIP </w:t>
      </w:r>
      <w:r w:rsidR="008222B9" w:rsidRPr="00E25543">
        <w:rPr>
          <w:rFonts w:ascii="Helvetica Light" w:hAnsi="Helvetica Light"/>
          <w:sz w:val="20"/>
          <w:szCs w:val="20"/>
          <w:lang w:val="en-GB"/>
        </w:rPr>
        <w:t xml:space="preserve">intervention over another. </w:t>
      </w:r>
      <w:r w:rsidR="002348B6" w:rsidRPr="00E25543">
        <w:rPr>
          <w:rFonts w:ascii="Helvetica Light" w:hAnsi="Helvetica Light"/>
          <w:sz w:val="20"/>
          <w:szCs w:val="20"/>
          <w:lang w:val="en-GB"/>
        </w:rPr>
        <w:t>Because of this, the objective can be said to be only partially within the scope of the progr</w:t>
      </w:r>
      <w:r w:rsidR="00E523E7" w:rsidRPr="00E25543">
        <w:rPr>
          <w:rFonts w:ascii="Helvetica Light" w:hAnsi="Helvetica Light"/>
          <w:sz w:val="20"/>
          <w:szCs w:val="20"/>
          <w:lang w:val="en-GB"/>
        </w:rPr>
        <w:t xml:space="preserve">am. Nonetheless, </w:t>
      </w:r>
      <w:r w:rsidR="002348B6" w:rsidRPr="00E25543">
        <w:rPr>
          <w:rFonts w:ascii="Helvetica Light" w:hAnsi="Helvetica Light"/>
          <w:sz w:val="20"/>
          <w:szCs w:val="20"/>
          <w:lang w:val="en-GB"/>
        </w:rPr>
        <w:t>previous impact evaluation</w:t>
      </w:r>
      <w:r w:rsidR="00E523E7" w:rsidRPr="00E25543">
        <w:rPr>
          <w:rFonts w:ascii="Helvetica Light" w:hAnsi="Helvetica Light"/>
          <w:sz w:val="20"/>
          <w:szCs w:val="20"/>
          <w:lang w:val="en-GB"/>
        </w:rPr>
        <w:t>s</w:t>
      </w:r>
      <w:r w:rsidR="002348B6" w:rsidRPr="00E25543">
        <w:rPr>
          <w:rFonts w:ascii="Helvetica Light" w:hAnsi="Helvetica Light"/>
          <w:sz w:val="20"/>
          <w:szCs w:val="20"/>
          <w:lang w:val="en-GB"/>
        </w:rPr>
        <w:t xml:space="preserve"> and t</w:t>
      </w:r>
      <w:r w:rsidR="008222B9" w:rsidRPr="00E25543">
        <w:rPr>
          <w:rFonts w:ascii="Helvetica Light" w:hAnsi="Helvetica Light"/>
          <w:sz w:val="20"/>
          <w:szCs w:val="20"/>
          <w:lang w:val="en-GB"/>
        </w:rPr>
        <w:t xml:space="preserve">he </w:t>
      </w:r>
      <w:r w:rsidR="002348B6" w:rsidRPr="00E25543">
        <w:rPr>
          <w:rFonts w:ascii="Helvetica Light" w:hAnsi="Helvetica Light"/>
          <w:sz w:val="20"/>
          <w:szCs w:val="20"/>
          <w:lang w:val="en-GB"/>
        </w:rPr>
        <w:t xml:space="preserve">recent </w:t>
      </w:r>
      <w:r w:rsidR="008222B9" w:rsidRPr="00E25543">
        <w:rPr>
          <w:rFonts w:ascii="Helvetica Light" w:hAnsi="Helvetica Light"/>
          <w:sz w:val="20"/>
          <w:szCs w:val="20"/>
          <w:lang w:val="en-GB"/>
        </w:rPr>
        <w:t>AusAID Independent Review (2012) ha</w:t>
      </w:r>
      <w:r w:rsidR="002348B6" w:rsidRPr="00E25543">
        <w:rPr>
          <w:rFonts w:ascii="Helvetica Light" w:hAnsi="Helvetica Light"/>
          <w:sz w:val="20"/>
          <w:szCs w:val="20"/>
          <w:lang w:val="en-GB"/>
        </w:rPr>
        <w:t>ve</w:t>
      </w:r>
      <w:r w:rsidR="008222B9" w:rsidRPr="00E25543">
        <w:rPr>
          <w:rFonts w:ascii="Helvetica Light" w:hAnsi="Helvetica Light"/>
          <w:sz w:val="20"/>
          <w:szCs w:val="20"/>
          <w:lang w:val="en-GB"/>
        </w:rPr>
        <w:t xml:space="preserve"> indicated that MTV EXIT </w:t>
      </w:r>
      <w:r w:rsidR="00FF69DC" w:rsidRPr="00E25543">
        <w:rPr>
          <w:rFonts w:ascii="Helvetica Light" w:hAnsi="Helvetica Light"/>
          <w:sz w:val="20"/>
          <w:szCs w:val="20"/>
          <w:lang w:val="en-GB"/>
        </w:rPr>
        <w:t xml:space="preserve">ASIA </w:t>
      </w:r>
      <w:r w:rsidR="008222B9" w:rsidRPr="00E25543">
        <w:rPr>
          <w:rFonts w:ascii="Helvetica Light" w:hAnsi="Helvetica Light"/>
          <w:sz w:val="20"/>
          <w:szCs w:val="20"/>
          <w:lang w:val="en-GB"/>
        </w:rPr>
        <w:t>plays a</w:t>
      </w:r>
      <w:r w:rsidR="000A050D" w:rsidRPr="00E25543">
        <w:rPr>
          <w:rFonts w:ascii="Helvetica Light" w:hAnsi="Helvetica Light"/>
          <w:sz w:val="20"/>
          <w:szCs w:val="20"/>
          <w:lang w:val="en-GB"/>
        </w:rPr>
        <w:t xml:space="preserve"> critical</w:t>
      </w:r>
      <w:r w:rsidR="008222B9" w:rsidRPr="00E25543">
        <w:rPr>
          <w:rFonts w:ascii="Helvetica Light" w:hAnsi="Helvetica Light"/>
          <w:sz w:val="20"/>
          <w:szCs w:val="20"/>
          <w:lang w:val="en-GB"/>
        </w:rPr>
        <w:t xml:space="preserve"> </w:t>
      </w:r>
      <w:r w:rsidR="000A5C0A" w:rsidRPr="00E25543">
        <w:rPr>
          <w:rFonts w:ascii="Helvetica Light" w:hAnsi="Helvetica Light"/>
          <w:sz w:val="20"/>
          <w:szCs w:val="20"/>
          <w:lang w:val="en-GB"/>
        </w:rPr>
        <w:t xml:space="preserve">national and regional </w:t>
      </w:r>
      <w:r w:rsidR="008222B9" w:rsidRPr="00E25543">
        <w:rPr>
          <w:rFonts w:ascii="Helvetica Light" w:hAnsi="Helvetica Light"/>
          <w:sz w:val="20"/>
          <w:szCs w:val="20"/>
          <w:lang w:val="en-GB"/>
        </w:rPr>
        <w:t xml:space="preserve">role in </w:t>
      </w:r>
      <w:r w:rsidR="000A5C0A" w:rsidRPr="00E25543">
        <w:rPr>
          <w:rFonts w:ascii="Helvetica Light" w:hAnsi="Helvetica Light"/>
          <w:sz w:val="20"/>
          <w:szCs w:val="20"/>
          <w:lang w:val="en-GB"/>
        </w:rPr>
        <w:t xml:space="preserve">raising awareness </w:t>
      </w:r>
      <w:r w:rsidR="002348B6" w:rsidRPr="00E25543">
        <w:rPr>
          <w:rFonts w:ascii="Helvetica Light" w:hAnsi="Helvetica Light"/>
          <w:sz w:val="20"/>
          <w:szCs w:val="20"/>
          <w:lang w:val="en-GB"/>
        </w:rPr>
        <w:t>of TIP issues</w:t>
      </w:r>
      <w:r w:rsidR="000A050D" w:rsidRPr="00E25543">
        <w:rPr>
          <w:rFonts w:ascii="Helvetica Light" w:hAnsi="Helvetica Light"/>
          <w:sz w:val="20"/>
          <w:szCs w:val="20"/>
          <w:lang w:val="en-GB"/>
        </w:rPr>
        <w:t xml:space="preserve">. </w:t>
      </w:r>
      <w:r w:rsidR="00563B84" w:rsidRPr="00E25543">
        <w:rPr>
          <w:rFonts w:ascii="Helvetica Light" w:hAnsi="Helvetica Light"/>
          <w:sz w:val="20"/>
          <w:szCs w:val="20"/>
          <w:lang w:val="en-GB"/>
        </w:rPr>
        <w:t xml:space="preserve">Accordingly, the </w:t>
      </w:r>
      <w:r w:rsidR="001C12F2" w:rsidRPr="00E25543">
        <w:rPr>
          <w:rFonts w:ascii="Helvetica Light" w:hAnsi="Helvetica Light"/>
          <w:sz w:val="20"/>
          <w:szCs w:val="20"/>
          <w:lang w:val="en-GB"/>
        </w:rPr>
        <w:t xml:space="preserve">MTV EXIT ASIA Program places significant emphasis on the evaluation of knowledge, attitude and practice variables in its wider approach to research, learning, monitoring and evaluation. </w:t>
      </w:r>
      <w:r w:rsidR="000A5C0A" w:rsidRPr="00E25543">
        <w:rPr>
          <w:rFonts w:ascii="Helvetica Light" w:hAnsi="Helvetica Light"/>
          <w:sz w:val="20"/>
          <w:szCs w:val="20"/>
          <w:lang w:val="en-GB"/>
        </w:rPr>
        <w:t xml:space="preserve">Annex 12 sets out the </w:t>
      </w:r>
      <w:r w:rsidR="002348B6" w:rsidRPr="00E25543">
        <w:rPr>
          <w:rFonts w:ascii="Helvetica Light" w:hAnsi="Helvetica Light"/>
          <w:sz w:val="20"/>
          <w:szCs w:val="20"/>
          <w:lang w:val="en-GB"/>
        </w:rPr>
        <w:t xml:space="preserve">indicators and means of verification associated with the objective and it is here that the bulk of MTV EXIT ASIA impact evaluation is focused. </w:t>
      </w:r>
    </w:p>
    <w:p w14:paraId="282F0621" w14:textId="77777777" w:rsidR="00285A5A" w:rsidRDefault="00285A5A" w:rsidP="000F5FB6">
      <w:pPr>
        <w:pStyle w:val="BodyTextFirstIndent"/>
        <w:spacing w:after="0" w:line="240" w:lineRule="auto"/>
        <w:ind w:firstLine="0"/>
        <w:rPr>
          <w:rFonts w:ascii="Helvetica Light" w:hAnsi="Helvetica Light"/>
          <w:sz w:val="20"/>
          <w:szCs w:val="20"/>
          <w:lang w:val="en-GB"/>
        </w:rPr>
      </w:pPr>
    </w:p>
    <w:p w14:paraId="78D8F320" w14:textId="77777777" w:rsidR="006D2DB9" w:rsidRPr="00E25543" w:rsidRDefault="006D2DB9" w:rsidP="000F5FB6">
      <w:pPr>
        <w:pStyle w:val="BodyTextFirstIndent"/>
        <w:spacing w:after="0" w:line="240" w:lineRule="auto"/>
        <w:ind w:firstLine="0"/>
        <w:rPr>
          <w:rFonts w:ascii="Helvetica Light" w:hAnsi="Helvetica Light"/>
          <w:sz w:val="20"/>
          <w:szCs w:val="20"/>
          <w:lang w:val="en-GB"/>
        </w:rPr>
      </w:pPr>
    </w:p>
    <w:p w14:paraId="2F0AD710" w14:textId="1EFB8FAF" w:rsidR="009933BB" w:rsidRPr="00E25543" w:rsidRDefault="001C12F2" w:rsidP="000F5FB6">
      <w:pPr>
        <w:pStyle w:val="BodyTextFirstIndent"/>
        <w:spacing w:after="0" w:line="240" w:lineRule="auto"/>
        <w:ind w:firstLine="0"/>
        <w:rPr>
          <w:rFonts w:ascii="Helvetica Light" w:hAnsi="Helvetica Light"/>
          <w:sz w:val="20"/>
          <w:szCs w:val="20"/>
          <w:lang w:val="en-GB"/>
        </w:rPr>
      </w:pPr>
      <w:r w:rsidRPr="00E25543">
        <w:rPr>
          <w:rFonts w:ascii="Helvetica Light" w:hAnsi="Helvetica Light"/>
          <w:b/>
          <w:color w:val="CC0000"/>
          <w:sz w:val="20"/>
          <w:szCs w:val="20"/>
          <w:lang w:val="en-GB"/>
        </w:rPr>
        <w:t>3</w:t>
      </w:r>
      <w:r w:rsidR="00BB367F" w:rsidRPr="00E25543">
        <w:rPr>
          <w:rFonts w:ascii="Helvetica Light" w:hAnsi="Helvetica Light"/>
          <w:b/>
          <w:color w:val="CC0000"/>
          <w:sz w:val="20"/>
          <w:szCs w:val="20"/>
          <w:lang w:val="en-GB"/>
        </w:rPr>
        <w:t>.2</w:t>
      </w:r>
      <w:r w:rsidR="00BB367F" w:rsidRPr="00E25543">
        <w:rPr>
          <w:rFonts w:ascii="Helvetica Light" w:hAnsi="Helvetica Light"/>
          <w:sz w:val="20"/>
          <w:szCs w:val="20"/>
          <w:lang w:val="en-GB"/>
        </w:rPr>
        <w:t xml:space="preserve"> Impact in the MTV EXIT ASIA P</w:t>
      </w:r>
      <w:r w:rsidRPr="00E25543">
        <w:rPr>
          <w:rFonts w:ascii="Helvetica Light" w:hAnsi="Helvetica Light"/>
          <w:sz w:val="20"/>
          <w:szCs w:val="20"/>
          <w:lang w:val="en-GB"/>
        </w:rPr>
        <w:t>rogram is facilitated through</w:t>
      </w:r>
      <w:r w:rsidR="001E0614" w:rsidRPr="00E25543">
        <w:rPr>
          <w:rFonts w:ascii="Helvetica Light" w:hAnsi="Helvetica Light"/>
          <w:sz w:val="20"/>
          <w:szCs w:val="20"/>
          <w:lang w:val="en-GB"/>
        </w:rPr>
        <w:t xml:space="preserve"> </w:t>
      </w:r>
      <w:r w:rsidRPr="00E25543">
        <w:rPr>
          <w:rFonts w:ascii="Helvetica Light" w:hAnsi="Helvetica Light"/>
          <w:sz w:val="20"/>
          <w:szCs w:val="20"/>
          <w:lang w:val="en-GB"/>
        </w:rPr>
        <w:t>a number of thematic</w:t>
      </w:r>
      <w:r w:rsidR="00FF69DC" w:rsidRPr="00E25543">
        <w:rPr>
          <w:rFonts w:ascii="Helvetica Light" w:hAnsi="Helvetica Light"/>
          <w:sz w:val="20"/>
          <w:szCs w:val="20"/>
          <w:lang w:val="en-GB"/>
        </w:rPr>
        <w:t xml:space="preserve"> </w:t>
      </w:r>
      <w:r w:rsidR="001E0614" w:rsidRPr="00E25543">
        <w:rPr>
          <w:rFonts w:ascii="Helvetica Light" w:hAnsi="Helvetica Light"/>
          <w:sz w:val="20"/>
          <w:szCs w:val="20"/>
          <w:lang w:val="en-GB"/>
        </w:rPr>
        <w:t xml:space="preserve">components and </w:t>
      </w:r>
      <w:r w:rsidRPr="00E25543">
        <w:rPr>
          <w:rFonts w:ascii="Helvetica Light" w:hAnsi="Helvetica Light"/>
          <w:sz w:val="20"/>
          <w:szCs w:val="20"/>
          <w:lang w:val="en-GB"/>
        </w:rPr>
        <w:t xml:space="preserve">their </w:t>
      </w:r>
      <w:r w:rsidR="00285A5A" w:rsidRPr="00E25543">
        <w:rPr>
          <w:rFonts w:ascii="Helvetica Light" w:hAnsi="Helvetica Light"/>
          <w:sz w:val="20"/>
          <w:szCs w:val="20"/>
          <w:lang w:val="en-GB"/>
        </w:rPr>
        <w:t>activities</w:t>
      </w:r>
      <w:r w:rsidRPr="00E25543">
        <w:rPr>
          <w:rFonts w:ascii="Helvetica Light" w:hAnsi="Helvetica Light"/>
          <w:sz w:val="20"/>
          <w:szCs w:val="20"/>
          <w:lang w:val="en-GB"/>
        </w:rPr>
        <w:t xml:space="preserve">. </w:t>
      </w:r>
      <w:r w:rsidR="00285A5A" w:rsidRPr="00E25543">
        <w:rPr>
          <w:rFonts w:ascii="Helvetica Light" w:hAnsi="Helvetica Light"/>
          <w:sz w:val="20"/>
          <w:szCs w:val="20"/>
          <w:lang w:val="en-GB"/>
        </w:rPr>
        <w:t xml:space="preserve"> </w:t>
      </w:r>
      <w:r w:rsidRPr="00E25543">
        <w:rPr>
          <w:rFonts w:ascii="Helvetica Light" w:hAnsi="Helvetica Light"/>
          <w:sz w:val="20"/>
          <w:szCs w:val="20"/>
          <w:lang w:val="en-GB"/>
        </w:rPr>
        <w:t xml:space="preserve">Each of these components has a number of </w:t>
      </w:r>
      <w:r w:rsidR="00285A5A" w:rsidRPr="00E25543">
        <w:rPr>
          <w:rFonts w:ascii="Helvetica Light" w:hAnsi="Helvetica Light"/>
          <w:sz w:val="20"/>
          <w:szCs w:val="20"/>
          <w:lang w:val="en-GB"/>
        </w:rPr>
        <w:t>short</w:t>
      </w:r>
      <w:r w:rsidR="004D1976" w:rsidRPr="00E25543">
        <w:rPr>
          <w:rFonts w:ascii="Helvetica Light" w:hAnsi="Helvetica Light"/>
          <w:sz w:val="20"/>
          <w:szCs w:val="20"/>
          <w:lang w:val="en-GB"/>
        </w:rPr>
        <w:t>er</w:t>
      </w:r>
      <w:r w:rsidR="00285A5A" w:rsidRPr="00E25543">
        <w:rPr>
          <w:rFonts w:ascii="Helvetica Light" w:hAnsi="Helvetica Light"/>
          <w:sz w:val="20"/>
          <w:szCs w:val="20"/>
          <w:lang w:val="en-GB"/>
        </w:rPr>
        <w:t>-term outcomes</w:t>
      </w:r>
      <w:r w:rsidR="001E0614" w:rsidRPr="00E25543">
        <w:rPr>
          <w:rFonts w:ascii="Helvetica Light" w:hAnsi="Helvetica Light"/>
          <w:sz w:val="20"/>
          <w:szCs w:val="20"/>
          <w:lang w:val="en-GB"/>
        </w:rPr>
        <w:t>, i.e. those that can realistically be achieved within the program timeframe</w:t>
      </w:r>
      <w:r w:rsidR="009A3998" w:rsidRPr="00E25543">
        <w:rPr>
          <w:rFonts w:ascii="Helvetica Light" w:hAnsi="Helvetica Light"/>
          <w:sz w:val="20"/>
          <w:szCs w:val="20"/>
          <w:lang w:val="en-GB"/>
        </w:rPr>
        <w:t xml:space="preserve"> (2013-2016)</w:t>
      </w:r>
      <w:r w:rsidRPr="00E25543">
        <w:rPr>
          <w:rFonts w:ascii="Helvetica Light" w:hAnsi="Helvetica Light"/>
          <w:sz w:val="20"/>
          <w:szCs w:val="20"/>
          <w:lang w:val="en-GB"/>
        </w:rPr>
        <w:t xml:space="preserve"> as</w:t>
      </w:r>
      <w:r w:rsidR="00184982" w:rsidRPr="00E25543">
        <w:rPr>
          <w:rFonts w:ascii="Helvetica Light" w:hAnsi="Helvetica Light"/>
          <w:sz w:val="20"/>
          <w:szCs w:val="20"/>
          <w:lang w:val="en-GB"/>
        </w:rPr>
        <w:t xml:space="preserve">sociated with them and these, </w:t>
      </w:r>
      <w:r w:rsidR="00285A5A" w:rsidRPr="00E25543">
        <w:rPr>
          <w:rFonts w:ascii="Helvetica Light" w:hAnsi="Helvetica Light"/>
          <w:sz w:val="20"/>
          <w:szCs w:val="20"/>
          <w:lang w:val="en-GB"/>
        </w:rPr>
        <w:t>summarised below</w:t>
      </w:r>
      <w:r w:rsidR="00184982" w:rsidRPr="00E25543">
        <w:rPr>
          <w:rFonts w:ascii="Helvetica Light" w:hAnsi="Helvetica Light"/>
          <w:sz w:val="20"/>
          <w:szCs w:val="20"/>
          <w:lang w:val="en-GB"/>
        </w:rPr>
        <w:t>,</w:t>
      </w:r>
      <w:r w:rsidR="00285A5A" w:rsidRPr="00E25543">
        <w:rPr>
          <w:rFonts w:ascii="Helvetica Light" w:hAnsi="Helvetica Light"/>
          <w:sz w:val="20"/>
          <w:szCs w:val="20"/>
          <w:lang w:val="en-GB"/>
        </w:rPr>
        <w:t xml:space="preserve"> are </w:t>
      </w:r>
      <w:r w:rsidR="00326658" w:rsidRPr="00E25543">
        <w:rPr>
          <w:rFonts w:ascii="Helvetica Light" w:hAnsi="Helvetica Light"/>
          <w:sz w:val="20"/>
          <w:szCs w:val="20"/>
          <w:lang w:val="en-GB"/>
        </w:rPr>
        <w:t xml:space="preserve">deemed to be </w:t>
      </w:r>
      <w:r w:rsidR="00285A5A" w:rsidRPr="00E25543">
        <w:rPr>
          <w:rFonts w:ascii="Helvetica Light" w:hAnsi="Helvetica Light"/>
          <w:sz w:val="20"/>
          <w:szCs w:val="20"/>
          <w:lang w:val="en-GB"/>
        </w:rPr>
        <w:t>directly with</w:t>
      </w:r>
      <w:r w:rsidR="001E0614" w:rsidRPr="00E25543">
        <w:rPr>
          <w:rFonts w:ascii="Helvetica Light" w:hAnsi="Helvetica Light"/>
          <w:sz w:val="20"/>
          <w:szCs w:val="20"/>
          <w:lang w:val="en-GB"/>
        </w:rPr>
        <w:t>in the influence of the program.</w:t>
      </w:r>
    </w:p>
    <w:p w14:paraId="4DE947B2" w14:textId="77777777" w:rsidR="009933BB" w:rsidRDefault="009933BB" w:rsidP="000F5FB6">
      <w:pPr>
        <w:pStyle w:val="BodyTextFirstIndent"/>
        <w:spacing w:after="0" w:line="240" w:lineRule="auto"/>
        <w:ind w:firstLine="0"/>
        <w:rPr>
          <w:rFonts w:ascii="Helvetica Light" w:hAnsi="Helvetica Light"/>
          <w:sz w:val="20"/>
          <w:szCs w:val="20"/>
          <w:lang w:val="en-GB"/>
        </w:rPr>
      </w:pPr>
    </w:p>
    <w:p w14:paraId="23D4B115" w14:textId="77777777" w:rsidR="00982702" w:rsidRPr="00E25543" w:rsidRDefault="00982702" w:rsidP="000F5FB6">
      <w:pPr>
        <w:pStyle w:val="BodyTextFirstIndent"/>
        <w:spacing w:after="0" w:line="240" w:lineRule="auto"/>
        <w:ind w:firstLine="0"/>
        <w:rPr>
          <w:rFonts w:ascii="Helvetica Light" w:hAnsi="Helvetica Light"/>
          <w:sz w:val="20"/>
          <w:szCs w:val="20"/>
          <w:lang w:val="en-GB"/>
        </w:rPr>
      </w:pPr>
    </w:p>
    <w:p w14:paraId="09704B10" w14:textId="77777777" w:rsidR="001E0614" w:rsidRPr="00E25543" w:rsidRDefault="009933BB" w:rsidP="000B0C0D">
      <w:pPr>
        <w:pStyle w:val="BodyTextFirstIndent"/>
        <w:spacing w:after="0" w:line="240" w:lineRule="auto"/>
        <w:ind w:firstLine="0"/>
        <w:jc w:val="center"/>
        <w:rPr>
          <w:rFonts w:ascii="Helvetica Light" w:hAnsi="Helvetica Light"/>
          <w:b/>
          <w:sz w:val="20"/>
          <w:szCs w:val="20"/>
          <w:lang w:val="en-GB"/>
        </w:rPr>
      </w:pPr>
      <w:r w:rsidRPr="00E25543">
        <w:rPr>
          <w:rFonts w:ascii="Helvetica Light" w:hAnsi="Helvetica Light"/>
          <w:b/>
          <w:sz w:val="20"/>
          <w:szCs w:val="20"/>
          <w:lang w:val="en-GB"/>
        </w:rPr>
        <w:t>Figure 4: Abridged MTV EXIT ASIA Strategic Framework</w:t>
      </w:r>
    </w:p>
    <w:p w14:paraId="33FC5EA9" w14:textId="77777777" w:rsidR="001E0614" w:rsidRPr="00E25543" w:rsidRDefault="001E0614" w:rsidP="000F5FB6">
      <w:pPr>
        <w:pStyle w:val="BodyTextFirstIndent"/>
        <w:spacing w:after="0" w:line="240" w:lineRule="auto"/>
        <w:ind w:firstLine="0"/>
        <w:rPr>
          <w:rFonts w:ascii="Helvetica Light" w:hAnsi="Helvetica Light"/>
          <w:sz w:val="20"/>
          <w:szCs w:val="20"/>
          <w:lang w:val="en-GB"/>
        </w:rPr>
      </w:pPr>
    </w:p>
    <w:tbl>
      <w:tblPr>
        <w:tblW w:w="4974"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2239"/>
        <w:gridCol w:w="2239"/>
        <w:gridCol w:w="2239"/>
        <w:gridCol w:w="2239"/>
      </w:tblGrid>
      <w:tr w:rsidR="00AE7BC2" w:rsidRPr="00B72875" w14:paraId="1E5EF5C1" w14:textId="77777777" w:rsidTr="003E081F">
        <w:tc>
          <w:tcPr>
            <w:tcW w:w="1250" w:type="pct"/>
            <w:shd w:val="clear" w:color="auto" w:fill="CC0000"/>
          </w:tcPr>
          <w:p w14:paraId="4CA9906B" w14:textId="77777777" w:rsidR="00570739" w:rsidRPr="00B72875" w:rsidRDefault="00570739" w:rsidP="00B34826">
            <w:pPr>
              <w:pStyle w:val="BodyText2"/>
              <w:jc w:val="center"/>
              <w:rPr>
                <w:rFonts w:ascii="Helvetica Light" w:hAnsi="Helvetica Light" w:cs="Times New Roman"/>
                <w:b/>
                <w:color w:val="FFFFFF" w:themeColor="background1"/>
                <w:sz w:val="18"/>
                <w:szCs w:val="18"/>
              </w:rPr>
            </w:pPr>
          </w:p>
          <w:p w14:paraId="73C8358F" w14:textId="77777777" w:rsidR="00AE7BC2" w:rsidRPr="00B72875" w:rsidRDefault="00AE7BC2" w:rsidP="00B34826">
            <w:pPr>
              <w:pStyle w:val="BodyText2"/>
              <w:jc w:val="center"/>
              <w:rPr>
                <w:rFonts w:ascii="Helvetica Light" w:hAnsi="Helvetica Light" w:cs="Times New Roman"/>
                <w:b/>
                <w:color w:val="FFFFFF" w:themeColor="background1"/>
                <w:sz w:val="18"/>
                <w:szCs w:val="18"/>
              </w:rPr>
            </w:pPr>
            <w:r w:rsidRPr="00B72875">
              <w:rPr>
                <w:rFonts w:ascii="Helvetica Light" w:hAnsi="Helvetica Light" w:cs="Times New Roman"/>
                <w:b/>
                <w:color w:val="FFFFFF" w:themeColor="background1"/>
                <w:sz w:val="18"/>
                <w:szCs w:val="18"/>
              </w:rPr>
              <w:t>Component 1:</w:t>
            </w:r>
          </w:p>
          <w:p w14:paraId="62BBA9AE" w14:textId="77777777" w:rsidR="00AE7BC2" w:rsidRPr="00B72875" w:rsidRDefault="00AE7BC2" w:rsidP="00B34826">
            <w:pPr>
              <w:pStyle w:val="BodyText2"/>
              <w:jc w:val="center"/>
              <w:rPr>
                <w:rFonts w:ascii="Helvetica Light" w:hAnsi="Helvetica Light" w:cs="Times New Roman"/>
                <w:b/>
                <w:color w:val="FFFFFF" w:themeColor="background1"/>
                <w:sz w:val="18"/>
                <w:szCs w:val="18"/>
              </w:rPr>
            </w:pPr>
            <w:r w:rsidRPr="00B72875">
              <w:rPr>
                <w:rFonts w:ascii="Helvetica Light" w:hAnsi="Helvetica Light" w:cs="Times New Roman"/>
                <w:b/>
                <w:color w:val="FFFFFF" w:themeColor="background1"/>
                <w:sz w:val="18"/>
                <w:szCs w:val="18"/>
              </w:rPr>
              <w:t xml:space="preserve">Media </w:t>
            </w:r>
          </w:p>
          <w:p w14:paraId="4DC91BAE" w14:textId="77777777" w:rsidR="00AE7BC2" w:rsidRPr="00B72875" w:rsidRDefault="00AE7BC2" w:rsidP="00B34826">
            <w:pPr>
              <w:pStyle w:val="BodyText2"/>
              <w:jc w:val="center"/>
              <w:rPr>
                <w:rFonts w:ascii="Helvetica Light" w:hAnsi="Helvetica Light" w:cs="Times New Roman"/>
                <w:b/>
                <w:color w:val="FFFFFF" w:themeColor="background1"/>
                <w:sz w:val="18"/>
                <w:szCs w:val="18"/>
              </w:rPr>
            </w:pPr>
            <w:r w:rsidRPr="00B72875">
              <w:rPr>
                <w:rFonts w:ascii="Helvetica Light" w:hAnsi="Helvetica Light" w:cs="Times New Roman"/>
                <w:b/>
                <w:color w:val="FFFFFF" w:themeColor="background1"/>
                <w:sz w:val="18"/>
                <w:szCs w:val="18"/>
              </w:rPr>
              <w:t>Content</w:t>
            </w:r>
          </w:p>
          <w:p w14:paraId="5469666E" w14:textId="77777777" w:rsidR="00570739" w:rsidRPr="00B72875" w:rsidRDefault="00570739" w:rsidP="00B34826">
            <w:pPr>
              <w:pStyle w:val="BodyText2"/>
              <w:jc w:val="center"/>
              <w:rPr>
                <w:rFonts w:ascii="Helvetica Light" w:hAnsi="Helvetica Light" w:cs="Times New Roman"/>
                <w:b/>
                <w:color w:val="FFFFFF" w:themeColor="background1"/>
                <w:sz w:val="18"/>
                <w:szCs w:val="18"/>
              </w:rPr>
            </w:pPr>
          </w:p>
        </w:tc>
        <w:tc>
          <w:tcPr>
            <w:tcW w:w="1250" w:type="pct"/>
            <w:shd w:val="clear" w:color="auto" w:fill="CC0000"/>
          </w:tcPr>
          <w:p w14:paraId="6EBC6DB1" w14:textId="77777777" w:rsidR="00570739" w:rsidRPr="00B72875" w:rsidRDefault="00570739" w:rsidP="00B34826">
            <w:pPr>
              <w:pStyle w:val="BodyText2"/>
              <w:jc w:val="center"/>
              <w:rPr>
                <w:rFonts w:ascii="Helvetica Light" w:hAnsi="Helvetica Light" w:cs="Times New Roman"/>
                <w:b/>
                <w:color w:val="FFFFFF" w:themeColor="background1"/>
                <w:sz w:val="18"/>
                <w:szCs w:val="18"/>
              </w:rPr>
            </w:pPr>
          </w:p>
          <w:p w14:paraId="6A8B6B37" w14:textId="77777777" w:rsidR="00AE7BC2" w:rsidRPr="00B72875" w:rsidRDefault="00AE7BC2" w:rsidP="00B34826">
            <w:pPr>
              <w:pStyle w:val="BodyText2"/>
              <w:jc w:val="center"/>
              <w:rPr>
                <w:rFonts w:ascii="Helvetica Light" w:hAnsi="Helvetica Light" w:cs="Times New Roman"/>
                <w:b/>
                <w:color w:val="FFFFFF" w:themeColor="background1"/>
                <w:sz w:val="18"/>
                <w:szCs w:val="18"/>
              </w:rPr>
            </w:pPr>
            <w:r w:rsidRPr="00B72875">
              <w:rPr>
                <w:rFonts w:ascii="Helvetica Light" w:hAnsi="Helvetica Light" w:cs="Times New Roman"/>
                <w:b/>
                <w:color w:val="FFFFFF" w:themeColor="background1"/>
                <w:sz w:val="18"/>
                <w:szCs w:val="18"/>
              </w:rPr>
              <w:t>Component 2:</w:t>
            </w:r>
          </w:p>
          <w:p w14:paraId="019D1458" w14:textId="77777777" w:rsidR="00AE7BC2" w:rsidRPr="00B72875" w:rsidRDefault="00AE7BC2" w:rsidP="00B34826">
            <w:pPr>
              <w:pStyle w:val="BodyText2"/>
              <w:jc w:val="center"/>
              <w:rPr>
                <w:rFonts w:ascii="Helvetica Light" w:hAnsi="Helvetica Light" w:cs="Times New Roman"/>
                <w:b/>
                <w:color w:val="FFFFFF" w:themeColor="background1"/>
                <w:sz w:val="18"/>
                <w:szCs w:val="18"/>
              </w:rPr>
            </w:pPr>
            <w:r w:rsidRPr="00B72875">
              <w:rPr>
                <w:rFonts w:ascii="Helvetica Light" w:hAnsi="Helvetica Light" w:cs="Times New Roman"/>
                <w:b/>
                <w:color w:val="FFFFFF" w:themeColor="background1"/>
                <w:sz w:val="18"/>
                <w:szCs w:val="18"/>
              </w:rPr>
              <w:t xml:space="preserve">Live </w:t>
            </w:r>
          </w:p>
          <w:p w14:paraId="02223503" w14:textId="77777777" w:rsidR="00AE7BC2" w:rsidRPr="00B72875" w:rsidRDefault="00AE7BC2" w:rsidP="00B34826">
            <w:pPr>
              <w:pStyle w:val="BodyText2"/>
              <w:jc w:val="center"/>
              <w:rPr>
                <w:rFonts w:ascii="Helvetica Light" w:hAnsi="Helvetica Light" w:cs="Times New Roman"/>
                <w:b/>
                <w:color w:val="FFFFFF" w:themeColor="background1"/>
                <w:sz w:val="18"/>
                <w:szCs w:val="18"/>
              </w:rPr>
            </w:pPr>
            <w:r w:rsidRPr="00B72875">
              <w:rPr>
                <w:rFonts w:ascii="Helvetica Light" w:hAnsi="Helvetica Light" w:cs="Times New Roman"/>
                <w:b/>
                <w:color w:val="FFFFFF" w:themeColor="background1"/>
                <w:sz w:val="18"/>
                <w:szCs w:val="18"/>
              </w:rPr>
              <w:t>Events</w:t>
            </w:r>
          </w:p>
        </w:tc>
        <w:tc>
          <w:tcPr>
            <w:tcW w:w="1250" w:type="pct"/>
            <w:shd w:val="clear" w:color="auto" w:fill="CC0000"/>
          </w:tcPr>
          <w:p w14:paraId="3737D022" w14:textId="77777777" w:rsidR="00570739" w:rsidRPr="00B72875" w:rsidRDefault="00570739" w:rsidP="00B34826">
            <w:pPr>
              <w:pStyle w:val="BodyText2"/>
              <w:jc w:val="center"/>
              <w:rPr>
                <w:rFonts w:ascii="Helvetica Light" w:hAnsi="Helvetica Light" w:cs="Times New Roman"/>
                <w:b/>
                <w:color w:val="FFFFFF" w:themeColor="background1"/>
                <w:sz w:val="18"/>
                <w:szCs w:val="18"/>
              </w:rPr>
            </w:pPr>
          </w:p>
          <w:p w14:paraId="75585AAD" w14:textId="77777777" w:rsidR="00AE7BC2" w:rsidRPr="00B72875" w:rsidRDefault="00AE7BC2" w:rsidP="00B34826">
            <w:pPr>
              <w:pStyle w:val="BodyText2"/>
              <w:jc w:val="center"/>
              <w:rPr>
                <w:rFonts w:ascii="Helvetica Light" w:hAnsi="Helvetica Light" w:cs="Times New Roman"/>
                <w:b/>
                <w:color w:val="FFFFFF" w:themeColor="background1"/>
                <w:sz w:val="18"/>
                <w:szCs w:val="18"/>
              </w:rPr>
            </w:pPr>
            <w:r w:rsidRPr="00B72875">
              <w:rPr>
                <w:rFonts w:ascii="Helvetica Light" w:hAnsi="Helvetica Light" w:cs="Times New Roman"/>
                <w:b/>
                <w:color w:val="FFFFFF" w:themeColor="background1"/>
                <w:sz w:val="18"/>
                <w:szCs w:val="18"/>
              </w:rPr>
              <w:t>Component 3:</w:t>
            </w:r>
          </w:p>
          <w:p w14:paraId="599B9917" w14:textId="77777777" w:rsidR="00AE7BC2" w:rsidRPr="00B72875" w:rsidRDefault="00AE7BC2" w:rsidP="00B34826">
            <w:pPr>
              <w:pStyle w:val="BodyText2"/>
              <w:jc w:val="center"/>
              <w:rPr>
                <w:rFonts w:ascii="Helvetica Light" w:hAnsi="Helvetica Light" w:cs="Times New Roman"/>
                <w:b/>
                <w:color w:val="FFFFFF" w:themeColor="background1"/>
                <w:sz w:val="18"/>
                <w:szCs w:val="18"/>
              </w:rPr>
            </w:pPr>
            <w:r w:rsidRPr="00B72875">
              <w:rPr>
                <w:rFonts w:ascii="Helvetica Light" w:hAnsi="Helvetica Light" w:cs="Times New Roman"/>
                <w:b/>
                <w:color w:val="FFFFFF" w:themeColor="background1"/>
                <w:sz w:val="18"/>
                <w:szCs w:val="18"/>
              </w:rPr>
              <w:t xml:space="preserve">Youth </w:t>
            </w:r>
          </w:p>
          <w:p w14:paraId="414CEAC9" w14:textId="77777777" w:rsidR="00AE7BC2" w:rsidRPr="00B72875" w:rsidRDefault="00AE7BC2" w:rsidP="00B34826">
            <w:pPr>
              <w:pStyle w:val="BodyText2"/>
              <w:jc w:val="center"/>
              <w:rPr>
                <w:rFonts w:ascii="Helvetica Light" w:hAnsi="Helvetica Light" w:cs="Times New Roman"/>
                <w:b/>
                <w:color w:val="FFFFFF" w:themeColor="background1"/>
                <w:sz w:val="18"/>
                <w:szCs w:val="18"/>
              </w:rPr>
            </w:pPr>
            <w:r w:rsidRPr="00B72875">
              <w:rPr>
                <w:rFonts w:ascii="Helvetica Light" w:hAnsi="Helvetica Light" w:cs="Times New Roman"/>
                <w:b/>
                <w:color w:val="FFFFFF" w:themeColor="background1"/>
                <w:sz w:val="18"/>
                <w:szCs w:val="18"/>
              </w:rPr>
              <w:t>Engagement</w:t>
            </w:r>
          </w:p>
        </w:tc>
        <w:tc>
          <w:tcPr>
            <w:tcW w:w="1250" w:type="pct"/>
            <w:shd w:val="clear" w:color="auto" w:fill="CC0000"/>
          </w:tcPr>
          <w:p w14:paraId="73386DBB" w14:textId="77777777" w:rsidR="00570739" w:rsidRPr="00B72875" w:rsidRDefault="00570739" w:rsidP="00B34826">
            <w:pPr>
              <w:pStyle w:val="BodyText2"/>
              <w:jc w:val="center"/>
              <w:rPr>
                <w:rFonts w:ascii="Helvetica Light" w:hAnsi="Helvetica Light" w:cs="Times New Roman"/>
                <w:b/>
                <w:color w:val="FFFFFF" w:themeColor="background1"/>
                <w:sz w:val="18"/>
                <w:szCs w:val="18"/>
              </w:rPr>
            </w:pPr>
          </w:p>
          <w:p w14:paraId="3ED7FC48" w14:textId="77777777" w:rsidR="00AE7BC2" w:rsidRPr="00B72875" w:rsidRDefault="00AE7BC2" w:rsidP="00B34826">
            <w:pPr>
              <w:pStyle w:val="BodyText2"/>
              <w:jc w:val="center"/>
              <w:rPr>
                <w:rFonts w:ascii="Helvetica Light" w:hAnsi="Helvetica Light" w:cs="Times New Roman"/>
                <w:b/>
                <w:color w:val="FFFFFF" w:themeColor="background1"/>
                <w:sz w:val="18"/>
                <w:szCs w:val="18"/>
              </w:rPr>
            </w:pPr>
            <w:r w:rsidRPr="00B72875">
              <w:rPr>
                <w:rFonts w:ascii="Helvetica Light" w:hAnsi="Helvetica Light" w:cs="Times New Roman"/>
                <w:b/>
                <w:color w:val="FFFFFF" w:themeColor="background1"/>
                <w:sz w:val="18"/>
                <w:szCs w:val="18"/>
              </w:rPr>
              <w:t xml:space="preserve">Component 4: </w:t>
            </w:r>
          </w:p>
          <w:p w14:paraId="7EF63922" w14:textId="77777777" w:rsidR="00AE7BC2" w:rsidRPr="00B72875" w:rsidRDefault="00AE7BC2" w:rsidP="00B34826">
            <w:pPr>
              <w:pStyle w:val="BodyText2"/>
              <w:jc w:val="center"/>
              <w:rPr>
                <w:rFonts w:ascii="Helvetica Light" w:hAnsi="Helvetica Light" w:cs="Times New Roman"/>
                <w:b/>
                <w:color w:val="FFFFFF" w:themeColor="background1"/>
                <w:sz w:val="18"/>
                <w:szCs w:val="18"/>
              </w:rPr>
            </w:pPr>
            <w:r w:rsidRPr="00B72875">
              <w:rPr>
                <w:rFonts w:ascii="Helvetica Light" w:hAnsi="Helvetica Light" w:cs="Times New Roman"/>
                <w:b/>
                <w:color w:val="FFFFFF" w:themeColor="background1"/>
                <w:sz w:val="18"/>
                <w:szCs w:val="18"/>
              </w:rPr>
              <w:t xml:space="preserve">Strategic </w:t>
            </w:r>
          </w:p>
          <w:p w14:paraId="46FACB88" w14:textId="77777777" w:rsidR="00AE7BC2" w:rsidRPr="00B72875" w:rsidRDefault="00AE7BC2" w:rsidP="00B34826">
            <w:pPr>
              <w:pStyle w:val="BodyText2"/>
              <w:jc w:val="center"/>
              <w:rPr>
                <w:rFonts w:ascii="Helvetica Light" w:hAnsi="Helvetica Light" w:cs="Times New Roman"/>
                <w:b/>
                <w:color w:val="FFFFFF" w:themeColor="background1"/>
                <w:sz w:val="18"/>
                <w:szCs w:val="18"/>
              </w:rPr>
            </w:pPr>
            <w:r w:rsidRPr="00B72875">
              <w:rPr>
                <w:rFonts w:ascii="Helvetica Light" w:hAnsi="Helvetica Light" w:cs="Times New Roman"/>
                <w:b/>
                <w:color w:val="FFFFFF" w:themeColor="background1"/>
                <w:sz w:val="18"/>
                <w:szCs w:val="18"/>
              </w:rPr>
              <w:t>Communication</w:t>
            </w:r>
          </w:p>
        </w:tc>
      </w:tr>
      <w:tr w:rsidR="00AE7BC2" w:rsidRPr="00E25543" w14:paraId="51E14C69" w14:textId="77777777" w:rsidTr="003E081F">
        <w:trPr>
          <w:trHeight w:val="1132"/>
        </w:trPr>
        <w:tc>
          <w:tcPr>
            <w:tcW w:w="1250" w:type="pct"/>
          </w:tcPr>
          <w:p w14:paraId="3C069C52" w14:textId="77777777" w:rsidR="00AE7BC2" w:rsidRPr="00E25543" w:rsidRDefault="00AE7BC2" w:rsidP="00B34826">
            <w:pPr>
              <w:pStyle w:val="BodyText3"/>
              <w:spacing w:after="0" w:line="240" w:lineRule="auto"/>
              <w:rPr>
                <w:rFonts w:ascii="Helvetica Light" w:hAnsi="Helvetica Light"/>
                <w:sz w:val="18"/>
                <w:szCs w:val="18"/>
                <w:lang w:val="en-GB"/>
              </w:rPr>
            </w:pPr>
          </w:p>
          <w:p w14:paraId="64A7B9E6" w14:textId="77777777" w:rsidR="00AE7BC2" w:rsidRPr="00B72875" w:rsidRDefault="00AE7BC2" w:rsidP="00B34826">
            <w:pPr>
              <w:pStyle w:val="BodyText3"/>
              <w:spacing w:after="0" w:line="240" w:lineRule="auto"/>
              <w:rPr>
                <w:rFonts w:ascii="Helvetica Light" w:hAnsi="Helvetica Light"/>
                <w:b/>
                <w:sz w:val="18"/>
                <w:szCs w:val="18"/>
                <w:lang w:val="en-GB"/>
              </w:rPr>
            </w:pPr>
            <w:r w:rsidRPr="00B72875">
              <w:rPr>
                <w:rFonts w:ascii="Helvetica Light" w:hAnsi="Helvetica Light"/>
                <w:b/>
                <w:sz w:val="18"/>
                <w:szCs w:val="18"/>
                <w:lang w:val="en-GB"/>
              </w:rPr>
              <w:t xml:space="preserve">Outcomes: </w:t>
            </w:r>
          </w:p>
          <w:p w14:paraId="11938AAB" w14:textId="77777777" w:rsidR="00AE7BC2" w:rsidRPr="00E25543" w:rsidRDefault="00AE7BC2" w:rsidP="00B34826">
            <w:pPr>
              <w:pStyle w:val="BodyText3"/>
              <w:spacing w:after="0" w:line="240" w:lineRule="auto"/>
              <w:rPr>
                <w:rFonts w:ascii="Helvetica Light" w:hAnsi="Helvetica Light"/>
                <w:sz w:val="18"/>
                <w:szCs w:val="18"/>
                <w:lang w:val="en-GB"/>
              </w:rPr>
            </w:pPr>
          </w:p>
          <w:p w14:paraId="643B7AFD" w14:textId="77777777" w:rsidR="00AE7BC2" w:rsidRPr="00E25543" w:rsidRDefault="00AE7BC2" w:rsidP="00B34826">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1.1 Audiences are disaggregated and targeted with high quality anti-TIP messages.</w:t>
            </w:r>
          </w:p>
          <w:p w14:paraId="58EA36F1" w14:textId="77777777" w:rsidR="00AE7BC2" w:rsidRPr="00E25543" w:rsidRDefault="00AE7BC2" w:rsidP="00B34826">
            <w:pPr>
              <w:pStyle w:val="BodyText3"/>
              <w:spacing w:after="0" w:line="240" w:lineRule="auto"/>
              <w:rPr>
                <w:rFonts w:ascii="Helvetica Light" w:hAnsi="Helvetica Light"/>
                <w:sz w:val="18"/>
                <w:szCs w:val="18"/>
                <w:lang w:val="en-GB"/>
              </w:rPr>
            </w:pPr>
          </w:p>
          <w:p w14:paraId="2C4A9F22" w14:textId="77777777" w:rsidR="00AE7BC2" w:rsidRPr="00E25543" w:rsidRDefault="00AE7BC2" w:rsidP="00B34826">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 xml:space="preserve">1.2 High quality anti-TIP mass media outputs are produced and disseminated. </w:t>
            </w:r>
          </w:p>
          <w:p w14:paraId="45C79E30" w14:textId="77777777" w:rsidR="00AE7BC2" w:rsidRPr="00E25543" w:rsidRDefault="00AE7BC2" w:rsidP="00B34826">
            <w:pPr>
              <w:pStyle w:val="BodyText3"/>
              <w:spacing w:after="0" w:line="240" w:lineRule="auto"/>
              <w:rPr>
                <w:rFonts w:ascii="Helvetica Light" w:hAnsi="Helvetica Light"/>
                <w:sz w:val="18"/>
                <w:szCs w:val="18"/>
                <w:lang w:val="en-GB"/>
              </w:rPr>
            </w:pPr>
          </w:p>
          <w:p w14:paraId="160C722E" w14:textId="77777777" w:rsidR="00AE7BC2" w:rsidRPr="00E25543" w:rsidRDefault="00AE7BC2" w:rsidP="00326658">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1.3 The capacity of local media organisations is built through partnering and the transfer of skills.</w:t>
            </w:r>
          </w:p>
          <w:p w14:paraId="768500E9" w14:textId="77777777" w:rsidR="00AE7BC2" w:rsidRPr="00E25543" w:rsidRDefault="00AE7BC2" w:rsidP="00B34826">
            <w:pPr>
              <w:pStyle w:val="BodyText3"/>
              <w:spacing w:after="0" w:line="240" w:lineRule="auto"/>
              <w:rPr>
                <w:rFonts w:ascii="Helvetica Light" w:hAnsi="Helvetica Light"/>
                <w:sz w:val="18"/>
                <w:szCs w:val="18"/>
                <w:lang w:val="en-GB"/>
              </w:rPr>
            </w:pPr>
          </w:p>
        </w:tc>
        <w:tc>
          <w:tcPr>
            <w:tcW w:w="1250" w:type="pct"/>
          </w:tcPr>
          <w:p w14:paraId="6780DF4E" w14:textId="77777777" w:rsidR="00AE7BC2" w:rsidRPr="00E25543" w:rsidRDefault="00AE7BC2" w:rsidP="00B34826">
            <w:pPr>
              <w:pStyle w:val="BodyText3"/>
              <w:spacing w:after="0" w:line="240" w:lineRule="auto"/>
              <w:rPr>
                <w:rFonts w:ascii="Helvetica Light" w:hAnsi="Helvetica Light"/>
                <w:sz w:val="18"/>
                <w:szCs w:val="18"/>
                <w:lang w:val="en-GB"/>
              </w:rPr>
            </w:pPr>
          </w:p>
          <w:p w14:paraId="5603AC7E" w14:textId="77777777" w:rsidR="00AE7BC2" w:rsidRPr="00B72875" w:rsidRDefault="00AE7BC2" w:rsidP="00B34826">
            <w:pPr>
              <w:pStyle w:val="BodyText3"/>
              <w:spacing w:after="0" w:line="240" w:lineRule="auto"/>
              <w:rPr>
                <w:rFonts w:ascii="Helvetica Light" w:hAnsi="Helvetica Light"/>
                <w:b/>
                <w:sz w:val="18"/>
                <w:szCs w:val="18"/>
                <w:lang w:val="en-GB"/>
              </w:rPr>
            </w:pPr>
            <w:r w:rsidRPr="00B72875">
              <w:rPr>
                <w:rFonts w:ascii="Helvetica Light" w:hAnsi="Helvetica Light"/>
                <w:b/>
                <w:sz w:val="18"/>
                <w:szCs w:val="18"/>
                <w:lang w:val="en-GB"/>
              </w:rPr>
              <w:t xml:space="preserve">Outcomes: </w:t>
            </w:r>
          </w:p>
          <w:p w14:paraId="65FD52F6" w14:textId="77777777" w:rsidR="00AE7BC2" w:rsidRPr="00E25543" w:rsidRDefault="00AE7BC2" w:rsidP="00B34826">
            <w:pPr>
              <w:pStyle w:val="BodyText3"/>
              <w:spacing w:after="0" w:line="240" w:lineRule="auto"/>
              <w:rPr>
                <w:rFonts w:ascii="Helvetica Light" w:hAnsi="Helvetica Light"/>
                <w:sz w:val="18"/>
                <w:szCs w:val="18"/>
                <w:lang w:val="en-GB"/>
              </w:rPr>
            </w:pPr>
          </w:p>
          <w:p w14:paraId="42648481" w14:textId="77777777" w:rsidR="00AE7BC2" w:rsidRPr="00E25543" w:rsidRDefault="00AE7BC2" w:rsidP="00B34826">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2.1 High profile national live events provide a focus for national anti-TIP campaigning.</w:t>
            </w:r>
          </w:p>
          <w:p w14:paraId="253C1A3D" w14:textId="77777777" w:rsidR="00AE7BC2" w:rsidRPr="00E25543" w:rsidRDefault="00AE7BC2" w:rsidP="00B34826">
            <w:pPr>
              <w:pStyle w:val="BodyText3"/>
              <w:spacing w:after="0" w:line="240" w:lineRule="auto"/>
              <w:rPr>
                <w:rFonts w:ascii="Helvetica Light" w:hAnsi="Helvetica Light"/>
                <w:sz w:val="18"/>
                <w:szCs w:val="18"/>
                <w:lang w:val="en-GB"/>
              </w:rPr>
            </w:pPr>
          </w:p>
          <w:p w14:paraId="0DC753AE" w14:textId="33C3FC00" w:rsidR="00AE7BC2" w:rsidRPr="00E25543" w:rsidRDefault="00AE7BC2" w:rsidP="00B34826">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 xml:space="preserve">2.2 Local ‘roadshows’ provide a platform for </w:t>
            </w:r>
            <w:r w:rsidR="00184982" w:rsidRPr="00E25543">
              <w:rPr>
                <w:rFonts w:ascii="Helvetica Light" w:hAnsi="Helvetica Light"/>
                <w:sz w:val="18"/>
                <w:szCs w:val="18"/>
                <w:lang w:val="en-GB"/>
              </w:rPr>
              <w:t>t</w:t>
            </w:r>
            <w:r w:rsidRPr="00E25543">
              <w:rPr>
                <w:rFonts w:ascii="Helvetica Light" w:hAnsi="Helvetica Light"/>
                <w:sz w:val="18"/>
                <w:szCs w:val="18"/>
                <w:lang w:val="en-GB"/>
              </w:rPr>
              <w:t xml:space="preserve">he dissemination of targeted anti-TIP messages to vulnerable populations in areas underserved by existing mass media.  </w:t>
            </w:r>
          </w:p>
          <w:p w14:paraId="32E1F28F" w14:textId="77777777" w:rsidR="00AE7BC2" w:rsidRPr="00E25543" w:rsidRDefault="00AE7BC2" w:rsidP="00B34826">
            <w:pPr>
              <w:pStyle w:val="BodyText3"/>
              <w:spacing w:after="0" w:line="240" w:lineRule="auto"/>
              <w:rPr>
                <w:rFonts w:ascii="Helvetica Light" w:hAnsi="Helvetica Light"/>
                <w:sz w:val="18"/>
                <w:szCs w:val="18"/>
                <w:lang w:val="en-GB"/>
              </w:rPr>
            </w:pPr>
          </w:p>
          <w:p w14:paraId="21232235" w14:textId="77777777" w:rsidR="00AE7BC2" w:rsidRPr="00E25543" w:rsidRDefault="00AE7BC2" w:rsidP="00B34826">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2.3 The capacity of local media organisations, corporate partners and live event coordinators to host complex ‘pro-development’ live events is strengthened.</w:t>
            </w:r>
          </w:p>
          <w:p w14:paraId="5BE3FEF4" w14:textId="77777777" w:rsidR="00AE7BC2" w:rsidRPr="00E25543" w:rsidRDefault="00AE7BC2" w:rsidP="00B34826">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 xml:space="preserve"> </w:t>
            </w:r>
          </w:p>
        </w:tc>
        <w:tc>
          <w:tcPr>
            <w:tcW w:w="1250" w:type="pct"/>
          </w:tcPr>
          <w:p w14:paraId="54B8BD37" w14:textId="77777777" w:rsidR="00AE7BC2" w:rsidRPr="00E25543" w:rsidRDefault="00AE7BC2" w:rsidP="00B34826">
            <w:pPr>
              <w:pStyle w:val="BodyText3"/>
              <w:spacing w:after="0" w:line="240" w:lineRule="auto"/>
              <w:rPr>
                <w:rFonts w:ascii="Helvetica Light" w:hAnsi="Helvetica Light"/>
                <w:sz w:val="18"/>
                <w:szCs w:val="18"/>
                <w:lang w:val="en-GB"/>
              </w:rPr>
            </w:pPr>
          </w:p>
          <w:p w14:paraId="4E3FDA5F" w14:textId="77777777" w:rsidR="00AE7BC2" w:rsidRPr="00B72875" w:rsidRDefault="00AE7BC2" w:rsidP="00B34826">
            <w:pPr>
              <w:pStyle w:val="BodyText3"/>
              <w:spacing w:after="0" w:line="240" w:lineRule="auto"/>
              <w:rPr>
                <w:rFonts w:ascii="Helvetica Light" w:hAnsi="Helvetica Light"/>
                <w:b/>
                <w:sz w:val="18"/>
                <w:szCs w:val="18"/>
                <w:lang w:val="en-GB"/>
              </w:rPr>
            </w:pPr>
            <w:r w:rsidRPr="00B72875">
              <w:rPr>
                <w:rFonts w:ascii="Helvetica Light" w:hAnsi="Helvetica Light"/>
                <w:b/>
                <w:sz w:val="18"/>
                <w:szCs w:val="18"/>
                <w:lang w:val="en-GB"/>
              </w:rPr>
              <w:t xml:space="preserve">Outcomes: </w:t>
            </w:r>
          </w:p>
          <w:p w14:paraId="02A93DDD" w14:textId="77777777" w:rsidR="00AE7BC2" w:rsidRPr="00E25543" w:rsidRDefault="00AE7BC2" w:rsidP="00B34826">
            <w:pPr>
              <w:pStyle w:val="BodyText3"/>
              <w:spacing w:after="0" w:line="240" w:lineRule="auto"/>
              <w:rPr>
                <w:rFonts w:ascii="Helvetica Light" w:hAnsi="Helvetica Light"/>
                <w:sz w:val="18"/>
                <w:szCs w:val="18"/>
                <w:lang w:val="en-GB"/>
              </w:rPr>
            </w:pPr>
          </w:p>
          <w:p w14:paraId="31B70879" w14:textId="77777777" w:rsidR="00AE7BC2" w:rsidRPr="00E25543" w:rsidRDefault="00AE7BC2" w:rsidP="00B34826">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3.1 Youth are engaged and communication and leadership capacity is built through training.</w:t>
            </w:r>
          </w:p>
          <w:p w14:paraId="55CCE4D9" w14:textId="77777777" w:rsidR="00AE7BC2" w:rsidRPr="00E25543" w:rsidRDefault="00AE7BC2" w:rsidP="00B34826">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 xml:space="preserve"> </w:t>
            </w:r>
          </w:p>
          <w:p w14:paraId="30742FFA" w14:textId="77777777" w:rsidR="00AE7BC2" w:rsidRPr="00E25543" w:rsidRDefault="00AE7BC2" w:rsidP="00B34826">
            <w:pPr>
              <w:spacing w:after="0" w:line="240" w:lineRule="auto"/>
              <w:rPr>
                <w:rFonts w:ascii="Helvetica Light" w:hAnsi="Helvetica Light"/>
                <w:sz w:val="18"/>
                <w:szCs w:val="18"/>
                <w:lang w:val="en-GB"/>
              </w:rPr>
            </w:pPr>
            <w:r w:rsidRPr="00E25543">
              <w:rPr>
                <w:rFonts w:ascii="Helvetica Light" w:hAnsi="Helvetica Light"/>
                <w:sz w:val="18"/>
                <w:szCs w:val="18"/>
                <w:lang w:val="en-GB"/>
              </w:rPr>
              <w:t xml:space="preserve">3.2 Youth are mobilised to engage in anti-TIP communication interventions in their own communities. </w:t>
            </w:r>
          </w:p>
          <w:p w14:paraId="746146CF" w14:textId="77777777" w:rsidR="00AE7BC2" w:rsidRPr="00E25543" w:rsidRDefault="00AE7BC2" w:rsidP="00B34826">
            <w:pPr>
              <w:spacing w:after="0" w:line="240" w:lineRule="auto"/>
              <w:rPr>
                <w:rFonts w:ascii="Helvetica Light" w:hAnsi="Helvetica Light"/>
                <w:sz w:val="18"/>
                <w:szCs w:val="18"/>
                <w:lang w:val="en-GB"/>
              </w:rPr>
            </w:pPr>
          </w:p>
          <w:p w14:paraId="52E66DDB" w14:textId="77777777" w:rsidR="00AE7BC2" w:rsidRPr="00E25543" w:rsidRDefault="00AE7BC2" w:rsidP="00B34826">
            <w:pPr>
              <w:spacing w:after="0" w:line="240" w:lineRule="auto"/>
              <w:rPr>
                <w:rFonts w:ascii="Helvetica Light" w:hAnsi="Helvetica Light"/>
                <w:sz w:val="18"/>
                <w:szCs w:val="18"/>
                <w:lang w:val="en-GB"/>
              </w:rPr>
            </w:pPr>
            <w:r w:rsidRPr="00E25543">
              <w:rPr>
                <w:rFonts w:ascii="Helvetica Light" w:hAnsi="Helvetica Light"/>
                <w:sz w:val="18"/>
                <w:szCs w:val="18"/>
                <w:lang w:val="en-GB"/>
              </w:rPr>
              <w:t xml:space="preserve">3.3 Anti-TIP youth networks are established and maintained.  </w:t>
            </w:r>
          </w:p>
          <w:p w14:paraId="6D1151BC" w14:textId="77777777" w:rsidR="00AE7BC2" w:rsidRPr="00E25543" w:rsidRDefault="00AE7BC2" w:rsidP="00B34826">
            <w:pPr>
              <w:spacing w:after="0" w:line="240" w:lineRule="auto"/>
              <w:rPr>
                <w:rFonts w:ascii="Helvetica Light" w:hAnsi="Helvetica Light"/>
                <w:sz w:val="18"/>
                <w:szCs w:val="18"/>
                <w:lang w:val="en-GB"/>
              </w:rPr>
            </w:pPr>
          </w:p>
          <w:p w14:paraId="4C7977B5" w14:textId="77777777" w:rsidR="00AE7BC2" w:rsidRPr="00E25543" w:rsidRDefault="00AE7BC2" w:rsidP="00B34826">
            <w:pPr>
              <w:spacing w:after="0" w:line="240" w:lineRule="auto"/>
              <w:rPr>
                <w:rFonts w:ascii="Helvetica Light" w:hAnsi="Helvetica Light"/>
                <w:sz w:val="18"/>
                <w:szCs w:val="18"/>
                <w:lang w:val="en-GB"/>
              </w:rPr>
            </w:pPr>
          </w:p>
        </w:tc>
        <w:tc>
          <w:tcPr>
            <w:tcW w:w="1250" w:type="pct"/>
          </w:tcPr>
          <w:p w14:paraId="6AF22F7F" w14:textId="77777777" w:rsidR="00AE7BC2" w:rsidRPr="00E25543" w:rsidRDefault="00AE7BC2" w:rsidP="00B34826">
            <w:pPr>
              <w:pStyle w:val="BodyText3"/>
              <w:spacing w:after="0" w:line="240" w:lineRule="auto"/>
              <w:rPr>
                <w:rFonts w:ascii="Helvetica Light" w:hAnsi="Helvetica Light"/>
                <w:sz w:val="18"/>
                <w:szCs w:val="18"/>
                <w:lang w:val="en-GB"/>
              </w:rPr>
            </w:pPr>
          </w:p>
          <w:p w14:paraId="681505AF" w14:textId="77777777" w:rsidR="00AE7BC2" w:rsidRPr="00B72875" w:rsidRDefault="00AE7BC2" w:rsidP="00B34826">
            <w:pPr>
              <w:pStyle w:val="BodyText3"/>
              <w:spacing w:after="0" w:line="240" w:lineRule="auto"/>
              <w:rPr>
                <w:rFonts w:ascii="Helvetica Light" w:hAnsi="Helvetica Light"/>
                <w:b/>
                <w:sz w:val="18"/>
                <w:szCs w:val="18"/>
                <w:lang w:val="en-GB"/>
              </w:rPr>
            </w:pPr>
            <w:r w:rsidRPr="00B72875">
              <w:rPr>
                <w:rFonts w:ascii="Helvetica Light" w:hAnsi="Helvetica Light"/>
                <w:b/>
                <w:sz w:val="18"/>
                <w:szCs w:val="18"/>
                <w:lang w:val="en-GB"/>
              </w:rPr>
              <w:t xml:space="preserve">Outcomes: </w:t>
            </w:r>
          </w:p>
          <w:p w14:paraId="0987EFCE" w14:textId="77777777" w:rsidR="00AE7BC2" w:rsidRPr="00E25543" w:rsidRDefault="00AE7BC2" w:rsidP="00B34826">
            <w:pPr>
              <w:pStyle w:val="BodyText3"/>
              <w:spacing w:after="0" w:line="240" w:lineRule="auto"/>
              <w:rPr>
                <w:rFonts w:ascii="Helvetica Light" w:hAnsi="Helvetica Light"/>
                <w:sz w:val="18"/>
                <w:szCs w:val="18"/>
                <w:lang w:val="en-GB"/>
              </w:rPr>
            </w:pPr>
          </w:p>
          <w:p w14:paraId="3F077486" w14:textId="77777777" w:rsidR="00AE7BC2" w:rsidRPr="00E25543" w:rsidRDefault="00AE7BC2" w:rsidP="00B34826">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4.1 Influential stakeholders are engaged to enhance the delivery of the MTV EXIT ASIA Program.</w:t>
            </w:r>
          </w:p>
          <w:p w14:paraId="1C0E057C" w14:textId="77777777" w:rsidR="00AE7BC2" w:rsidRPr="00E25543" w:rsidRDefault="00AE7BC2" w:rsidP="00B34826">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 xml:space="preserve"> </w:t>
            </w:r>
          </w:p>
          <w:p w14:paraId="60F5207D" w14:textId="77777777" w:rsidR="00AE7BC2" w:rsidRPr="00E25543" w:rsidRDefault="00AE7BC2" w:rsidP="00B34826">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4.2 Influential stakeholders are informed on the contribution and impact of media and communications in the prevention of human trafficking.</w:t>
            </w:r>
          </w:p>
          <w:p w14:paraId="36EC4F53" w14:textId="77777777" w:rsidR="00AE7BC2" w:rsidRPr="00E25543" w:rsidRDefault="00AE7BC2" w:rsidP="00B34826">
            <w:pPr>
              <w:pStyle w:val="BodyText3"/>
              <w:spacing w:after="0" w:line="240" w:lineRule="auto"/>
              <w:rPr>
                <w:rFonts w:ascii="Helvetica Light" w:hAnsi="Helvetica Light"/>
                <w:sz w:val="18"/>
                <w:szCs w:val="18"/>
                <w:lang w:val="en-GB"/>
              </w:rPr>
            </w:pPr>
          </w:p>
          <w:p w14:paraId="22ABFCEB" w14:textId="77777777" w:rsidR="00AE7BC2" w:rsidRPr="00E25543" w:rsidRDefault="00AE7BC2" w:rsidP="00B34826">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4.3 The strategic communication capacity of key anti-TIP stakeholders is strengthened through the provision of guidance, training and materials.</w:t>
            </w:r>
          </w:p>
          <w:p w14:paraId="3B128E13" w14:textId="77777777" w:rsidR="00AE7BC2" w:rsidRPr="00E25543" w:rsidRDefault="00AE7BC2" w:rsidP="00B34826">
            <w:pPr>
              <w:pStyle w:val="BodyText3"/>
              <w:spacing w:after="0" w:line="240" w:lineRule="auto"/>
              <w:rPr>
                <w:rFonts w:ascii="Helvetica Light" w:hAnsi="Helvetica Light"/>
                <w:sz w:val="18"/>
                <w:szCs w:val="18"/>
                <w:lang w:val="en-GB"/>
              </w:rPr>
            </w:pPr>
            <w:r w:rsidRPr="00E25543">
              <w:rPr>
                <w:rFonts w:ascii="Helvetica Light" w:hAnsi="Helvetica Light"/>
                <w:sz w:val="18"/>
                <w:szCs w:val="18"/>
                <w:lang w:val="en-GB"/>
              </w:rPr>
              <w:t xml:space="preserve"> </w:t>
            </w:r>
          </w:p>
        </w:tc>
      </w:tr>
    </w:tbl>
    <w:p w14:paraId="4B3D4C5C" w14:textId="77777777" w:rsidR="00056344" w:rsidRPr="00E25543" w:rsidRDefault="00056344" w:rsidP="000F5FB6">
      <w:pPr>
        <w:pStyle w:val="BodyTextFirstIndent"/>
        <w:spacing w:after="0" w:line="240" w:lineRule="auto"/>
        <w:ind w:firstLine="0"/>
        <w:rPr>
          <w:rFonts w:ascii="Helvetica Light" w:hAnsi="Helvetica Light"/>
          <w:sz w:val="20"/>
          <w:szCs w:val="20"/>
          <w:lang w:val="en-GB"/>
        </w:rPr>
      </w:pPr>
    </w:p>
    <w:p w14:paraId="11CC7F57" w14:textId="77777777" w:rsidR="003E081F" w:rsidRPr="00E25543" w:rsidRDefault="003E081F" w:rsidP="003E081F">
      <w:pPr>
        <w:spacing w:after="0" w:line="240" w:lineRule="auto"/>
        <w:jc w:val="both"/>
        <w:rPr>
          <w:rFonts w:ascii="Helvetica Light" w:hAnsi="Helvetica Light" w:cs="Arial"/>
          <w:bCs/>
          <w:color w:val="CC0000"/>
          <w:sz w:val="20"/>
          <w:szCs w:val="20"/>
          <w:lang w:val="en-GB"/>
        </w:rPr>
      </w:pPr>
    </w:p>
    <w:tbl>
      <w:tblPr>
        <w:tblStyle w:val="TableGrid"/>
        <w:tblW w:w="0" w:type="auto"/>
        <w:shd w:val="clear" w:color="auto" w:fill="F2F2F2" w:themeFill="background1" w:themeFillShade="F2"/>
        <w:tblCellMar>
          <w:top w:w="113" w:type="dxa"/>
          <w:bottom w:w="113" w:type="dxa"/>
        </w:tblCellMar>
        <w:tblLook w:val="04A0" w:firstRow="1" w:lastRow="0" w:firstColumn="1" w:lastColumn="0" w:noHBand="0" w:noVBand="1"/>
      </w:tblPr>
      <w:tblGrid>
        <w:gridCol w:w="8856"/>
      </w:tblGrid>
      <w:tr w:rsidR="003E081F" w:rsidRPr="00E25543" w14:paraId="7AA4CD78" w14:textId="77777777" w:rsidTr="00570739">
        <w:tc>
          <w:tcPr>
            <w:tcW w:w="88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6D3DE5C6" w14:textId="4A1005E3" w:rsidR="003E081F" w:rsidRPr="00E25543" w:rsidRDefault="003E081F" w:rsidP="003E081F">
            <w:pPr>
              <w:spacing w:after="0" w:line="240" w:lineRule="auto"/>
              <w:jc w:val="both"/>
              <w:rPr>
                <w:rFonts w:ascii="Helvetica Light" w:hAnsi="Helvetica Light" w:cs="Arial"/>
                <w:b/>
                <w:bCs/>
                <w:color w:val="CC0000"/>
                <w:lang w:val="en-GB"/>
              </w:rPr>
            </w:pPr>
            <w:r w:rsidRPr="00E25543">
              <w:rPr>
                <w:rFonts w:ascii="Helvetica Light" w:hAnsi="Helvetica Light" w:cs="Arial"/>
                <w:b/>
                <w:bCs/>
                <w:color w:val="CC0000"/>
                <w:lang w:val="en-GB"/>
              </w:rPr>
              <w:t>MTV EXIT ASIA Thematic Components</w:t>
            </w:r>
          </w:p>
        </w:tc>
      </w:tr>
    </w:tbl>
    <w:p w14:paraId="1F6B6E34" w14:textId="77777777" w:rsidR="003E081F" w:rsidRDefault="003E081F" w:rsidP="003E081F">
      <w:pPr>
        <w:pStyle w:val="BodyTextFirstIndent"/>
        <w:spacing w:after="0" w:line="240" w:lineRule="auto"/>
        <w:ind w:firstLine="0"/>
        <w:jc w:val="both"/>
        <w:rPr>
          <w:rFonts w:ascii="Helvetica Light" w:hAnsi="Helvetica Light"/>
          <w:sz w:val="20"/>
          <w:szCs w:val="20"/>
          <w:lang w:val="en-GB"/>
        </w:rPr>
      </w:pPr>
    </w:p>
    <w:p w14:paraId="290E5CE6" w14:textId="77777777" w:rsidR="00A40CA6" w:rsidRPr="00E25543" w:rsidRDefault="00A40CA6" w:rsidP="009A3998">
      <w:pPr>
        <w:pStyle w:val="BodyTextFirstIndent"/>
        <w:spacing w:after="0" w:line="240" w:lineRule="auto"/>
        <w:ind w:firstLine="0"/>
        <w:jc w:val="both"/>
        <w:rPr>
          <w:rFonts w:ascii="Helvetica Light" w:hAnsi="Helvetica Light"/>
          <w:b/>
          <w:color w:val="CC0000"/>
          <w:sz w:val="20"/>
          <w:szCs w:val="20"/>
          <w:lang w:val="en-GB"/>
        </w:rPr>
      </w:pPr>
    </w:p>
    <w:p w14:paraId="270EA352" w14:textId="030E20FA" w:rsidR="00285A5A" w:rsidRPr="00E25543" w:rsidRDefault="00285A5A" w:rsidP="00026471">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3.3</w:t>
      </w:r>
      <w:r w:rsidRPr="00E25543">
        <w:rPr>
          <w:rFonts w:ascii="Helvetica Light" w:hAnsi="Helvetica Light"/>
          <w:sz w:val="20"/>
          <w:szCs w:val="20"/>
          <w:lang w:val="en-GB"/>
        </w:rPr>
        <w:t xml:space="preserve"> </w:t>
      </w:r>
      <w:r w:rsidR="009A3998" w:rsidRPr="00E25543">
        <w:rPr>
          <w:rFonts w:ascii="Helvetica Light" w:hAnsi="Helvetica Light"/>
          <w:sz w:val="20"/>
          <w:szCs w:val="20"/>
          <w:lang w:val="en-GB"/>
        </w:rPr>
        <w:t xml:space="preserve">The MTV EXIT ASIA </w:t>
      </w:r>
      <w:r w:rsidR="007812AE" w:rsidRPr="00E25543">
        <w:rPr>
          <w:rFonts w:ascii="Helvetica Light" w:hAnsi="Helvetica Light"/>
          <w:sz w:val="20"/>
          <w:szCs w:val="20"/>
          <w:lang w:val="en-GB"/>
        </w:rPr>
        <w:t>S</w:t>
      </w:r>
      <w:r w:rsidR="009A3998" w:rsidRPr="00E25543">
        <w:rPr>
          <w:rFonts w:ascii="Helvetica Light" w:hAnsi="Helvetica Light"/>
          <w:sz w:val="20"/>
          <w:szCs w:val="20"/>
          <w:lang w:val="en-GB"/>
        </w:rPr>
        <w:t>trategic Framework (</w:t>
      </w:r>
      <w:r w:rsidR="009A3998" w:rsidRPr="00E25543">
        <w:rPr>
          <w:rFonts w:ascii="Helvetica Light" w:hAnsi="Helvetica Light"/>
          <w:color w:val="000000" w:themeColor="text1"/>
          <w:sz w:val="20"/>
          <w:szCs w:val="20"/>
          <w:lang w:val="en-GB"/>
        </w:rPr>
        <w:t xml:space="preserve">see Figure </w:t>
      </w:r>
      <w:r w:rsidR="004D1976" w:rsidRPr="00E25543">
        <w:rPr>
          <w:rFonts w:ascii="Helvetica Light" w:hAnsi="Helvetica Light"/>
          <w:color w:val="000000" w:themeColor="text1"/>
          <w:sz w:val="20"/>
          <w:szCs w:val="20"/>
          <w:lang w:val="en-GB"/>
        </w:rPr>
        <w:t>1</w:t>
      </w:r>
      <w:r w:rsidR="00463C0E" w:rsidRPr="00E25543">
        <w:rPr>
          <w:rFonts w:ascii="Helvetica Light" w:hAnsi="Helvetica Light"/>
          <w:color w:val="000000" w:themeColor="text1"/>
          <w:sz w:val="20"/>
          <w:szCs w:val="20"/>
          <w:lang w:val="en-GB"/>
        </w:rPr>
        <w:t xml:space="preserve"> for full framework</w:t>
      </w:r>
      <w:r w:rsidR="009A3998" w:rsidRPr="00E25543">
        <w:rPr>
          <w:rFonts w:ascii="Helvetica Light" w:hAnsi="Helvetica Light"/>
          <w:sz w:val="20"/>
          <w:szCs w:val="20"/>
          <w:lang w:val="en-GB"/>
        </w:rPr>
        <w:t xml:space="preserve">) lays out the key components that </w:t>
      </w:r>
      <w:r w:rsidR="00C44E05" w:rsidRPr="00E25543">
        <w:rPr>
          <w:rFonts w:ascii="Helvetica Light" w:hAnsi="Helvetica Light"/>
          <w:sz w:val="20"/>
          <w:szCs w:val="20"/>
          <w:lang w:val="en-GB"/>
        </w:rPr>
        <w:t xml:space="preserve">contribute to achievement of the program’s </w:t>
      </w:r>
      <w:r w:rsidR="007F4F1D" w:rsidRPr="00E25543">
        <w:rPr>
          <w:rFonts w:ascii="Helvetica Light" w:hAnsi="Helvetica Light"/>
          <w:sz w:val="20"/>
          <w:szCs w:val="20"/>
          <w:lang w:val="en-GB"/>
        </w:rPr>
        <w:t xml:space="preserve">higher level </w:t>
      </w:r>
      <w:r w:rsidR="00C44E05" w:rsidRPr="00E25543">
        <w:rPr>
          <w:rFonts w:ascii="Helvetica Light" w:hAnsi="Helvetica Light"/>
          <w:sz w:val="20"/>
          <w:szCs w:val="20"/>
          <w:lang w:val="en-GB"/>
        </w:rPr>
        <w:t xml:space="preserve">objective to promote </w:t>
      </w:r>
      <w:r w:rsidR="007F4F1D" w:rsidRPr="00E25543">
        <w:rPr>
          <w:rFonts w:ascii="Helvetica Light" w:hAnsi="Helvetica Light"/>
          <w:sz w:val="20"/>
          <w:szCs w:val="20"/>
          <w:lang w:val="en-GB"/>
        </w:rPr>
        <w:t>behaviour</w:t>
      </w:r>
      <w:r w:rsidR="00C44E05" w:rsidRPr="00E25543">
        <w:rPr>
          <w:rFonts w:ascii="Helvetica Light" w:hAnsi="Helvetica Light"/>
          <w:sz w:val="20"/>
          <w:szCs w:val="20"/>
          <w:lang w:val="en-GB"/>
        </w:rPr>
        <w:t xml:space="preserve"> change and drive social action</w:t>
      </w:r>
      <w:r w:rsidR="007F4F1D" w:rsidRPr="00E25543">
        <w:rPr>
          <w:rFonts w:ascii="Helvetica Light" w:hAnsi="Helvetica Light"/>
          <w:sz w:val="20"/>
          <w:szCs w:val="20"/>
          <w:lang w:val="en-GB"/>
        </w:rPr>
        <w:t xml:space="preserve"> relating to TIP. I</w:t>
      </w:r>
      <w:r w:rsidR="009A3998" w:rsidRPr="00E25543">
        <w:rPr>
          <w:rFonts w:ascii="Helvetica Light" w:hAnsi="Helvetica Light"/>
          <w:sz w:val="20"/>
          <w:szCs w:val="20"/>
          <w:lang w:val="en-GB"/>
        </w:rPr>
        <w:t>n addition</w:t>
      </w:r>
      <w:r w:rsidR="007F4F1D" w:rsidRPr="00E25543">
        <w:rPr>
          <w:rFonts w:ascii="Helvetica Light" w:hAnsi="Helvetica Light"/>
          <w:sz w:val="20"/>
          <w:szCs w:val="20"/>
          <w:lang w:val="en-GB"/>
        </w:rPr>
        <w:t>,</w:t>
      </w:r>
      <w:r w:rsidR="00EC0D8F" w:rsidRPr="00E25543">
        <w:rPr>
          <w:rFonts w:ascii="Helvetica Light" w:hAnsi="Helvetica Light"/>
          <w:sz w:val="20"/>
          <w:szCs w:val="20"/>
          <w:lang w:val="en-GB"/>
        </w:rPr>
        <w:t xml:space="preserve"> </w:t>
      </w:r>
      <w:r w:rsidR="000666A4" w:rsidRPr="00E25543">
        <w:rPr>
          <w:rFonts w:ascii="Helvetica Light" w:hAnsi="Helvetica Light"/>
          <w:sz w:val="20"/>
          <w:szCs w:val="20"/>
          <w:lang w:val="en-GB"/>
        </w:rPr>
        <w:t>a range of cross-cutting mechanisms (such as research and learning, branding, gender strategy and so on) supports</w:t>
      </w:r>
      <w:r w:rsidR="007F4F1D" w:rsidRPr="00E25543">
        <w:rPr>
          <w:rFonts w:ascii="Helvetica Light" w:hAnsi="Helvetica Light"/>
          <w:sz w:val="20"/>
          <w:szCs w:val="20"/>
          <w:lang w:val="en-GB"/>
        </w:rPr>
        <w:t xml:space="preserve"> the delivery of the components and the realisation of the objective</w:t>
      </w:r>
      <w:r w:rsidR="009A3998" w:rsidRPr="00E25543">
        <w:rPr>
          <w:rFonts w:ascii="Helvetica Light" w:hAnsi="Helvetica Light"/>
          <w:sz w:val="20"/>
          <w:szCs w:val="20"/>
          <w:lang w:val="en-GB"/>
        </w:rPr>
        <w:t xml:space="preserve">. The four thematic components of: (i) Media Content; (ii) Live Events; (iii) Youth </w:t>
      </w:r>
      <w:r w:rsidR="00463C0E" w:rsidRPr="00E25543">
        <w:rPr>
          <w:rFonts w:ascii="Helvetica Light" w:hAnsi="Helvetica Light"/>
          <w:sz w:val="20"/>
          <w:szCs w:val="20"/>
          <w:lang w:val="en-GB"/>
        </w:rPr>
        <w:t>Engagement</w:t>
      </w:r>
      <w:r w:rsidR="009A3998" w:rsidRPr="00E25543">
        <w:rPr>
          <w:rFonts w:ascii="Helvetica Light" w:hAnsi="Helvetica Light"/>
          <w:sz w:val="20"/>
          <w:szCs w:val="20"/>
          <w:lang w:val="en-GB"/>
        </w:rPr>
        <w:t xml:space="preserve">; and (iv) Strategic Communication, have a number of short-term outcomes associated with them that are </w:t>
      </w:r>
      <w:r w:rsidR="007F4F1D" w:rsidRPr="00E25543">
        <w:rPr>
          <w:rFonts w:ascii="Helvetica Light" w:hAnsi="Helvetica Light"/>
          <w:sz w:val="20"/>
          <w:szCs w:val="20"/>
          <w:lang w:val="en-GB"/>
        </w:rPr>
        <w:t xml:space="preserve">fully </w:t>
      </w:r>
      <w:r w:rsidR="009A3998" w:rsidRPr="00E25543">
        <w:rPr>
          <w:rFonts w:ascii="Helvetica Light" w:hAnsi="Helvetica Light"/>
          <w:sz w:val="20"/>
          <w:szCs w:val="20"/>
          <w:lang w:val="en-GB"/>
        </w:rPr>
        <w:t xml:space="preserve">achievable within the program timeframe (2013-2016). </w:t>
      </w:r>
      <w:r w:rsidR="007812AE" w:rsidRPr="00E25543">
        <w:rPr>
          <w:rFonts w:ascii="Helvetica Light" w:hAnsi="Helvetica Light"/>
          <w:sz w:val="20"/>
          <w:szCs w:val="20"/>
          <w:lang w:val="en-GB"/>
        </w:rPr>
        <w:t xml:space="preserve">The indicators associated with each these outcomes are set out in detail in Annex </w:t>
      </w:r>
      <w:r w:rsidR="009933BB" w:rsidRPr="00E25543">
        <w:rPr>
          <w:rFonts w:ascii="Helvetica Light" w:hAnsi="Helvetica Light"/>
          <w:sz w:val="20"/>
          <w:szCs w:val="20"/>
          <w:lang w:val="en-GB"/>
        </w:rPr>
        <w:t>12</w:t>
      </w:r>
      <w:r w:rsidR="00294920" w:rsidRPr="00E25543">
        <w:rPr>
          <w:rFonts w:ascii="Helvetica Light" w:hAnsi="Helvetica Light"/>
          <w:sz w:val="20"/>
          <w:szCs w:val="20"/>
          <w:lang w:val="en-GB"/>
        </w:rPr>
        <w:t>.</w:t>
      </w:r>
      <w:r w:rsidR="007812AE" w:rsidRPr="00E25543">
        <w:rPr>
          <w:rFonts w:ascii="Helvetica Light" w:hAnsi="Helvetica Light"/>
          <w:sz w:val="20"/>
          <w:szCs w:val="20"/>
          <w:lang w:val="en-GB"/>
        </w:rPr>
        <w:t xml:space="preserve"> </w:t>
      </w:r>
    </w:p>
    <w:p w14:paraId="41DDE039" w14:textId="77777777" w:rsidR="00056344" w:rsidRDefault="00056344" w:rsidP="00F958F2">
      <w:pPr>
        <w:pStyle w:val="BodyTextFirstIndent"/>
        <w:spacing w:after="0" w:line="240" w:lineRule="auto"/>
        <w:ind w:firstLine="0"/>
        <w:rPr>
          <w:rFonts w:ascii="Helvetica Light" w:hAnsi="Helvetica Light"/>
          <w:sz w:val="20"/>
          <w:szCs w:val="20"/>
          <w:lang w:val="en-GB"/>
        </w:rPr>
      </w:pPr>
    </w:p>
    <w:p w14:paraId="21F72242" w14:textId="77777777" w:rsidR="00301BA5" w:rsidRDefault="00301BA5" w:rsidP="00F958F2">
      <w:pPr>
        <w:pStyle w:val="BodyTextFirstIndent"/>
        <w:spacing w:after="0" w:line="240" w:lineRule="auto"/>
        <w:ind w:firstLine="0"/>
        <w:rPr>
          <w:rFonts w:ascii="Helvetica Light" w:hAnsi="Helvetica Light"/>
          <w:b/>
          <w:color w:val="CC0000"/>
          <w:szCs w:val="22"/>
          <w:lang w:val="en-GB"/>
        </w:rPr>
      </w:pPr>
    </w:p>
    <w:p w14:paraId="77EFD015" w14:textId="77777777" w:rsidR="00F958F2" w:rsidRPr="00E25543" w:rsidRDefault="00285A5A" w:rsidP="00F958F2">
      <w:pPr>
        <w:pStyle w:val="BodyTextFirstIndent"/>
        <w:spacing w:after="0" w:line="240" w:lineRule="auto"/>
        <w:ind w:firstLine="0"/>
        <w:rPr>
          <w:rFonts w:ascii="Helvetica Light" w:hAnsi="Helvetica Light"/>
          <w:b/>
          <w:color w:val="CC0000"/>
          <w:szCs w:val="22"/>
          <w:lang w:val="en-GB"/>
        </w:rPr>
      </w:pPr>
      <w:r w:rsidRPr="00E25543">
        <w:rPr>
          <w:rFonts w:ascii="Helvetica Light" w:hAnsi="Helvetica Light"/>
          <w:b/>
          <w:color w:val="CC0000"/>
          <w:szCs w:val="22"/>
          <w:lang w:val="en-GB"/>
        </w:rPr>
        <w:t xml:space="preserve">Component </w:t>
      </w:r>
      <w:r w:rsidR="00F0535C" w:rsidRPr="00E25543">
        <w:rPr>
          <w:rFonts w:ascii="Helvetica Light" w:hAnsi="Helvetica Light"/>
          <w:b/>
          <w:color w:val="CC0000"/>
          <w:szCs w:val="22"/>
          <w:lang w:val="en-GB"/>
        </w:rPr>
        <w:t>1</w:t>
      </w:r>
      <w:r w:rsidRPr="00E25543">
        <w:rPr>
          <w:rFonts w:ascii="Helvetica Light" w:hAnsi="Helvetica Light"/>
          <w:b/>
          <w:color w:val="CC0000"/>
          <w:szCs w:val="22"/>
          <w:lang w:val="en-GB"/>
        </w:rPr>
        <w:t xml:space="preserve">: </w:t>
      </w:r>
      <w:r w:rsidR="002F78AA" w:rsidRPr="00E25543">
        <w:rPr>
          <w:rFonts w:ascii="Helvetica Light" w:hAnsi="Helvetica Light"/>
          <w:b/>
          <w:color w:val="CC0000"/>
          <w:szCs w:val="22"/>
          <w:lang w:val="en-GB"/>
        </w:rPr>
        <w:t>Media Content</w:t>
      </w:r>
      <w:r w:rsidRPr="00E25543">
        <w:rPr>
          <w:rFonts w:ascii="Helvetica Light" w:hAnsi="Helvetica Light"/>
          <w:b/>
          <w:color w:val="CC0000"/>
          <w:szCs w:val="22"/>
          <w:lang w:val="en-GB"/>
        </w:rPr>
        <w:t xml:space="preserve"> </w:t>
      </w:r>
    </w:p>
    <w:p w14:paraId="460EAC9D" w14:textId="77777777" w:rsidR="00D36D75" w:rsidRPr="00E25543" w:rsidRDefault="00D36D75" w:rsidP="00633E2F">
      <w:pPr>
        <w:pStyle w:val="BodyText3"/>
        <w:spacing w:after="0" w:line="240" w:lineRule="auto"/>
        <w:jc w:val="both"/>
        <w:rPr>
          <w:rFonts w:ascii="Helvetica Light" w:hAnsi="Helvetica Light" w:cs="Arial"/>
          <w:bCs/>
          <w:sz w:val="20"/>
          <w:szCs w:val="20"/>
          <w:lang w:val="en-GB"/>
        </w:rPr>
      </w:pPr>
    </w:p>
    <w:p w14:paraId="20EA0B14" w14:textId="77777777" w:rsidR="00301BA5" w:rsidRDefault="00301BA5" w:rsidP="00633E2F">
      <w:pPr>
        <w:pStyle w:val="BodyText3"/>
        <w:spacing w:after="0" w:line="240" w:lineRule="auto"/>
        <w:jc w:val="both"/>
        <w:rPr>
          <w:rFonts w:ascii="Helvetica Light" w:hAnsi="Helvetica Light" w:cs="Arial"/>
          <w:b/>
          <w:bCs/>
          <w:color w:val="CC0000"/>
          <w:sz w:val="20"/>
          <w:szCs w:val="20"/>
          <w:lang w:val="en-GB"/>
        </w:rPr>
      </w:pPr>
    </w:p>
    <w:p w14:paraId="3C00EDF5" w14:textId="0EBDC8F5" w:rsidR="00D36D75" w:rsidRPr="00E25543" w:rsidRDefault="00D36D75" w:rsidP="00633E2F">
      <w:pPr>
        <w:pStyle w:val="BodyText3"/>
        <w:spacing w:after="0" w:line="240" w:lineRule="auto"/>
        <w:jc w:val="both"/>
        <w:rPr>
          <w:rFonts w:ascii="Helvetica Light" w:hAnsi="Helvetica Light" w:cs="Arial"/>
          <w:bCs/>
          <w:sz w:val="20"/>
          <w:szCs w:val="20"/>
          <w:lang w:val="en-GB"/>
        </w:rPr>
      </w:pPr>
      <w:r w:rsidRPr="00E25543">
        <w:rPr>
          <w:rFonts w:ascii="Helvetica Light" w:hAnsi="Helvetica Light" w:cs="Arial"/>
          <w:b/>
          <w:bCs/>
          <w:color w:val="CC0000"/>
          <w:sz w:val="20"/>
          <w:szCs w:val="20"/>
          <w:lang w:val="en-GB"/>
        </w:rPr>
        <w:t>3.4</w:t>
      </w:r>
      <w:r w:rsidRPr="00E25543">
        <w:rPr>
          <w:rFonts w:ascii="Helvetica Light" w:hAnsi="Helvetica Light" w:cs="Arial"/>
          <w:bCs/>
          <w:sz w:val="20"/>
          <w:szCs w:val="20"/>
          <w:lang w:val="en-GB"/>
        </w:rPr>
        <w:t xml:space="preserve"> MTV EXIT ASIA delivers media content and anti-TIP messages through a wide range of media channels (principally cable, television networks and the Internet) and programming formats. </w:t>
      </w:r>
      <w:r w:rsidR="0086354A" w:rsidRPr="00E25543">
        <w:rPr>
          <w:rFonts w:ascii="Helvetica Light" w:hAnsi="Helvetica Light"/>
          <w:sz w:val="20"/>
          <w:szCs w:val="20"/>
          <w:lang w:val="en-GB"/>
        </w:rPr>
        <w:t xml:space="preserve">Through production of its media content, dissemination through MTV Asia’s 300 million household network and through partnership with national free-to-air broadcasters, MTV EXIT ASIA is able to provide wide coverage of TIP issues across both its priority countries and the wider </w:t>
      </w:r>
      <w:r w:rsidR="00D908FA" w:rsidRPr="00E25543">
        <w:rPr>
          <w:rFonts w:ascii="Helvetica Light" w:hAnsi="Helvetica Light"/>
          <w:sz w:val="20"/>
          <w:szCs w:val="20"/>
          <w:lang w:val="en-GB"/>
        </w:rPr>
        <w:t>Asia-Pacific Region. It</w:t>
      </w:r>
      <w:r w:rsidR="0086354A" w:rsidRPr="00E25543">
        <w:rPr>
          <w:rFonts w:ascii="Helvetica Light" w:hAnsi="Helvetica Light"/>
          <w:sz w:val="20"/>
          <w:szCs w:val="20"/>
          <w:lang w:val="en-GB"/>
        </w:rPr>
        <w:t xml:space="preserve">s ability to lever free airtime from partners brings significant ‘added value’ to the program and helps to ensure that a wide range of key stakeholders is reached. </w:t>
      </w:r>
      <w:r w:rsidRPr="00E25543">
        <w:rPr>
          <w:rFonts w:ascii="Helvetica Light" w:hAnsi="Helvetica Light" w:cs="Arial"/>
          <w:bCs/>
          <w:sz w:val="20"/>
          <w:szCs w:val="20"/>
          <w:lang w:val="en-GB"/>
        </w:rPr>
        <w:t>Diversity of channel and format</w:t>
      </w:r>
      <w:r w:rsidR="00D908FA" w:rsidRPr="00E25543">
        <w:rPr>
          <w:rFonts w:ascii="Helvetica Light" w:hAnsi="Helvetica Light" w:cs="Arial"/>
          <w:bCs/>
          <w:sz w:val="20"/>
          <w:szCs w:val="20"/>
          <w:lang w:val="en-GB"/>
        </w:rPr>
        <w:t>,</w:t>
      </w:r>
      <w:r w:rsidRPr="00E25543">
        <w:rPr>
          <w:rFonts w:ascii="Helvetica Light" w:hAnsi="Helvetica Light" w:cs="Arial"/>
          <w:bCs/>
          <w:sz w:val="20"/>
          <w:szCs w:val="20"/>
          <w:lang w:val="en-GB"/>
        </w:rPr>
        <w:t xml:space="preserve"> and consistency and quality of message is critical to surrounding key stakeholders and target audiences with the information necessary to inform awareness, generate knowledge, shift attitudes and ultimately change behaviour. In addition, building local media production capacity through effective partnering is a critical component of MTV EXIT ASIA’s sustainability approach. The three core outcomes associated with the Media Content component are outlined below. </w:t>
      </w:r>
      <w:r w:rsidR="005B78EE" w:rsidRPr="00E25543">
        <w:rPr>
          <w:rFonts w:ascii="Helvetica Light" w:hAnsi="Helvetica Light" w:cs="Arial"/>
          <w:bCs/>
          <w:sz w:val="20"/>
          <w:szCs w:val="20"/>
          <w:lang w:val="en-GB"/>
        </w:rPr>
        <w:t>See Annex 1</w:t>
      </w:r>
      <w:r w:rsidR="00960665" w:rsidRPr="00E25543">
        <w:rPr>
          <w:rFonts w:ascii="Helvetica Light" w:hAnsi="Helvetica Light" w:cs="Arial"/>
          <w:bCs/>
          <w:sz w:val="20"/>
          <w:szCs w:val="20"/>
          <w:lang w:val="en-GB"/>
        </w:rPr>
        <w:t>7</w:t>
      </w:r>
      <w:r w:rsidR="005B78EE" w:rsidRPr="00E25543">
        <w:rPr>
          <w:rFonts w:ascii="Helvetica Light" w:hAnsi="Helvetica Light" w:cs="Arial"/>
          <w:bCs/>
          <w:sz w:val="20"/>
          <w:szCs w:val="20"/>
          <w:lang w:val="en-GB"/>
        </w:rPr>
        <w:t xml:space="preserve">, Figure </w:t>
      </w:r>
      <w:r w:rsidR="009156C8">
        <w:rPr>
          <w:rFonts w:ascii="Helvetica Light" w:hAnsi="Helvetica Light" w:cs="Arial"/>
          <w:bCs/>
          <w:sz w:val="20"/>
          <w:szCs w:val="20"/>
          <w:lang w:val="en-GB"/>
        </w:rPr>
        <w:t>20</w:t>
      </w:r>
      <w:r w:rsidR="005B78EE" w:rsidRPr="00E25543">
        <w:rPr>
          <w:rFonts w:ascii="Helvetica Light" w:hAnsi="Helvetica Light" w:cs="Arial"/>
          <w:bCs/>
          <w:sz w:val="20"/>
          <w:szCs w:val="20"/>
          <w:lang w:val="en-GB"/>
        </w:rPr>
        <w:t xml:space="preserve"> for a diagrammatic overview of the work involved in producing MTV EXIT ASIA media content. </w:t>
      </w:r>
      <w:r w:rsidRPr="00E25543">
        <w:rPr>
          <w:rFonts w:ascii="Helvetica Light" w:hAnsi="Helvetica Light" w:cs="Arial"/>
          <w:bCs/>
          <w:sz w:val="20"/>
          <w:szCs w:val="20"/>
          <w:lang w:val="en-GB"/>
        </w:rPr>
        <w:t xml:space="preserve">  </w:t>
      </w:r>
    </w:p>
    <w:p w14:paraId="7769A7D1" w14:textId="77777777" w:rsidR="00633E2F" w:rsidRDefault="00633E2F" w:rsidP="00633E2F">
      <w:pPr>
        <w:pStyle w:val="BodyText3"/>
        <w:spacing w:after="0" w:line="240" w:lineRule="auto"/>
        <w:jc w:val="both"/>
        <w:rPr>
          <w:rFonts w:ascii="Helvetica Light" w:hAnsi="Helvetica Light"/>
          <w:sz w:val="20"/>
          <w:szCs w:val="20"/>
          <w:lang w:val="en-GB"/>
        </w:rPr>
      </w:pPr>
    </w:p>
    <w:p w14:paraId="4A2DA964" w14:textId="77777777" w:rsidR="00301BA5" w:rsidRPr="00E25543" w:rsidRDefault="00301BA5" w:rsidP="00633E2F">
      <w:pPr>
        <w:pStyle w:val="BodyText3"/>
        <w:spacing w:after="0" w:line="240" w:lineRule="auto"/>
        <w:jc w:val="both"/>
        <w:rPr>
          <w:rFonts w:ascii="Helvetica Light" w:hAnsi="Helvetica Light"/>
          <w:sz w:val="20"/>
          <w:szCs w:val="20"/>
          <w:lang w:val="en-GB"/>
        </w:rPr>
      </w:pPr>
    </w:p>
    <w:p w14:paraId="692691B4" w14:textId="0977BE08" w:rsidR="00633E2F" w:rsidRPr="00E25543" w:rsidRDefault="00633E2F" w:rsidP="00D908FA">
      <w:pPr>
        <w:pStyle w:val="BodyText3"/>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CC0000"/>
        <w:spacing w:after="0" w:line="240" w:lineRule="auto"/>
        <w:jc w:val="both"/>
        <w:rPr>
          <w:rFonts w:ascii="Helvetica Light" w:hAnsi="Helvetica Light"/>
          <w:b/>
          <w:color w:val="FFFFFF" w:themeColor="background1"/>
          <w:sz w:val="20"/>
          <w:szCs w:val="20"/>
          <w:lang w:val="en-GB"/>
        </w:rPr>
      </w:pPr>
      <w:r w:rsidRPr="00E25543">
        <w:rPr>
          <w:rFonts w:ascii="Helvetica Light" w:hAnsi="Helvetica Light"/>
          <w:b/>
          <w:color w:val="FFFFFF" w:themeColor="background1"/>
          <w:sz w:val="20"/>
          <w:szCs w:val="20"/>
          <w:lang w:val="en-GB"/>
        </w:rPr>
        <w:t>Outcome 1.</w:t>
      </w:r>
      <w:r w:rsidR="000F05A1" w:rsidRPr="00E25543">
        <w:rPr>
          <w:rFonts w:ascii="Helvetica Light" w:hAnsi="Helvetica Light"/>
          <w:b/>
          <w:color w:val="FFFFFF" w:themeColor="background1"/>
          <w:sz w:val="20"/>
          <w:szCs w:val="20"/>
          <w:lang w:val="en-GB"/>
        </w:rPr>
        <w:t>1</w:t>
      </w:r>
      <w:r w:rsidRPr="00E25543">
        <w:rPr>
          <w:rFonts w:ascii="Helvetica Light" w:hAnsi="Helvetica Light"/>
          <w:b/>
          <w:color w:val="FFFFFF" w:themeColor="background1"/>
          <w:sz w:val="20"/>
          <w:szCs w:val="20"/>
          <w:lang w:val="en-GB"/>
        </w:rPr>
        <w:t xml:space="preserve"> - Audiences are disaggregated and targeted with high quality anti-TIP messages.</w:t>
      </w:r>
    </w:p>
    <w:p w14:paraId="07B0870D" w14:textId="77777777" w:rsidR="00633E2F" w:rsidRDefault="00633E2F" w:rsidP="00633E2F">
      <w:pPr>
        <w:pStyle w:val="BodyText3"/>
        <w:spacing w:after="0" w:line="240" w:lineRule="auto"/>
        <w:jc w:val="both"/>
        <w:rPr>
          <w:rFonts w:ascii="Helvetica Light" w:hAnsi="Helvetica Light"/>
          <w:sz w:val="20"/>
          <w:szCs w:val="20"/>
          <w:lang w:val="en-GB"/>
        </w:rPr>
      </w:pPr>
    </w:p>
    <w:p w14:paraId="714AA546" w14:textId="77777777" w:rsidR="005872B8" w:rsidRPr="00E25543" w:rsidRDefault="005872B8" w:rsidP="00633E2F">
      <w:pPr>
        <w:pStyle w:val="BodyText3"/>
        <w:spacing w:after="0" w:line="240" w:lineRule="auto"/>
        <w:jc w:val="both"/>
        <w:rPr>
          <w:rFonts w:ascii="Helvetica Light" w:hAnsi="Helvetica Light"/>
          <w:sz w:val="20"/>
          <w:szCs w:val="20"/>
          <w:lang w:val="en-GB"/>
        </w:rPr>
      </w:pPr>
    </w:p>
    <w:p w14:paraId="1A39BD57" w14:textId="77777777" w:rsidR="00633E2F" w:rsidRPr="00E25543" w:rsidRDefault="00633E2F" w:rsidP="00633E2F">
      <w:pPr>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3.</w:t>
      </w:r>
      <w:r w:rsidR="0086354A" w:rsidRPr="00E25543">
        <w:rPr>
          <w:rFonts w:ascii="Helvetica Light" w:hAnsi="Helvetica Light"/>
          <w:b/>
          <w:color w:val="CC0000"/>
          <w:sz w:val="20"/>
          <w:szCs w:val="20"/>
          <w:lang w:val="en-GB"/>
        </w:rPr>
        <w:t>5</w:t>
      </w:r>
      <w:r w:rsidRPr="00E25543">
        <w:rPr>
          <w:rFonts w:ascii="Helvetica Light" w:hAnsi="Helvetica Light"/>
          <w:sz w:val="20"/>
          <w:szCs w:val="20"/>
          <w:lang w:val="en-GB"/>
        </w:rPr>
        <w:t xml:space="preserve"> The effective targeting of specific audiences/stakeholders requires the development of </w:t>
      </w:r>
      <w:r w:rsidR="0086354A" w:rsidRPr="00E25543">
        <w:rPr>
          <w:rFonts w:ascii="Helvetica Light" w:hAnsi="Helvetica Light"/>
          <w:sz w:val="20"/>
          <w:szCs w:val="20"/>
          <w:lang w:val="en-GB"/>
        </w:rPr>
        <w:t>specific</w:t>
      </w:r>
      <w:r w:rsidRPr="00E25543">
        <w:rPr>
          <w:rFonts w:ascii="Helvetica Light" w:hAnsi="Helvetica Light"/>
          <w:sz w:val="20"/>
          <w:szCs w:val="20"/>
          <w:lang w:val="en-GB"/>
        </w:rPr>
        <w:t xml:space="preserve"> high quality messages. While MTV EXIT ASIA seeks to communicate with a diverse audience across a diverse region, it is also cognisant of the need to further sharpen its focus with regard to the development of messages that promote action. In this respect, a raft of tools and measures will help to ensure the quality of MTV EXIT ASIA messaging</w:t>
      </w:r>
      <w:r w:rsidR="0086354A" w:rsidRPr="00E25543">
        <w:rPr>
          <w:rFonts w:ascii="Helvetica Light" w:hAnsi="Helvetica Light"/>
          <w:sz w:val="20"/>
          <w:szCs w:val="20"/>
          <w:lang w:val="en-GB"/>
        </w:rPr>
        <w:t xml:space="preserve"> and enhanced targeting of vulnerable, as well as influential, target groups</w:t>
      </w:r>
      <w:r w:rsidRPr="00E25543">
        <w:rPr>
          <w:rFonts w:ascii="Helvetica Light" w:hAnsi="Helvetica Light"/>
          <w:sz w:val="20"/>
          <w:szCs w:val="20"/>
          <w:lang w:val="en-GB"/>
        </w:rPr>
        <w:t xml:space="preserve">. These include: </w:t>
      </w:r>
    </w:p>
    <w:p w14:paraId="34216E40" w14:textId="77777777" w:rsidR="00633E2F" w:rsidRDefault="00633E2F" w:rsidP="00633E2F">
      <w:pPr>
        <w:spacing w:after="0" w:line="240" w:lineRule="auto"/>
        <w:jc w:val="both"/>
        <w:rPr>
          <w:rFonts w:ascii="Helvetica Light" w:hAnsi="Helvetica Light"/>
          <w:sz w:val="20"/>
          <w:szCs w:val="20"/>
          <w:lang w:val="en-GB"/>
        </w:rPr>
      </w:pPr>
    </w:p>
    <w:p w14:paraId="4DB7D495" w14:textId="77777777" w:rsidR="00301BA5" w:rsidRPr="00E25543" w:rsidRDefault="00301BA5" w:rsidP="00633E2F">
      <w:pPr>
        <w:spacing w:after="0" w:line="240" w:lineRule="auto"/>
        <w:jc w:val="both"/>
        <w:rPr>
          <w:rFonts w:ascii="Helvetica Light" w:hAnsi="Helvetica Light"/>
          <w:sz w:val="20"/>
          <w:szCs w:val="20"/>
          <w:lang w:val="en-GB"/>
        </w:rPr>
      </w:pPr>
    </w:p>
    <w:p w14:paraId="018F5735" w14:textId="4F933D7B" w:rsidR="00633E2F" w:rsidRPr="00E25543" w:rsidRDefault="00633E2F" w:rsidP="008F02EF">
      <w:pPr>
        <w:pStyle w:val="ListParagraph"/>
        <w:numPr>
          <w:ilvl w:val="0"/>
          <w:numId w:val="42"/>
        </w:numPr>
        <w:jc w:val="both"/>
        <w:rPr>
          <w:rFonts w:ascii="Helvetica Light" w:hAnsi="Helvetica Light"/>
          <w:sz w:val="20"/>
          <w:szCs w:val="20"/>
          <w:lang w:val="en-GB"/>
        </w:rPr>
      </w:pPr>
      <w:r w:rsidRPr="00E25543">
        <w:rPr>
          <w:rFonts w:ascii="Helvetica Light" w:hAnsi="Helvetica Light"/>
          <w:sz w:val="20"/>
          <w:szCs w:val="20"/>
          <w:lang w:val="en-GB"/>
        </w:rPr>
        <w:t>Enhanced R&amp;L capacity - to undertake pre-testing of outputs, fully</w:t>
      </w:r>
      <w:r w:rsidR="005A208B">
        <w:rPr>
          <w:rFonts w:ascii="Helvetica Light" w:hAnsi="Helvetica Light"/>
          <w:sz w:val="20"/>
          <w:szCs w:val="20"/>
          <w:lang w:val="en-GB"/>
        </w:rPr>
        <w:t xml:space="preserve"> assess the TIP situation in the</w:t>
      </w:r>
      <w:r w:rsidRPr="00E25543">
        <w:rPr>
          <w:rFonts w:ascii="Helvetica Light" w:hAnsi="Helvetica Light"/>
          <w:sz w:val="20"/>
          <w:szCs w:val="20"/>
          <w:lang w:val="en-GB"/>
        </w:rPr>
        <w:t xml:space="preserve"> priority countries, disaggregate data and feed back R&amp;L findings to influence and inform production;</w:t>
      </w:r>
    </w:p>
    <w:p w14:paraId="73114A71" w14:textId="77777777" w:rsidR="00633E2F" w:rsidRPr="00E25543" w:rsidRDefault="00633E2F" w:rsidP="00633E2F">
      <w:pPr>
        <w:pStyle w:val="ListParagraph"/>
        <w:jc w:val="both"/>
        <w:rPr>
          <w:rFonts w:ascii="Helvetica Light" w:hAnsi="Helvetica Light"/>
          <w:sz w:val="20"/>
          <w:szCs w:val="20"/>
          <w:lang w:val="en-GB"/>
        </w:rPr>
      </w:pPr>
    </w:p>
    <w:p w14:paraId="7961C81C" w14:textId="77777777" w:rsidR="00633E2F" w:rsidRPr="00E25543" w:rsidRDefault="00633E2F" w:rsidP="008F02EF">
      <w:pPr>
        <w:pStyle w:val="ListParagraph"/>
        <w:numPr>
          <w:ilvl w:val="0"/>
          <w:numId w:val="42"/>
        </w:numPr>
        <w:jc w:val="both"/>
        <w:rPr>
          <w:rFonts w:ascii="Helvetica Light" w:hAnsi="Helvetica Light"/>
          <w:sz w:val="20"/>
          <w:szCs w:val="20"/>
          <w:lang w:val="en-GB"/>
        </w:rPr>
      </w:pPr>
      <w:r w:rsidRPr="00E25543">
        <w:rPr>
          <w:rFonts w:ascii="Helvetica Light" w:hAnsi="Helvetica Light"/>
          <w:sz w:val="20"/>
          <w:szCs w:val="20"/>
          <w:lang w:val="en-GB"/>
        </w:rPr>
        <w:t>Message briefs - will be better informed, more rigorous and better disaggregated according to target/risk groups as a result of enhanced R&amp;L capacity;</w:t>
      </w:r>
    </w:p>
    <w:p w14:paraId="3746D7AD" w14:textId="77777777" w:rsidR="00633E2F" w:rsidRPr="00E25543" w:rsidRDefault="00633E2F" w:rsidP="00633E2F">
      <w:pPr>
        <w:pStyle w:val="ListParagraph"/>
        <w:jc w:val="both"/>
        <w:rPr>
          <w:rFonts w:ascii="Helvetica Light" w:hAnsi="Helvetica Light"/>
          <w:sz w:val="20"/>
          <w:szCs w:val="20"/>
          <w:lang w:val="en-GB"/>
        </w:rPr>
      </w:pPr>
    </w:p>
    <w:p w14:paraId="33CCEB47" w14:textId="17B88682" w:rsidR="00633E2F" w:rsidRPr="00E25543" w:rsidRDefault="00633E2F" w:rsidP="008F02EF">
      <w:pPr>
        <w:pStyle w:val="ListParagraph"/>
        <w:numPr>
          <w:ilvl w:val="0"/>
          <w:numId w:val="42"/>
        </w:numPr>
        <w:jc w:val="both"/>
        <w:rPr>
          <w:rFonts w:ascii="Helvetica Light" w:hAnsi="Helvetica Light"/>
          <w:sz w:val="20"/>
          <w:szCs w:val="20"/>
          <w:lang w:val="en-GB"/>
        </w:rPr>
      </w:pPr>
      <w:r w:rsidRPr="00E25543">
        <w:rPr>
          <w:rFonts w:ascii="Helvetica Light" w:hAnsi="Helvetica Light"/>
          <w:sz w:val="20"/>
          <w:szCs w:val="20"/>
          <w:lang w:val="en-GB"/>
        </w:rPr>
        <w:t>Behaviour change messages - that prompt audiences/target groups to take action will be promoted through all MTV EXIT ASIA outputs and ensured through the creation of simple output checklists and guides (see Annex 8 which contains an outline of initial quality assurance issues and an example of a country specific ‘call to action</w:t>
      </w:r>
      <w:r w:rsidR="00D908FA" w:rsidRPr="00E25543">
        <w:rPr>
          <w:rFonts w:ascii="Helvetica Light" w:hAnsi="Helvetica Light"/>
          <w:sz w:val="20"/>
          <w:szCs w:val="20"/>
          <w:lang w:val="en-GB"/>
        </w:rPr>
        <w:t>’</w:t>
      </w:r>
      <w:r w:rsidRPr="00E25543">
        <w:rPr>
          <w:rFonts w:ascii="Helvetica Light" w:hAnsi="Helvetica Light"/>
          <w:sz w:val="20"/>
          <w:szCs w:val="20"/>
          <w:lang w:val="en-GB"/>
        </w:rPr>
        <w:t>).</w:t>
      </w:r>
    </w:p>
    <w:p w14:paraId="576ADE0E" w14:textId="77777777" w:rsidR="00633E2F" w:rsidRDefault="00633E2F" w:rsidP="00633E2F">
      <w:pPr>
        <w:pStyle w:val="BodyText3"/>
        <w:spacing w:after="0" w:line="240" w:lineRule="auto"/>
        <w:jc w:val="both"/>
        <w:rPr>
          <w:rFonts w:ascii="Helvetica Light" w:hAnsi="Helvetica Light"/>
          <w:sz w:val="20"/>
          <w:szCs w:val="20"/>
          <w:lang w:val="en-GB"/>
        </w:rPr>
      </w:pPr>
    </w:p>
    <w:p w14:paraId="20633B90" w14:textId="77777777" w:rsidR="00301BA5" w:rsidRDefault="00301BA5" w:rsidP="00633E2F">
      <w:pPr>
        <w:pStyle w:val="BodyText3"/>
        <w:spacing w:after="0" w:line="240" w:lineRule="auto"/>
        <w:jc w:val="both"/>
        <w:rPr>
          <w:rFonts w:ascii="Helvetica Light" w:hAnsi="Helvetica Light"/>
          <w:sz w:val="20"/>
          <w:szCs w:val="20"/>
          <w:lang w:val="en-GB"/>
        </w:rPr>
      </w:pPr>
    </w:p>
    <w:p w14:paraId="19F0B837" w14:textId="77777777" w:rsidR="00301BA5" w:rsidRDefault="00301BA5" w:rsidP="00633E2F">
      <w:pPr>
        <w:pStyle w:val="BodyText3"/>
        <w:spacing w:after="0" w:line="240" w:lineRule="auto"/>
        <w:jc w:val="both"/>
        <w:rPr>
          <w:rFonts w:ascii="Helvetica Light" w:hAnsi="Helvetica Light"/>
          <w:sz w:val="20"/>
          <w:szCs w:val="20"/>
          <w:lang w:val="en-GB"/>
        </w:rPr>
      </w:pPr>
    </w:p>
    <w:p w14:paraId="42D7D299" w14:textId="77777777" w:rsidR="00301BA5" w:rsidRDefault="00301BA5" w:rsidP="00633E2F">
      <w:pPr>
        <w:pStyle w:val="BodyText3"/>
        <w:spacing w:after="0" w:line="240" w:lineRule="auto"/>
        <w:jc w:val="both"/>
        <w:rPr>
          <w:rFonts w:ascii="Helvetica Light" w:hAnsi="Helvetica Light"/>
          <w:sz w:val="20"/>
          <w:szCs w:val="20"/>
          <w:lang w:val="en-GB"/>
        </w:rPr>
      </w:pPr>
    </w:p>
    <w:p w14:paraId="6CB70F65" w14:textId="77777777" w:rsidR="00301BA5" w:rsidRDefault="00301BA5" w:rsidP="00633E2F">
      <w:pPr>
        <w:pStyle w:val="BodyText3"/>
        <w:spacing w:after="0" w:line="240" w:lineRule="auto"/>
        <w:jc w:val="both"/>
        <w:rPr>
          <w:rFonts w:ascii="Helvetica Light" w:hAnsi="Helvetica Light"/>
          <w:sz w:val="20"/>
          <w:szCs w:val="20"/>
          <w:lang w:val="en-GB"/>
        </w:rPr>
      </w:pPr>
    </w:p>
    <w:p w14:paraId="45D69166" w14:textId="77777777" w:rsidR="00301BA5" w:rsidRDefault="00301BA5" w:rsidP="00633E2F">
      <w:pPr>
        <w:pStyle w:val="BodyText3"/>
        <w:spacing w:after="0" w:line="240" w:lineRule="auto"/>
        <w:jc w:val="both"/>
        <w:rPr>
          <w:rFonts w:ascii="Helvetica Light" w:hAnsi="Helvetica Light"/>
          <w:sz w:val="20"/>
          <w:szCs w:val="20"/>
          <w:lang w:val="en-GB"/>
        </w:rPr>
      </w:pPr>
    </w:p>
    <w:p w14:paraId="5394CBB2" w14:textId="77777777" w:rsidR="00301BA5" w:rsidRDefault="00301BA5" w:rsidP="00633E2F">
      <w:pPr>
        <w:pStyle w:val="BodyText3"/>
        <w:spacing w:after="0" w:line="240" w:lineRule="auto"/>
        <w:jc w:val="both"/>
        <w:rPr>
          <w:rFonts w:ascii="Helvetica Light" w:hAnsi="Helvetica Light"/>
          <w:sz w:val="20"/>
          <w:szCs w:val="20"/>
          <w:lang w:val="en-GB"/>
        </w:rPr>
      </w:pPr>
    </w:p>
    <w:p w14:paraId="0E575D1C" w14:textId="77777777" w:rsidR="00301BA5" w:rsidRPr="00E25543" w:rsidRDefault="00301BA5" w:rsidP="00633E2F">
      <w:pPr>
        <w:pStyle w:val="BodyText3"/>
        <w:spacing w:after="0" w:line="240" w:lineRule="auto"/>
        <w:jc w:val="both"/>
        <w:rPr>
          <w:rFonts w:ascii="Helvetica Light" w:hAnsi="Helvetica Light"/>
          <w:sz w:val="20"/>
          <w:szCs w:val="20"/>
          <w:lang w:val="en-GB"/>
        </w:rPr>
      </w:pPr>
    </w:p>
    <w:p w14:paraId="39D5A211" w14:textId="1D0CEE3D" w:rsidR="00633E2F" w:rsidRPr="00E25543" w:rsidRDefault="00633E2F" w:rsidP="00633E2F">
      <w:pPr>
        <w:pStyle w:val="BodyText3"/>
        <w:spacing w:after="0" w:line="240" w:lineRule="auto"/>
        <w:jc w:val="both"/>
        <w:rPr>
          <w:rFonts w:ascii="Helvetica Light" w:hAnsi="Helvetica Light" w:cs="Arial"/>
          <w:sz w:val="20"/>
          <w:szCs w:val="20"/>
          <w:lang w:val="en-GB"/>
        </w:rPr>
      </w:pPr>
      <w:r w:rsidRPr="00E25543">
        <w:rPr>
          <w:rFonts w:ascii="Helvetica Light" w:hAnsi="Helvetica Light"/>
          <w:b/>
          <w:color w:val="CC0000"/>
          <w:sz w:val="20"/>
          <w:szCs w:val="20"/>
          <w:lang w:val="en-GB"/>
        </w:rPr>
        <w:t>3.</w:t>
      </w:r>
      <w:r w:rsidR="0086354A" w:rsidRPr="00E25543">
        <w:rPr>
          <w:rFonts w:ascii="Helvetica Light" w:hAnsi="Helvetica Light"/>
          <w:b/>
          <w:color w:val="CC0000"/>
          <w:sz w:val="20"/>
          <w:szCs w:val="20"/>
          <w:lang w:val="en-GB"/>
        </w:rPr>
        <w:t>6</w:t>
      </w:r>
      <w:r w:rsidRPr="00E25543">
        <w:rPr>
          <w:rFonts w:ascii="Helvetica Light" w:hAnsi="Helvetica Light"/>
          <w:sz w:val="20"/>
          <w:szCs w:val="20"/>
          <w:lang w:val="en-GB"/>
        </w:rPr>
        <w:t xml:space="preserve"> </w:t>
      </w:r>
      <w:r w:rsidRPr="00E25543">
        <w:rPr>
          <w:rFonts w:ascii="Helvetica Light" w:hAnsi="Helvetica Light" w:cs="Arial"/>
          <w:sz w:val="20"/>
          <w:szCs w:val="20"/>
          <w:lang w:val="en-GB"/>
        </w:rPr>
        <w:t xml:space="preserve">MTV EXIT ASIA aims to influence a variety of </w:t>
      </w:r>
      <w:r w:rsidR="0086354A" w:rsidRPr="00E25543">
        <w:rPr>
          <w:rFonts w:ascii="Helvetica Light" w:hAnsi="Helvetica Light" w:cs="Arial"/>
          <w:sz w:val="20"/>
          <w:szCs w:val="20"/>
          <w:lang w:val="en-GB"/>
        </w:rPr>
        <w:t xml:space="preserve">key </w:t>
      </w:r>
      <w:r w:rsidRPr="00E25543">
        <w:rPr>
          <w:rFonts w:ascii="Helvetica Light" w:hAnsi="Helvetica Light" w:cs="Arial"/>
          <w:sz w:val="20"/>
          <w:szCs w:val="20"/>
          <w:lang w:val="en-GB"/>
        </w:rPr>
        <w:t xml:space="preserve">stakeholders/audiences through its media and communication outputs. </w:t>
      </w:r>
      <w:r w:rsidR="0086354A" w:rsidRPr="00E25543">
        <w:rPr>
          <w:rFonts w:ascii="Helvetica Light" w:hAnsi="Helvetica Light" w:cs="Arial"/>
          <w:sz w:val="20"/>
          <w:szCs w:val="20"/>
          <w:lang w:val="en-GB"/>
        </w:rPr>
        <w:t>In the next phase, the annual planning, enhance</w:t>
      </w:r>
      <w:r w:rsidR="00D908FA" w:rsidRPr="00E25543">
        <w:rPr>
          <w:rFonts w:ascii="Helvetica Light" w:hAnsi="Helvetica Light" w:cs="Arial"/>
          <w:sz w:val="20"/>
          <w:szCs w:val="20"/>
          <w:lang w:val="en-GB"/>
        </w:rPr>
        <w:t>d</w:t>
      </w:r>
      <w:r w:rsidR="0086354A" w:rsidRPr="00E25543">
        <w:rPr>
          <w:rFonts w:ascii="Helvetica Light" w:hAnsi="Helvetica Light" w:cs="Arial"/>
          <w:sz w:val="20"/>
          <w:szCs w:val="20"/>
          <w:lang w:val="en-GB"/>
        </w:rPr>
        <w:t xml:space="preserve"> human resource capacity (in-country and regionally) and adherence to C4D principles will help the program to further target stakeholders/audiences. Key stakeholder and audience groups</w:t>
      </w:r>
      <w:r w:rsidRPr="00E25543">
        <w:rPr>
          <w:rFonts w:ascii="Helvetica Light" w:hAnsi="Helvetica Light" w:cs="Arial"/>
          <w:sz w:val="20"/>
          <w:szCs w:val="20"/>
          <w:lang w:val="en-GB"/>
        </w:rPr>
        <w:t xml:space="preserve"> include</w:t>
      </w:r>
      <w:r w:rsidR="0086354A" w:rsidRPr="00E25543">
        <w:rPr>
          <w:rFonts w:ascii="Helvetica Light" w:hAnsi="Helvetica Light" w:cs="Arial"/>
          <w:sz w:val="20"/>
          <w:szCs w:val="20"/>
          <w:lang w:val="en-GB"/>
        </w:rPr>
        <w:t xml:space="preserve"> (but are not limited to)</w:t>
      </w:r>
      <w:r w:rsidRPr="00E25543">
        <w:rPr>
          <w:rFonts w:ascii="Helvetica Light" w:hAnsi="Helvetica Light" w:cs="Arial"/>
          <w:sz w:val="20"/>
          <w:szCs w:val="20"/>
          <w:lang w:val="en-GB"/>
        </w:rPr>
        <w:t>:</w:t>
      </w:r>
    </w:p>
    <w:p w14:paraId="53B73DFE" w14:textId="77777777" w:rsidR="00633E2F" w:rsidRPr="00E25543" w:rsidRDefault="00633E2F" w:rsidP="00633E2F">
      <w:pPr>
        <w:spacing w:after="0" w:line="240" w:lineRule="auto"/>
        <w:jc w:val="both"/>
        <w:rPr>
          <w:rFonts w:ascii="Helvetica Light" w:hAnsi="Helvetica Light" w:cs="Arial"/>
          <w:sz w:val="20"/>
          <w:szCs w:val="20"/>
          <w:lang w:val="en-GB"/>
        </w:rPr>
      </w:pPr>
    </w:p>
    <w:p w14:paraId="37D20E9E" w14:textId="2040C0C5" w:rsidR="002B3EE2" w:rsidRPr="00E25543" w:rsidRDefault="00D908FA" w:rsidP="008F02EF">
      <w:pPr>
        <w:numPr>
          <w:ilvl w:val="0"/>
          <w:numId w:val="34"/>
        </w:numPr>
        <w:spacing w:after="0" w:line="240" w:lineRule="auto"/>
        <w:jc w:val="both"/>
        <w:rPr>
          <w:rFonts w:ascii="Helvetica Light" w:hAnsi="Helvetica Light" w:cs="Arial"/>
          <w:sz w:val="20"/>
          <w:szCs w:val="20"/>
          <w:lang w:val="en-GB"/>
        </w:rPr>
      </w:pPr>
      <w:r w:rsidRPr="00E25543">
        <w:rPr>
          <w:rFonts w:ascii="Helvetica Light" w:hAnsi="Helvetica Light" w:cs="Arial"/>
          <w:sz w:val="20"/>
          <w:szCs w:val="20"/>
          <w:lang w:val="en-GB"/>
        </w:rPr>
        <w:t xml:space="preserve">General Public - </w:t>
      </w:r>
      <w:r w:rsidR="00633E2F" w:rsidRPr="00E25543">
        <w:rPr>
          <w:rFonts w:ascii="Helvetica Light" w:hAnsi="Helvetica Light" w:cs="Arial"/>
          <w:sz w:val="20"/>
          <w:szCs w:val="20"/>
          <w:lang w:val="en-GB"/>
        </w:rPr>
        <w:t>it is important to create a general level of awareness amongst all audiences. In particular, in countries where there is a high prevalence of human trafficking, myths and prejudices must be debunked to provide a basis upon which to further develop and target specific anti-TIP messaging. For lasting change to occur (policy, legislative, behavioural) broad public support is essential, without it protection, prevention, prosecution and meaningful partnerships are hard to achieve;</w:t>
      </w:r>
    </w:p>
    <w:p w14:paraId="108798F8" w14:textId="77777777" w:rsidR="002B3EE2" w:rsidRPr="00E25543" w:rsidRDefault="002B3EE2" w:rsidP="002B3EE2">
      <w:pPr>
        <w:spacing w:after="0" w:line="240" w:lineRule="auto"/>
        <w:ind w:left="767"/>
        <w:jc w:val="both"/>
        <w:rPr>
          <w:rFonts w:ascii="Helvetica Light" w:hAnsi="Helvetica Light" w:cs="Arial"/>
          <w:sz w:val="20"/>
          <w:szCs w:val="20"/>
          <w:lang w:val="en-GB"/>
        </w:rPr>
      </w:pPr>
    </w:p>
    <w:p w14:paraId="3D042634" w14:textId="656133DD" w:rsidR="00633E2F" w:rsidRPr="00E25543" w:rsidRDefault="00633E2F" w:rsidP="008F02EF">
      <w:pPr>
        <w:numPr>
          <w:ilvl w:val="0"/>
          <w:numId w:val="34"/>
        </w:numPr>
        <w:spacing w:after="0" w:line="240" w:lineRule="auto"/>
        <w:jc w:val="both"/>
        <w:rPr>
          <w:rFonts w:ascii="Helvetica Light" w:hAnsi="Helvetica Light" w:cs="Arial"/>
          <w:sz w:val="20"/>
          <w:szCs w:val="20"/>
          <w:lang w:val="en-GB"/>
        </w:rPr>
      </w:pPr>
      <w:r w:rsidRPr="00E25543">
        <w:rPr>
          <w:rFonts w:ascii="Helvetica Light" w:hAnsi="Helvetica Light" w:cs="Arial"/>
          <w:sz w:val="20"/>
          <w:szCs w:val="20"/>
          <w:lang w:val="en-GB"/>
        </w:rPr>
        <w:t>Opinion Leaders - are a key group with respect to creating longer-term societal and attitudinal change and awareness. Opinion leaders generally come from higher socio-economic groups with tertiary education and represent the present and future leaders within a society. Engaging with celebrities, political and NGO leaders is an important element of MTV EXIT ASIA’s approach since their involvement as role models within a society can have a strong impact on attitude</w:t>
      </w:r>
      <w:r w:rsidR="005A208B">
        <w:rPr>
          <w:rFonts w:ascii="Helvetica Light" w:hAnsi="Helvetica Light" w:cs="Arial"/>
          <w:sz w:val="20"/>
          <w:szCs w:val="20"/>
          <w:lang w:val="en-GB"/>
        </w:rPr>
        <w:t>s towards human trafficking. MTV EXIT ASIA’s</w:t>
      </w:r>
      <w:r w:rsidRPr="00E25543">
        <w:rPr>
          <w:rFonts w:ascii="Helvetica Light" w:hAnsi="Helvetica Light" w:cs="Arial"/>
          <w:sz w:val="20"/>
          <w:szCs w:val="20"/>
          <w:lang w:val="en-GB"/>
        </w:rPr>
        <w:t xml:space="preserve"> targeting of opinion leaders and influential members o</w:t>
      </w:r>
      <w:r w:rsidR="005A208B">
        <w:rPr>
          <w:rFonts w:ascii="Helvetica Light" w:hAnsi="Helvetica Light" w:cs="Arial"/>
          <w:sz w:val="20"/>
          <w:szCs w:val="20"/>
          <w:lang w:val="en-GB"/>
        </w:rPr>
        <w:t>f society links closely with its</w:t>
      </w:r>
      <w:r w:rsidRPr="00E25543">
        <w:rPr>
          <w:rFonts w:ascii="Helvetica Light" w:hAnsi="Helvetica Light" w:cs="Arial"/>
          <w:sz w:val="20"/>
          <w:szCs w:val="20"/>
          <w:lang w:val="en-GB"/>
        </w:rPr>
        <w:t xml:space="preserve"> Strategic Communication Component (see</w:t>
      </w:r>
      <w:r w:rsidRPr="00E25543">
        <w:rPr>
          <w:rFonts w:ascii="Helvetica Light" w:hAnsi="Helvetica Light" w:cs="Arial"/>
          <w:color w:val="FF0000"/>
          <w:sz w:val="20"/>
          <w:szCs w:val="20"/>
          <w:lang w:val="en-GB"/>
        </w:rPr>
        <w:t xml:space="preserve"> </w:t>
      </w:r>
      <w:r w:rsidRPr="00E25543">
        <w:rPr>
          <w:rFonts w:ascii="Helvetica Light" w:hAnsi="Helvetica Light" w:cs="Arial"/>
          <w:sz w:val="20"/>
          <w:szCs w:val="20"/>
          <w:lang w:val="en-GB"/>
        </w:rPr>
        <w:t>below);</w:t>
      </w:r>
    </w:p>
    <w:p w14:paraId="633A7700" w14:textId="77777777" w:rsidR="00633E2F" w:rsidRPr="00E25543" w:rsidRDefault="00633E2F" w:rsidP="00633E2F">
      <w:pPr>
        <w:spacing w:after="0" w:line="240" w:lineRule="auto"/>
        <w:ind w:left="767"/>
        <w:jc w:val="both"/>
        <w:rPr>
          <w:rFonts w:ascii="Helvetica Light" w:hAnsi="Helvetica Light" w:cs="Arial"/>
          <w:color w:val="FF0000"/>
          <w:sz w:val="20"/>
          <w:szCs w:val="20"/>
          <w:lang w:val="en-GB"/>
        </w:rPr>
      </w:pPr>
    </w:p>
    <w:p w14:paraId="54F41A3C" w14:textId="6BE255C1" w:rsidR="00633E2F" w:rsidRPr="00E25543" w:rsidRDefault="00633E2F" w:rsidP="008F02EF">
      <w:pPr>
        <w:numPr>
          <w:ilvl w:val="0"/>
          <w:numId w:val="34"/>
        </w:numPr>
        <w:spacing w:after="0" w:line="240" w:lineRule="auto"/>
        <w:jc w:val="both"/>
        <w:rPr>
          <w:rFonts w:ascii="Helvetica Light" w:hAnsi="Helvetica Light" w:cs="Arial"/>
          <w:sz w:val="20"/>
          <w:szCs w:val="20"/>
          <w:lang w:val="en-GB"/>
        </w:rPr>
      </w:pPr>
      <w:r w:rsidRPr="00E25543">
        <w:rPr>
          <w:rFonts w:ascii="Helvetica Light" w:hAnsi="Helvetica Light" w:cs="Arial"/>
          <w:sz w:val="20"/>
          <w:szCs w:val="20"/>
          <w:lang w:val="en-GB"/>
        </w:rPr>
        <w:t>People ‘at risk’ of</w:t>
      </w:r>
      <w:r w:rsidRPr="00E25543">
        <w:rPr>
          <w:rFonts w:ascii="Helvetica Light" w:hAnsi="Helvetica Light" w:cs="Arial"/>
          <w:bCs/>
          <w:sz w:val="20"/>
          <w:szCs w:val="20"/>
          <w:lang w:val="en-GB" w:bidi="th-TH"/>
        </w:rPr>
        <w:t xml:space="preserve"> being trafficked</w:t>
      </w:r>
      <w:r w:rsidRPr="00E25543">
        <w:rPr>
          <w:rFonts w:ascii="Helvetica Light" w:hAnsi="Helvetica Light" w:cs="Arial"/>
          <w:sz w:val="20"/>
          <w:szCs w:val="20"/>
          <w:lang w:val="en-GB"/>
        </w:rPr>
        <w:t xml:space="preserve"> - are typically </w:t>
      </w:r>
      <w:r w:rsidRPr="00E25543">
        <w:rPr>
          <w:rFonts w:ascii="Helvetica Light" w:hAnsi="Helvetica Light" w:cs="Arial"/>
          <w:bCs/>
          <w:sz w:val="20"/>
          <w:szCs w:val="20"/>
          <w:lang w:val="en-GB" w:bidi="th-TH"/>
        </w:rPr>
        <w:t xml:space="preserve">women and men aged between </w:t>
      </w:r>
      <w:r w:rsidRPr="00E25543">
        <w:rPr>
          <w:rFonts w:ascii="Helvetica Light" w:hAnsi="Helvetica Light" w:cs="Arial"/>
          <w:sz w:val="20"/>
          <w:szCs w:val="20"/>
          <w:lang w:val="en-GB" w:bidi="th-TH"/>
        </w:rPr>
        <w:t>18-24 who share demographic and attitudinal characteristics with the victims of trafficking. They may have the desire to improve their lives or the lives of their families through economic migration, or they may feel pushed to relocate as a consequence of local poverty or political and social instability. In targeting ‘at risk’ populations MTV EXIT ASIA will continue to wor</w:t>
      </w:r>
      <w:r w:rsidR="00D607B5">
        <w:rPr>
          <w:rFonts w:ascii="Helvetica Light" w:hAnsi="Helvetica Light" w:cs="Arial"/>
          <w:sz w:val="20"/>
          <w:szCs w:val="20"/>
          <w:lang w:val="en-GB" w:bidi="th-TH"/>
        </w:rPr>
        <w:t>k with local anti-TIP organis</w:t>
      </w:r>
      <w:r w:rsidRPr="00E25543">
        <w:rPr>
          <w:rFonts w:ascii="Helvetica Light" w:hAnsi="Helvetica Light" w:cs="Arial"/>
          <w:sz w:val="20"/>
          <w:szCs w:val="20"/>
          <w:lang w:val="en-GB" w:bidi="th-TH"/>
        </w:rPr>
        <w:t>ations to further identify relevant groupings so that they can be targeted with specific messaging and distribution</w:t>
      </w:r>
      <w:r w:rsidRPr="00E25543">
        <w:rPr>
          <w:rFonts w:ascii="Helvetica Light" w:hAnsi="Helvetica Light" w:cs="Arial"/>
          <w:sz w:val="20"/>
          <w:szCs w:val="20"/>
          <w:lang w:val="en-GB"/>
        </w:rPr>
        <w:t>. Proposed improvements to MTV EXIT ASIA Research and Learning (R&amp;L) capacity (see Annex 4 and 5) and greater investment in in-country human resource capacity to build more effective partnerships (see Annex 6</w:t>
      </w:r>
      <w:r w:rsidR="005A208B">
        <w:rPr>
          <w:rFonts w:ascii="Helvetica Light" w:hAnsi="Helvetica Light" w:cs="Arial"/>
          <w:sz w:val="20"/>
          <w:szCs w:val="20"/>
          <w:lang w:val="en-GB"/>
        </w:rPr>
        <w:t>) will significantly improve its</w:t>
      </w:r>
      <w:r w:rsidRPr="00E25543">
        <w:rPr>
          <w:rFonts w:ascii="Helvetica Light" w:hAnsi="Helvetica Light" w:cs="Arial"/>
          <w:sz w:val="20"/>
          <w:szCs w:val="20"/>
          <w:lang w:val="en-GB"/>
        </w:rPr>
        <w:t xml:space="preserve"> ability to identify and communicate effectively with key ‘at risk’ groups; </w:t>
      </w:r>
    </w:p>
    <w:p w14:paraId="339F4478" w14:textId="77777777" w:rsidR="00633E2F" w:rsidRPr="00E25543" w:rsidRDefault="00633E2F" w:rsidP="00633E2F">
      <w:pPr>
        <w:spacing w:after="0" w:line="240" w:lineRule="auto"/>
        <w:jc w:val="both"/>
        <w:rPr>
          <w:rFonts w:ascii="Helvetica Light" w:hAnsi="Helvetica Light" w:cs="Arial"/>
          <w:sz w:val="20"/>
          <w:szCs w:val="20"/>
          <w:lang w:val="en-GB"/>
        </w:rPr>
      </w:pPr>
    </w:p>
    <w:p w14:paraId="00126CD0" w14:textId="77777777" w:rsidR="00C7634F" w:rsidRPr="00E25543" w:rsidRDefault="00633E2F" w:rsidP="008F02EF">
      <w:pPr>
        <w:numPr>
          <w:ilvl w:val="0"/>
          <w:numId w:val="34"/>
        </w:numPr>
        <w:spacing w:after="0" w:line="240" w:lineRule="auto"/>
        <w:jc w:val="both"/>
        <w:rPr>
          <w:rFonts w:ascii="Helvetica Light" w:hAnsi="Helvetica Light" w:cs="Arial"/>
          <w:sz w:val="20"/>
          <w:szCs w:val="20"/>
          <w:lang w:val="en-GB"/>
        </w:rPr>
      </w:pPr>
      <w:r w:rsidRPr="00E25543">
        <w:rPr>
          <w:rFonts w:ascii="Helvetica Light" w:hAnsi="Helvetica Light" w:cs="Arial"/>
          <w:sz w:val="20"/>
          <w:szCs w:val="20"/>
          <w:lang w:val="en-GB"/>
        </w:rPr>
        <w:t xml:space="preserve">People in trafficking situations </w:t>
      </w:r>
      <w:r w:rsidR="00C7634F" w:rsidRPr="00E25543">
        <w:rPr>
          <w:rFonts w:ascii="Helvetica Light" w:hAnsi="Helvetica Light" w:cs="Arial"/>
          <w:sz w:val="20"/>
          <w:szCs w:val="20"/>
          <w:lang w:val="en-GB"/>
        </w:rPr>
        <w:t>-</w:t>
      </w:r>
      <w:r w:rsidRPr="00E25543">
        <w:rPr>
          <w:rFonts w:ascii="Helvetica Light" w:hAnsi="Helvetica Light" w:cs="Arial"/>
          <w:sz w:val="20"/>
          <w:szCs w:val="20"/>
          <w:lang w:val="en-GB"/>
        </w:rPr>
        <w:t xml:space="preserve"> </w:t>
      </w:r>
      <w:r w:rsidR="00C7634F" w:rsidRPr="00E25543">
        <w:rPr>
          <w:rFonts w:ascii="Helvetica Light" w:hAnsi="Helvetica Light" w:cs="Arial"/>
          <w:sz w:val="20"/>
          <w:szCs w:val="20"/>
          <w:lang w:val="en-GB"/>
        </w:rPr>
        <w:t xml:space="preserve">MTV EXIT ASIA </w:t>
      </w:r>
      <w:r w:rsidRPr="00E25543">
        <w:rPr>
          <w:rFonts w:ascii="Helvetica Light" w:hAnsi="Helvetica Light" w:cs="Arial"/>
          <w:sz w:val="20"/>
          <w:szCs w:val="20"/>
          <w:lang w:val="en-GB"/>
        </w:rPr>
        <w:t xml:space="preserve">messaging </w:t>
      </w:r>
      <w:r w:rsidR="00C7634F" w:rsidRPr="00E25543">
        <w:rPr>
          <w:rFonts w:ascii="Helvetica Light" w:hAnsi="Helvetica Light" w:cs="Arial"/>
          <w:sz w:val="20"/>
          <w:szCs w:val="20"/>
          <w:lang w:val="en-GB"/>
        </w:rPr>
        <w:t xml:space="preserve">seeks to promote behaviour change by directly advocating action, i.e. by providing clear and concise behaviour change messages that people in vulnerable situations (such as those that have been trafficked) can act upon. In response to the AusAID Independent Review (2012) findings, all MTV EXIT ASIA outputs now have a specific emphasis placed on communicating behaviour change messages and link closely to national responses (in the areas of prevention, protection, and prosecution); </w:t>
      </w:r>
    </w:p>
    <w:p w14:paraId="5DE52A66" w14:textId="77777777" w:rsidR="00633E2F" w:rsidRPr="00E25543" w:rsidRDefault="00633E2F" w:rsidP="00C7634F">
      <w:pPr>
        <w:spacing w:after="0" w:line="240" w:lineRule="auto"/>
        <w:ind w:left="767"/>
        <w:jc w:val="both"/>
        <w:rPr>
          <w:rFonts w:ascii="Helvetica Light" w:hAnsi="Helvetica Light" w:cs="Arial"/>
          <w:sz w:val="20"/>
          <w:szCs w:val="20"/>
          <w:lang w:val="en-GB"/>
        </w:rPr>
      </w:pPr>
    </w:p>
    <w:p w14:paraId="3B9865CB" w14:textId="2329C32A" w:rsidR="00633E2F" w:rsidRPr="00E25543" w:rsidRDefault="00633E2F" w:rsidP="008F02EF">
      <w:pPr>
        <w:numPr>
          <w:ilvl w:val="0"/>
          <w:numId w:val="34"/>
        </w:numPr>
        <w:spacing w:after="0" w:line="240" w:lineRule="auto"/>
        <w:jc w:val="both"/>
        <w:rPr>
          <w:rFonts w:ascii="Helvetica Light" w:hAnsi="Helvetica Light" w:cs="Arial"/>
          <w:sz w:val="20"/>
          <w:szCs w:val="20"/>
          <w:lang w:val="en-GB"/>
        </w:rPr>
      </w:pPr>
      <w:r w:rsidRPr="00E25543">
        <w:rPr>
          <w:rFonts w:ascii="Helvetica Light" w:hAnsi="Helvetica Light" w:cs="Arial"/>
          <w:sz w:val="20"/>
          <w:szCs w:val="20"/>
          <w:lang w:val="en-GB"/>
        </w:rPr>
        <w:t xml:space="preserve">Survivors of trafficking </w:t>
      </w:r>
      <w:r w:rsidR="00C07587" w:rsidRPr="00E25543">
        <w:rPr>
          <w:rFonts w:ascii="Helvetica Light" w:hAnsi="Helvetica Light" w:cs="Arial"/>
          <w:sz w:val="20"/>
          <w:szCs w:val="20"/>
          <w:lang w:val="en-GB"/>
        </w:rPr>
        <w:t>-</w:t>
      </w:r>
      <w:r w:rsidRPr="00E25543">
        <w:rPr>
          <w:rFonts w:ascii="Helvetica Light" w:hAnsi="Helvetica Light" w:cs="Arial"/>
          <w:sz w:val="20"/>
          <w:szCs w:val="20"/>
          <w:lang w:val="en-GB"/>
        </w:rPr>
        <w:t xml:space="preserve"> </w:t>
      </w:r>
      <w:r w:rsidR="00C07587" w:rsidRPr="00E25543">
        <w:rPr>
          <w:rFonts w:ascii="Helvetica Light" w:hAnsi="Helvetica Light" w:cs="Arial"/>
          <w:sz w:val="20"/>
          <w:szCs w:val="20"/>
          <w:lang w:val="en-GB"/>
        </w:rPr>
        <w:t xml:space="preserve">MTV EXIT ASIA media outputs play a critical role in promoting </w:t>
      </w:r>
      <w:r w:rsidRPr="00E25543">
        <w:rPr>
          <w:rFonts w:ascii="Helvetica Light" w:hAnsi="Helvetica Light" w:cs="Arial"/>
          <w:sz w:val="20"/>
          <w:szCs w:val="20"/>
          <w:lang w:val="en-GB"/>
        </w:rPr>
        <w:t>stigma reduction</w:t>
      </w:r>
      <w:r w:rsidR="00C07587" w:rsidRPr="00E25543">
        <w:rPr>
          <w:rFonts w:ascii="Helvetica Light" w:hAnsi="Helvetica Light" w:cs="Arial"/>
          <w:sz w:val="20"/>
          <w:szCs w:val="20"/>
          <w:lang w:val="en-GB"/>
        </w:rPr>
        <w:t xml:space="preserve"> for the survivors of trafficking. People that have been trafficked, especially women (regardless of whether the</w:t>
      </w:r>
      <w:r w:rsidR="003A34DB" w:rsidRPr="00E25543">
        <w:rPr>
          <w:rFonts w:ascii="Helvetica Light" w:hAnsi="Helvetica Light" w:cs="Arial"/>
          <w:sz w:val="20"/>
          <w:szCs w:val="20"/>
          <w:lang w:val="en-GB"/>
        </w:rPr>
        <w:t>y have been trafficked into commercial sex work</w:t>
      </w:r>
      <w:r w:rsidR="00C07587" w:rsidRPr="00E25543">
        <w:rPr>
          <w:rFonts w:ascii="Helvetica Light" w:hAnsi="Helvetica Light" w:cs="Arial"/>
          <w:sz w:val="20"/>
          <w:szCs w:val="20"/>
          <w:lang w:val="en-GB"/>
        </w:rPr>
        <w:t xml:space="preserve">), often face acute social stigma and may be ostracized from society because of their status as a trafficking victim. MTV EXIT ASIA media outputs (where possible) promote ‘survivor stories’ that detail not only the trafficking experience, but also issues associated with reintegration. In the next phase, an added emphasis will be placed on promoting stigma reduction through all MTV EXIT ASIA activities;  </w:t>
      </w:r>
    </w:p>
    <w:p w14:paraId="608602F2" w14:textId="77777777" w:rsidR="00633E2F" w:rsidRPr="00E25543" w:rsidRDefault="00633E2F" w:rsidP="00633E2F">
      <w:pPr>
        <w:spacing w:after="0" w:line="240" w:lineRule="auto"/>
        <w:ind w:left="767"/>
        <w:jc w:val="both"/>
        <w:rPr>
          <w:rFonts w:ascii="Helvetica Light" w:hAnsi="Helvetica Light" w:cs="Arial"/>
          <w:sz w:val="20"/>
          <w:szCs w:val="20"/>
          <w:lang w:val="en-GB"/>
        </w:rPr>
      </w:pPr>
    </w:p>
    <w:p w14:paraId="102BF4D4" w14:textId="77777777" w:rsidR="00633E2F" w:rsidRPr="00E25543" w:rsidRDefault="00633E2F" w:rsidP="008F02EF">
      <w:pPr>
        <w:numPr>
          <w:ilvl w:val="0"/>
          <w:numId w:val="34"/>
        </w:numPr>
        <w:spacing w:after="0" w:line="240" w:lineRule="auto"/>
        <w:jc w:val="both"/>
        <w:rPr>
          <w:rFonts w:ascii="Helvetica Light" w:hAnsi="Helvetica Light" w:cs="Arial"/>
          <w:sz w:val="20"/>
          <w:szCs w:val="20"/>
          <w:lang w:val="en-GB"/>
        </w:rPr>
      </w:pPr>
      <w:r w:rsidRPr="00E25543">
        <w:rPr>
          <w:rFonts w:ascii="Helvetica Light" w:hAnsi="Helvetica Light" w:cs="Arial"/>
          <w:sz w:val="20"/>
          <w:szCs w:val="20"/>
          <w:lang w:val="en-GB"/>
        </w:rPr>
        <w:t xml:space="preserve">Groups that </w:t>
      </w:r>
      <w:r w:rsidRPr="00E25543">
        <w:rPr>
          <w:rFonts w:ascii="Helvetica Light" w:hAnsi="Helvetica Light" w:cs="Arial"/>
          <w:bCs/>
          <w:sz w:val="20"/>
          <w:szCs w:val="20"/>
          <w:lang w:val="en-GB" w:bidi="th-TH"/>
        </w:rPr>
        <w:t>contribute towards trafficking by creating the demand for trafficked people or facilitating the trafficking process are important to communicate with as they also have the ability to moderate their attitudes and practices and therein help reduce TIP. Th</w:t>
      </w:r>
      <w:r w:rsidRPr="00E25543">
        <w:rPr>
          <w:rFonts w:ascii="Helvetica Light" w:hAnsi="Helvetica Light" w:cs="Arial"/>
          <w:sz w:val="20"/>
          <w:szCs w:val="20"/>
          <w:lang w:val="en-GB"/>
        </w:rPr>
        <w:t>is group represents a large sector of society, particular in the Asia-Pacific Region where there is high prevalence of TIP and a seemingly insatiable demand. Working with regional and national partners to identify the key demand issues and to promote awareness of prosecution measures is critical to stemming that demand;</w:t>
      </w:r>
    </w:p>
    <w:p w14:paraId="015C269C" w14:textId="77777777" w:rsidR="00633E2F" w:rsidRPr="00E25543" w:rsidRDefault="00633E2F" w:rsidP="00633E2F">
      <w:pPr>
        <w:spacing w:after="0" w:line="240" w:lineRule="auto"/>
        <w:ind w:left="767"/>
        <w:jc w:val="both"/>
        <w:rPr>
          <w:rFonts w:ascii="Helvetica Light" w:hAnsi="Helvetica Light" w:cs="Arial"/>
          <w:sz w:val="20"/>
          <w:szCs w:val="20"/>
          <w:lang w:val="en-GB"/>
        </w:rPr>
      </w:pPr>
    </w:p>
    <w:p w14:paraId="3B16774E" w14:textId="7A906FB0" w:rsidR="005872B8" w:rsidRPr="00301BA5" w:rsidRDefault="00633E2F" w:rsidP="00F958F2">
      <w:pPr>
        <w:numPr>
          <w:ilvl w:val="0"/>
          <w:numId w:val="34"/>
        </w:numPr>
        <w:spacing w:after="0" w:line="240" w:lineRule="auto"/>
        <w:jc w:val="both"/>
        <w:rPr>
          <w:rFonts w:ascii="Helvetica Light" w:hAnsi="Helvetica Light" w:cs="Arial"/>
          <w:sz w:val="20"/>
          <w:szCs w:val="20"/>
          <w:lang w:val="en-GB"/>
        </w:rPr>
      </w:pPr>
      <w:r w:rsidRPr="00E25543">
        <w:rPr>
          <w:rFonts w:ascii="Helvetica Light" w:hAnsi="Helvetica Light" w:cs="Arial"/>
          <w:sz w:val="20"/>
          <w:szCs w:val="20"/>
          <w:lang w:val="en-GB"/>
        </w:rPr>
        <w:t xml:space="preserve">Occupational groups - can play a key role in combating TIP and in promoting prevention, protection and prosecution. Law enforcement agencies, the judiciary, social workers, lawyers and so on have specific roles and responsibilities that have been promoted by MTV EXIT ASIA. Through partnership and the enhanced MTV EXIT ASIA human resource capacity outlined above such groups will be increasingly targeted in the next phase.   </w:t>
      </w:r>
    </w:p>
    <w:p w14:paraId="67EBBCA2" w14:textId="77777777" w:rsidR="005872B8" w:rsidRDefault="005872B8" w:rsidP="00F958F2">
      <w:pPr>
        <w:spacing w:after="0" w:line="240" w:lineRule="auto"/>
        <w:jc w:val="both"/>
        <w:rPr>
          <w:rFonts w:ascii="Helvetica Light" w:hAnsi="Helvetica Light" w:cs="Arial"/>
          <w:bCs/>
          <w:sz w:val="20"/>
          <w:szCs w:val="20"/>
          <w:lang w:val="en-GB"/>
        </w:rPr>
      </w:pPr>
    </w:p>
    <w:p w14:paraId="59B06FC3" w14:textId="77777777" w:rsidR="005872B8" w:rsidRDefault="005872B8" w:rsidP="00F958F2">
      <w:pPr>
        <w:spacing w:after="0" w:line="240" w:lineRule="auto"/>
        <w:jc w:val="both"/>
        <w:rPr>
          <w:rFonts w:ascii="Helvetica Light" w:hAnsi="Helvetica Light" w:cs="Arial"/>
          <w:bCs/>
          <w:sz w:val="20"/>
          <w:szCs w:val="20"/>
          <w:lang w:val="en-GB"/>
        </w:rPr>
      </w:pPr>
    </w:p>
    <w:p w14:paraId="26E993D5" w14:textId="77777777" w:rsidR="00301BA5" w:rsidRDefault="00301BA5" w:rsidP="00F958F2">
      <w:pPr>
        <w:spacing w:after="0" w:line="240" w:lineRule="auto"/>
        <w:jc w:val="both"/>
        <w:rPr>
          <w:rFonts w:ascii="Helvetica Light" w:hAnsi="Helvetica Light" w:cs="Arial"/>
          <w:bCs/>
          <w:sz w:val="20"/>
          <w:szCs w:val="20"/>
          <w:lang w:val="en-GB"/>
        </w:rPr>
      </w:pPr>
    </w:p>
    <w:p w14:paraId="36356F5F" w14:textId="692146AA" w:rsidR="007812AE" w:rsidRPr="00E25543" w:rsidRDefault="00056344" w:rsidP="00A828C3">
      <w:pPr>
        <w:pStyle w:val="BodyText3"/>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CC0000"/>
        <w:spacing w:after="0" w:line="240" w:lineRule="auto"/>
        <w:jc w:val="both"/>
        <w:rPr>
          <w:rFonts w:ascii="Helvetica Light" w:hAnsi="Helvetica Light"/>
          <w:b/>
          <w:color w:val="FFFFFF" w:themeColor="background1"/>
          <w:sz w:val="20"/>
          <w:szCs w:val="20"/>
          <w:lang w:val="en-GB"/>
        </w:rPr>
      </w:pPr>
      <w:r w:rsidRPr="00E25543">
        <w:rPr>
          <w:rFonts w:ascii="Helvetica Light" w:hAnsi="Helvetica Light"/>
          <w:b/>
          <w:color w:val="FFFFFF" w:themeColor="background1"/>
          <w:sz w:val="20"/>
          <w:szCs w:val="20"/>
          <w:lang w:val="en-GB"/>
        </w:rPr>
        <w:t>Outcome 1.</w:t>
      </w:r>
      <w:r w:rsidR="00D36D75" w:rsidRPr="00E25543">
        <w:rPr>
          <w:rFonts w:ascii="Helvetica Light" w:hAnsi="Helvetica Light"/>
          <w:b/>
          <w:color w:val="FFFFFF" w:themeColor="background1"/>
          <w:sz w:val="20"/>
          <w:szCs w:val="20"/>
          <w:lang w:val="en-GB"/>
        </w:rPr>
        <w:t xml:space="preserve">2 </w:t>
      </w:r>
      <w:r w:rsidRPr="00E25543">
        <w:rPr>
          <w:rFonts w:ascii="Helvetica Light" w:hAnsi="Helvetica Light"/>
          <w:b/>
          <w:color w:val="FFFFFF" w:themeColor="background1"/>
          <w:sz w:val="20"/>
          <w:szCs w:val="20"/>
          <w:lang w:val="en-GB"/>
        </w:rPr>
        <w:t>- High quality anti-TIP mass media outputs are produced</w:t>
      </w:r>
      <w:r w:rsidR="0067208E" w:rsidRPr="00E25543">
        <w:rPr>
          <w:rFonts w:ascii="Helvetica Light" w:hAnsi="Helvetica Light"/>
          <w:b/>
          <w:color w:val="FFFFFF" w:themeColor="background1"/>
          <w:sz w:val="20"/>
          <w:szCs w:val="20"/>
          <w:lang w:val="en-GB"/>
        </w:rPr>
        <w:t xml:space="preserve"> and disseminated</w:t>
      </w:r>
      <w:r w:rsidRPr="00E25543">
        <w:rPr>
          <w:rFonts w:ascii="Helvetica Light" w:hAnsi="Helvetica Light"/>
          <w:b/>
          <w:color w:val="FFFFFF" w:themeColor="background1"/>
          <w:sz w:val="20"/>
          <w:szCs w:val="20"/>
          <w:lang w:val="en-GB"/>
        </w:rPr>
        <w:t>.</w:t>
      </w:r>
    </w:p>
    <w:p w14:paraId="3AFE545F" w14:textId="77777777" w:rsidR="00C7429E" w:rsidRDefault="00C7429E" w:rsidP="00F958F2">
      <w:pPr>
        <w:spacing w:after="0" w:line="240" w:lineRule="auto"/>
        <w:jc w:val="both"/>
        <w:rPr>
          <w:rFonts w:ascii="Helvetica Light" w:hAnsi="Helvetica Light" w:cs="Arial"/>
          <w:bCs/>
          <w:sz w:val="20"/>
          <w:szCs w:val="20"/>
          <w:lang w:val="en-GB"/>
        </w:rPr>
      </w:pPr>
    </w:p>
    <w:p w14:paraId="30680EFE" w14:textId="77777777" w:rsidR="00301BA5" w:rsidRPr="00E25543" w:rsidRDefault="00301BA5" w:rsidP="00F958F2">
      <w:pPr>
        <w:spacing w:after="0" w:line="240" w:lineRule="auto"/>
        <w:jc w:val="both"/>
        <w:rPr>
          <w:rFonts w:ascii="Helvetica Light" w:hAnsi="Helvetica Light" w:cs="Arial"/>
          <w:bCs/>
          <w:sz w:val="20"/>
          <w:szCs w:val="20"/>
          <w:lang w:val="en-GB"/>
        </w:rPr>
      </w:pPr>
    </w:p>
    <w:p w14:paraId="49F79794" w14:textId="014BAE11" w:rsidR="00F958F2" w:rsidRPr="00E25543" w:rsidRDefault="00FC2DD3" w:rsidP="00F958F2">
      <w:pPr>
        <w:spacing w:after="0" w:line="240" w:lineRule="auto"/>
        <w:jc w:val="both"/>
        <w:rPr>
          <w:rFonts w:ascii="Helvetica Light" w:hAnsi="Helvetica Light" w:cs="Arial"/>
          <w:bCs/>
          <w:sz w:val="20"/>
          <w:szCs w:val="20"/>
          <w:lang w:val="en-GB"/>
        </w:rPr>
      </w:pPr>
      <w:r w:rsidRPr="00E25543">
        <w:rPr>
          <w:rFonts w:ascii="Helvetica Light" w:hAnsi="Helvetica Light" w:cs="Arial"/>
          <w:b/>
          <w:bCs/>
          <w:color w:val="CC0000"/>
          <w:sz w:val="20"/>
          <w:szCs w:val="20"/>
          <w:lang w:val="en-GB"/>
        </w:rPr>
        <w:t>3.</w:t>
      </w:r>
      <w:r w:rsidR="00A13371" w:rsidRPr="00E25543">
        <w:rPr>
          <w:rFonts w:ascii="Helvetica Light" w:hAnsi="Helvetica Light" w:cs="Arial"/>
          <w:b/>
          <w:bCs/>
          <w:color w:val="CC0000"/>
          <w:sz w:val="20"/>
          <w:szCs w:val="20"/>
          <w:lang w:val="en-GB"/>
        </w:rPr>
        <w:t>7</w:t>
      </w:r>
      <w:r w:rsidR="004D1976" w:rsidRPr="00E25543">
        <w:rPr>
          <w:rFonts w:ascii="Helvetica Light" w:hAnsi="Helvetica Light" w:cs="Arial"/>
          <w:bCs/>
          <w:sz w:val="20"/>
          <w:szCs w:val="20"/>
          <w:lang w:val="en-GB"/>
        </w:rPr>
        <w:t xml:space="preserve"> MTV EXIT </w:t>
      </w:r>
      <w:r w:rsidR="007F4F1D" w:rsidRPr="00E25543">
        <w:rPr>
          <w:rFonts w:ascii="Helvetica Light" w:hAnsi="Helvetica Light" w:cs="Arial"/>
          <w:bCs/>
          <w:sz w:val="20"/>
          <w:szCs w:val="20"/>
          <w:lang w:val="en-GB"/>
        </w:rPr>
        <w:t xml:space="preserve">ASIA </w:t>
      </w:r>
      <w:r w:rsidR="009938D3" w:rsidRPr="00E25543">
        <w:rPr>
          <w:rFonts w:ascii="Helvetica Light" w:hAnsi="Helvetica Light" w:cs="Arial"/>
          <w:bCs/>
          <w:sz w:val="20"/>
          <w:szCs w:val="20"/>
          <w:lang w:val="en-GB"/>
        </w:rPr>
        <w:t xml:space="preserve">outputs are </w:t>
      </w:r>
      <w:r w:rsidR="004D1976" w:rsidRPr="00E25543">
        <w:rPr>
          <w:rFonts w:ascii="Helvetica Light" w:hAnsi="Helvetica Light" w:cs="Arial"/>
          <w:bCs/>
          <w:sz w:val="20"/>
          <w:szCs w:val="20"/>
          <w:lang w:val="en-GB"/>
        </w:rPr>
        <w:t xml:space="preserve">broadcast on </w:t>
      </w:r>
      <w:r w:rsidR="000649BF" w:rsidRPr="00E25543">
        <w:rPr>
          <w:rFonts w:ascii="Helvetica Light" w:hAnsi="Helvetica Light" w:cs="Arial"/>
          <w:bCs/>
          <w:sz w:val="20"/>
          <w:szCs w:val="20"/>
          <w:lang w:val="en-GB"/>
        </w:rPr>
        <w:t>MTV Asia’s</w:t>
      </w:r>
      <w:r w:rsidR="009938D3" w:rsidRPr="00E25543">
        <w:rPr>
          <w:rFonts w:ascii="Helvetica Light" w:hAnsi="Helvetica Light" w:cs="Arial"/>
          <w:bCs/>
          <w:sz w:val="20"/>
          <w:szCs w:val="20"/>
          <w:lang w:val="en-GB"/>
        </w:rPr>
        <w:t xml:space="preserve"> </w:t>
      </w:r>
      <w:r w:rsidR="004D1976" w:rsidRPr="00E25543">
        <w:rPr>
          <w:rFonts w:ascii="Helvetica Light" w:hAnsi="Helvetica Light" w:cs="Arial"/>
          <w:bCs/>
          <w:sz w:val="20"/>
          <w:szCs w:val="20"/>
          <w:lang w:val="en-GB"/>
        </w:rPr>
        <w:t xml:space="preserve">network of channels (regionally and nationally), on </w:t>
      </w:r>
      <w:r w:rsidR="000649BF" w:rsidRPr="00E25543">
        <w:rPr>
          <w:rFonts w:ascii="Helvetica Light" w:hAnsi="Helvetica Light" w:cs="Arial"/>
          <w:bCs/>
          <w:sz w:val="20"/>
          <w:szCs w:val="20"/>
          <w:lang w:val="en-GB"/>
        </w:rPr>
        <w:t>over 30</w:t>
      </w:r>
      <w:r w:rsidR="004D1976" w:rsidRPr="00E25543">
        <w:rPr>
          <w:rFonts w:ascii="Helvetica Light" w:hAnsi="Helvetica Light" w:cs="Arial"/>
          <w:bCs/>
          <w:sz w:val="20"/>
          <w:szCs w:val="20"/>
          <w:lang w:val="en-GB"/>
        </w:rPr>
        <w:t xml:space="preserve"> national </w:t>
      </w:r>
      <w:r w:rsidR="000649BF" w:rsidRPr="00E25543">
        <w:rPr>
          <w:rFonts w:ascii="Helvetica Light" w:hAnsi="Helvetica Light" w:cs="Arial"/>
          <w:bCs/>
          <w:sz w:val="20"/>
          <w:szCs w:val="20"/>
          <w:lang w:val="en-GB"/>
        </w:rPr>
        <w:t xml:space="preserve">free-to-air terrestrial broadcasters </w:t>
      </w:r>
      <w:r w:rsidR="00A828C3" w:rsidRPr="00E25543">
        <w:rPr>
          <w:rFonts w:ascii="Helvetica Light" w:hAnsi="Helvetica Light" w:cs="Arial"/>
          <w:bCs/>
          <w:sz w:val="20"/>
          <w:szCs w:val="20"/>
          <w:lang w:val="en-GB"/>
        </w:rPr>
        <w:t>and are</w:t>
      </w:r>
      <w:r w:rsidR="009938D3" w:rsidRPr="00E25543">
        <w:rPr>
          <w:rFonts w:ascii="Helvetica Light" w:hAnsi="Helvetica Light" w:cs="Arial"/>
          <w:bCs/>
          <w:sz w:val="20"/>
          <w:szCs w:val="20"/>
          <w:lang w:val="en-GB"/>
        </w:rPr>
        <w:t xml:space="preserve"> used extensively at local events</w:t>
      </w:r>
      <w:r w:rsidR="000649BF" w:rsidRPr="00E25543">
        <w:rPr>
          <w:rFonts w:ascii="Helvetica Light" w:hAnsi="Helvetica Light" w:cs="Arial"/>
          <w:bCs/>
          <w:sz w:val="20"/>
          <w:szCs w:val="20"/>
          <w:lang w:val="en-GB"/>
        </w:rPr>
        <w:t xml:space="preserve"> and training</w:t>
      </w:r>
      <w:r w:rsidR="009938D3" w:rsidRPr="00E25543">
        <w:rPr>
          <w:rFonts w:ascii="Helvetica Light" w:hAnsi="Helvetica Light" w:cs="Arial"/>
          <w:bCs/>
          <w:sz w:val="20"/>
          <w:szCs w:val="20"/>
          <w:lang w:val="en-GB"/>
        </w:rPr>
        <w:t xml:space="preserve"> by national anti-TIP stakeholders.</w:t>
      </w:r>
      <w:r w:rsidR="004D1976" w:rsidRPr="00E25543">
        <w:rPr>
          <w:rFonts w:ascii="Helvetica Light" w:hAnsi="Helvetica Light" w:cs="Arial"/>
          <w:bCs/>
          <w:sz w:val="20"/>
          <w:szCs w:val="20"/>
          <w:lang w:val="en-GB"/>
        </w:rPr>
        <w:t xml:space="preserve"> </w:t>
      </w:r>
      <w:r w:rsidR="000649BF" w:rsidRPr="00E25543">
        <w:rPr>
          <w:rFonts w:ascii="Helvetica Light" w:hAnsi="Helvetica Light" w:cs="Arial"/>
          <w:bCs/>
          <w:sz w:val="20"/>
          <w:szCs w:val="20"/>
          <w:lang w:val="en-GB"/>
        </w:rPr>
        <w:t xml:space="preserve">This </w:t>
      </w:r>
      <w:r w:rsidR="00A13371" w:rsidRPr="00E25543">
        <w:rPr>
          <w:rFonts w:ascii="Helvetica Light" w:hAnsi="Helvetica Light" w:cs="Arial"/>
          <w:bCs/>
          <w:sz w:val="20"/>
          <w:szCs w:val="20"/>
          <w:lang w:val="en-GB"/>
        </w:rPr>
        <w:t>helps to extend</w:t>
      </w:r>
      <w:r w:rsidR="000649BF" w:rsidRPr="00E25543">
        <w:rPr>
          <w:rFonts w:ascii="Helvetica Light" w:hAnsi="Helvetica Light" w:cs="Arial"/>
          <w:bCs/>
          <w:sz w:val="20"/>
          <w:szCs w:val="20"/>
          <w:lang w:val="en-GB"/>
        </w:rPr>
        <w:t xml:space="preserve"> the reach</w:t>
      </w:r>
      <w:r w:rsidR="00870220" w:rsidRPr="00E25543">
        <w:rPr>
          <w:rFonts w:ascii="Helvetica Light" w:hAnsi="Helvetica Light" w:cs="Arial"/>
          <w:bCs/>
          <w:sz w:val="20"/>
          <w:szCs w:val="20"/>
          <w:lang w:val="en-GB"/>
        </w:rPr>
        <w:t xml:space="preserve"> of MTV EXIT </w:t>
      </w:r>
      <w:r w:rsidR="007F4F1D" w:rsidRPr="00E25543">
        <w:rPr>
          <w:rFonts w:ascii="Helvetica Light" w:hAnsi="Helvetica Light" w:cs="Arial"/>
          <w:bCs/>
          <w:sz w:val="20"/>
          <w:szCs w:val="20"/>
          <w:lang w:val="en-GB"/>
        </w:rPr>
        <w:t xml:space="preserve">ASIA </w:t>
      </w:r>
      <w:r w:rsidR="000649BF" w:rsidRPr="00E25543">
        <w:rPr>
          <w:rFonts w:ascii="Helvetica Light" w:hAnsi="Helvetica Light" w:cs="Arial"/>
          <w:bCs/>
          <w:sz w:val="20"/>
          <w:szCs w:val="20"/>
          <w:lang w:val="en-GB"/>
        </w:rPr>
        <w:t>Media Content</w:t>
      </w:r>
      <w:r w:rsidR="00870220" w:rsidRPr="00E25543">
        <w:rPr>
          <w:rFonts w:ascii="Helvetica Light" w:hAnsi="Helvetica Light" w:cs="Arial"/>
          <w:bCs/>
          <w:sz w:val="20"/>
          <w:szCs w:val="20"/>
          <w:lang w:val="en-GB"/>
        </w:rPr>
        <w:t xml:space="preserve"> significantly</w:t>
      </w:r>
      <w:r w:rsidR="00A828C3" w:rsidRPr="00E25543">
        <w:rPr>
          <w:rFonts w:ascii="Helvetica Light" w:hAnsi="Helvetica Light" w:cs="Arial"/>
          <w:bCs/>
          <w:sz w:val="20"/>
          <w:szCs w:val="20"/>
          <w:lang w:val="en-GB"/>
        </w:rPr>
        <w:t xml:space="preserve">, including to </w:t>
      </w:r>
      <w:r w:rsidR="00A13371" w:rsidRPr="00E25543">
        <w:rPr>
          <w:rFonts w:ascii="Helvetica Light" w:hAnsi="Helvetica Light" w:cs="Arial"/>
          <w:bCs/>
          <w:sz w:val="20"/>
          <w:szCs w:val="20"/>
          <w:lang w:val="en-GB"/>
        </w:rPr>
        <w:t>hard</w:t>
      </w:r>
      <w:r w:rsidR="00A828C3" w:rsidRPr="00E25543">
        <w:rPr>
          <w:rFonts w:ascii="Helvetica Light" w:hAnsi="Helvetica Light" w:cs="Arial"/>
          <w:bCs/>
          <w:sz w:val="20"/>
          <w:szCs w:val="20"/>
          <w:lang w:val="en-GB"/>
        </w:rPr>
        <w:t>-</w:t>
      </w:r>
      <w:r w:rsidR="00A13371" w:rsidRPr="00E25543">
        <w:rPr>
          <w:rFonts w:ascii="Helvetica Light" w:hAnsi="Helvetica Light" w:cs="Arial"/>
          <w:bCs/>
          <w:sz w:val="20"/>
          <w:szCs w:val="20"/>
          <w:lang w:val="en-GB"/>
        </w:rPr>
        <w:t>to</w:t>
      </w:r>
      <w:r w:rsidR="00A828C3" w:rsidRPr="00E25543">
        <w:rPr>
          <w:rFonts w:ascii="Helvetica Light" w:hAnsi="Helvetica Light" w:cs="Arial"/>
          <w:bCs/>
          <w:sz w:val="20"/>
          <w:szCs w:val="20"/>
          <w:lang w:val="en-GB"/>
        </w:rPr>
        <w:t>-</w:t>
      </w:r>
      <w:r w:rsidR="00A13371" w:rsidRPr="00E25543">
        <w:rPr>
          <w:rFonts w:ascii="Helvetica Light" w:hAnsi="Helvetica Light" w:cs="Arial"/>
          <w:bCs/>
          <w:sz w:val="20"/>
          <w:szCs w:val="20"/>
          <w:lang w:val="en-GB"/>
        </w:rPr>
        <w:t>reach groups</w:t>
      </w:r>
      <w:r w:rsidR="00870220" w:rsidRPr="00E25543">
        <w:rPr>
          <w:rFonts w:ascii="Helvetica Light" w:hAnsi="Helvetica Light" w:cs="Arial"/>
          <w:bCs/>
          <w:sz w:val="20"/>
          <w:szCs w:val="20"/>
          <w:lang w:val="en-GB"/>
        </w:rPr>
        <w:t xml:space="preserve">. </w:t>
      </w:r>
      <w:r w:rsidR="004D1976" w:rsidRPr="00E25543">
        <w:rPr>
          <w:rFonts w:ascii="Helvetica Light" w:hAnsi="Helvetica Light" w:cs="Arial"/>
          <w:bCs/>
          <w:sz w:val="20"/>
          <w:szCs w:val="20"/>
          <w:lang w:val="en-GB"/>
        </w:rPr>
        <w:t>MTV EXIT</w:t>
      </w:r>
      <w:r w:rsidR="000649BF" w:rsidRPr="00E25543">
        <w:rPr>
          <w:rFonts w:ascii="Helvetica Light" w:hAnsi="Helvetica Light" w:cs="Arial"/>
          <w:bCs/>
          <w:sz w:val="20"/>
          <w:szCs w:val="20"/>
          <w:lang w:val="en-GB"/>
        </w:rPr>
        <w:t xml:space="preserve"> ASIA</w:t>
      </w:r>
      <w:r w:rsidR="004D1976" w:rsidRPr="00E25543">
        <w:rPr>
          <w:rFonts w:ascii="Helvetica Light" w:hAnsi="Helvetica Light" w:cs="Arial"/>
          <w:bCs/>
          <w:sz w:val="20"/>
          <w:szCs w:val="20"/>
          <w:lang w:val="en-GB"/>
        </w:rPr>
        <w:t xml:space="preserve"> </w:t>
      </w:r>
      <w:r w:rsidR="000649BF" w:rsidRPr="00E25543">
        <w:rPr>
          <w:rFonts w:ascii="Helvetica Light" w:hAnsi="Helvetica Light" w:cs="Arial"/>
          <w:bCs/>
          <w:sz w:val="20"/>
          <w:szCs w:val="20"/>
          <w:lang w:val="en-GB"/>
        </w:rPr>
        <w:t>Media Content</w:t>
      </w:r>
      <w:r w:rsidR="009938D3" w:rsidRPr="00E25543">
        <w:rPr>
          <w:rFonts w:ascii="Helvetica Light" w:hAnsi="Helvetica Light" w:cs="Arial"/>
          <w:bCs/>
          <w:sz w:val="20"/>
          <w:szCs w:val="20"/>
          <w:lang w:val="en-GB"/>
        </w:rPr>
        <w:t xml:space="preserve"> include</w:t>
      </w:r>
      <w:r w:rsidR="004D1976" w:rsidRPr="00E25543">
        <w:rPr>
          <w:rFonts w:ascii="Helvetica Light" w:hAnsi="Helvetica Light" w:cs="Arial"/>
          <w:bCs/>
          <w:sz w:val="20"/>
          <w:szCs w:val="20"/>
          <w:lang w:val="en-GB"/>
        </w:rPr>
        <w:t xml:space="preserve">s: </w:t>
      </w:r>
    </w:p>
    <w:p w14:paraId="3A7EE527" w14:textId="77777777" w:rsidR="00F958F2" w:rsidRPr="00E25543" w:rsidRDefault="00F958F2" w:rsidP="00F958F2">
      <w:pPr>
        <w:spacing w:after="0" w:line="240" w:lineRule="auto"/>
        <w:jc w:val="both"/>
        <w:rPr>
          <w:rFonts w:ascii="Helvetica Light" w:hAnsi="Helvetica Light" w:cs="Arial"/>
          <w:bCs/>
          <w:sz w:val="20"/>
          <w:szCs w:val="20"/>
          <w:lang w:val="en-GB"/>
        </w:rPr>
      </w:pPr>
    </w:p>
    <w:p w14:paraId="3129E196" w14:textId="6730F7DE" w:rsidR="00F958F2" w:rsidRPr="00E25543" w:rsidRDefault="00294920" w:rsidP="008F02EF">
      <w:pPr>
        <w:pStyle w:val="ListParagraph"/>
        <w:numPr>
          <w:ilvl w:val="0"/>
          <w:numId w:val="33"/>
        </w:numPr>
        <w:jc w:val="both"/>
        <w:rPr>
          <w:rFonts w:ascii="Helvetica Light" w:hAnsi="Helvetica Light" w:cs="Arial"/>
          <w:sz w:val="20"/>
          <w:szCs w:val="20"/>
          <w:lang w:val="en-GB"/>
        </w:rPr>
      </w:pPr>
      <w:r w:rsidRPr="00E25543">
        <w:rPr>
          <w:rFonts w:ascii="Helvetica Light" w:hAnsi="Helvetica Light" w:cs="Arial"/>
          <w:bCs/>
          <w:sz w:val="20"/>
          <w:szCs w:val="20"/>
          <w:lang w:val="en-GB"/>
        </w:rPr>
        <w:t>Co-produced local television series</w:t>
      </w:r>
      <w:r w:rsidR="00F958F2" w:rsidRPr="00E25543">
        <w:rPr>
          <w:rFonts w:ascii="Helvetica Light" w:hAnsi="Helvetica Light" w:cs="Arial"/>
          <w:sz w:val="20"/>
          <w:szCs w:val="20"/>
          <w:lang w:val="en-GB"/>
        </w:rPr>
        <w:t xml:space="preserve"> </w:t>
      </w:r>
      <w:r w:rsidRPr="00E25543">
        <w:rPr>
          <w:rFonts w:ascii="Helvetica Light" w:hAnsi="Helvetica Light" w:cs="Arial"/>
          <w:sz w:val="20"/>
          <w:szCs w:val="20"/>
          <w:lang w:val="en-GB"/>
        </w:rPr>
        <w:t>-</w:t>
      </w:r>
      <w:r w:rsidR="00F958F2" w:rsidRPr="00E25543">
        <w:rPr>
          <w:rFonts w:ascii="Helvetica Light" w:hAnsi="Helvetica Light" w:cs="Arial"/>
          <w:sz w:val="20"/>
          <w:szCs w:val="20"/>
          <w:lang w:val="en-GB"/>
        </w:rPr>
        <w:t xml:space="preserve"> </w:t>
      </w:r>
      <w:r w:rsidRPr="00E25543">
        <w:rPr>
          <w:rFonts w:ascii="Helvetica Light" w:hAnsi="Helvetica Light" w:cs="Arial"/>
          <w:sz w:val="20"/>
          <w:szCs w:val="20"/>
          <w:lang w:val="en-GB"/>
        </w:rPr>
        <w:t xml:space="preserve">previously </w:t>
      </w:r>
      <w:r w:rsidR="00F958F2" w:rsidRPr="00E25543">
        <w:rPr>
          <w:rFonts w:ascii="Helvetica Light" w:hAnsi="Helvetica Light" w:cs="Arial"/>
          <w:sz w:val="20"/>
          <w:szCs w:val="20"/>
          <w:lang w:val="en-GB"/>
        </w:rPr>
        <w:t>MTV EXIT</w:t>
      </w:r>
      <w:r w:rsidR="000F05A1" w:rsidRPr="00E25543">
        <w:rPr>
          <w:rFonts w:ascii="Helvetica Light" w:hAnsi="Helvetica Light" w:cs="Arial"/>
          <w:sz w:val="20"/>
          <w:szCs w:val="20"/>
          <w:lang w:val="en-GB"/>
        </w:rPr>
        <w:t xml:space="preserve"> ASIA</w:t>
      </w:r>
      <w:r w:rsidR="009A3E55" w:rsidRPr="00E25543">
        <w:rPr>
          <w:rFonts w:ascii="Helvetica Light" w:hAnsi="Helvetica Light" w:cs="Arial"/>
          <w:sz w:val="20"/>
          <w:szCs w:val="20"/>
          <w:lang w:val="en-GB"/>
        </w:rPr>
        <w:t xml:space="preserve">’s </w:t>
      </w:r>
      <w:r w:rsidR="00F958F2" w:rsidRPr="00E25543">
        <w:rPr>
          <w:rFonts w:ascii="Helvetica Light" w:hAnsi="Helvetica Light" w:cs="Arial"/>
          <w:sz w:val="20"/>
          <w:szCs w:val="20"/>
          <w:lang w:val="en-GB"/>
        </w:rPr>
        <w:t xml:space="preserve">flagship programming has included a range of </w:t>
      </w:r>
      <w:r w:rsidR="004D1976" w:rsidRPr="00E25543">
        <w:rPr>
          <w:rFonts w:ascii="Helvetica Light" w:hAnsi="Helvetica Light" w:cs="Arial"/>
          <w:sz w:val="20"/>
          <w:szCs w:val="20"/>
          <w:lang w:val="en-GB"/>
        </w:rPr>
        <w:t xml:space="preserve">critically acclaimed </w:t>
      </w:r>
      <w:r w:rsidR="00F958F2" w:rsidRPr="00E25543">
        <w:rPr>
          <w:rFonts w:ascii="Helvetica Light" w:hAnsi="Helvetica Light" w:cs="Arial"/>
          <w:sz w:val="20"/>
          <w:szCs w:val="20"/>
          <w:lang w:val="en-GB"/>
        </w:rPr>
        <w:t xml:space="preserve">documentaries. </w:t>
      </w:r>
      <w:r w:rsidR="00F958F2" w:rsidRPr="00E25543">
        <w:rPr>
          <w:rFonts w:ascii="Helvetica Light" w:hAnsi="Helvetica Light" w:cs="Arial"/>
          <w:bCs/>
          <w:iCs/>
          <w:sz w:val="20"/>
          <w:szCs w:val="20"/>
          <w:lang w:val="en-GB"/>
        </w:rPr>
        <w:t>Traffic</w:t>
      </w:r>
      <w:r w:rsidR="00F958F2" w:rsidRPr="00E25543">
        <w:rPr>
          <w:rFonts w:ascii="Helvetica Light" w:hAnsi="Helvetica Light" w:cs="Arial"/>
          <w:sz w:val="20"/>
          <w:szCs w:val="20"/>
          <w:lang w:val="en-GB"/>
        </w:rPr>
        <w:t xml:space="preserve">, </w:t>
      </w:r>
      <w:r w:rsidR="00FB7985" w:rsidRPr="00E25543">
        <w:rPr>
          <w:rFonts w:ascii="Helvetica Light" w:hAnsi="Helvetica Light" w:cs="Arial"/>
          <w:sz w:val="20"/>
          <w:szCs w:val="20"/>
          <w:lang w:val="en-GB"/>
        </w:rPr>
        <w:t xml:space="preserve">Enslaved, </w:t>
      </w:r>
      <w:r w:rsidR="00F958F2" w:rsidRPr="00E25543">
        <w:rPr>
          <w:rFonts w:ascii="Helvetica Light" w:hAnsi="Helvetica Light" w:cs="Arial"/>
          <w:bCs/>
          <w:iCs/>
          <w:sz w:val="20"/>
          <w:szCs w:val="20"/>
          <w:lang w:val="en-GB"/>
        </w:rPr>
        <w:t>Sold</w:t>
      </w:r>
      <w:r w:rsidR="00F958F2" w:rsidRPr="00E25543">
        <w:rPr>
          <w:rFonts w:ascii="Helvetica Light" w:hAnsi="Helvetica Light" w:cs="Arial"/>
          <w:sz w:val="20"/>
          <w:szCs w:val="20"/>
          <w:lang w:val="en-GB"/>
        </w:rPr>
        <w:t xml:space="preserve"> and </w:t>
      </w:r>
      <w:r w:rsidR="00F958F2" w:rsidRPr="00E25543">
        <w:rPr>
          <w:rFonts w:ascii="Helvetica Light" w:hAnsi="Helvetica Light" w:cs="Arial"/>
          <w:bCs/>
          <w:iCs/>
          <w:sz w:val="20"/>
          <w:szCs w:val="20"/>
          <w:lang w:val="en-GB"/>
        </w:rPr>
        <w:t>Inhuman Traffic</w:t>
      </w:r>
      <w:r w:rsidR="00F958F2" w:rsidRPr="00E25543">
        <w:rPr>
          <w:rFonts w:ascii="Helvetica Light" w:hAnsi="Helvetica Light" w:cs="Arial"/>
          <w:sz w:val="20"/>
          <w:szCs w:val="20"/>
          <w:lang w:val="en-GB"/>
        </w:rPr>
        <w:t xml:space="preserve"> </w:t>
      </w:r>
      <w:r w:rsidRPr="00E25543">
        <w:rPr>
          <w:rFonts w:ascii="Helvetica Light" w:hAnsi="Helvetica Light" w:cs="Arial"/>
          <w:sz w:val="20"/>
          <w:szCs w:val="20"/>
          <w:lang w:val="en-GB"/>
        </w:rPr>
        <w:t>have helped raise</w:t>
      </w:r>
      <w:r w:rsidR="00F958F2" w:rsidRPr="00E25543">
        <w:rPr>
          <w:rFonts w:ascii="Helvetica Light" w:hAnsi="Helvetica Light" w:cs="Arial"/>
          <w:sz w:val="20"/>
          <w:szCs w:val="20"/>
          <w:lang w:val="en-GB"/>
        </w:rPr>
        <w:t xml:space="preserve"> the issue of human trafficking in Asia-Pacific, South Asia, and Europe respectively</w:t>
      </w:r>
      <w:r w:rsidR="000C437A" w:rsidRPr="00E25543">
        <w:rPr>
          <w:rFonts w:ascii="Helvetica Light" w:hAnsi="Helvetica Light" w:cs="Arial"/>
          <w:sz w:val="20"/>
          <w:szCs w:val="20"/>
          <w:lang w:val="en-GB"/>
        </w:rPr>
        <w:t>. In the next phase</w:t>
      </w:r>
      <w:r w:rsidR="00A828C3" w:rsidRPr="00E25543">
        <w:rPr>
          <w:rFonts w:ascii="Helvetica Light" w:hAnsi="Helvetica Light" w:cs="Arial"/>
          <w:sz w:val="20"/>
          <w:szCs w:val="20"/>
          <w:lang w:val="en-GB"/>
        </w:rPr>
        <w:t>,</w:t>
      </w:r>
      <w:r w:rsidR="000C437A" w:rsidRPr="00E25543">
        <w:rPr>
          <w:rFonts w:ascii="Helvetica Light" w:hAnsi="Helvetica Light" w:cs="Arial"/>
          <w:sz w:val="20"/>
          <w:szCs w:val="20"/>
          <w:lang w:val="en-GB"/>
        </w:rPr>
        <w:t xml:space="preserve"> MTV EXIT </w:t>
      </w:r>
      <w:r w:rsidR="000649BF" w:rsidRPr="00E25543">
        <w:rPr>
          <w:rFonts w:ascii="Helvetica Light" w:hAnsi="Helvetica Light" w:cs="Arial"/>
          <w:sz w:val="20"/>
          <w:szCs w:val="20"/>
          <w:lang w:val="en-GB"/>
        </w:rPr>
        <w:t xml:space="preserve">ASIA </w:t>
      </w:r>
      <w:r w:rsidR="000C437A" w:rsidRPr="00E25543">
        <w:rPr>
          <w:rFonts w:ascii="Helvetica Light" w:hAnsi="Helvetica Light" w:cs="Arial"/>
          <w:sz w:val="20"/>
          <w:szCs w:val="20"/>
          <w:lang w:val="en-GB"/>
        </w:rPr>
        <w:t>will co-produce</w:t>
      </w:r>
      <w:r w:rsidR="00F958F2" w:rsidRPr="00E25543">
        <w:rPr>
          <w:rFonts w:ascii="Helvetica Light" w:hAnsi="Helvetica Light" w:cs="Arial"/>
          <w:sz w:val="20"/>
          <w:szCs w:val="20"/>
          <w:lang w:val="en-GB"/>
        </w:rPr>
        <w:t xml:space="preserve"> </w:t>
      </w:r>
      <w:r w:rsidR="00CC681E">
        <w:rPr>
          <w:rFonts w:ascii="Helvetica Light" w:hAnsi="Helvetica Light" w:cs="Arial"/>
          <w:sz w:val="20"/>
          <w:szCs w:val="20"/>
          <w:lang w:val="en-GB"/>
        </w:rPr>
        <w:t>up to 8</w:t>
      </w:r>
      <w:r w:rsidR="000C437A" w:rsidRPr="00E25543">
        <w:rPr>
          <w:rFonts w:ascii="Helvetica Light" w:hAnsi="Helvetica Light" w:cs="Arial"/>
          <w:sz w:val="20"/>
          <w:szCs w:val="20"/>
          <w:lang w:val="en-GB"/>
        </w:rPr>
        <w:t xml:space="preserve"> local television series </w:t>
      </w:r>
      <w:r w:rsidR="005A208B">
        <w:rPr>
          <w:rFonts w:ascii="Helvetica Light" w:hAnsi="Helvetica Light" w:cs="Arial"/>
          <w:sz w:val="20"/>
          <w:szCs w:val="20"/>
          <w:lang w:val="en-GB"/>
        </w:rPr>
        <w:t>(biannually in the</w:t>
      </w:r>
      <w:r w:rsidR="00870220" w:rsidRPr="00E25543">
        <w:rPr>
          <w:rFonts w:ascii="Helvetica Light" w:hAnsi="Helvetica Light" w:cs="Arial"/>
          <w:sz w:val="20"/>
          <w:szCs w:val="20"/>
          <w:lang w:val="en-GB"/>
        </w:rPr>
        <w:t xml:space="preserve"> priority countries) </w:t>
      </w:r>
      <w:r w:rsidR="009A3E55" w:rsidRPr="00E25543">
        <w:rPr>
          <w:rFonts w:ascii="Helvetica Light" w:hAnsi="Helvetica Light" w:cs="Arial"/>
          <w:sz w:val="20"/>
          <w:szCs w:val="20"/>
          <w:lang w:val="en-GB"/>
        </w:rPr>
        <w:t>with local production partners. T</w:t>
      </w:r>
      <w:r w:rsidR="000C437A" w:rsidRPr="00E25543">
        <w:rPr>
          <w:rFonts w:ascii="Helvetica Light" w:hAnsi="Helvetica Light" w:cs="Arial"/>
          <w:sz w:val="20"/>
          <w:szCs w:val="20"/>
          <w:lang w:val="en-GB"/>
        </w:rPr>
        <w:t>he style and content of these production</w:t>
      </w:r>
      <w:r w:rsidR="000649BF" w:rsidRPr="00E25543">
        <w:rPr>
          <w:rFonts w:ascii="Helvetica Light" w:hAnsi="Helvetica Light" w:cs="Arial"/>
          <w:sz w:val="20"/>
          <w:szCs w:val="20"/>
          <w:lang w:val="en-GB"/>
        </w:rPr>
        <w:t>s</w:t>
      </w:r>
      <w:r w:rsidR="000C437A" w:rsidRPr="00E25543">
        <w:rPr>
          <w:rFonts w:ascii="Helvetica Light" w:hAnsi="Helvetica Light" w:cs="Arial"/>
          <w:sz w:val="20"/>
          <w:szCs w:val="20"/>
          <w:lang w:val="en-GB"/>
        </w:rPr>
        <w:t xml:space="preserve"> will be determined in conjunction with the local </w:t>
      </w:r>
      <w:r w:rsidR="00D607B5">
        <w:rPr>
          <w:rFonts w:ascii="Helvetica Light" w:hAnsi="Helvetica Light" w:cs="Arial"/>
          <w:sz w:val="20"/>
          <w:szCs w:val="20"/>
          <w:lang w:val="en-GB"/>
        </w:rPr>
        <w:t>partners, local anti-TIP organis</w:t>
      </w:r>
      <w:r w:rsidR="000C437A" w:rsidRPr="00E25543">
        <w:rPr>
          <w:rFonts w:ascii="Helvetica Light" w:hAnsi="Helvetica Light" w:cs="Arial"/>
          <w:sz w:val="20"/>
          <w:szCs w:val="20"/>
          <w:lang w:val="en-GB"/>
        </w:rPr>
        <w:t xml:space="preserve">ations, as well as with MTV EXIT </w:t>
      </w:r>
      <w:r w:rsidR="000F05A1" w:rsidRPr="00E25543">
        <w:rPr>
          <w:rFonts w:ascii="Helvetica Light" w:hAnsi="Helvetica Light" w:cs="Arial"/>
          <w:sz w:val="20"/>
          <w:szCs w:val="20"/>
          <w:lang w:val="en-GB"/>
        </w:rPr>
        <w:t xml:space="preserve">ASIA </w:t>
      </w:r>
      <w:r w:rsidR="000C437A" w:rsidRPr="00E25543">
        <w:rPr>
          <w:rFonts w:ascii="Helvetica Light" w:hAnsi="Helvetica Light" w:cs="Arial"/>
          <w:sz w:val="20"/>
          <w:szCs w:val="20"/>
          <w:lang w:val="en-GB"/>
        </w:rPr>
        <w:t>R&amp;L and media production staff</w:t>
      </w:r>
      <w:r w:rsidR="00FB7985" w:rsidRPr="00E25543">
        <w:rPr>
          <w:rFonts w:ascii="Helvetica Light" w:hAnsi="Helvetica Light" w:cs="Arial"/>
          <w:sz w:val="20"/>
          <w:szCs w:val="20"/>
          <w:lang w:val="en-GB"/>
        </w:rPr>
        <w:t>. Co-production ca</w:t>
      </w:r>
      <w:r w:rsidR="00D607B5">
        <w:rPr>
          <w:rFonts w:ascii="Helvetica Light" w:hAnsi="Helvetica Light" w:cs="Arial"/>
          <w:sz w:val="20"/>
          <w:szCs w:val="20"/>
          <w:lang w:val="en-GB"/>
        </w:rPr>
        <w:t>n entail work with media organis</w:t>
      </w:r>
      <w:r w:rsidR="00FB7985" w:rsidRPr="00E25543">
        <w:rPr>
          <w:rFonts w:ascii="Helvetica Light" w:hAnsi="Helvetica Light" w:cs="Arial"/>
          <w:sz w:val="20"/>
          <w:szCs w:val="20"/>
          <w:lang w:val="en-GB"/>
        </w:rPr>
        <w:t>ations and/or freelance media professionals such as scriptwriters, editors, producers and so on</w:t>
      </w:r>
      <w:r w:rsidR="004D1976" w:rsidRPr="00E25543">
        <w:rPr>
          <w:rFonts w:ascii="Helvetica Light" w:hAnsi="Helvetica Light" w:cs="Arial"/>
          <w:sz w:val="20"/>
          <w:szCs w:val="20"/>
          <w:lang w:val="en-GB"/>
        </w:rPr>
        <w:t>;</w:t>
      </w:r>
      <w:r w:rsidR="00F958F2" w:rsidRPr="00E25543">
        <w:rPr>
          <w:rFonts w:ascii="Helvetica Light" w:hAnsi="Helvetica Light" w:cs="Arial"/>
          <w:sz w:val="20"/>
          <w:szCs w:val="20"/>
          <w:lang w:val="en-GB"/>
        </w:rPr>
        <w:t xml:space="preserve"> </w:t>
      </w:r>
    </w:p>
    <w:p w14:paraId="2EBFF7DB" w14:textId="77777777" w:rsidR="00F958F2" w:rsidRPr="00E25543" w:rsidRDefault="00F958F2" w:rsidP="00F958F2">
      <w:pPr>
        <w:spacing w:after="0" w:line="240" w:lineRule="auto"/>
        <w:jc w:val="both"/>
        <w:rPr>
          <w:rFonts w:ascii="Helvetica Light" w:hAnsi="Helvetica Light" w:cs="Arial"/>
          <w:bCs/>
          <w:sz w:val="20"/>
          <w:szCs w:val="20"/>
          <w:lang w:val="en-GB"/>
        </w:rPr>
      </w:pPr>
    </w:p>
    <w:p w14:paraId="15946786" w14:textId="169EFFE0" w:rsidR="004D1976" w:rsidRPr="00E25543" w:rsidRDefault="00F958F2" w:rsidP="008F02EF">
      <w:pPr>
        <w:pStyle w:val="ListParagraph"/>
        <w:numPr>
          <w:ilvl w:val="0"/>
          <w:numId w:val="33"/>
        </w:numPr>
        <w:jc w:val="both"/>
        <w:rPr>
          <w:rFonts w:ascii="Helvetica Light" w:hAnsi="Helvetica Light" w:cs="Arial"/>
          <w:sz w:val="20"/>
          <w:szCs w:val="20"/>
          <w:lang w:val="en-GB"/>
        </w:rPr>
      </w:pPr>
      <w:r w:rsidRPr="00E25543">
        <w:rPr>
          <w:rFonts w:ascii="Helvetica Light" w:hAnsi="Helvetica Light" w:cs="Arial"/>
          <w:bCs/>
          <w:sz w:val="20"/>
          <w:szCs w:val="20"/>
          <w:lang w:val="en-GB"/>
        </w:rPr>
        <w:t>Drama</w:t>
      </w:r>
      <w:r w:rsidRPr="00E25543">
        <w:rPr>
          <w:rFonts w:ascii="Helvetica Light" w:hAnsi="Helvetica Light" w:cs="Arial"/>
          <w:sz w:val="20"/>
          <w:szCs w:val="20"/>
          <w:lang w:val="en-GB"/>
        </w:rPr>
        <w:t xml:space="preserve"> </w:t>
      </w:r>
      <w:r w:rsidR="005A208B">
        <w:rPr>
          <w:rFonts w:ascii="Helvetica Light" w:hAnsi="Helvetica Light" w:cs="Arial"/>
          <w:sz w:val="20"/>
          <w:szCs w:val="20"/>
          <w:lang w:val="en-GB"/>
        </w:rPr>
        <w:t>–</w:t>
      </w:r>
      <w:r w:rsidRPr="00E25543">
        <w:rPr>
          <w:rFonts w:ascii="Helvetica Light" w:hAnsi="Helvetica Light" w:cs="Arial"/>
          <w:sz w:val="20"/>
          <w:szCs w:val="20"/>
          <w:lang w:val="en-GB"/>
        </w:rPr>
        <w:t xml:space="preserve"> </w:t>
      </w:r>
      <w:r w:rsidR="005A208B">
        <w:rPr>
          <w:rFonts w:ascii="Helvetica Light" w:hAnsi="Helvetica Light" w:cs="Arial"/>
          <w:sz w:val="20"/>
          <w:szCs w:val="20"/>
          <w:lang w:val="en-GB"/>
        </w:rPr>
        <w:t>MTV EXIT ASIA’s</w:t>
      </w:r>
      <w:r w:rsidRPr="00E25543">
        <w:rPr>
          <w:rFonts w:ascii="Helvetica Light" w:hAnsi="Helvetica Light" w:cs="Arial"/>
          <w:sz w:val="20"/>
          <w:szCs w:val="20"/>
          <w:lang w:val="en-GB"/>
        </w:rPr>
        <w:t xml:space="preserve"> innovative approach to drama </w:t>
      </w:r>
      <w:r w:rsidR="002F75BC" w:rsidRPr="00E25543">
        <w:rPr>
          <w:rFonts w:ascii="Helvetica Light" w:hAnsi="Helvetica Light" w:cs="Arial"/>
          <w:sz w:val="20"/>
          <w:szCs w:val="20"/>
          <w:lang w:val="en-GB"/>
        </w:rPr>
        <w:t xml:space="preserve">has </w:t>
      </w:r>
      <w:r w:rsidRPr="00E25543">
        <w:rPr>
          <w:rFonts w:ascii="Helvetica Light" w:hAnsi="Helvetica Light" w:cs="Arial"/>
          <w:sz w:val="20"/>
          <w:szCs w:val="20"/>
          <w:lang w:val="en-GB"/>
        </w:rPr>
        <w:t>include</w:t>
      </w:r>
      <w:r w:rsidR="002F75BC" w:rsidRPr="00E25543">
        <w:rPr>
          <w:rFonts w:ascii="Helvetica Light" w:hAnsi="Helvetica Light" w:cs="Arial"/>
          <w:sz w:val="20"/>
          <w:szCs w:val="20"/>
          <w:lang w:val="en-GB"/>
        </w:rPr>
        <w:t>d</w:t>
      </w:r>
      <w:r w:rsidRPr="00E25543">
        <w:rPr>
          <w:rFonts w:ascii="Helvetica Light" w:hAnsi="Helvetica Light" w:cs="Arial"/>
          <w:sz w:val="20"/>
          <w:szCs w:val="20"/>
          <w:lang w:val="en-GB"/>
        </w:rPr>
        <w:t xml:space="preserve"> a Manga-style animation </w:t>
      </w:r>
      <w:r w:rsidR="002F75BC" w:rsidRPr="00E25543">
        <w:rPr>
          <w:rFonts w:ascii="Helvetica Light" w:hAnsi="Helvetica Light" w:cs="Arial"/>
          <w:sz w:val="20"/>
          <w:szCs w:val="20"/>
          <w:lang w:val="en-GB"/>
        </w:rPr>
        <w:t xml:space="preserve">series </w:t>
      </w:r>
      <w:r w:rsidRPr="00E25543">
        <w:rPr>
          <w:rFonts w:ascii="Helvetica Light" w:hAnsi="Helvetica Light" w:cs="Arial"/>
          <w:sz w:val="20"/>
          <w:szCs w:val="20"/>
          <w:lang w:val="en-GB"/>
        </w:rPr>
        <w:t xml:space="preserve">called </w:t>
      </w:r>
      <w:r w:rsidRPr="00E25543">
        <w:rPr>
          <w:rFonts w:ascii="Helvetica Light" w:hAnsi="Helvetica Light" w:cs="Arial"/>
          <w:bCs/>
          <w:iCs/>
          <w:sz w:val="20"/>
          <w:szCs w:val="20"/>
          <w:lang w:val="en-GB"/>
        </w:rPr>
        <w:t>Intersection</w:t>
      </w:r>
      <w:r w:rsidRPr="00E25543">
        <w:rPr>
          <w:rFonts w:ascii="Helvetica Light" w:hAnsi="Helvetica Light" w:cs="Arial"/>
          <w:sz w:val="20"/>
          <w:szCs w:val="20"/>
          <w:lang w:val="en-GB"/>
        </w:rPr>
        <w:t xml:space="preserve">, produced in Korea for the Asia-Pacific region and voiced by local celebrities in each market. </w:t>
      </w:r>
      <w:r w:rsidR="009A3E55" w:rsidRPr="00E25543">
        <w:rPr>
          <w:rFonts w:ascii="Helvetica Light" w:hAnsi="Helvetica Light" w:cs="Arial"/>
          <w:sz w:val="20"/>
          <w:szCs w:val="20"/>
          <w:lang w:val="en-GB"/>
        </w:rPr>
        <w:t>In the current phase</w:t>
      </w:r>
      <w:r w:rsidR="00FB7985" w:rsidRPr="00E25543">
        <w:rPr>
          <w:rFonts w:ascii="Helvetica Light" w:hAnsi="Helvetica Light" w:cs="Arial"/>
          <w:sz w:val="20"/>
          <w:szCs w:val="20"/>
          <w:lang w:val="en-GB"/>
        </w:rPr>
        <w:t>,</w:t>
      </w:r>
      <w:r w:rsidR="009A3E55" w:rsidRPr="00E25543">
        <w:rPr>
          <w:rFonts w:ascii="Helvetica Light" w:hAnsi="Helvetica Light" w:cs="Arial"/>
          <w:sz w:val="20"/>
          <w:szCs w:val="20"/>
          <w:lang w:val="en-GB"/>
        </w:rPr>
        <w:t xml:space="preserve"> MTV EXIT ASIA </w:t>
      </w:r>
      <w:r w:rsidR="00FB7985" w:rsidRPr="00E25543">
        <w:rPr>
          <w:rFonts w:ascii="Helvetica Light" w:hAnsi="Helvetica Light" w:cs="Arial"/>
          <w:sz w:val="20"/>
          <w:szCs w:val="20"/>
          <w:lang w:val="en-GB"/>
        </w:rPr>
        <w:t>is</w:t>
      </w:r>
      <w:r w:rsidR="009A3E55" w:rsidRPr="00E25543">
        <w:rPr>
          <w:rFonts w:ascii="Helvetica Light" w:hAnsi="Helvetica Light" w:cs="Arial"/>
          <w:sz w:val="20"/>
          <w:szCs w:val="20"/>
          <w:lang w:val="en-GB"/>
        </w:rPr>
        <w:t xml:space="preserve"> </w:t>
      </w:r>
      <w:r w:rsidR="00FB7985" w:rsidRPr="00E25543">
        <w:rPr>
          <w:rFonts w:ascii="Helvetica Light" w:hAnsi="Helvetica Light" w:cs="Arial"/>
          <w:sz w:val="20"/>
          <w:szCs w:val="20"/>
          <w:lang w:val="en-GB"/>
        </w:rPr>
        <w:t xml:space="preserve">producing </w:t>
      </w:r>
      <w:r w:rsidR="009A3E55" w:rsidRPr="00E25543">
        <w:rPr>
          <w:rFonts w:ascii="Helvetica Light" w:hAnsi="Helvetica Light" w:cs="Arial"/>
          <w:sz w:val="20"/>
          <w:szCs w:val="20"/>
          <w:lang w:val="en-GB"/>
        </w:rPr>
        <w:t>a Korean live action drama mini-series</w:t>
      </w:r>
      <w:r w:rsidR="00FB7985" w:rsidRPr="00E25543">
        <w:rPr>
          <w:rFonts w:ascii="Helvetica Light" w:hAnsi="Helvetica Light" w:cs="Arial"/>
          <w:sz w:val="20"/>
          <w:szCs w:val="20"/>
          <w:lang w:val="en-GB"/>
        </w:rPr>
        <w:t>, i.e. non-animated,</w:t>
      </w:r>
      <w:r w:rsidR="009A3E55" w:rsidRPr="00E25543">
        <w:rPr>
          <w:rFonts w:ascii="Helvetica Light" w:hAnsi="Helvetica Light" w:cs="Arial"/>
          <w:sz w:val="20"/>
          <w:szCs w:val="20"/>
          <w:lang w:val="en-GB"/>
        </w:rPr>
        <w:t xml:space="preserve"> that wi</w:t>
      </w:r>
      <w:r w:rsidR="00CC681E">
        <w:rPr>
          <w:rFonts w:ascii="Helvetica Light" w:hAnsi="Helvetica Light" w:cs="Arial"/>
          <w:sz w:val="20"/>
          <w:szCs w:val="20"/>
          <w:lang w:val="en-GB"/>
        </w:rPr>
        <w:t>ll also be broadcast regionally</w:t>
      </w:r>
      <w:r w:rsidR="004D1976" w:rsidRPr="00E25543">
        <w:rPr>
          <w:rFonts w:ascii="Helvetica Light" w:hAnsi="Helvetica Light" w:cs="Arial"/>
          <w:sz w:val="20"/>
          <w:szCs w:val="20"/>
          <w:lang w:val="en-GB"/>
        </w:rPr>
        <w:t>;</w:t>
      </w:r>
    </w:p>
    <w:p w14:paraId="795446C9" w14:textId="77777777" w:rsidR="00F958F2" w:rsidRPr="00E25543" w:rsidRDefault="00F958F2" w:rsidP="004D1976">
      <w:pPr>
        <w:pStyle w:val="ListParagraph"/>
        <w:ind w:left="767"/>
        <w:jc w:val="both"/>
        <w:rPr>
          <w:rFonts w:ascii="Helvetica Light" w:hAnsi="Helvetica Light" w:cs="Arial"/>
          <w:sz w:val="20"/>
          <w:szCs w:val="20"/>
          <w:lang w:val="en-GB"/>
        </w:rPr>
      </w:pPr>
    </w:p>
    <w:p w14:paraId="312C7552" w14:textId="790CD9B4" w:rsidR="002F75BC" w:rsidRPr="00E25543" w:rsidRDefault="002F75BC" w:rsidP="008F02EF">
      <w:pPr>
        <w:pStyle w:val="ListParagraph"/>
        <w:numPr>
          <w:ilvl w:val="0"/>
          <w:numId w:val="33"/>
        </w:numPr>
        <w:jc w:val="both"/>
        <w:rPr>
          <w:rFonts w:ascii="Helvetica Light" w:hAnsi="Helvetica Light" w:cs="Arial"/>
          <w:sz w:val="20"/>
          <w:szCs w:val="20"/>
          <w:lang w:val="en-GB"/>
        </w:rPr>
      </w:pPr>
      <w:r w:rsidRPr="00E25543">
        <w:rPr>
          <w:rFonts w:ascii="Helvetica Light" w:hAnsi="Helvetica Light" w:cs="Arial"/>
          <w:bCs/>
          <w:sz w:val="20"/>
          <w:szCs w:val="20"/>
          <w:lang w:val="en-GB"/>
        </w:rPr>
        <w:t xml:space="preserve">Event-based </w:t>
      </w:r>
      <w:r w:rsidR="0066141F" w:rsidRPr="00E25543">
        <w:rPr>
          <w:rFonts w:ascii="Helvetica Light" w:hAnsi="Helvetica Light" w:cs="Arial"/>
          <w:bCs/>
          <w:sz w:val="20"/>
          <w:szCs w:val="20"/>
          <w:lang w:val="en-GB"/>
        </w:rPr>
        <w:t>p</w:t>
      </w:r>
      <w:r w:rsidRPr="00E25543">
        <w:rPr>
          <w:rFonts w:ascii="Helvetica Light" w:hAnsi="Helvetica Light" w:cs="Arial"/>
          <w:bCs/>
          <w:sz w:val="20"/>
          <w:szCs w:val="20"/>
          <w:lang w:val="en-GB"/>
        </w:rPr>
        <w:t>rogramming</w:t>
      </w:r>
      <w:r w:rsidRPr="00E25543">
        <w:rPr>
          <w:rFonts w:ascii="Helvetica Light" w:hAnsi="Helvetica Light" w:cs="Arial"/>
          <w:sz w:val="20"/>
          <w:szCs w:val="20"/>
          <w:lang w:val="en-GB"/>
        </w:rPr>
        <w:t xml:space="preserve"> - </w:t>
      </w:r>
      <w:r w:rsidR="00C76D5B" w:rsidRPr="00E25543">
        <w:rPr>
          <w:rFonts w:ascii="Helvetica Light" w:hAnsi="Helvetica Light" w:cs="Arial"/>
          <w:sz w:val="20"/>
          <w:szCs w:val="20"/>
          <w:lang w:val="en-GB"/>
        </w:rPr>
        <w:t>is</w:t>
      </w:r>
      <w:r w:rsidRPr="00E25543">
        <w:rPr>
          <w:rFonts w:ascii="Helvetica Light" w:hAnsi="Helvetica Light" w:cs="Arial"/>
          <w:sz w:val="20"/>
          <w:szCs w:val="20"/>
          <w:lang w:val="en-GB"/>
        </w:rPr>
        <w:t xml:space="preserve"> an important part of the MTV EXIT </w:t>
      </w:r>
      <w:r w:rsidR="00C76D5B" w:rsidRPr="00E25543">
        <w:rPr>
          <w:rFonts w:ascii="Helvetica Light" w:hAnsi="Helvetica Light" w:cs="Arial"/>
          <w:sz w:val="20"/>
          <w:szCs w:val="20"/>
          <w:lang w:val="en-GB"/>
        </w:rPr>
        <w:t xml:space="preserve">ASIA </w:t>
      </w:r>
      <w:r w:rsidR="00BB367F" w:rsidRPr="00E25543">
        <w:rPr>
          <w:rFonts w:ascii="Helvetica Light" w:hAnsi="Helvetica Light" w:cs="Arial"/>
          <w:sz w:val="20"/>
          <w:szCs w:val="20"/>
          <w:lang w:val="en-GB"/>
        </w:rPr>
        <w:t>P</w:t>
      </w:r>
      <w:r w:rsidR="00A828C3" w:rsidRPr="00E25543">
        <w:rPr>
          <w:rFonts w:ascii="Helvetica Light" w:hAnsi="Helvetica Light" w:cs="Arial"/>
          <w:sz w:val="20"/>
          <w:szCs w:val="20"/>
          <w:lang w:val="en-GB"/>
        </w:rPr>
        <w:t>rogram strategy, as it</w:t>
      </w:r>
      <w:r w:rsidRPr="00E25543">
        <w:rPr>
          <w:rFonts w:ascii="Helvetica Light" w:hAnsi="Helvetica Light" w:cs="Arial"/>
          <w:sz w:val="20"/>
          <w:szCs w:val="20"/>
          <w:lang w:val="en-GB"/>
        </w:rPr>
        <w:t xml:space="preserve"> expand</w:t>
      </w:r>
      <w:r w:rsidR="00A828C3" w:rsidRPr="00E25543">
        <w:rPr>
          <w:rFonts w:ascii="Helvetica Light" w:hAnsi="Helvetica Light" w:cs="Arial"/>
          <w:sz w:val="20"/>
          <w:szCs w:val="20"/>
          <w:lang w:val="en-GB"/>
        </w:rPr>
        <w:t>s</w:t>
      </w:r>
      <w:r w:rsidRPr="00E25543">
        <w:rPr>
          <w:rFonts w:ascii="Helvetica Light" w:hAnsi="Helvetica Light" w:cs="Arial"/>
          <w:sz w:val="20"/>
          <w:szCs w:val="20"/>
          <w:lang w:val="en-GB"/>
        </w:rPr>
        <w:t xml:space="preserve"> the reach of live events from the thousands of concert attendees to </w:t>
      </w:r>
      <w:r w:rsidR="009A3E55" w:rsidRPr="00E25543">
        <w:rPr>
          <w:rFonts w:ascii="Helvetica Light" w:hAnsi="Helvetica Light" w:cs="Arial"/>
          <w:sz w:val="20"/>
          <w:szCs w:val="20"/>
          <w:lang w:val="en-GB"/>
        </w:rPr>
        <w:t>million</w:t>
      </w:r>
      <w:r w:rsidR="00C76D5B" w:rsidRPr="00E25543">
        <w:rPr>
          <w:rFonts w:ascii="Helvetica Light" w:hAnsi="Helvetica Light" w:cs="Arial"/>
          <w:sz w:val="20"/>
          <w:szCs w:val="20"/>
          <w:lang w:val="en-GB"/>
        </w:rPr>
        <w:t>s</w:t>
      </w:r>
      <w:r w:rsidRPr="00E25543">
        <w:rPr>
          <w:rFonts w:ascii="Helvetica Light" w:hAnsi="Helvetica Light" w:cs="Arial"/>
          <w:sz w:val="20"/>
          <w:szCs w:val="20"/>
          <w:lang w:val="en-GB"/>
        </w:rPr>
        <w:t xml:space="preserve"> of television viewers. Two forms of event programming </w:t>
      </w:r>
      <w:r w:rsidR="00C76D5B" w:rsidRPr="00E25543">
        <w:rPr>
          <w:rFonts w:ascii="Helvetica Light" w:hAnsi="Helvetica Light" w:cs="Arial"/>
          <w:sz w:val="20"/>
          <w:szCs w:val="20"/>
          <w:lang w:val="en-GB"/>
        </w:rPr>
        <w:t>will be</w:t>
      </w:r>
      <w:r w:rsidRPr="00E25543">
        <w:rPr>
          <w:rFonts w:ascii="Helvetica Light" w:hAnsi="Helvetica Light" w:cs="Arial"/>
          <w:sz w:val="20"/>
          <w:szCs w:val="20"/>
          <w:lang w:val="en-GB"/>
        </w:rPr>
        <w:t xml:space="preserve"> produced. Firstly, </w:t>
      </w:r>
      <w:r w:rsidR="0047487A">
        <w:rPr>
          <w:rFonts w:ascii="Helvetica Light" w:hAnsi="Helvetica Light" w:cs="Arial"/>
          <w:sz w:val="20"/>
          <w:szCs w:val="20"/>
          <w:lang w:val="en-GB"/>
        </w:rPr>
        <w:t>1</w:t>
      </w:r>
      <w:r w:rsidR="00870220" w:rsidRPr="00E25543">
        <w:rPr>
          <w:rFonts w:ascii="Helvetica Light" w:hAnsi="Helvetica Light" w:cs="Arial"/>
          <w:sz w:val="20"/>
          <w:szCs w:val="20"/>
          <w:lang w:val="en-GB"/>
        </w:rPr>
        <w:t xml:space="preserve"> </w:t>
      </w:r>
      <w:r w:rsidRPr="00E25543">
        <w:rPr>
          <w:rFonts w:ascii="Helvetica Light" w:hAnsi="Helvetica Light" w:cs="Arial"/>
          <w:sz w:val="20"/>
          <w:szCs w:val="20"/>
          <w:lang w:val="en-GB"/>
        </w:rPr>
        <w:t xml:space="preserve">localized long-form </w:t>
      </w:r>
      <w:r w:rsidR="00870220" w:rsidRPr="00E25543">
        <w:rPr>
          <w:rFonts w:ascii="Helvetica Light" w:hAnsi="Helvetica Light" w:cs="Arial"/>
          <w:sz w:val="20"/>
          <w:szCs w:val="20"/>
          <w:lang w:val="en-GB"/>
        </w:rPr>
        <w:t>‘</w:t>
      </w:r>
      <w:r w:rsidR="009A3E55" w:rsidRPr="00E25543">
        <w:rPr>
          <w:rFonts w:ascii="Helvetica Light" w:hAnsi="Helvetica Light" w:cs="Arial"/>
          <w:sz w:val="20"/>
          <w:szCs w:val="20"/>
          <w:lang w:val="en-GB"/>
        </w:rPr>
        <w:t>live concert special</w:t>
      </w:r>
      <w:r w:rsidR="00870220" w:rsidRPr="00E25543">
        <w:rPr>
          <w:rFonts w:ascii="Helvetica Light" w:hAnsi="Helvetica Light" w:cs="Arial"/>
          <w:sz w:val="20"/>
          <w:szCs w:val="20"/>
          <w:lang w:val="en-GB"/>
        </w:rPr>
        <w:t xml:space="preserve">’ </w:t>
      </w:r>
      <w:r w:rsidR="0047487A">
        <w:rPr>
          <w:rFonts w:ascii="Helvetica Light" w:hAnsi="Helvetica Light" w:cs="Arial"/>
          <w:sz w:val="20"/>
          <w:szCs w:val="20"/>
          <w:lang w:val="en-GB"/>
        </w:rPr>
        <w:t>program</w:t>
      </w:r>
      <w:r w:rsidRPr="00E25543">
        <w:rPr>
          <w:rFonts w:ascii="Helvetica Light" w:hAnsi="Helvetica Light" w:cs="Arial"/>
          <w:sz w:val="20"/>
          <w:szCs w:val="20"/>
          <w:lang w:val="en-GB"/>
        </w:rPr>
        <w:t xml:space="preserve"> of between 60-</w:t>
      </w:r>
      <w:r w:rsidR="00870220" w:rsidRPr="00E25543">
        <w:rPr>
          <w:rFonts w:ascii="Helvetica Light" w:hAnsi="Helvetica Light" w:cs="Arial"/>
          <w:sz w:val="20"/>
          <w:szCs w:val="20"/>
          <w:lang w:val="en-GB"/>
        </w:rPr>
        <w:t>90 minutes</w:t>
      </w:r>
      <w:r w:rsidRPr="00E25543">
        <w:rPr>
          <w:rFonts w:ascii="Helvetica Light" w:hAnsi="Helvetica Light" w:cs="Arial"/>
          <w:sz w:val="20"/>
          <w:szCs w:val="20"/>
          <w:lang w:val="en-GB"/>
        </w:rPr>
        <w:t xml:space="preserve"> </w:t>
      </w:r>
      <w:r w:rsidR="0047487A">
        <w:rPr>
          <w:rFonts w:ascii="Helvetica Light" w:hAnsi="Helvetica Light" w:cs="Arial"/>
          <w:sz w:val="20"/>
          <w:szCs w:val="20"/>
          <w:lang w:val="en-GB"/>
        </w:rPr>
        <w:t>will be produced</w:t>
      </w:r>
      <w:r w:rsidR="00C76D5B" w:rsidRPr="00E25543">
        <w:rPr>
          <w:rFonts w:ascii="Helvetica Light" w:hAnsi="Helvetica Light" w:cs="Arial"/>
          <w:sz w:val="20"/>
          <w:szCs w:val="20"/>
          <w:lang w:val="en-GB"/>
        </w:rPr>
        <w:t xml:space="preserve"> in </w:t>
      </w:r>
      <w:r w:rsidR="0047487A">
        <w:rPr>
          <w:rFonts w:ascii="Helvetica Light" w:hAnsi="Helvetica Light" w:cs="Arial"/>
          <w:sz w:val="20"/>
          <w:szCs w:val="20"/>
          <w:lang w:val="en-GB"/>
        </w:rPr>
        <w:t xml:space="preserve">each of </w:t>
      </w:r>
      <w:r w:rsidR="00C76D5B" w:rsidRPr="00E25543">
        <w:rPr>
          <w:rFonts w:ascii="Helvetica Light" w:hAnsi="Helvetica Light" w:cs="Arial"/>
          <w:sz w:val="20"/>
          <w:szCs w:val="20"/>
          <w:lang w:val="en-GB"/>
        </w:rPr>
        <w:t xml:space="preserve">the </w:t>
      </w:r>
      <w:r w:rsidR="0047487A">
        <w:rPr>
          <w:rFonts w:ascii="Helvetica Light" w:hAnsi="Helvetica Light" w:cs="Arial"/>
          <w:sz w:val="20"/>
          <w:szCs w:val="20"/>
          <w:lang w:val="en-GB"/>
        </w:rPr>
        <w:t xml:space="preserve">four </w:t>
      </w:r>
      <w:r w:rsidR="00C76D5B" w:rsidRPr="00E25543">
        <w:rPr>
          <w:rFonts w:ascii="Helvetica Light" w:hAnsi="Helvetica Light" w:cs="Arial"/>
          <w:sz w:val="20"/>
          <w:szCs w:val="20"/>
          <w:lang w:val="en-GB"/>
        </w:rPr>
        <w:t xml:space="preserve">priority countries. These will </w:t>
      </w:r>
      <w:r w:rsidR="00870220" w:rsidRPr="00E25543">
        <w:rPr>
          <w:rFonts w:ascii="Helvetica Light" w:hAnsi="Helvetica Light" w:cs="Arial"/>
          <w:sz w:val="20"/>
          <w:szCs w:val="20"/>
          <w:lang w:val="en-GB"/>
        </w:rPr>
        <w:t>featur</w:t>
      </w:r>
      <w:r w:rsidR="00C76D5B" w:rsidRPr="00E25543">
        <w:rPr>
          <w:rFonts w:ascii="Helvetica Light" w:hAnsi="Helvetica Light" w:cs="Arial"/>
          <w:sz w:val="20"/>
          <w:szCs w:val="20"/>
          <w:lang w:val="en-GB"/>
        </w:rPr>
        <w:t>e</w:t>
      </w:r>
      <w:r w:rsidRPr="00E25543">
        <w:rPr>
          <w:rFonts w:ascii="Helvetica Light" w:hAnsi="Helvetica Light" w:cs="Arial"/>
          <w:sz w:val="20"/>
          <w:szCs w:val="20"/>
          <w:lang w:val="en-GB"/>
        </w:rPr>
        <w:t xml:space="preserve"> performances from local artists and </w:t>
      </w:r>
      <w:r w:rsidR="00C76D5B" w:rsidRPr="00E25543">
        <w:rPr>
          <w:rFonts w:ascii="Helvetica Light" w:hAnsi="Helvetica Light" w:cs="Arial"/>
          <w:sz w:val="20"/>
          <w:szCs w:val="20"/>
          <w:lang w:val="en-GB"/>
        </w:rPr>
        <w:t xml:space="preserve">contain </w:t>
      </w:r>
      <w:r w:rsidRPr="00E25543">
        <w:rPr>
          <w:rFonts w:ascii="Helvetica Light" w:hAnsi="Helvetica Light" w:cs="Arial"/>
          <w:sz w:val="20"/>
          <w:szCs w:val="20"/>
          <w:lang w:val="en-GB"/>
        </w:rPr>
        <w:t xml:space="preserve">country specific targeted anti-TIP messages developed in conjunction with </w:t>
      </w:r>
      <w:r w:rsidR="00C76D5B" w:rsidRPr="00E25543">
        <w:rPr>
          <w:rFonts w:ascii="Helvetica Light" w:hAnsi="Helvetica Light" w:cs="Arial"/>
          <w:sz w:val="20"/>
          <w:szCs w:val="20"/>
          <w:lang w:val="en-GB"/>
        </w:rPr>
        <w:t xml:space="preserve">MTV EXIT ASIA </w:t>
      </w:r>
      <w:r w:rsidRPr="00E25543">
        <w:rPr>
          <w:rFonts w:ascii="Helvetica Light" w:hAnsi="Helvetica Light" w:cs="Arial"/>
          <w:sz w:val="20"/>
          <w:szCs w:val="20"/>
          <w:lang w:val="en-GB"/>
        </w:rPr>
        <w:t xml:space="preserve">R&amp;L capacity. </w:t>
      </w:r>
      <w:r w:rsidR="00870220" w:rsidRPr="00E25543">
        <w:rPr>
          <w:rFonts w:ascii="Helvetica Light" w:hAnsi="Helvetica Light" w:cs="Arial"/>
          <w:sz w:val="20"/>
          <w:szCs w:val="20"/>
          <w:lang w:val="en-GB"/>
        </w:rPr>
        <w:t>A</w:t>
      </w:r>
      <w:r w:rsidRPr="00E25543">
        <w:rPr>
          <w:rFonts w:ascii="Helvetica Light" w:hAnsi="Helvetica Light" w:cs="Arial"/>
          <w:sz w:val="20"/>
          <w:szCs w:val="20"/>
          <w:lang w:val="en-GB"/>
        </w:rPr>
        <w:t xml:space="preserve"> second form of programming is produced where an international or regional artist has performed at </w:t>
      </w:r>
      <w:r w:rsidR="009A3E55" w:rsidRPr="00E25543">
        <w:rPr>
          <w:rFonts w:ascii="Helvetica Light" w:hAnsi="Helvetica Light" w:cs="Arial"/>
          <w:sz w:val="20"/>
          <w:szCs w:val="20"/>
          <w:lang w:val="en-GB"/>
        </w:rPr>
        <w:t>a</w:t>
      </w:r>
      <w:r w:rsidRPr="00E25543">
        <w:rPr>
          <w:rFonts w:ascii="Helvetica Light" w:hAnsi="Helvetica Light" w:cs="Arial"/>
          <w:sz w:val="20"/>
          <w:szCs w:val="20"/>
          <w:lang w:val="en-GB"/>
        </w:rPr>
        <w:t xml:space="preserve"> concert</w:t>
      </w:r>
      <w:r w:rsidR="008B251A" w:rsidRPr="00E25543">
        <w:rPr>
          <w:rFonts w:ascii="Helvetica Light" w:hAnsi="Helvetica Light" w:cs="Arial"/>
          <w:sz w:val="20"/>
          <w:szCs w:val="20"/>
          <w:lang w:val="en-GB"/>
        </w:rPr>
        <w:t xml:space="preserve"> or been involved in an associated activity, such as a shelter visit</w:t>
      </w:r>
      <w:r w:rsidRPr="00E25543">
        <w:rPr>
          <w:rFonts w:ascii="Helvetica Light" w:hAnsi="Helvetica Light" w:cs="Arial"/>
          <w:sz w:val="20"/>
          <w:szCs w:val="20"/>
          <w:lang w:val="en-GB"/>
        </w:rPr>
        <w:t>. This allows for ‘artist special’ program</w:t>
      </w:r>
      <w:r w:rsidR="00870220" w:rsidRPr="00E25543">
        <w:rPr>
          <w:rFonts w:ascii="Helvetica Light" w:hAnsi="Helvetica Light" w:cs="Arial"/>
          <w:sz w:val="20"/>
          <w:szCs w:val="20"/>
          <w:lang w:val="en-GB"/>
        </w:rPr>
        <w:t>s</w:t>
      </w:r>
      <w:r w:rsidRPr="00E25543">
        <w:rPr>
          <w:rFonts w:ascii="Helvetica Light" w:hAnsi="Helvetica Light" w:cs="Arial"/>
          <w:sz w:val="20"/>
          <w:szCs w:val="20"/>
          <w:lang w:val="en-GB"/>
        </w:rPr>
        <w:t xml:space="preserve"> to be produced for broadcast by MTV and non-MTV channels across the Asia-Pacific region and beyond. Examples of these shows include the bands Placebo live at Angkor Wat, Cambodia, Super Junior </w:t>
      </w:r>
      <w:r w:rsidR="008B251A" w:rsidRPr="00E25543">
        <w:rPr>
          <w:rFonts w:ascii="Helvetica Light" w:hAnsi="Helvetica Light" w:cs="Arial"/>
          <w:sz w:val="20"/>
          <w:szCs w:val="20"/>
          <w:lang w:val="en-GB"/>
        </w:rPr>
        <w:t>l</w:t>
      </w:r>
      <w:r w:rsidRPr="00E25543">
        <w:rPr>
          <w:rFonts w:ascii="Helvetica Light" w:hAnsi="Helvetica Light" w:cs="Arial"/>
          <w:sz w:val="20"/>
          <w:szCs w:val="20"/>
          <w:lang w:val="en-GB"/>
        </w:rPr>
        <w:t>ive in Hanoi</w:t>
      </w:r>
      <w:r w:rsidR="009A3E55" w:rsidRPr="00E25543">
        <w:rPr>
          <w:rFonts w:ascii="Helvetica Light" w:hAnsi="Helvetica Light" w:cs="Arial"/>
          <w:sz w:val="20"/>
          <w:szCs w:val="20"/>
          <w:lang w:val="en-GB"/>
        </w:rPr>
        <w:t xml:space="preserve"> and Jason Mraz </w:t>
      </w:r>
      <w:r w:rsidR="008B251A" w:rsidRPr="00E25543">
        <w:rPr>
          <w:rFonts w:ascii="Helvetica Light" w:hAnsi="Helvetica Light" w:cs="Arial"/>
          <w:sz w:val="20"/>
          <w:szCs w:val="20"/>
          <w:lang w:val="en-GB"/>
        </w:rPr>
        <w:t>l</w:t>
      </w:r>
      <w:r w:rsidR="009A3E55" w:rsidRPr="00E25543">
        <w:rPr>
          <w:rFonts w:ascii="Helvetica Light" w:hAnsi="Helvetica Light" w:cs="Arial"/>
          <w:sz w:val="20"/>
          <w:szCs w:val="20"/>
          <w:lang w:val="en-GB"/>
        </w:rPr>
        <w:t>ive in Manila</w:t>
      </w:r>
      <w:r w:rsidR="00870220" w:rsidRPr="00E25543">
        <w:rPr>
          <w:rFonts w:ascii="Helvetica Light" w:hAnsi="Helvetica Light" w:cs="Arial"/>
          <w:sz w:val="20"/>
          <w:szCs w:val="20"/>
          <w:lang w:val="en-GB"/>
        </w:rPr>
        <w:t xml:space="preserve">. Over the course of the next phase </w:t>
      </w:r>
      <w:r w:rsidR="0047487A">
        <w:rPr>
          <w:rFonts w:ascii="Helvetica Light" w:hAnsi="Helvetica Light" w:cs="Arial"/>
          <w:sz w:val="20"/>
          <w:szCs w:val="20"/>
          <w:lang w:val="en-GB"/>
        </w:rPr>
        <w:t>1</w:t>
      </w:r>
      <w:r w:rsidR="00870220" w:rsidRPr="00E25543">
        <w:rPr>
          <w:rFonts w:ascii="Helvetica Light" w:hAnsi="Helvetica Light" w:cs="Arial"/>
          <w:sz w:val="20"/>
          <w:szCs w:val="20"/>
          <w:lang w:val="en-GB"/>
        </w:rPr>
        <w:t xml:space="preserve"> </w:t>
      </w:r>
      <w:r w:rsidR="009A3E55" w:rsidRPr="00E25543">
        <w:rPr>
          <w:rFonts w:ascii="Helvetica Light" w:hAnsi="Helvetica Light" w:cs="Arial"/>
          <w:sz w:val="20"/>
          <w:szCs w:val="20"/>
          <w:lang w:val="en-GB"/>
        </w:rPr>
        <w:t>‘</w:t>
      </w:r>
      <w:r w:rsidR="0047487A">
        <w:rPr>
          <w:rFonts w:ascii="Helvetica Light" w:hAnsi="Helvetica Light" w:cs="Arial"/>
          <w:sz w:val="20"/>
          <w:szCs w:val="20"/>
          <w:lang w:val="en-GB"/>
        </w:rPr>
        <w:t>artist special</w:t>
      </w:r>
      <w:r w:rsidR="009A3E55" w:rsidRPr="00E25543">
        <w:rPr>
          <w:rFonts w:ascii="Helvetica Light" w:hAnsi="Helvetica Light" w:cs="Arial"/>
          <w:sz w:val="20"/>
          <w:szCs w:val="20"/>
          <w:lang w:val="en-GB"/>
        </w:rPr>
        <w:t xml:space="preserve">’ will be produced in </w:t>
      </w:r>
      <w:r w:rsidR="0047487A">
        <w:rPr>
          <w:rFonts w:ascii="Helvetica Light" w:hAnsi="Helvetica Light" w:cs="Arial"/>
          <w:sz w:val="20"/>
          <w:szCs w:val="20"/>
          <w:lang w:val="en-GB"/>
        </w:rPr>
        <w:t xml:space="preserve">each of the four </w:t>
      </w:r>
      <w:r w:rsidR="009A3E55" w:rsidRPr="00E25543">
        <w:rPr>
          <w:rFonts w:ascii="Helvetica Light" w:hAnsi="Helvetica Light" w:cs="Arial"/>
          <w:sz w:val="20"/>
          <w:szCs w:val="20"/>
          <w:lang w:val="en-GB"/>
        </w:rPr>
        <w:t>priority countries</w:t>
      </w:r>
      <w:r w:rsidRPr="00E25543">
        <w:rPr>
          <w:rFonts w:ascii="Helvetica Light" w:hAnsi="Helvetica Light" w:cs="Arial"/>
          <w:sz w:val="20"/>
          <w:szCs w:val="20"/>
          <w:lang w:val="en-GB"/>
        </w:rPr>
        <w:t>;</w:t>
      </w:r>
    </w:p>
    <w:p w14:paraId="119D9EA3" w14:textId="77777777" w:rsidR="00F958F2" w:rsidRPr="00E25543" w:rsidRDefault="00F958F2" w:rsidP="00F958F2">
      <w:pPr>
        <w:spacing w:after="0" w:line="240" w:lineRule="auto"/>
        <w:jc w:val="both"/>
        <w:rPr>
          <w:rFonts w:ascii="Helvetica Light" w:hAnsi="Helvetica Light" w:cs="Arial"/>
          <w:sz w:val="20"/>
          <w:szCs w:val="20"/>
          <w:lang w:val="en-GB"/>
        </w:rPr>
      </w:pPr>
    </w:p>
    <w:p w14:paraId="66DB9081" w14:textId="402A737D" w:rsidR="00F958F2" w:rsidRPr="00E25543" w:rsidRDefault="00F958F2" w:rsidP="008F02EF">
      <w:pPr>
        <w:pStyle w:val="ListParagraph"/>
        <w:numPr>
          <w:ilvl w:val="0"/>
          <w:numId w:val="33"/>
        </w:numPr>
        <w:jc w:val="both"/>
        <w:rPr>
          <w:rFonts w:ascii="Helvetica Light" w:hAnsi="Helvetica Light" w:cs="Arial"/>
          <w:sz w:val="20"/>
          <w:szCs w:val="20"/>
          <w:lang w:val="en-GB"/>
        </w:rPr>
      </w:pPr>
      <w:r w:rsidRPr="00E25543">
        <w:rPr>
          <w:rFonts w:ascii="Helvetica Light" w:hAnsi="Helvetica Light" w:cs="Arial"/>
          <w:bCs/>
          <w:sz w:val="20"/>
          <w:szCs w:val="20"/>
          <w:lang w:val="en-GB"/>
        </w:rPr>
        <w:t>Public Service Announcements (PSAs)</w:t>
      </w:r>
      <w:r w:rsidRPr="00E25543">
        <w:rPr>
          <w:rFonts w:ascii="Helvetica Light" w:hAnsi="Helvetica Light" w:cs="Arial"/>
          <w:sz w:val="20"/>
          <w:szCs w:val="20"/>
          <w:lang w:val="en-GB"/>
        </w:rPr>
        <w:t xml:space="preserve"> </w:t>
      </w:r>
      <w:r w:rsidR="00870220" w:rsidRPr="00E25543">
        <w:rPr>
          <w:rFonts w:ascii="Helvetica Light" w:hAnsi="Helvetica Light" w:cs="Arial"/>
          <w:sz w:val="20"/>
          <w:szCs w:val="20"/>
          <w:lang w:val="en-GB"/>
        </w:rPr>
        <w:t>-</w:t>
      </w:r>
      <w:r w:rsidRPr="00E25543">
        <w:rPr>
          <w:rFonts w:ascii="Helvetica Light" w:hAnsi="Helvetica Light" w:cs="Arial"/>
          <w:sz w:val="20"/>
          <w:szCs w:val="20"/>
          <w:lang w:val="en-GB"/>
        </w:rPr>
        <w:t xml:space="preserve"> </w:t>
      </w:r>
      <w:r w:rsidR="00870220" w:rsidRPr="00E25543">
        <w:rPr>
          <w:rFonts w:ascii="Helvetica Light" w:hAnsi="Helvetica Light" w:cs="Arial"/>
          <w:sz w:val="20"/>
          <w:szCs w:val="20"/>
          <w:lang w:val="en-GB"/>
        </w:rPr>
        <w:t xml:space="preserve">a </w:t>
      </w:r>
      <w:r w:rsidRPr="00E25543">
        <w:rPr>
          <w:rFonts w:ascii="Helvetica Light" w:hAnsi="Helvetica Light" w:cs="Arial"/>
          <w:sz w:val="20"/>
          <w:szCs w:val="20"/>
          <w:lang w:val="en-GB"/>
        </w:rPr>
        <w:t>creative series of</w:t>
      </w:r>
      <w:r w:rsidR="0047487A">
        <w:rPr>
          <w:rFonts w:ascii="Helvetica Light" w:hAnsi="Helvetica Light" w:cs="Arial"/>
          <w:sz w:val="20"/>
          <w:szCs w:val="20"/>
          <w:lang w:val="en-GB"/>
        </w:rPr>
        <w:t xml:space="preserve"> 8</w:t>
      </w:r>
      <w:r w:rsidRPr="00E25543">
        <w:rPr>
          <w:rFonts w:ascii="Helvetica Light" w:hAnsi="Helvetica Light" w:cs="Arial"/>
          <w:sz w:val="20"/>
          <w:szCs w:val="20"/>
          <w:lang w:val="en-GB"/>
        </w:rPr>
        <w:t xml:space="preserve"> PSAs </w:t>
      </w:r>
      <w:r w:rsidR="00870220" w:rsidRPr="00E25543">
        <w:rPr>
          <w:rFonts w:ascii="Helvetica Light" w:hAnsi="Helvetica Light" w:cs="Arial"/>
          <w:sz w:val="20"/>
          <w:szCs w:val="20"/>
          <w:lang w:val="en-GB"/>
        </w:rPr>
        <w:t xml:space="preserve">will be </w:t>
      </w:r>
      <w:r w:rsidRPr="00E25543">
        <w:rPr>
          <w:rFonts w:ascii="Helvetica Light" w:hAnsi="Helvetica Light" w:cs="Arial"/>
          <w:sz w:val="20"/>
          <w:szCs w:val="20"/>
          <w:lang w:val="en-GB"/>
        </w:rPr>
        <w:t xml:space="preserve">produced </w:t>
      </w:r>
      <w:r w:rsidR="005A208B">
        <w:rPr>
          <w:rFonts w:ascii="Helvetica Light" w:hAnsi="Helvetica Light" w:cs="Arial"/>
          <w:sz w:val="20"/>
          <w:szCs w:val="20"/>
          <w:lang w:val="en-GB"/>
        </w:rPr>
        <w:t>biannually in the</w:t>
      </w:r>
      <w:r w:rsidR="00870220" w:rsidRPr="00E25543">
        <w:rPr>
          <w:rFonts w:ascii="Helvetica Light" w:hAnsi="Helvetica Light" w:cs="Arial"/>
          <w:sz w:val="20"/>
          <w:szCs w:val="20"/>
          <w:lang w:val="en-GB"/>
        </w:rPr>
        <w:t xml:space="preserve"> priority countries </w:t>
      </w:r>
      <w:r w:rsidRPr="00E25543">
        <w:rPr>
          <w:rFonts w:ascii="Helvetica Light" w:hAnsi="Helvetica Light" w:cs="Arial"/>
          <w:sz w:val="20"/>
          <w:szCs w:val="20"/>
          <w:lang w:val="en-GB"/>
        </w:rPr>
        <w:t xml:space="preserve">using innovative concepts to educate audiences about key aspects of the human trafficking issue. </w:t>
      </w:r>
      <w:r w:rsidRPr="00E25543">
        <w:rPr>
          <w:rFonts w:ascii="Helvetica Light" w:hAnsi="Helvetica Light" w:cs="Arial"/>
          <w:bCs/>
          <w:sz w:val="20"/>
          <w:szCs w:val="20"/>
          <w:lang w:val="en-GB"/>
        </w:rPr>
        <w:t>Because of their brief format (30-60 seconds</w:t>
      </w:r>
      <w:r w:rsidR="006202A3" w:rsidRPr="00E25543">
        <w:rPr>
          <w:rFonts w:ascii="Helvetica Light" w:hAnsi="Helvetica Light" w:cs="Arial"/>
          <w:bCs/>
          <w:sz w:val="20"/>
          <w:szCs w:val="20"/>
          <w:lang w:val="en-GB"/>
        </w:rPr>
        <w:t xml:space="preserve"> duration</w:t>
      </w:r>
      <w:r w:rsidRPr="00E25543">
        <w:rPr>
          <w:rFonts w:ascii="Helvetica Light" w:hAnsi="Helvetica Light" w:cs="Arial"/>
          <w:bCs/>
          <w:sz w:val="20"/>
          <w:szCs w:val="20"/>
          <w:lang w:val="en-GB"/>
        </w:rPr>
        <w:t>), PSAs allow for many more airings than lo</w:t>
      </w:r>
      <w:r w:rsidR="006202A3" w:rsidRPr="00E25543">
        <w:rPr>
          <w:rFonts w:ascii="Helvetica Light" w:hAnsi="Helvetica Light" w:cs="Arial"/>
          <w:bCs/>
          <w:sz w:val="20"/>
          <w:szCs w:val="20"/>
          <w:lang w:val="en-GB"/>
        </w:rPr>
        <w:t>nger-form programming</w:t>
      </w:r>
      <w:r w:rsidR="008B251A" w:rsidRPr="00E25543">
        <w:rPr>
          <w:rFonts w:ascii="Helvetica Light" w:hAnsi="Helvetica Light" w:cs="Arial"/>
          <w:bCs/>
          <w:sz w:val="20"/>
          <w:szCs w:val="20"/>
          <w:lang w:val="en-GB"/>
        </w:rPr>
        <w:t xml:space="preserve"> (typically each PSA has the potential to be screened over a 1000 times)</w:t>
      </w:r>
      <w:r w:rsidR="006202A3" w:rsidRPr="00E25543">
        <w:rPr>
          <w:rFonts w:ascii="Helvetica Light" w:hAnsi="Helvetica Light" w:cs="Arial"/>
          <w:bCs/>
          <w:sz w:val="20"/>
          <w:szCs w:val="20"/>
          <w:lang w:val="en-GB"/>
        </w:rPr>
        <w:t xml:space="preserve">. </w:t>
      </w:r>
      <w:r w:rsidR="00A828C3" w:rsidRPr="00E25543">
        <w:rPr>
          <w:rFonts w:ascii="Helvetica Light" w:hAnsi="Helvetica Light" w:cs="Arial"/>
          <w:bCs/>
          <w:sz w:val="20"/>
          <w:szCs w:val="20"/>
          <w:lang w:val="en-GB"/>
        </w:rPr>
        <w:t xml:space="preserve">In addition, MTV EXIT ASIA has expanded the format to include message integration within artist music videos. This has lead to a series of award-winning collaborations with international and regional artists including Radiohead, Muse and Simple Plan. </w:t>
      </w:r>
      <w:r w:rsidR="006202A3" w:rsidRPr="00E25543">
        <w:rPr>
          <w:rFonts w:ascii="Helvetica Light" w:hAnsi="Helvetica Light" w:cs="Arial"/>
          <w:bCs/>
          <w:sz w:val="20"/>
          <w:szCs w:val="20"/>
          <w:lang w:val="en-GB"/>
        </w:rPr>
        <w:t xml:space="preserve">PSAs in the next phase will be used to </w:t>
      </w:r>
      <w:r w:rsidRPr="00E25543">
        <w:rPr>
          <w:rFonts w:ascii="Helvetica Light" w:hAnsi="Helvetica Light" w:cs="Arial"/>
          <w:bCs/>
          <w:sz w:val="20"/>
          <w:szCs w:val="20"/>
          <w:lang w:val="en-GB"/>
        </w:rPr>
        <w:t xml:space="preserve">promote </w:t>
      </w:r>
      <w:r w:rsidR="006202A3" w:rsidRPr="00E25543">
        <w:rPr>
          <w:rFonts w:ascii="Helvetica Light" w:hAnsi="Helvetica Light" w:cs="Arial"/>
          <w:bCs/>
          <w:sz w:val="20"/>
          <w:szCs w:val="20"/>
          <w:lang w:val="en-GB"/>
        </w:rPr>
        <w:t>awareness</w:t>
      </w:r>
      <w:r w:rsidRPr="00E25543">
        <w:rPr>
          <w:rFonts w:ascii="Helvetica Light" w:hAnsi="Helvetica Light" w:cs="Arial"/>
          <w:bCs/>
          <w:sz w:val="20"/>
          <w:szCs w:val="20"/>
          <w:lang w:val="en-GB"/>
        </w:rPr>
        <w:t xml:space="preserve"> </w:t>
      </w:r>
      <w:r w:rsidR="006202A3" w:rsidRPr="00E25543">
        <w:rPr>
          <w:rFonts w:ascii="Helvetica Light" w:hAnsi="Helvetica Light" w:cs="Arial"/>
          <w:bCs/>
          <w:sz w:val="20"/>
          <w:szCs w:val="20"/>
          <w:lang w:val="en-GB"/>
        </w:rPr>
        <w:t xml:space="preserve">of local TIP issues </w:t>
      </w:r>
      <w:r w:rsidR="00870220" w:rsidRPr="00E25543">
        <w:rPr>
          <w:rFonts w:ascii="Helvetica Light" w:hAnsi="Helvetica Light" w:cs="Arial"/>
          <w:bCs/>
          <w:sz w:val="20"/>
          <w:szCs w:val="20"/>
          <w:lang w:val="en-GB"/>
        </w:rPr>
        <w:t>through</w:t>
      </w:r>
      <w:r w:rsidRPr="00E25543">
        <w:rPr>
          <w:rFonts w:ascii="Helvetica Light" w:hAnsi="Helvetica Light" w:cs="Arial"/>
          <w:bCs/>
          <w:sz w:val="20"/>
          <w:szCs w:val="20"/>
          <w:lang w:val="en-GB"/>
        </w:rPr>
        <w:t xml:space="preserve"> very direct and precise prevention</w:t>
      </w:r>
      <w:r w:rsidR="006202A3" w:rsidRPr="00E25543">
        <w:rPr>
          <w:rFonts w:ascii="Helvetica Light" w:hAnsi="Helvetica Light" w:cs="Arial"/>
          <w:bCs/>
          <w:sz w:val="20"/>
          <w:szCs w:val="20"/>
          <w:lang w:val="en-GB"/>
        </w:rPr>
        <w:t xml:space="preserve"> and protection</w:t>
      </w:r>
      <w:r w:rsidRPr="00E25543">
        <w:rPr>
          <w:rFonts w:ascii="Helvetica Light" w:hAnsi="Helvetica Light" w:cs="Arial"/>
          <w:bCs/>
          <w:sz w:val="20"/>
          <w:szCs w:val="20"/>
          <w:lang w:val="en-GB"/>
        </w:rPr>
        <w:t xml:space="preserve"> messaging</w:t>
      </w:r>
      <w:r w:rsidR="004D1976" w:rsidRPr="00E25543">
        <w:rPr>
          <w:rFonts w:ascii="Helvetica Light" w:hAnsi="Helvetica Light" w:cs="Arial"/>
          <w:bCs/>
          <w:sz w:val="20"/>
          <w:szCs w:val="20"/>
          <w:lang w:val="en-GB"/>
        </w:rPr>
        <w:t>;</w:t>
      </w:r>
    </w:p>
    <w:p w14:paraId="10439509" w14:textId="77777777" w:rsidR="00F958F2" w:rsidRPr="00E25543" w:rsidRDefault="00F958F2" w:rsidP="00F958F2">
      <w:pPr>
        <w:spacing w:after="0" w:line="240" w:lineRule="auto"/>
        <w:jc w:val="both"/>
        <w:rPr>
          <w:rFonts w:ascii="Helvetica Light" w:hAnsi="Helvetica Light" w:cs="Arial"/>
          <w:bCs/>
          <w:sz w:val="20"/>
          <w:szCs w:val="20"/>
          <w:lang w:val="en-GB"/>
        </w:rPr>
      </w:pPr>
    </w:p>
    <w:p w14:paraId="60BC6EAB" w14:textId="0ED545F5" w:rsidR="005872B8" w:rsidRPr="00301BA5" w:rsidRDefault="00F958F2" w:rsidP="00007B4A">
      <w:pPr>
        <w:pStyle w:val="ListParagraph"/>
        <w:numPr>
          <w:ilvl w:val="0"/>
          <w:numId w:val="33"/>
        </w:numPr>
        <w:jc w:val="both"/>
        <w:rPr>
          <w:rFonts w:ascii="Helvetica Light" w:hAnsi="Helvetica Light" w:cs="Arial"/>
          <w:sz w:val="20"/>
          <w:szCs w:val="20"/>
          <w:lang w:val="en-GB"/>
        </w:rPr>
      </w:pPr>
      <w:r w:rsidRPr="00E25543">
        <w:rPr>
          <w:rFonts w:ascii="Helvetica Light" w:hAnsi="Helvetica Light" w:cs="Arial"/>
          <w:bCs/>
          <w:sz w:val="20"/>
          <w:szCs w:val="20"/>
          <w:lang w:val="en-GB"/>
        </w:rPr>
        <w:t xml:space="preserve">Online digital </w:t>
      </w:r>
      <w:r w:rsidR="00870220" w:rsidRPr="00E25543">
        <w:rPr>
          <w:rFonts w:ascii="Helvetica Light" w:hAnsi="Helvetica Light" w:cs="Arial"/>
          <w:bCs/>
          <w:sz w:val="20"/>
          <w:szCs w:val="20"/>
          <w:lang w:val="en-GB"/>
        </w:rPr>
        <w:t>platforms</w:t>
      </w:r>
      <w:r w:rsidRPr="00E25543">
        <w:rPr>
          <w:rFonts w:ascii="Helvetica Light" w:hAnsi="Helvetica Light" w:cs="Arial"/>
          <w:bCs/>
          <w:sz w:val="20"/>
          <w:szCs w:val="20"/>
          <w:lang w:val="en-GB"/>
        </w:rPr>
        <w:t xml:space="preserve"> </w:t>
      </w:r>
      <w:r w:rsidR="0017612D" w:rsidRPr="00E25543">
        <w:rPr>
          <w:rFonts w:ascii="Helvetica Light" w:hAnsi="Helvetica Light" w:cs="Arial"/>
          <w:bCs/>
          <w:sz w:val="20"/>
          <w:szCs w:val="20"/>
          <w:lang w:val="en-GB"/>
        </w:rPr>
        <w:t xml:space="preserve">and dissemination </w:t>
      </w:r>
      <w:r w:rsidRPr="00E25543">
        <w:rPr>
          <w:rFonts w:ascii="Helvetica Light" w:hAnsi="Helvetica Light" w:cs="Arial"/>
          <w:bCs/>
          <w:sz w:val="20"/>
          <w:szCs w:val="20"/>
          <w:lang w:val="en-GB"/>
        </w:rPr>
        <w:t xml:space="preserve">- </w:t>
      </w:r>
      <w:hyperlink r:id="rId18" w:history="1">
        <w:r w:rsidRPr="00E25543">
          <w:rPr>
            <w:rStyle w:val="Hyperlink"/>
            <w:rFonts w:ascii="Helvetica Light" w:hAnsi="Helvetica Light" w:cs="Arial"/>
            <w:color w:val="808080" w:themeColor="background1" w:themeShade="80"/>
            <w:sz w:val="20"/>
            <w:szCs w:val="20"/>
            <w:lang w:val="en-GB"/>
          </w:rPr>
          <w:t>www.</w:t>
        </w:r>
        <w:r w:rsidRPr="00E25543">
          <w:rPr>
            <w:rStyle w:val="Hyperlink"/>
            <w:rFonts w:ascii="Helvetica Light" w:hAnsi="Helvetica Light" w:cs="Arial"/>
            <w:bCs/>
            <w:iCs/>
            <w:color w:val="808080" w:themeColor="background1" w:themeShade="80"/>
            <w:sz w:val="20"/>
            <w:szCs w:val="20"/>
            <w:lang w:val="en-GB"/>
          </w:rPr>
          <w:t>mtvexit.org</w:t>
        </w:r>
      </w:hyperlink>
      <w:r w:rsidRPr="00E25543">
        <w:rPr>
          <w:rFonts w:ascii="Helvetica Light" w:hAnsi="Helvetica Light" w:cs="Arial"/>
          <w:bCs/>
          <w:iCs/>
          <w:sz w:val="20"/>
          <w:szCs w:val="20"/>
          <w:lang w:val="en-GB"/>
        </w:rPr>
        <w:t xml:space="preserve"> </w:t>
      </w:r>
      <w:r w:rsidRPr="00E25543">
        <w:rPr>
          <w:rFonts w:ascii="Helvetica Light" w:hAnsi="Helvetica Light" w:cs="Arial"/>
          <w:sz w:val="20"/>
          <w:szCs w:val="20"/>
          <w:lang w:val="en-GB"/>
        </w:rPr>
        <w:t xml:space="preserve">is a </w:t>
      </w:r>
      <w:r w:rsidR="00A74A7A" w:rsidRPr="00E25543">
        <w:rPr>
          <w:rFonts w:ascii="Helvetica Light" w:hAnsi="Helvetica Light" w:cs="Arial"/>
          <w:sz w:val="20"/>
          <w:szCs w:val="20"/>
          <w:lang w:val="en-GB"/>
        </w:rPr>
        <w:t>multi</w:t>
      </w:r>
      <w:r w:rsidRPr="00E25543">
        <w:rPr>
          <w:rFonts w:ascii="Helvetica Light" w:hAnsi="Helvetica Light" w:cs="Arial"/>
          <w:sz w:val="20"/>
          <w:szCs w:val="20"/>
          <w:lang w:val="en-GB"/>
        </w:rPr>
        <w:t>-language anti-trafficking awareness and prevention website that includes streaming and downloads of programming, safe migration advice, information on trafficking and links to local anti-tra</w:t>
      </w:r>
      <w:r w:rsidR="00D607B5">
        <w:rPr>
          <w:rFonts w:ascii="Helvetica Light" w:hAnsi="Helvetica Light" w:cs="Arial"/>
          <w:sz w:val="20"/>
          <w:szCs w:val="20"/>
          <w:lang w:val="en-GB"/>
        </w:rPr>
        <w:t>fficking organis</w:t>
      </w:r>
      <w:r w:rsidR="00A74A7A" w:rsidRPr="00E25543">
        <w:rPr>
          <w:rFonts w:ascii="Helvetica Light" w:hAnsi="Helvetica Light" w:cs="Arial"/>
          <w:sz w:val="20"/>
          <w:szCs w:val="20"/>
          <w:lang w:val="en-GB"/>
        </w:rPr>
        <w:t>ations and help</w:t>
      </w:r>
      <w:r w:rsidRPr="00E25543">
        <w:rPr>
          <w:rFonts w:ascii="Helvetica Light" w:hAnsi="Helvetica Light" w:cs="Arial"/>
          <w:sz w:val="20"/>
          <w:szCs w:val="20"/>
          <w:lang w:val="en-GB"/>
        </w:rPr>
        <w:t xml:space="preserve">lines. In addition, </w:t>
      </w:r>
      <w:r w:rsidRPr="00E25543">
        <w:rPr>
          <w:rFonts w:ascii="Helvetica Light" w:hAnsi="Helvetica Light" w:cs="Arial"/>
          <w:bCs/>
          <w:sz w:val="20"/>
          <w:szCs w:val="20"/>
          <w:lang w:val="en-GB"/>
        </w:rPr>
        <w:t xml:space="preserve">social networking and video sharing is pursued. </w:t>
      </w:r>
      <w:r w:rsidRPr="00E25543">
        <w:rPr>
          <w:rFonts w:ascii="Helvetica Light" w:hAnsi="Helvetica Light" w:cs="Arial"/>
          <w:sz w:val="20"/>
          <w:szCs w:val="20"/>
          <w:lang w:val="en-GB"/>
        </w:rPr>
        <w:t xml:space="preserve">MTV EXIT </w:t>
      </w:r>
      <w:r w:rsidR="00A74A7A" w:rsidRPr="00E25543">
        <w:rPr>
          <w:rFonts w:ascii="Helvetica Light" w:hAnsi="Helvetica Light" w:cs="Arial"/>
          <w:sz w:val="20"/>
          <w:szCs w:val="20"/>
          <w:lang w:val="en-GB"/>
        </w:rPr>
        <w:t xml:space="preserve">ASIA </w:t>
      </w:r>
      <w:r w:rsidRPr="00E25543">
        <w:rPr>
          <w:rFonts w:ascii="Helvetica Light" w:hAnsi="Helvetica Light" w:cs="Arial"/>
          <w:sz w:val="20"/>
          <w:szCs w:val="20"/>
          <w:lang w:val="en-GB"/>
        </w:rPr>
        <w:t>has profiles on the most popular social networking and video sharing sites internationally</w:t>
      </w:r>
      <w:r w:rsidR="008B251A" w:rsidRPr="00E25543">
        <w:rPr>
          <w:rFonts w:ascii="Helvetica Light" w:hAnsi="Helvetica Light" w:cs="Arial"/>
          <w:sz w:val="20"/>
          <w:szCs w:val="20"/>
          <w:lang w:val="en-GB"/>
        </w:rPr>
        <w:t>,</w:t>
      </w:r>
      <w:r w:rsidRPr="00E25543">
        <w:rPr>
          <w:rFonts w:ascii="Helvetica Light" w:hAnsi="Helvetica Light" w:cs="Arial"/>
          <w:sz w:val="20"/>
          <w:szCs w:val="20"/>
          <w:lang w:val="en-GB"/>
        </w:rPr>
        <w:t xml:space="preserve"> inclu</w:t>
      </w:r>
      <w:r w:rsidR="00341E05" w:rsidRPr="00E25543">
        <w:rPr>
          <w:rFonts w:ascii="Helvetica Light" w:hAnsi="Helvetica Light" w:cs="Arial"/>
          <w:sz w:val="20"/>
          <w:szCs w:val="20"/>
          <w:lang w:val="en-GB"/>
        </w:rPr>
        <w:t>ding Facebook, Twitter, YouTube and Vimeo</w:t>
      </w:r>
      <w:r w:rsidRPr="00E25543">
        <w:rPr>
          <w:rFonts w:ascii="Helvetica Light" w:hAnsi="Helvetica Light" w:cs="Arial"/>
          <w:sz w:val="20"/>
          <w:szCs w:val="20"/>
          <w:lang w:val="en-GB"/>
        </w:rPr>
        <w:t xml:space="preserve">. Through these sites MTV EXIT </w:t>
      </w:r>
      <w:r w:rsidR="00341E05" w:rsidRPr="00E25543">
        <w:rPr>
          <w:rFonts w:ascii="Helvetica Light" w:hAnsi="Helvetica Light" w:cs="Arial"/>
          <w:sz w:val="20"/>
          <w:szCs w:val="20"/>
          <w:lang w:val="en-GB"/>
        </w:rPr>
        <w:t xml:space="preserve">ASIA </w:t>
      </w:r>
      <w:r w:rsidRPr="00E25543">
        <w:rPr>
          <w:rFonts w:ascii="Helvetica Light" w:hAnsi="Helvetica Light" w:cs="Arial"/>
          <w:sz w:val="20"/>
          <w:szCs w:val="20"/>
          <w:lang w:val="en-GB"/>
        </w:rPr>
        <w:t>is disseminating anti-trafficking information</w:t>
      </w:r>
      <w:r w:rsidR="00341E05" w:rsidRPr="00E25543">
        <w:rPr>
          <w:rFonts w:ascii="Helvetica Light" w:hAnsi="Helvetica Light" w:cs="Arial"/>
          <w:sz w:val="20"/>
          <w:szCs w:val="20"/>
          <w:lang w:val="en-GB"/>
        </w:rPr>
        <w:t>, unique video Internet content</w:t>
      </w:r>
      <w:r w:rsidR="0017612D" w:rsidRPr="00E25543">
        <w:rPr>
          <w:rFonts w:ascii="Helvetica Light" w:hAnsi="Helvetica Light" w:cs="Arial"/>
          <w:sz w:val="20"/>
          <w:szCs w:val="20"/>
          <w:lang w:val="en-GB"/>
        </w:rPr>
        <w:t xml:space="preserve"> </w:t>
      </w:r>
      <w:r w:rsidR="00341E05" w:rsidRPr="00E25543">
        <w:rPr>
          <w:rFonts w:ascii="Helvetica Light" w:hAnsi="Helvetica Light" w:cs="Arial"/>
          <w:sz w:val="20"/>
          <w:szCs w:val="20"/>
          <w:lang w:val="en-GB"/>
        </w:rPr>
        <w:t xml:space="preserve">(short-form material that is not broadcast through mainstream cable/terrestrial television outlets) </w:t>
      </w:r>
      <w:r w:rsidR="0017612D" w:rsidRPr="00E25543">
        <w:rPr>
          <w:rFonts w:ascii="Helvetica Light" w:hAnsi="Helvetica Light" w:cs="Arial"/>
          <w:sz w:val="20"/>
          <w:szCs w:val="20"/>
          <w:lang w:val="en-GB"/>
        </w:rPr>
        <w:t>featuring anti-TIP messages,</w:t>
      </w:r>
      <w:r w:rsidRPr="00E25543">
        <w:rPr>
          <w:rFonts w:ascii="Helvetica Light" w:hAnsi="Helvetica Light" w:cs="Arial"/>
          <w:sz w:val="20"/>
          <w:szCs w:val="20"/>
          <w:lang w:val="en-GB"/>
        </w:rPr>
        <w:t xml:space="preserve"> as well as building a network of people committed to ending exploitation and trafficking currently </w:t>
      </w:r>
      <w:r w:rsidR="000666A4" w:rsidRPr="00E25543">
        <w:rPr>
          <w:rFonts w:ascii="Helvetica Light" w:hAnsi="Helvetica Light" w:cs="Arial"/>
          <w:sz w:val="20"/>
          <w:szCs w:val="20"/>
          <w:lang w:val="en-GB"/>
        </w:rPr>
        <w:t>totalling</w:t>
      </w:r>
      <w:r w:rsidRPr="00E25543">
        <w:rPr>
          <w:rFonts w:ascii="Helvetica Light" w:hAnsi="Helvetica Light" w:cs="Arial"/>
          <w:sz w:val="20"/>
          <w:szCs w:val="20"/>
          <w:lang w:val="en-GB"/>
        </w:rPr>
        <w:t xml:space="preserve"> over </w:t>
      </w:r>
      <w:r w:rsidR="00341E05" w:rsidRPr="00E25543">
        <w:rPr>
          <w:rFonts w:ascii="Helvetica Light" w:hAnsi="Helvetica Light" w:cs="Arial"/>
          <w:color w:val="000000" w:themeColor="text1"/>
          <w:sz w:val="20"/>
          <w:szCs w:val="20"/>
          <w:lang w:val="en-GB"/>
        </w:rPr>
        <w:t>100,000</w:t>
      </w:r>
      <w:r w:rsidR="008B251A" w:rsidRPr="00E25543">
        <w:rPr>
          <w:rFonts w:ascii="Helvetica Light" w:hAnsi="Helvetica Light" w:cs="Arial"/>
          <w:color w:val="000000" w:themeColor="text1"/>
          <w:sz w:val="20"/>
          <w:szCs w:val="20"/>
          <w:lang w:val="en-GB"/>
        </w:rPr>
        <w:t xml:space="preserve"> people</w:t>
      </w:r>
      <w:r w:rsidR="00A07748" w:rsidRPr="00E25543">
        <w:rPr>
          <w:rFonts w:ascii="Helvetica Light" w:hAnsi="Helvetica Light" w:cs="Arial"/>
          <w:sz w:val="20"/>
          <w:szCs w:val="20"/>
          <w:lang w:val="en-GB"/>
        </w:rPr>
        <w:t xml:space="preserve">. </w:t>
      </w:r>
    </w:p>
    <w:p w14:paraId="37EE865D" w14:textId="77777777" w:rsidR="005872B8" w:rsidRDefault="005872B8" w:rsidP="00007B4A">
      <w:pPr>
        <w:spacing w:after="0" w:line="240" w:lineRule="auto"/>
        <w:rPr>
          <w:rFonts w:ascii="Helvetica Light" w:hAnsi="Helvetica Light"/>
          <w:color w:val="FF0000"/>
          <w:sz w:val="20"/>
          <w:szCs w:val="20"/>
          <w:lang w:val="en-GB"/>
        </w:rPr>
      </w:pPr>
    </w:p>
    <w:p w14:paraId="7EC1D7DA" w14:textId="77777777" w:rsidR="00301BA5" w:rsidRDefault="00301BA5" w:rsidP="00007B4A">
      <w:pPr>
        <w:spacing w:after="0" w:line="240" w:lineRule="auto"/>
        <w:rPr>
          <w:rFonts w:ascii="Helvetica Light" w:hAnsi="Helvetica Light"/>
          <w:color w:val="FF0000"/>
          <w:sz w:val="20"/>
          <w:szCs w:val="20"/>
          <w:lang w:val="en-GB"/>
        </w:rPr>
      </w:pPr>
    </w:p>
    <w:p w14:paraId="489BAECC" w14:textId="77777777" w:rsidR="00301BA5" w:rsidRDefault="00301BA5" w:rsidP="00007B4A">
      <w:pPr>
        <w:spacing w:after="0" w:line="240" w:lineRule="auto"/>
        <w:rPr>
          <w:rFonts w:ascii="Helvetica Light" w:hAnsi="Helvetica Light"/>
          <w:color w:val="FF0000"/>
          <w:sz w:val="20"/>
          <w:szCs w:val="20"/>
          <w:lang w:val="en-GB"/>
        </w:rPr>
      </w:pPr>
    </w:p>
    <w:p w14:paraId="6D82B383" w14:textId="77777777" w:rsidR="00301BA5" w:rsidRPr="00E25543" w:rsidRDefault="00301BA5" w:rsidP="00007B4A">
      <w:pPr>
        <w:spacing w:after="0" w:line="240" w:lineRule="auto"/>
        <w:rPr>
          <w:rFonts w:ascii="Helvetica Light" w:hAnsi="Helvetica Light"/>
          <w:color w:val="FF0000"/>
          <w:sz w:val="20"/>
          <w:szCs w:val="20"/>
          <w:lang w:val="en-GB"/>
        </w:rPr>
      </w:pPr>
    </w:p>
    <w:p w14:paraId="075B07BC" w14:textId="3195BC20" w:rsidR="001E4F37" w:rsidRPr="00E25543" w:rsidRDefault="00056344" w:rsidP="00EA2D96">
      <w:pPr>
        <w:pStyle w:val="BodyText3"/>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CC0000"/>
        <w:spacing w:after="0" w:line="240" w:lineRule="auto"/>
        <w:jc w:val="both"/>
        <w:rPr>
          <w:rFonts w:ascii="Helvetica Light" w:hAnsi="Helvetica Light"/>
          <w:b/>
          <w:color w:val="FFFFFF" w:themeColor="background1"/>
          <w:sz w:val="20"/>
          <w:szCs w:val="20"/>
          <w:lang w:val="en-GB"/>
        </w:rPr>
      </w:pPr>
      <w:r w:rsidRPr="00E25543">
        <w:rPr>
          <w:rFonts w:ascii="Helvetica Light" w:hAnsi="Helvetica Light"/>
          <w:b/>
          <w:color w:val="FFFFFF" w:themeColor="background1"/>
          <w:sz w:val="20"/>
          <w:szCs w:val="20"/>
          <w:lang w:val="en-GB"/>
        </w:rPr>
        <w:t>Outcome 1.</w:t>
      </w:r>
      <w:r w:rsidR="00D36D75" w:rsidRPr="00E25543">
        <w:rPr>
          <w:rFonts w:ascii="Helvetica Light" w:hAnsi="Helvetica Light"/>
          <w:b/>
          <w:color w:val="FFFFFF" w:themeColor="background1"/>
          <w:sz w:val="20"/>
          <w:szCs w:val="20"/>
          <w:lang w:val="en-GB"/>
        </w:rPr>
        <w:t xml:space="preserve">3 </w:t>
      </w:r>
      <w:r w:rsidRPr="00E25543">
        <w:rPr>
          <w:rFonts w:ascii="Helvetica Light" w:hAnsi="Helvetica Light"/>
          <w:b/>
          <w:color w:val="FFFFFF" w:themeColor="background1"/>
          <w:sz w:val="20"/>
          <w:szCs w:val="20"/>
          <w:lang w:val="en-GB"/>
        </w:rPr>
        <w:t>- The capac</w:t>
      </w:r>
      <w:r w:rsidR="008B251A" w:rsidRPr="00E25543">
        <w:rPr>
          <w:rFonts w:ascii="Helvetica Light" w:hAnsi="Helvetica Light"/>
          <w:b/>
          <w:color w:val="FFFFFF" w:themeColor="background1"/>
          <w:sz w:val="20"/>
          <w:szCs w:val="20"/>
          <w:lang w:val="en-GB"/>
        </w:rPr>
        <w:t>ity of local media professionals</w:t>
      </w:r>
      <w:r w:rsidR="005B78EE" w:rsidRPr="00E25543">
        <w:rPr>
          <w:rFonts w:ascii="Helvetica Light" w:hAnsi="Helvetica Light"/>
          <w:b/>
          <w:color w:val="FFFFFF" w:themeColor="background1"/>
          <w:sz w:val="20"/>
          <w:szCs w:val="20"/>
          <w:lang w:val="en-GB"/>
        </w:rPr>
        <w:t xml:space="preserve"> is strengthened</w:t>
      </w:r>
      <w:r w:rsidR="00A13371" w:rsidRPr="00E25543">
        <w:rPr>
          <w:rFonts w:ascii="Helvetica Light" w:hAnsi="Helvetica Light"/>
          <w:b/>
          <w:color w:val="FFFFFF" w:themeColor="background1"/>
          <w:sz w:val="20"/>
          <w:szCs w:val="20"/>
          <w:lang w:val="en-GB"/>
        </w:rPr>
        <w:t xml:space="preserve"> through</w:t>
      </w:r>
      <w:r w:rsidRPr="00E25543">
        <w:rPr>
          <w:rFonts w:ascii="Helvetica Light" w:hAnsi="Helvetica Light"/>
          <w:b/>
          <w:color w:val="FFFFFF" w:themeColor="background1"/>
          <w:sz w:val="20"/>
          <w:szCs w:val="20"/>
          <w:lang w:val="en-GB"/>
        </w:rPr>
        <w:t xml:space="preserve"> partnering and the transfer of </w:t>
      </w:r>
      <w:r w:rsidR="00A13371" w:rsidRPr="00E25543">
        <w:rPr>
          <w:rFonts w:ascii="Helvetica Light" w:hAnsi="Helvetica Light"/>
          <w:b/>
          <w:color w:val="FFFFFF" w:themeColor="background1"/>
          <w:sz w:val="20"/>
          <w:szCs w:val="20"/>
          <w:lang w:val="en-GB"/>
        </w:rPr>
        <w:t>skills</w:t>
      </w:r>
      <w:r w:rsidRPr="00E25543">
        <w:rPr>
          <w:rFonts w:ascii="Helvetica Light" w:hAnsi="Helvetica Light"/>
          <w:b/>
          <w:color w:val="FFFFFF" w:themeColor="background1"/>
          <w:sz w:val="20"/>
          <w:szCs w:val="20"/>
          <w:lang w:val="en-GB"/>
        </w:rPr>
        <w:t>.</w:t>
      </w:r>
    </w:p>
    <w:p w14:paraId="164653C4" w14:textId="77777777" w:rsidR="00453710" w:rsidRDefault="00453710" w:rsidP="00007B4A">
      <w:pPr>
        <w:spacing w:after="0" w:line="240" w:lineRule="auto"/>
        <w:rPr>
          <w:rFonts w:ascii="Helvetica Light" w:hAnsi="Helvetica Light"/>
          <w:color w:val="FF0000"/>
          <w:sz w:val="20"/>
          <w:szCs w:val="20"/>
          <w:lang w:val="en-GB"/>
        </w:rPr>
      </w:pPr>
    </w:p>
    <w:p w14:paraId="230855DB" w14:textId="77777777" w:rsidR="00FC255A" w:rsidRPr="00E25543" w:rsidRDefault="00FC2DD3" w:rsidP="00F4716D">
      <w:pPr>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3.</w:t>
      </w:r>
      <w:r w:rsidR="00A13371" w:rsidRPr="00E25543">
        <w:rPr>
          <w:rFonts w:ascii="Helvetica Light" w:hAnsi="Helvetica Light"/>
          <w:b/>
          <w:color w:val="CC0000"/>
          <w:sz w:val="20"/>
          <w:szCs w:val="20"/>
          <w:lang w:val="en-GB"/>
        </w:rPr>
        <w:t>8</w:t>
      </w:r>
      <w:r w:rsidR="001D120A" w:rsidRPr="00E25543">
        <w:rPr>
          <w:rFonts w:ascii="Helvetica Light" w:hAnsi="Helvetica Light"/>
          <w:sz w:val="20"/>
          <w:szCs w:val="20"/>
          <w:lang w:val="en-GB"/>
        </w:rPr>
        <w:t xml:space="preserve"> </w:t>
      </w:r>
      <w:r w:rsidR="00F4716D" w:rsidRPr="00E25543">
        <w:rPr>
          <w:rFonts w:ascii="Helvetica Light" w:hAnsi="Helvetica Light"/>
          <w:sz w:val="20"/>
          <w:szCs w:val="20"/>
          <w:lang w:val="en-GB"/>
        </w:rPr>
        <w:t xml:space="preserve">A key aspect of all MTV EXIT </w:t>
      </w:r>
      <w:r w:rsidR="0043562D" w:rsidRPr="00E25543">
        <w:rPr>
          <w:rFonts w:ascii="Helvetica Light" w:hAnsi="Helvetica Light"/>
          <w:sz w:val="20"/>
          <w:szCs w:val="20"/>
          <w:lang w:val="en-GB"/>
        </w:rPr>
        <w:t xml:space="preserve">ASIA </w:t>
      </w:r>
      <w:r w:rsidR="00F4716D" w:rsidRPr="00E25543">
        <w:rPr>
          <w:rFonts w:ascii="Helvetica Light" w:hAnsi="Helvetica Light"/>
          <w:sz w:val="20"/>
          <w:szCs w:val="20"/>
          <w:lang w:val="en-GB"/>
        </w:rPr>
        <w:t xml:space="preserve">output and activities is the extent to which it is driven by and through regional </w:t>
      </w:r>
      <w:r w:rsidR="008B251A" w:rsidRPr="00E25543">
        <w:rPr>
          <w:rFonts w:ascii="Helvetica Light" w:hAnsi="Helvetica Light"/>
          <w:sz w:val="20"/>
          <w:szCs w:val="20"/>
          <w:lang w:val="en-GB"/>
        </w:rPr>
        <w:t xml:space="preserve">and </w:t>
      </w:r>
      <w:r w:rsidR="00F4716D" w:rsidRPr="00E25543">
        <w:rPr>
          <w:rFonts w:ascii="Helvetica Light" w:hAnsi="Helvetica Light"/>
          <w:sz w:val="20"/>
          <w:szCs w:val="20"/>
          <w:lang w:val="en-GB"/>
        </w:rPr>
        <w:t xml:space="preserve">local partnerships (see </w:t>
      </w:r>
      <w:r w:rsidR="009933BB" w:rsidRPr="00E25543">
        <w:rPr>
          <w:rFonts w:ascii="Helvetica Light" w:hAnsi="Helvetica Light"/>
          <w:sz w:val="20"/>
          <w:szCs w:val="20"/>
          <w:lang w:val="en-GB"/>
        </w:rPr>
        <w:t>Annex 1</w:t>
      </w:r>
      <w:r w:rsidR="00F4716D" w:rsidRPr="00E25543">
        <w:rPr>
          <w:rFonts w:ascii="Helvetica Light" w:hAnsi="Helvetica Light"/>
          <w:sz w:val="20"/>
          <w:szCs w:val="20"/>
          <w:lang w:val="en-GB"/>
        </w:rPr>
        <w:t>).</w:t>
      </w:r>
      <w:r w:rsidR="00453710" w:rsidRPr="00E25543">
        <w:rPr>
          <w:rFonts w:ascii="Helvetica Light" w:hAnsi="Helvetica Light"/>
          <w:sz w:val="20"/>
          <w:szCs w:val="20"/>
          <w:lang w:val="en-GB"/>
        </w:rPr>
        <w:t xml:space="preserve"> </w:t>
      </w:r>
      <w:r w:rsidR="00F4716D" w:rsidRPr="00E25543">
        <w:rPr>
          <w:rFonts w:ascii="Helvetica Light" w:hAnsi="Helvetica Light"/>
          <w:sz w:val="20"/>
          <w:szCs w:val="20"/>
          <w:lang w:val="en-GB"/>
        </w:rPr>
        <w:t xml:space="preserve">Through media co-production MTV EXIT </w:t>
      </w:r>
      <w:r w:rsidR="003C14D7" w:rsidRPr="00E25543">
        <w:rPr>
          <w:rFonts w:ascii="Helvetica Light" w:hAnsi="Helvetica Light"/>
          <w:sz w:val="20"/>
          <w:szCs w:val="20"/>
          <w:lang w:val="en-GB"/>
        </w:rPr>
        <w:t xml:space="preserve">ASIA </w:t>
      </w:r>
      <w:r w:rsidR="00F4716D" w:rsidRPr="00E25543">
        <w:rPr>
          <w:rFonts w:ascii="Helvetica Light" w:hAnsi="Helvetica Light"/>
          <w:sz w:val="20"/>
          <w:szCs w:val="20"/>
          <w:lang w:val="en-GB"/>
        </w:rPr>
        <w:t xml:space="preserve">raises awareness of TIP issues nationally and regionally </w:t>
      </w:r>
      <w:r w:rsidR="00FC255A" w:rsidRPr="00E25543">
        <w:rPr>
          <w:rFonts w:ascii="Helvetica Light" w:hAnsi="Helvetica Light"/>
          <w:sz w:val="20"/>
          <w:szCs w:val="20"/>
          <w:lang w:val="en-GB"/>
        </w:rPr>
        <w:t xml:space="preserve">with its media partners </w:t>
      </w:r>
      <w:r w:rsidR="00F4716D" w:rsidRPr="00E25543">
        <w:rPr>
          <w:rFonts w:ascii="Helvetica Light" w:hAnsi="Helvetica Light"/>
          <w:sz w:val="20"/>
          <w:szCs w:val="20"/>
          <w:lang w:val="en-GB"/>
        </w:rPr>
        <w:t xml:space="preserve">and </w:t>
      </w:r>
      <w:r w:rsidR="00FC255A" w:rsidRPr="00E25543">
        <w:rPr>
          <w:rFonts w:ascii="Helvetica Light" w:hAnsi="Helvetica Light"/>
          <w:sz w:val="20"/>
          <w:szCs w:val="20"/>
          <w:lang w:val="en-GB"/>
        </w:rPr>
        <w:t>build</w:t>
      </w:r>
      <w:r w:rsidR="0043562D" w:rsidRPr="00E25543">
        <w:rPr>
          <w:rFonts w:ascii="Helvetica Light" w:hAnsi="Helvetica Light"/>
          <w:sz w:val="20"/>
          <w:szCs w:val="20"/>
          <w:lang w:val="en-GB"/>
        </w:rPr>
        <w:t>s</w:t>
      </w:r>
      <w:r w:rsidR="00FC255A" w:rsidRPr="00E25543">
        <w:rPr>
          <w:rFonts w:ascii="Helvetica Light" w:hAnsi="Helvetica Light"/>
          <w:sz w:val="20"/>
          <w:szCs w:val="20"/>
          <w:lang w:val="en-GB"/>
        </w:rPr>
        <w:t xml:space="preserve"> production </w:t>
      </w:r>
      <w:r w:rsidR="00F4716D" w:rsidRPr="00E25543">
        <w:rPr>
          <w:rFonts w:ascii="Helvetica Light" w:hAnsi="Helvetica Light"/>
          <w:sz w:val="20"/>
          <w:szCs w:val="20"/>
          <w:lang w:val="en-GB"/>
        </w:rPr>
        <w:t xml:space="preserve">skills </w:t>
      </w:r>
      <w:r w:rsidR="00FC255A" w:rsidRPr="00E25543">
        <w:rPr>
          <w:rFonts w:ascii="Helvetica Light" w:hAnsi="Helvetica Light"/>
          <w:sz w:val="20"/>
          <w:szCs w:val="20"/>
          <w:lang w:val="en-GB"/>
        </w:rPr>
        <w:t xml:space="preserve">at the same time. The production of youth-focused media capable of simultaneously appealing to, entertaining and informing </w:t>
      </w:r>
      <w:r w:rsidR="0043562D" w:rsidRPr="00E25543">
        <w:rPr>
          <w:rFonts w:ascii="Helvetica Light" w:hAnsi="Helvetica Light"/>
          <w:sz w:val="20"/>
          <w:szCs w:val="20"/>
          <w:lang w:val="en-GB"/>
        </w:rPr>
        <w:t xml:space="preserve">young people </w:t>
      </w:r>
      <w:r w:rsidR="00FC255A" w:rsidRPr="00E25543">
        <w:rPr>
          <w:rFonts w:ascii="Helvetica Light" w:hAnsi="Helvetica Light"/>
          <w:sz w:val="20"/>
          <w:szCs w:val="20"/>
          <w:lang w:val="en-GB"/>
        </w:rPr>
        <w:t xml:space="preserve">is challenging and especially so in contexts where there is a weak tradition of youth-focused programming. Aspects of mentoring, skills transfer and capacity building </w:t>
      </w:r>
      <w:r w:rsidR="00BB367F" w:rsidRPr="00E25543">
        <w:rPr>
          <w:rFonts w:ascii="Helvetica Light" w:hAnsi="Helvetica Light"/>
          <w:sz w:val="20"/>
          <w:szCs w:val="20"/>
          <w:lang w:val="en-GB"/>
        </w:rPr>
        <w:t>through the MTV EXIT ASIA P</w:t>
      </w:r>
      <w:r w:rsidR="00A13371" w:rsidRPr="00E25543">
        <w:rPr>
          <w:rFonts w:ascii="Helvetica Light" w:hAnsi="Helvetica Light"/>
          <w:sz w:val="20"/>
          <w:szCs w:val="20"/>
          <w:lang w:val="en-GB"/>
        </w:rPr>
        <w:t xml:space="preserve">rogram and the partnerships that it pursues </w:t>
      </w:r>
      <w:r w:rsidR="00FC255A" w:rsidRPr="00E25543">
        <w:rPr>
          <w:rFonts w:ascii="Helvetica Light" w:hAnsi="Helvetica Light"/>
          <w:sz w:val="20"/>
          <w:szCs w:val="20"/>
          <w:lang w:val="en-GB"/>
        </w:rPr>
        <w:t xml:space="preserve">include: </w:t>
      </w:r>
    </w:p>
    <w:p w14:paraId="501CD361" w14:textId="77777777" w:rsidR="008B251A" w:rsidRPr="00E25543" w:rsidRDefault="008B251A" w:rsidP="008B251A">
      <w:pPr>
        <w:pStyle w:val="ListParagraph"/>
        <w:jc w:val="both"/>
        <w:rPr>
          <w:rFonts w:ascii="Helvetica Light" w:hAnsi="Helvetica Light"/>
          <w:sz w:val="20"/>
          <w:szCs w:val="20"/>
          <w:lang w:val="en-GB"/>
        </w:rPr>
      </w:pPr>
    </w:p>
    <w:p w14:paraId="7CE6183C" w14:textId="77777777" w:rsidR="00595555" w:rsidRPr="00E25543" w:rsidRDefault="00242655" w:rsidP="008F02EF">
      <w:pPr>
        <w:pStyle w:val="ListParagraph"/>
        <w:numPr>
          <w:ilvl w:val="0"/>
          <w:numId w:val="43"/>
        </w:numPr>
        <w:jc w:val="both"/>
        <w:rPr>
          <w:rFonts w:ascii="Helvetica Light" w:hAnsi="Helvetica Light"/>
          <w:sz w:val="20"/>
          <w:szCs w:val="20"/>
          <w:lang w:val="en-GB"/>
        </w:rPr>
      </w:pPr>
      <w:r w:rsidRPr="00E25543">
        <w:rPr>
          <w:rFonts w:ascii="Helvetica Light" w:hAnsi="Helvetica Light"/>
          <w:sz w:val="20"/>
          <w:szCs w:val="20"/>
          <w:lang w:val="en-GB"/>
        </w:rPr>
        <w:t>Strengthening of pre-production capacity, i.e. scripting, planning, exposure to new genres;</w:t>
      </w:r>
    </w:p>
    <w:p w14:paraId="223CBA7F" w14:textId="77777777" w:rsidR="00595555" w:rsidRPr="00E25543" w:rsidRDefault="00595555" w:rsidP="00595555">
      <w:pPr>
        <w:pStyle w:val="ListParagraph"/>
        <w:jc w:val="both"/>
        <w:rPr>
          <w:rFonts w:ascii="Helvetica Light" w:hAnsi="Helvetica Light"/>
          <w:sz w:val="20"/>
          <w:szCs w:val="20"/>
          <w:lang w:val="en-GB"/>
        </w:rPr>
      </w:pPr>
    </w:p>
    <w:p w14:paraId="0ECB67FE" w14:textId="77777777" w:rsidR="00242655" w:rsidRPr="00E25543" w:rsidRDefault="00595555" w:rsidP="008F02EF">
      <w:pPr>
        <w:pStyle w:val="ListParagraph"/>
        <w:numPr>
          <w:ilvl w:val="0"/>
          <w:numId w:val="43"/>
        </w:numPr>
        <w:jc w:val="both"/>
        <w:rPr>
          <w:rFonts w:ascii="Helvetica Light" w:hAnsi="Helvetica Light"/>
          <w:sz w:val="20"/>
          <w:szCs w:val="20"/>
          <w:lang w:val="en-GB"/>
        </w:rPr>
      </w:pPr>
      <w:r w:rsidRPr="00E25543">
        <w:rPr>
          <w:rFonts w:ascii="Helvetica Light" w:hAnsi="Helvetica Light"/>
          <w:sz w:val="20"/>
          <w:szCs w:val="20"/>
          <w:lang w:val="en-GB"/>
        </w:rPr>
        <w:t>Technical aspects of production, such as lighting design, using auto-cue, audio quality or camera skills;</w:t>
      </w:r>
    </w:p>
    <w:p w14:paraId="2C612430" w14:textId="77777777" w:rsidR="00242655" w:rsidRPr="00E25543" w:rsidRDefault="00242655" w:rsidP="00242655">
      <w:pPr>
        <w:spacing w:after="0" w:line="240" w:lineRule="auto"/>
        <w:jc w:val="both"/>
        <w:rPr>
          <w:rFonts w:ascii="Helvetica Light" w:hAnsi="Helvetica Light"/>
          <w:sz w:val="20"/>
          <w:szCs w:val="20"/>
          <w:lang w:val="en-GB"/>
        </w:rPr>
      </w:pPr>
    </w:p>
    <w:p w14:paraId="25B5FFA9" w14:textId="77777777" w:rsidR="00242655" w:rsidRPr="00E25543" w:rsidRDefault="00242655" w:rsidP="008F02EF">
      <w:pPr>
        <w:pStyle w:val="ListParagraph"/>
        <w:numPr>
          <w:ilvl w:val="0"/>
          <w:numId w:val="43"/>
        </w:numPr>
        <w:jc w:val="both"/>
        <w:rPr>
          <w:rFonts w:ascii="Helvetica Light" w:hAnsi="Helvetica Light"/>
          <w:sz w:val="20"/>
          <w:szCs w:val="20"/>
          <w:lang w:val="en-GB"/>
        </w:rPr>
      </w:pPr>
      <w:r w:rsidRPr="00E25543">
        <w:rPr>
          <w:rFonts w:ascii="Helvetica Light" w:hAnsi="Helvetica Light"/>
          <w:sz w:val="20"/>
          <w:szCs w:val="20"/>
          <w:lang w:val="en-GB"/>
        </w:rPr>
        <w:t>Exposure to post-production</w:t>
      </w:r>
      <w:r w:rsidR="00FC255A" w:rsidRPr="00E25543">
        <w:rPr>
          <w:rFonts w:ascii="Helvetica Light" w:hAnsi="Helvetica Light"/>
          <w:sz w:val="20"/>
          <w:szCs w:val="20"/>
          <w:lang w:val="en-GB"/>
        </w:rPr>
        <w:t xml:space="preserve"> </w:t>
      </w:r>
      <w:r w:rsidRPr="00E25543">
        <w:rPr>
          <w:rFonts w:ascii="Helvetica Light" w:hAnsi="Helvetica Light"/>
          <w:sz w:val="20"/>
          <w:szCs w:val="20"/>
          <w:lang w:val="en-GB"/>
        </w:rPr>
        <w:t xml:space="preserve">techniques such as media management (i.e. cataloguing the of raw content) and editing; </w:t>
      </w:r>
    </w:p>
    <w:p w14:paraId="521DAF0A" w14:textId="77777777" w:rsidR="00FC255A" w:rsidRPr="00E25543" w:rsidRDefault="00FC255A" w:rsidP="00242655">
      <w:pPr>
        <w:pStyle w:val="ListParagraph"/>
        <w:jc w:val="both"/>
        <w:rPr>
          <w:rFonts w:ascii="Helvetica Light" w:hAnsi="Helvetica Light"/>
          <w:sz w:val="20"/>
          <w:szCs w:val="20"/>
          <w:lang w:val="en-GB"/>
        </w:rPr>
      </w:pPr>
    </w:p>
    <w:p w14:paraId="57D0F8C2" w14:textId="77777777" w:rsidR="00FC255A" w:rsidRPr="00E25543" w:rsidRDefault="00242655" w:rsidP="008F02EF">
      <w:pPr>
        <w:pStyle w:val="ListParagraph"/>
        <w:numPr>
          <w:ilvl w:val="0"/>
          <w:numId w:val="43"/>
        </w:numPr>
        <w:jc w:val="both"/>
        <w:rPr>
          <w:rFonts w:ascii="Helvetica Light" w:hAnsi="Helvetica Light"/>
          <w:sz w:val="20"/>
          <w:szCs w:val="20"/>
          <w:lang w:val="en-GB"/>
        </w:rPr>
      </w:pPr>
      <w:r w:rsidRPr="00E25543">
        <w:rPr>
          <w:rFonts w:ascii="Helvetica Light" w:hAnsi="Helvetica Light"/>
          <w:sz w:val="20"/>
          <w:szCs w:val="20"/>
          <w:lang w:val="en-GB"/>
        </w:rPr>
        <w:t>U</w:t>
      </w:r>
      <w:r w:rsidR="00FC255A" w:rsidRPr="00E25543">
        <w:rPr>
          <w:rFonts w:ascii="Helvetica Light" w:hAnsi="Helvetica Light"/>
          <w:sz w:val="20"/>
          <w:szCs w:val="20"/>
          <w:lang w:val="en-GB"/>
        </w:rPr>
        <w:t>sing a message brief</w:t>
      </w:r>
      <w:r w:rsidRPr="00E25543">
        <w:rPr>
          <w:rFonts w:ascii="Helvetica Light" w:hAnsi="Helvetica Light"/>
          <w:sz w:val="20"/>
          <w:szCs w:val="20"/>
          <w:lang w:val="en-GB"/>
        </w:rPr>
        <w:t xml:space="preserve"> and integrating messages into entertainment content</w:t>
      </w:r>
      <w:r w:rsidR="00FC255A" w:rsidRPr="00E25543">
        <w:rPr>
          <w:rFonts w:ascii="Helvetica Light" w:hAnsi="Helvetica Light"/>
          <w:sz w:val="20"/>
          <w:szCs w:val="20"/>
          <w:lang w:val="en-GB"/>
        </w:rPr>
        <w:t xml:space="preserve">; </w:t>
      </w:r>
    </w:p>
    <w:p w14:paraId="06E41A6C" w14:textId="77777777" w:rsidR="00FC255A" w:rsidRPr="00E25543" w:rsidRDefault="00FC255A" w:rsidP="00FC255A">
      <w:pPr>
        <w:pStyle w:val="ListParagraph"/>
        <w:jc w:val="both"/>
        <w:rPr>
          <w:rFonts w:ascii="Helvetica Light" w:hAnsi="Helvetica Light"/>
          <w:sz w:val="20"/>
          <w:szCs w:val="20"/>
          <w:lang w:val="en-GB"/>
        </w:rPr>
      </w:pPr>
    </w:p>
    <w:p w14:paraId="77D662F2" w14:textId="77777777" w:rsidR="0043562D" w:rsidRPr="00E25543" w:rsidRDefault="0043562D" w:rsidP="008F02EF">
      <w:pPr>
        <w:pStyle w:val="ListParagraph"/>
        <w:numPr>
          <w:ilvl w:val="0"/>
          <w:numId w:val="43"/>
        </w:numPr>
        <w:jc w:val="both"/>
        <w:rPr>
          <w:rFonts w:ascii="Helvetica Light" w:hAnsi="Helvetica Light"/>
          <w:sz w:val="20"/>
          <w:szCs w:val="20"/>
          <w:lang w:val="en-GB"/>
        </w:rPr>
      </w:pPr>
      <w:r w:rsidRPr="00E25543">
        <w:rPr>
          <w:rFonts w:ascii="Helvetica Light" w:hAnsi="Helvetica Light"/>
          <w:sz w:val="20"/>
          <w:szCs w:val="20"/>
          <w:lang w:val="en-GB"/>
        </w:rPr>
        <w:t>Learning about TIP and the diversi</w:t>
      </w:r>
      <w:r w:rsidR="00595555" w:rsidRPr="00E25543">
        <w:rPr>
          <w:rFonts w:ascii="Helvetica Light" w:hAnsi="Helvetica Light"/>
          <w:sz w:val="20"/>
          <w:szCs w:val="20"/>
          <w:lang w:val="en-GB"/>
        </w:rPr>
        <w:t xml:space="preserve">ty of issues associated with it. </w:t>
      </w:r>
    </w:p>
    <w:p w14:paraId="769EC337" w14:textId="77777777" w:rsidR="0043562D" w:rsidRPr="00E25543" w:rsidRDefault="0043562D" w:rsidP="0043562D">
      <w:pPr>
        <w:spacing w:after="0" w:line="240" w:lineRule="auto"/>
        <w:jc w:val="both"/>
        <w:rPr>
          <w:rFonts w:ascii="Helvetica Light" w:hAnsi="Helvetica Light"/>
          <w:color w:val="FF0000"/>
          <w:sz w:val="20"/>
          <w:szCs w:val="20"/>
          <w:lang w:val="en-GB"/>
        </w:rPr>
      </w:pPr>
    </w:p>
    <w:p w14:paraId="43B40500" w14:textId="77777777" w:rsidR="00A13371" w:rsidRDefault="00A13371" w:rsidP="0025342E">
      <w:pPr>
        <w:pStyle w:val="BodyTextFirstIndent"/>
        <w:spacing w:after="0" w:line="240" w:lineRule="auto"/>
        <w:ind w:firstLine="0"/>
        <w:rPr>
          <w:rFonts w:ascii="Helvetica Light" w:hAnsi="Helvetica Light"/>
          <w:sz w:val="20"/>
          <w:szCs w:val="20"/>
          <w:lang w:val="en-GB"/>
        </w:rPr>
      </w:pPr>
    </w:p>
    <w:p w14:paraId="6C3099C1" w14:textId="77777777" w:rsidR="0025342E" w:rsidRPr="00E25543" w:rsidRDefault="0025342E" w:rsidP="0025342E">
      <w:pPr>
        <w:pStyle w:val="BodyTextFirstIndent"/>
        <w:spacing w:after="0" w:line="240" w:lineRule="auto"/>
        <w:ind w:firstLine="0"/>
        <w:rPr>
          <w:rFonts w:ascii="Helvetica Light" w:hAnsi="Helvetica Light"/>
          <w:b/>
          <w:color w:val="CC0000"/>
          <w:szCs w:val="22"/>
          <w:lang w:val="en-GB"/>
        </w:rPr>
      </w:pPr>
      <w:r w:rsidRPr="00E25543">
        <w:rPr>
          <w:rFonts w:ascii="Helvetica Light" w:hAnsi="Helvetica Light"/>
          <w:b/>
          <w:color w:val="CC0000"/>
          <w:szCs w:val="22"/>
          <w:lang w:val="en-GB"/>
        </w:rPr>
        <w:t xml:space="preserve">Component </w:t>
      </w:r>
      <w:r w:rsidR="00F0535C" w:rsidRPr="00E25543">
        <w:rPr>
          <w:rFonts w:ascii="Helvetica Light" w:hAnsi="Helvetica Light"/>
          <w:b/>
          <w:color w:val="CC0000"/>
          <w:szCs w:val="22"/>
          <w:lang w:val="en-GB"/>
        </w:rPr>
        <w:t>2</w:t>
      </w:r>
      <w:r w:rsidRPr="00E25543">
        <w:rPr>
          <w:rFonts w:ascii="Helvetica Light" w:hAnsi="Helvetica Light"/>
          <w:b/>
          <w:color w:val="CC0000"/>
          <w:szCs w:val="22"/>
          <w:lang w:val="en-GB"/>
        </w:rPr>
        <w:t xml:space="preserve">: Live Events </w:t>
      </w:r>
    </w:p>
    <w:p w14:paraId="1F876944" w14:textId="77777777" w:rsidR="003C14D7" w:rsidRPr="00E25543" w:rsidRDefault="003C14D7" w:rsidP="003C14D7">
      <w:pPr>
        <w:spacing w:after="0" w:line="240" w:lineRule="auto"/>
        <w:jc w:val="both"/>
        <w:rPr>
          <w:rFonts w:ascii="Helvetica Light" w:hAnsi="Helvetica Light" w:cs="Arial"/>
          <w:sz w:val="20"/>
          <w:szCs w:val="20"/>
          <w:lang w:val="en-GB"/>
        </w:rPr>
      </w:pPr>
    </w:p>
    <w:p w14:paraId="28DE1BC3" w14:textId="3BC32FF9" w:rsidR="005B78EE" w:rsidRPr="00E25543" w:rsidRDefault="003C14D7" w:rsidP="005B78EE">
      <w:pPr>
        <w:pStyle w:val="BodyText3"/>
        <w:spacing w:after="0" w:line="240" w:lineRule="auto"/>
        <w:jc w:val="both"/>
        <w:rPr>
          <w:rFonts w:ascii="Helvetica Light" w:hAnsi="Helvetica Light" w:cs="Arial"/>
          <w:bCs/>
          <w:sz w:val="20"/>
          <w:szCs w:val="20"/>
          <w:lang w:val="en-GB"/>
        </w:rPr>
      </w:pPr>
      <w:r w:rsidRPr="00E25543">
        <w:rPr>
          <w:rFonts w:ascii="Helvetica Light" w:hAnsi="Helvetica Light" w:cs="Arial"/>
          <w:b/>
          <w:color w:val="CC0000"/>
          <w:sz w:val="20"/>
          <w:szCs w:val="20"/>
          <w:lang w:val="en-GB"/>
        </w:rPr>
        <w:t>3.</w:t>
      </w:r>
      <w:r w:rsidR="00EA2D96" w:rsidRPr="00E25543">
        <w:rPr>
          <w:rFonts w:ascii="Helvetica Light" w:hAnsi="Helvetica Light" w:cs="Arial"/>
          <w:b/>
          <w:color w:val="CC0000"/>
          <w:sz w:val="20"/>
          <w:szCs w:val="20"/>
          <w:lang w:val="en-GB"/>
        </w:rPr>
        <w:t>9</w:t>
      </w:r>
      <w:r w:rsidRPr="00E25543">
        <w:rPr>
          <w:rFonts w:ascii="Helvetica Light" w:hAnsi="Helvetica Light" w:cs="Arial"/>
          <w:sz w:val="20"/>
          <w:szCs w:val="20"/>
          <w:lang w:val="en-GB"/>
        </w:rPr>
        <w:t xml:space="preserve"> Free live events represent a key communication channel within the MTV EXIT ASIA </w:t>
      </w:r>
      <w:r w:rsidR="00BB367F" w:rsidRPr="00E25543">
        <w:rPr>
          <w:rFonts w:ascii="Helvetica Light" w:hAnsi="Helvetica Light" w:cs="Arial"/>
          <w:sz w:val="20"/>
          <w:szCs w:val="20"/>
          <w:lang w:val="en-GB"/>
        </w:rPr>
        <w:t>P</w:t>
      </w:r>
      <w:r w:rsidRPr="00E25543">
        <w:rPr>
          <w:rFonts w:ascii="Helvetica Light" w:hAnsi="Helvetica Light" w:cs="Arial"/>
          <w:sz w:val="20"/>
          <w:szCs w:val="20"/>
          <w:lang w:val="en-GB"/>
        </w:rPr>
        <w:t xml:space="preserve">rogram. They provide a high profile, inclusive, exciting and entertaining focal point for the anti-TIP agenda, targeted prevention and protection messages, as well as promotion of associated services, such as national helplines. Live events occur at both the national and local levels and target a wide range of priority audiences and stakeholders. National live events (typically stadium-type concerts) are designed to have broad appeal and influence public debate around TIP issues. Local events, ‘roadshows’, target high priority regions and audiences who may be at significant risk of being trafficked. Live events link closely to MTV EXIT ASIA media outputs and significant quantities of programming are produced as a consequence of each live event (see </w:t>
      </w:r>
      <w:r w:rsidR="005B78EE" w:rsidRPr="00E25543">
        <w:rPr>
          <w:rFonts w:ascii="Helvetica Light" w:hAnsi="Helvetica Light" w:cs="Arial"/>
          <w:sz w:val="20"/>
          <w:szCs w:val="20"/>
          <w:lang w:val="en-GB"/>
        </w:rPr>
        <w:t>Component 1: Media Content summary</w:t>
      </w:r>
      <w:r w:rsidRPr="00E25543">
        <w:rPr>
          <w:rFonts w:ascii="Helvetica Light" w:hAnsi="Helvetica Light" w:cs="Arial"/>
          <w:sz w:val="20"/>
          <w:szCs w:val="20"/>
          <w:lang w:val="en-GB"/>
        </w:rPr>
        <w:t xml:space="preserve"> above). </w:t>
      </w:r>
      <w:r w:rsidR="005B78EE" w:rsidRPr="00E25543">
        <w:rPr>
          <w:rFonts w:ascii="Helvetica Light" w:hAnsi="Helvetica Light" w:cs="Arial"/>
          <w:bCs/>
          <w:sz w:val="20"/>
          <w:szCs w:val="20"/>
          <w:lang w:val="en-GB"/>
        </w:rPr>
        <w:t>See Annex 1</w:t>
      </w:r>
      <w:r w:rsidR="00960665" w:rsidRPr="00E25543">
        <w:rPr>
          <w:rFonts w:ascii="Helvetica Light" w:hAnsi="Helvetica Light" w:cs="Arial"/>
          <w:bCs/>
          <w:sz w:val="20"/>
          <w:szCs w:val="20"/>
          <w:lang w:val="en-GB"/>
        </w:rPr>
        <w:t>7</w:t>
      </w:r>
      <w:r w:rsidR="005B78EE" w:rsidRPr="00E25543">
        <w:rPr>
          <w:rFonts w:ascii="Helvetica Light" w:hAnsi="Helvetica Light" w:cs="Arial"/>
          <w:bCs/>
          <w:sz w:val="20"/>
          <w:szCs w:val="20"/>
          <w:lang w:val="en-GB"/>
        </w:rPr>
        <w:t xml:space="preserve">, Figure </w:t>
      </w:r>
      <w:r w:rsidR="009156C8">
        <w:rPr>
          <w:rFonts w:ascii="Helvetica Light" w:hAnsi="Helvetica Light" w:cs="Arial"/>
          <w:bCs/>
          <w:sz w:val="20"/>
          <w:szCs w:val="20"/>
          <w:lang w:val="en-GB"/>
        </w:rPr>
        <w:t>21</w:t>
      </w:r>
      <w:r w:rsidR="005B78EE" w:rsidRPr="00E25543">
        <w:rPr>
          <w:rFonts w:ascii="Helvetica Light" w:hAnsi="Helvetica Light" w:cs="Arial"/>
          <w:bCs/>
          <w:sz w:val="20"/>
          <w:szCs w:val="20"/>
          <w:lang w:val="en-GB"/>
        </w:rPr>
        <w:t xml:space="preserve"> for a diagrammatic overview of the work involved in producing an MTV EXIT ASIA live event.   </w:t>
      </w:r>
    </w:p>
    <w:p w14:paraId="04870BDD" w14:textId="77777777" w:rsidR="007812AE" w:rsidRPr="00E25543" w:rsidRDefault="007812AE" w:rsidP="007903D3">
      <w:pPr>
        <w:pStyle w:val="BodyText3"/>
        <w:spacing w:after="0" w:line="240" w:lineRule="auto"/>
        <w:rPr>
          <w:rFonts w:ascii="Helvetica Light" w:hAnsi="Helvetica Light"/>
          <w:sz w:val="20"/>
          <w:szCs w:val="20"/>
          <w:lang w:val="en-GB"/>
        </w:rPr>
      </w:pPr>
    </w:p>
    <w:p w14:paraId="3E465726" w14:textId="57F6CF7C" w:rsidR="007903D3" w:rsidRPr="00E25543" w:rsidRDefault="007903D3" w:rsidP="00EA2D96">
      <w:pPr>
        <w:pStyle w:val="BodyText3"/>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CC0000"/>
        <w:spacing w:after="0" w:line="240" w:lineRule="auto"/>
        <w:jc w:val="both"/>
        <w:rPr>
          <w:rFonts w:ascii="Helvetica Light" w:hAnsi="Helvetica Light"/>
          <w:b/>
          <w:color w:val="FFFFFF" w:themeColor="background1"/>
          <w:sz w:val="20"/>
          <w:szCs w:val="20"/>
          <w:lang w:val="en-GB"/>
        </w:rPr>
      </w:pPr>
      <w:r w:rsidRPr="00E25543">
        <w:rPr>
          <w:rFonts w:ascii="Helvetica Light" w:hAnsi="Helvetica Light"/>
          <w:b/>
          <w:color w:val="FFFFFF" w:themeColor="background1"/>
          <w:sz w:val="20"/>
          <w:szCs w:val="20"/>
          <w:lang w:val="en-GB"/>
        </w:rPr>
        <w:t>Outcome 2.1 - High profile nat</w:t>
      </w:r>
      <w:r w:rsidR="00B8360E" w:rsidRPr="00E25543">
        <w:rPr>
          <w:rFonts w:ascii="Helvetica Light" w:hAnsi="Helvetica Light"/>
          <w:b/>
          <w:color w:val="FFFFFF" w:themeColor="background1"/>
          <w:sz w:val="20"/>
          <w:szCs w:val="20"/>
          <w:lang w:val="en-GB"/>
        </w:rPr>
        <w:t xml:space="preserve">ional live events </w:t>
      </w:r>
      <w:r w:rsidRPr="00E25543">
        <w:rPr>
          <w:rFonts w:ascii="Helvetica Light" w:hAnsi="Helvetica Light"/>
          <w:b/>
          <w:color w:val="FFFFFF" w:themeColor="background1"/>
          <w:sz w:val="20"/>
          <w:szCs w:val="20"/>
          <w:lang w:val="en-GB"/>
        </w:rPr>
        <w:t>provide a focus</w:t>
      </w:r>
      <w:r w:rsidR="00D6574B" w:rsidRPr="00E25543">
        <w:rPr>
          <w:rFonts w:ascii="Helvetica Light" w:hAnsi="Helvetica Light"/>
          <w:b/>
          <w:color w:val="FFFFFF" w:themeColor="background1"/>
          <w:sz w:val="20"/>
          <w:szCs w:val="20"/>
          <w:lang w:val="en-GB"/>
        </w:rPr>
        <w:t xml:space="preserve"> and platform</w:t>
      </w:r>
      <w:r w:rsidRPr="00E25543">
        <w:rPr>
          <w:rFonts w:ascii="Helvetica Light" w:hAnsi="Helvetica Light"/>
          <w:b/>
          <w:color w:val="FFFFFF" w:themeColor="background1"/>
          <w:sz w:val="20"/>
          <w:szCs w:val="20"/>
          <w:lang w:val="en-GB"/>
        </w:rPr>
        <w:t xml:space="preserve"> for national anti-TIP campaigning.</w:t>
      </w:r>
    </w:p>
    <w:p w14:paraId="2B8A2E23" w14:textId="77777777" w:rsidR="00772EF6" w:rsidRPr="00E25543" w:rsidRDefault="00772EF6" w:rsidP="006A3C46">
      <w:pPr>
        <w:spacing w:after="0" w:line="240" w:lineRule="auto"/>
        <w:jc w:val="both"/>
        <w:rPr>
          <w:rFonts w:ascii="Helvetica Light" w:hAnsi="Helvetica Light" w:cs="Arial"/>
          <w:sz w:val="20"/>
          <w:szCs w:val="20"/>
          <w:lang w:val="en-GB"/>
        </w:rPr>
      </w:pPr>
    </w:p>
    <w:p w14:paraId="6F18CCAE" w14:textId="291996FC" w:rsidR="006A3C46" w:rsidRPr="00E25543" w:rsidRDefault="00FC2DD3" w:rsidP="006A3C46">
      <w:pPr>
        <w:spacing w:after="0" w:line="240" w:lineRule="auto"/>
        <w:jc w:val="both"/>
        <w:rPr>
          <w:rFonts w:ascii="Helvetica Light" w:hAnsi="Helvetica Light" w:cs="Arial"/>
          <w:color w:val="FF0000"/>
          <w:sz w:val="20"/>
          <w:szCs w:val="20"/>
          <w:lang w:val="en-GB"/>
        </w:rPr>
      </w:pPr>
      <w:r w:rsidRPr="00E25543">
        <w:rPr>
          <w:rFonts w:ascii="Helvetica Light" w:hAnsi="Helvetica Light" w:cs="Arial"/>
          <w:b/>
          <w:color w:val="CC0000"/>
          <w:sz w:val="20"/>
          <w:szCs w:val="20"/>
          <w:lang w:val="en-GB"/>
        </w:rPr>
        <w:t>3.</w:t>
      </w:r>
      <w:r w:rsidR="00EA2D96" w:rsidRPr="00E25543">
        <w:rPr>
          <w:rFonts w:ascii="Helvetica Light" w:hAnsi="Helvetica Light" w:cs="Arial"/>
          <w:b/>
          <w:color w:val="CC0000"/>
          <w:sz w:val="20"/>
          <w:szCs w:val="20"/>
          <w:lang w:val="en-GB"/>
        </w:rPr>
        <w:t>10</w:t>
      </w:r>
      <w:r w:rsidRPr="00E25543">
        <w:rPr>
          <w:rFonts w:ascii="Helvetica Light" w:hAnsi="Helvetica Light" w:cs="Arial"/>
          <w:sz w:val="20"/>
          <w:szCs w:val="20"/>
          <w:lang w:val="en-GB"/>
        </w:rPr>
        <w:t xml:space="preserve"> </w:t>
      </w:r>
      <w:r w:rsidR="006A3C46" w:rsidRPr="00E25543">
        <w:rPr>
          <w:rFonts w:ascii="Helvetica Light" w:hAnsi="Helvetica Light" w:cs="Arial"/>
          <w:sz w:val="20"/>
          <w:szCs w:val="20"/>
          <w:lang w:val="en-GB"/>
        </w:rPr>
        <w:t>Under the next phase</w:t>
      </w:r>
      <w:r w:rsidR="00EA2D96" w:rsidRPr="00E25543">
        <w:rPr>
          <w:rFonts w:ascii="Helvetica Light" w:hAnsi="Helvetica Light" w:cs="Arial"/>
          <w:sz w:val="20"/>
          <w:szCs w:val="20"/>
          <w:lang w:val="en-GB"/>
        </w:rPr>
        <w:t>,</w:t>
      </w:r>
      <w:r w:rsidR="006A3C46" w:rsidRPr="00E25543">
        <w:rPr>
          <w:rFonts w:ascii="Helvetica Light" w:hAnsi="Helvetica Light" w:cs="Arial"/>
          <w:sz w:val="20"/>
          <w:szCs w:val="20"/>
          <w:lang w:val="en-GB"/>
        </w:rPr>
        <w:t xml:space="preserve"> national-level live events </w:t>
      </w:r>
      <w:r w:rsidR="0047487A">
        <w:rPr>
          <w:rFonts w:ascii="Helvetica Light" w:hAnsi="Helvetica Light" w:cs="Arial"/>
          <w:sz w:val="20"/>
          <w:szCs w:val="20"/>
          <w:lang w:val="en-GB"/>
        </w:rPr>
        <w:t>will be concentrated in MTV EXIT’s four</w:t>
      </w:r>
      <w:r w:rsidR="006A3C46" w:rsidRPr="00E25543">
        <w:rPr>
          <w:rFonts w:ascii="Helvetica Light" w:hAnsi="Helvetica Light" w:cs="Arial"/>
          <w:sz w:val="20"/>
          <w:szCs w:val="20"/>
          <w:lang w:val="en-GB"/>
        </w:rPr>
        <w:t xml:space="preserve"> prior</w:t>
      </w:r>
      <w:r w:rsidR="0047487A">
        <w:rPr>
          <w:rFonts w:ascii="Helvetica Light" w:hAnsi="Helvetica Light" w:cs="Arial"/>
          <w:sz w:val="20"/>
          <w:szCs w:val="20"/>
          <w:lang w:val="en-GB"/>
        </w:rPr>
        <w:t xml:space="preserve">ity countries to be selected from Burma, </w:t>
      </w:r>
      <w:r w:rsidR="006A3C46" w:rsidRPr="00E25543">
        <w:rPr>
          <w:rFonts w:ascii="Helvetica Light" w:hAnsi="Helvetica Light" w:cs="Arial"/>
          <w:sz w:val="20"/>
          <w:szCs w:val="20"/>
          <w:lang w:val="en-GB"/>
        </w:rPr>
        <w:t>Cambodia, Indonesia, Philippines, Thailand and Vietnam. Over the dura</w:t>
      </w:r>
      <w:r w:rsidR="0047487A">
        <w:rPr>
          <w:rFonts w:ascii="Helvetica Light" w:hAnsi="Helvetica Light" w:cs="Arial"/>
          <w:sz w:val="20"/>
          <w:szCs w:val="20"/>
          <w:lang w:val="en-GB"/>
        </w:rPr>
        <w:t>tion of the four-year program 4</w:t>
      </w:r>
      <w:r w:rsidR="006A3C46" w:rsidRPr="00E25543">
        <w:rPr>
          <w:rFonts w:ascii="Helvetica Light" w:hAnsi="Helvetica Light" w:cs="Arial"/>
          <w:sz w:val="20"/>
          <w:szCs w:val="20"/>
          <w:lang w:val="en-GB"/>
        </w:rPr>
        <w:t xml:space="preserve"> concerts will be developed and undertaken. National-level live events:</w:t>
      </w:r>
      <w:r w:rsidR="006A3C46" w:rsidRPr="00E25543">
        <w:rPr>
          <w:rFonts w:ascii="Helvetica Light" w:hAnsi="Helvetica Light" w:cs="Arial"/>
          <w:color w:val="FF0000"/>
          <w:sz w:val="20"/>
          <w:szCs w:val="20"/>
          <w:lang w:val="en-GB"/>
        </w:rPr>
        <w:t xml:space="preserve"> </w:t>
      </w:r>
    </w:p>
    <w:p w14:paraId="2571127E" w14:textId="77777777" w:rsidR="006A3C46" w:rsidRPr="00E25543" w:rsidRDefault="006A3C46" w:rsidP="006A3C46">
      <w:pPr>
        <w:spacing w:after="0" w:line="240" w:lineRule="auto"/>
        <w:jc w:val="both"/>
        <w:rPr>
          <w:rFonts w:ascii="Helvetica Light" w:hAnsi="Helvetica Light" w:cs="Arial"/>
          <w:sz w:val="20"/>
          <w:szCs w:val="20"/>
          <w:lang w:val="en-GB"/>
        </w:rPr>
      </w:pPr>
    </w:p>
    <w:p w14:paraId="7DDF392C" w14:textId="77777777" w:rsidR="006A3C46" w:rsidRPr="00E25543" w:rsidRDefault="006A3C46" w:rsidP="008F02EF">
      <w:pPr>
        <w:pStyle w:val="ListParagraph"/>
        <w:numPr>
          <w:ilvl w:val="0"/>
          <w:numId w:val="41"/>
        </w:numPr>
        <w:jc w:val="both"/>
        <w:rPr>
          <w:rFonts w:ascii="Helvetica Light" w:hAnsi="Helvetica Light" w:cs="Arial"/>
          <w:sz w:val="20"/>
          <w:szCs w:val="20"/>
          <w:lang w:val="en-GB"/>
        </w:rPr>
      </w:pPr>
      <w:r w:rsidRPr="00E25543">
        <w:rPr>
          <w:rFonts w:ascii="Helvetica Light" w:hAnsi="Helvetica Light" w:cs="Arial"/>
          <w:sz w:val="20"/>
          <w:szCs w:val="20"/>
          <w:lang w:val="en-GB"/>
        </w:rPr>
        <w:t>Generate national interest</w:t>
      </w:r>
      <w:r w:rsidR="00916B40" w:rsidRPr="00E25543">
        <w:rPr>
          <w:rFonts w:ascii="Helvetica Light" w:hAnsi="Helvetica Light" w:cs="Arial"/>
          <w:sz w:val="20"/>
          <w:szCs w:val="20"/>
          <w:lang w:val="en-GB"/>
        </w:rPr>
        <w:t>/attention</w:t>
      </w:r>
      <w:r w:rsidRPr="00E25543">
        <w:rPr>
          <w:rFonts w:ascii="Helvetica Light" w:hAnsi="Helvetica Light" w:cs="Arial"/>
          <w:sz w:val="20"/>
          <w:szCs w:val="20"/>
          <w:lang w:val="en-GB"/>
        </w:rPr>
        <w:t xml:space="preserve"> </w:t>
      </w:r>
      <w:r w:rsidR="006C1A10" w:rsidRPr="00E25543">
        <w:rPr>
          <w:rFonts w:ascii="Helvetica Light" w:hAnsi="Helvetica Light" w:cs="Arial"/>
          <w:sz w:val="20"/>
          <w:szCs w:val="20"/>
          <w:lang w:val="en-GB"/>
        </w:rPr>
        <w:t>to</w:t>
      </w:r>
      <w:r w:rsidRPr="00E25543">
        <w:rPr>
          <w:rFonts w:ascii="Helvetica Light" w:hAnsi="Helvetica Light" w:cs="Arial"/>
          <w:sz w:val="20"/>
          <w:szCs w:val="20"/>
          <w:lang w:val="en-GB"/>
        </w:rPr>
        <w:t xml:space="preserve"> TIP issues and when paired with ‘national days’ such as National Anti-Trafficking Days (Cambodia)</w:t>
      </w:r>
      <w:r w:rsidR="00A21639" w:rsidRPr="00E25543">
        <w:rPr>
          <w:rFonts w:ascii="Helvetica Light" w:hAnsi="Helvetica Light" w:cs="Arial"/>
          <w:sz w:val="20"/>
          <w:szCs w:val="20"/>
          <w:lang w:val="en-GB"/>
        </w:rPr>
        <w:t xml:space="preserve"> can </w:t>
      </w:r>
      <w:r w:rsidR="00916B40" w:rsidRPr="00E25543">
        <w:rPr>
          <w:rFonts w:ascii="Helvetica Light" w:hAnsi="Helvetica Light" w:cs="Arial"/>
          <w:sz w:val="20"/>
          <w:szCs w:val="20"/>
          <w:lang w:val="en-GB"/>
        </w:rPr>
        <w:t>support a wider agenda</w:t>
      </w:r>
      <w:r w:rsidRPr="00E25543">
        <w:rPr>
          <w:rFonts w:ascii="Helvetica Light" w:hAnsi="Helvetica Light" w:cs="Arial"/>
          <w:sz w:val="20"/>
          <w:szCs w:val="20"/>
          <w:lang w:val="en-GB"/>
        </w:rPr>
        <w:t>;</w:t>
      </w:r>
    </w:p>
    <w:p w14:paraId="77A13F2C" w14:textId="77777777" w:rsidR="006A3C46" w:rsidRPr="00E25543" w:rsidRDefault="006A3C46" w:rsidP="006A3C46">
      <w:pPr>
        <w:pStyle w:val="ListParagraph"/>
        <w:jc w:val="both"/>
        <w:rPr>
          <w:rFonts w:ascii="Helvetica Light" w:hAnsi="Helvetica Light" w:cs="Arial"/>
          <w:sz w:val="20"/>
          <w:szCs w:val="20"/>
          <w:lang w:val="en-GB"/>
        </w:rPr>
      </w:pPr>
    </w:p>
    <w:p w14:paraId="0001744C" w14:textId="77777777" w:rsidR="006A3C46" w:rsidRPr="00E25543" w:rsidRDefault="006A3C46" w:rsidP="008F02EF">
      <w:pPr>
        <w:pStyle w:val="ListParagraph"/>
        <w:numPr>
          <w:ilvl w:val="0"/>
          <w:numId w:val="41"/>
        </w:numPr>
        <w:jc w:val="both"/>
        <w:rPr>
          <w:rFonts w:ascii="Helvetica Light" w:hAnsi="Helvetica Light" w:cs="Arial"/>
          <w:sz w:val="20"/>
          <w:szCs w:val="20"/>
          <w:lang w:val="en-GB"/>
        </w:rPr>
      </w:pPr>
      <w:r w:rsidRPr="00E25543">
        <w:rPr>
          <w:rFonts w:ascii="Helvetica Light" w:hAnsi="Helvetica Light" w:cs="Arial"/>
          <w:sz w:val="20"/>
          <w:szCs w:val="20"/>
          <w:lang w:val="en-GB"/>
        </w:rPr>
        <w:t xml:space="preserve">Draw influential </w:t>
      </w:r>
      <w:r w:rsidR="00D6574B" w:rsidRPr="00E25543">
        <w:rPr>
          <w:rFonts w:ascii="Helvetica Light" w:hAnsi="Helvetica Light" w:cs="Arial"/>
          <w:sz w:val="20"/>
          <w:szCs w:val="20"/>
          <w:lang w:val="en-GB"/>
        </w:rPr>
        <w:t>stakeholder</w:t>
      </w:r>
      <w:r w:rsidRPr="00E25543">
        <w:rPr>
          <w:rFonts w:ascii="Helvetica Light" w:hAnsi="Helvetica Light" w:cs="Arial"/>
          <w:sz w:val="20"/>
          <w:szCs w:val="20"/>
          <w:lang w:val="en-GB"/>
        </w:rPr>
        <w:t xml:space="preserve"> such as Vice-Presidents, ambas</w:t>
      </w:r>
      <w:r w:rsidR="00D6574B" w:rsidRPr="00E25543">
        <w:rPr>
          <w:rFonts w:ascii="Helvetica Light" w:hAnsi="Helvetica Light" w:cs="Arial"/>
          <w:sz w:val="20"/>
          <w:szCs w:val="20"/>
          <w:lang w:val="en-GB"/>
        </w:rPr>
        <w:t xml:space="preserve">sadors, celebrities, artists </w:t>
      </w:r>
      <w:r w:rsidRPr="00E25543">
        <w:rPr>
          <w:rFonts w:ascii="Helvetica Light" w:hAnsi="Helvetica Light" w:cs="Arial"/>
          <w:sz w:val="20"/>
          <w:szCs w:val="20"/>
          <w:lang w:val="en-GB"/>
        </w:rPr>
        <w:t xml:space="preserve">and national anti-TIP activists together to advocate for </w:t>
      </w:r>
      <w:r w:rsidR="00916B40" w:rsidRPr="00E25543">
        <w:rPr>
          <w:rFonts w:ascii="Helvetica Light" w:hAnsi="Helvetica Light" w:cs="Arial"/>
          <w:sz w:val="20"/>
          <w:szCs w:val="20"/>
          <w:lang w:val="en-GB"/>
        </w:rPr>
        <w:t>action</w:t>
      </w:r>
      <w:r w:rsidRPr="00E25543">
        <w:rPr>
          <w:rFonts w:ascii="Helvetica Light" w:hAnsi="Helvetica Light" w:cs="Arial"/>
          <w:sz w:val="20"/>
          <w:szCs w:val="20"/>
          <w:lang w:val="en-GB"/>
        </w:rPr>
        <w:t>;</w:t>
      </w:r>
    </w:p>
    <w:p w14:paraId="52D73E15" w14:textId="77777777" w:rsidR="006A3C46" w:rsidRPr="00E25543" w:rsidRDefault="006A3C46" w:rsidP="006A3C46">
      <w:pPr>
        <w:pStyle w:val="ListParagraph"/>
        <w:jc w:val="both"/>
        <w:rPr>
          <w:rFonts w:ascii="Helvetica Light" w:hAnsi="Helvetica Light" w:cs="Arial"/>
          <w:sz w:val="20"/>
          <w:szCs w:val="20"/>
          <w:lang w:val="en-GB"/>
        </w:rPr>
      </w:pPr>
    </w:p>
    <w:p w14:paraId="2675877F" w14:textId="77777777" w:rsidR="006A3C46" w:rsidRPr="00E25543" w:rsidRDefault="006A3C46" w:rsidP="008F02EF">
      <w:pPr>
        <w:pStyle w:val="ListParagraph"/>
        <w:numPr>
          <w:ilvl w:val="0"/>
          <w:numId w:val="41"/>
        </w:numPr>
        <w:jc w:val="both"/>
        <w:rPr>
          <w:rFonts w:ascii="Helvetica Light" w:hAnsi="Helvetica Light" w:cs="Arial"/>
          <w:sz w:val="20"/>
          <w:szCs w:val="20"/>
          <w:lang w:val="en-GB"/>
        </w:rPr>
      </w:pPr>
      <w:r w:rsidRPr="00E25543">
        <w:rPr>
          <w:rFonts w:ascii="Helvetica Light" w:hAnsi="Helvetica Light" w:cs="Arial"/>
          <w:sz w:val="20"/>
          <w:szCs w:val="20"/>
          <w:lang w:val="en-GB"/>
        </w:rPr>
        <w:t xml:space="preserve">Help MTV EXIT </w:t>
      </w:r>
      <w:r w:rsidR="00916B40" w:rsidRPr="00E25543">
        <w:rPr>
          <w:rFonts w:ascii="Helvetica Light" w:hAnsi="Helvetica Light" w:cs="Arial"/>
          <w:sz w:val="20"/>
          <w:szCs w:val="20"/>
          <w:lang w:val="en-GB"/>
        </w:rPr>
        <w:t xml:space="preserve">ASIA </w:t>
      </w:r>
      <w:r w:rsidRPr="00E25543">
        <w:rPr>
          <w:rFonts w:ascii="Helvetica Light" w:hAnsi="Helvetica Light" w:cs="Arial"/>
          <w:sz w:val="20"/>
          <w:szCs w:val="20"/>
          <w:lang w:val="en-GB"/>
        </w:rPr>
        <w:t>forge partnerships with key national ministries involved in the TIP fight;</w:t>
      </w:r>
    </w:p>
    <w:p w14:paraId="05DBC8A4" w14:textId="77777777" w:rsidR="006A3C46" w:rsidRPr="00E25543" w:rsidRDefault="006A3C46" w:rsidP="006A3C46">
      <w:pPr>
        <w:pStyle w:val="ListParagraph"/>
        <w:jc w:val="both"/>
        <w:rPr>
          <w:rFonts w:ascii="Helvetica Light" w:hAnsi="Helvetica Light" w:cs="Arial"/>
          <w:sz w:val="20"/>
          <w:szCs w:val="20"/>
          <w:lang w:val="en-GB"/>
        </w:rPr>
      </w:pPr>
    </w:p>
    <w:p w14:paraId="5BACE337" w14:textId="77777777" w:rsidR="00A07748" w:rsidRPr="00E25543" w:rsidRDefault="006A3C46" w:rsidP="008F02EF">
      <w:pPr>
        <w:pStyle w:val="ListParagraph"/>
        <w:numPr>
          <w:ilvl w:val="0"/>
          <w:numId w:val="41"/>
        </w:numPr>
        <w:jc w:val="both"/>
        <w:rPr>
          <w:rFonts w:ascii="Helvetica Light" w:hAnsi="Helvetica Light" w:cs="Arial"/>
          <w:sz w:val="20"/>
          <w:szCs w:val="20"/>
          <w:lang w:val="en-GB"/>
        </w:rPr>
      </w:pPr>
      <w:r w:rsidRPr="00E25543">
        <w:rPr>
          <w:rFonts w:ascii="Helvetica Light" w:hAnsi="Helvetica Light" w:cs="Arial"/>
          <w:sz w:val="20"/>
          <w:szCs w:val="20"/>
          <w:lang w:val="en-GB"/>
        </w:rPr>
        <w:t xml:space="preserve">Provide a significant resource for the production of MTV EXIT </w:t>
      </w:r>
      <w:r w:rsidR="00916B40" w:rsidRPr="00E25543">
        <w:rPr>
          <w:rFonts w:ascii="Helvetica Light" w:hAnsi="Helvetica Light" w:cs="Arial"/>
          <w:sz w:val="20"/>
          <w:szCs w:val="20"/>
          <w:lang w:val="en-GB"/>
        </w:rPr>
        <w:t xml:space="preserve">ASIA </w:t>
      </w:r>
      <w:r w:rsidRPr="00E25543">
        <w:rPr>
          <w:rFonts w:ascii="Helvetica Light" w:hAnsi="Helvetica Light" w:cs="Arial"/>
          <w:sz w:val="20"/>
          <w:szCs w:val="20"/>
          <w:lang w:val="en-GB"/>
        </w:rPr>
        <w:t>media content in a variety of long and short formats for subsequent broadcast and dissemination by partner broadcasters and anti-TIP partners;</w:t>
      </w:r>
    </w:p>
    <w:p w14:paraId="12959232" w14:textId="77777777" w:rsidR="00A07748" w:rsidRPr="00E25543" w:rsidRDefault="00A07748" w:rsidP="00A07748">
      <w:pPr>
        <w:spacing w:after="0" w:line="240" w:lineRule="auto"/>
        <w:jc w:val="both"/>
        <w:rPr>
          <w:rFonts w:ascii="Helvetica Light" w:hAnsi="Helvetica Light"/>
          <w:sz w:val="20"/>
          <w:szCs w:val="20"/>
          <w:lang w:val="en-GB"/>
        </w:rPr>
      </w:pPr>
    </w:p>
    <w:p w14:paraId="0F163A25" w14:textId="77777777" w:rsidR="006A3C46" w:rsidRPr="00E25543" w:rsidRDefault="00A07748" w:rsidP="008F02EF">
      <w:pPr>
        <w:pStyle w:val="ListParagraph"/>
        <w:numPr>
          <w:ilvl w:val="0"/>
          <w:numId w:val="41"/>
        </w:numPr>
        <w:jc w:val="both"/>
        <w:rPr>
          <w:rFonts w:ascii="Helvetica Light" w:hAnsi="Helvetica Light" w:cs="Arial"/>
          <w:sz w:val="20"/>
          <w:szCs w:val="20"/>
          <w:lang w:val="en-GB"/>
        </w:rPr>
      </w:pPr>
      <w:r w:rsidRPr="00E25543">
        <w:rPr>
          <w:rFonts w:ascii="Helvetica Light" w:hAnsi="Helvetica Light"/>
          <w:sz w:val="20"/>
          <w:szCs w:val="20"/>
          <w:lang w:val="en-GB"/>
        </w:rPr>
        <w:t xml:space="preserve">Provide an opportunity to disseminate </w:t>
      </w:r>
      <w:r w:rsidR="00916B40" w:rsidRPr="00E25543">
        <w:rPr>
          <w:rFonts w:ascii="Helvetica Light" w:hAnsi="Helvetica Light"/>
          <w:sz w:val="20"/>
          <w:szCs w:val="20"/>
          <w:lang w:val="en-GB"/>
        </w:rPr>
        <w:t>a</w:t>
      </w:r>
      <w:r w:rsidRPr="00E25543">
        <w:rPr>
          <w:rFonts w:ascii="Helvetica Light" w:hAnsi="Helvetica Light"/>
          <w:sz w:val="20"/>
          <w:szCs w:val="20"/>
          <w:lang w:val="en-GB"/>
        </w:rPr>
        <w:t>nti-TIP print materials. These materials can take the form of leaflets, info-cards, posters and advertisements and help to extend critical anti-TIP messages;</w:t>
      </w:r>
    </w:p>
    <w:p w14:paraId="62C156D6" w14:textId="77777777" w:rsidR="006A3C46" w:rsidRPr="00E25543" w:rsidRDefault="006A3C46" w:rsidP="00D6574B">
      <w:pPr>
        <w:pStyle w:val="ListParagraph"/>
        <w:jc w:val="both"/>
        <w:rPr>
          <w:rFonts w:ascii="Helvetica Light" w:hAnsi="Helvetica Light" w:cs="Arial"/>
          <w:sz w:val="20"/>
          <w:szCs w:val="20"/>
          <w:lang w:val="en-GB"/>
        </w:rPr>
      </w:pPr>
      <w:r w:rsidRPr="00E25543">
        <w:rPr>
          <w:rFonts w:ascii="Helvetica Light" w:hAnsi="Helvetica Light" w:cs="Arial"/>
          <w:sz w:val="20"/>
          <w:szCs w:val="20"/>
          <w:lang w:val="en-GB"/>
        </w:rPr>
        <w:t xml:space="preserve"> </w:t>
      </w:r>
    </w:p>
    <w:p w14:paraId="2E2D2ED4" w14:textId="77777777" w:rsidR="006A3C46" w:rsidRPr="00E25543" w:rsidRDefault="006A3C46" w:rsidP="008F02EF">
      <w:pPr>
        <w:pStyle w:val="ListParagraph"/>
        <w:numPr>
          <w:ilvl w:val="0"/>
          <w:numId w:val="41"/>
        </w:numPr>
        <w:jc w:val="both"/>
        <w:rPr>
          <w:rFonts w:ascii="Helvetica Light" w:hAnsi="Helvetica Light" w:cs="Arial"/>
          <w:sz w:val="20"/>
          <w:szCs w:val="20"/>
          <w:lang w:val="en-GB"/>
        </w:rPr>
      </w:pPr>
      <w:r w:rsidRPr="00E25543">
        <w:rPr>
          <w:rFonts w:ascii="Helvetica Light" w:hAnsi="Helvetica Light" w:cs="Arial"/>
          <w:sz w:val="20"/>
          <w:szCs w:val="20"/>
          <w:lang w:val="en-GB"/>
        </w:rPr>
        <w:t>Generate significant interest within national media sectors and provide a stimulus for national non-MTV EXIT</w:t>
      </w:r>
      <w:r w:rsidR="007A2E9D" w:rsidRPr="00E25543">
        <w:rPr>
          <w:rFonts w:ascii="Helvetica Light" w:hAnsi="Helvetica Light" w:cs="Arial"/>
          <w:sz w:val="20"/>
          <w:szCs w:val="20"/>
          <w:lang w:val="en-GB"/>
        </w:rPr>
        <w:t xml:space="preserve"> ASIA</w:t>
      </w:r>
      <w:r w:rsidRPr="00E25543">
        <w:rPr>
          <w:rFonts w:ascii="Helvetica Light" w:hAnsi="Helvetica Light" w:cs="Arial"/>
          <w:sz w:val="20"/>
          <w:szCs w:val="20"/>
          <w:lang w:val="en-GB"/>
        </w:rPr>
        <w:t xml:space="preserve"> anti-TIP coverage; </w:t>
      </w:r>
    </w:p>
    <w:p w14:paraId="166A41C0" w14:textId="77777777" w:rsidR="006A3C46" w:rsidRPr="00E25543" w:rsidRDefault="006A3C46" w:rsidP="006A3C46">
      <w:pPr>
        <w:pStyle w:val="ListParagraph"/>
        <w:jc w:val="both"/>
        <w:rPr>
          <w:rFonts w:ascii="Helvetica Light" w:hAnsi="Helvetica Light" w:cs="Arial"/>
          <w:sz w:val="20"/>
          <w:szCs w:val="20"/>
          <w:lang w:val="en-GB"/>
        </w:rPr>
      </w:pPr>
    </w:p>
    <w:p w14:paraId="05692836" w14:textId="77777777" w:rsidR="006A3C46" w:rsidRPr="00E25543" w:rsidRDefault="006A3C46" w:rsidP="008F02EF">
      <w:pPr>
        <w:pStyle w:val="ListParagraph"/>
        <w:numPr>
          <w:ilvl w:val="0"/>
          <w:numId w:val="41"/>
        </w:numPr>
        <w:jc w:val="both"/>
        <w:rPr>
          <w:rFonts w:ascii="Helvetica Light" w:hAnsi="Helvetica Light" w:cs="Arial"/>
          <w:sz w:val="20"/>
          <w:szCs w:val="20"/>
          <w:lang w:val="en-GB"/>
        </w:rPr>
      </w:pPr>
      <w:r w:rsidRPr="00E25543">
        <w:rPr>
          <w:rFonts w:ascii="Helvetica Light" w:hAnsi="Helvetica Light" w:cs="Arial"/>
          <w:sz w:val="20"/>
          <w:szCs w:val="20"/>
          <w:lang w:val="en-GB"/>
        </w:rPr>
        <w:t xml:space="preserve">Gather large audiences (up to </w:t>
      </w:r>
      <w:r w:rsidR="00E548EE" w:rsidRPr="00E25543">
        <w:rPr>
          <w:rFonts w:ascii="Helvetica Light" w:hAnsi="Helvetica Light" w:cs="Arial"/>
          <w:sz w:val="20"/>
          <w:szCs w:val="20"/>
          <w:lang w:val="en-GB"/>
        </w:rPr>
        <w:t>80</w:t>
      </w:r>
      <w:r w:rsidRPr="00E25543">
        <w:rPr>
          <w:rFonts w:ascii="Helvetica Light" w:hAnsi="Helvetica Light" w:cs="Arial"/>
          <w:sz w:val="20"/>
          <w:szCs w:val="20"/>
          <w:lang w:val="en-GB"/>
        </w:rPr>
        <w:t xml:space="preserve">,000 per event) where the event can directly influence the knowledge, attitudes and practices of those that attend (see Annex </w:t>
      </w:r>
      <w:r w:rsidR="009933BB" w:rsidRPr="00E25543">
        <w:rPr>
          <w:rFonts w:ascii="Helvetica Light" w:hAnsi="Helvetica Light" w:cs="Arial"/>
          <w:sz w:val="20"/>
          <w:szCs w:val="20"/>
          <w:lang w:val="en-GB"/>
        </w:rPr>
        <w:t>10</w:t>
      </w:r>
      <w:r w:rsidRPr="00E25543">
        <w:rPr>
          <w:rFonts w:ascii="Helvetica Light" w:hAnsi="Helvetica Light" w:cs="Arial"/>
          <w:sz w:val="20"/>
          <w:szCs w:val="20"/>
          <w:lang w:val="en-GB"/>
        </w:rPr>
        <w:t xml:space="preserve">); </w:t>
      </w:r>
    </w:p>
    <w:p w14:paraId="2E3861B5" w14:textId="77777777" w:rsidR="006A3C46" w:rsidRPr="00E25543" w:rsidRDefault="006A3C46" w:rsidP="006A3C46">
      <w:pPr>
        <w:pStyle w:val="ListParagraph"/>
        <w:jc w:val="both"/>
        <w:rPr>
          <w:rFonts w:ascii="Helvetica Light" w:hAnsi="Helvetica Light" w:cs="Arial"/>
          <w:sz w:val="20"/>
          <w:szCs w:val="20"/>
          <w:lang w:val="en-GB"/>
        </w:rPr>
      </w:pPr>
    </w:p>
    <w:p w14:paraId="4409182C" w14:textId="77777777" w:rsidR="006A3C46" w:rsidRPr="00E25543" w:rsidRDefault="006A3C46" w:rsidP="008F02EF">
      <w:pPr>
        <w:pStyle w:val="ListParagraph"/>
        <w:numPr>
          <w:ilvl w:val="0"/>
          <w:numId w:val="41"/>
        </w:numPr>
        <w:jc w:val="both"/>
        <w:rPr>
          <w:rFonts w:ascii="Helvetica Light" w:hAnsi="Helvetica Light" w:cs="Arial"/>
          <w:sz w:val="20"/>
          <w:szCs w:val="20"/>
          <w:lang w:val="en-GB"/>
        </w:rPr>
      </w:pPr>
      <w:r w:rsidRPr="00E25543">
        <w:rPr>
          <w:rFonts w:ascii="Helvetica Light" w:hAnsi="Helvetica Light" w:cs="Arial"/>
          <w:sz w:val="20"/>
          <w:szCs w:val="20"/>
          <w:lang w:val="en-GB"/>
        </w:rPr>
        <w:t>Generate social dialogue between those that attend or are exposed to related media outputs and those that have not been exposed to an event or media output</w:t>
      </w:r>
      <w:r w:rsidR="006C1A10" w:rsidRPr="00E25543">
        <w:rPr>
          <w:rFonts w:ascii="Helvetica Light" w:hAnsi="Helvetica Light" w:cs="Arial"/>
          <w:sz w:val="20"/>
          <w:szCs w:val="20"/>
          <w:lang w:val="en-GB"/>
        </w:rPr>
        <w:t>, as well as a national and international dialogue that is stimulated through digital online platforms</w:t>
      </w:r>
      <w:r w:rsidRPr="00E25543">
        <w:rPr>
          <w:rFonts w:ascii="Helvetica Light" w:hAnsi="Helvetica Light" w:cs="Arial"/>
          <w:sz w:val="20"/>
          <w:szCs w:val="20"/>
          <w:lang w:val="en-GB"/>
        </w:rPr>
        <w:t xml:space="preserve">; </w:t>
      </w:r>
    </w:p>
    <w:p w14:paraId="2BF12B66" w14:textId="77777777" w:rsidR="006A3C46" w:rsidRPr="00E25543" w:rsidRDefault="006A3C46" w:rsidP="006A3C46">
      <w:pPr>
        <w:pStyle w:val="ListParagraph"/>
        <w:jc w:val="both"/>
        <w:rPr>
          <w:rFonts w:ascii="Helvetica Light" w:hAnsi="Helvetica Light" w:cs="Arial"/>
          <w:sz w:val="20"/>
          <w:szCs w:val="20"/>
          <w:lang w:val="en-GB"/>
        </w:rPr>
      </w:pPr>
    </w:p>
    <w:p w14:paraId="5E1AB29B" w14:textId="77777777" w:rsidR="006A3C46" w:rsidRPr="00E25543" w:rsidRDefault="006A3C46" w:rsidP="008F02EF">
      <w:pPr>
        <w:pStyle w:val="ListParagraph"/>
        <w:numPr>
          <w:ilvl w:val="0"/>
          <w:numId w:val="41"/>
        </w:numPr>
        <w:jc w:val="both"/>
        <w:rPr>
          <w:rFonts w:ascii="Helvetica Light" w:hAnsi="Helvetica Light" w:cs="Arial"/>
          <w:sz w:val="20"/>
          <w:szCs w:val="20"/>
          <w:lang w:val="en-GB"/>
        </w:rPr>
      </w:pPr>
      <w:r w:rsidRPr="00E25543">
        <w:rPr>
          <w:rFonts w:ascii="Helvetica Light" w:hAnsi="Helvetica Light" w:cs="Arial"/>
          <w:sz w:val="20"/>
          <w:szCs w:val="20"/>
          <w:lang w:val="en-GB"/>
        </w:rPr>
        <w:t xml:space="preserve">Encourage performers to become anti-TIP ambassadors and advocates and provide opportunities (i.e. through press conferences and launch events) for performers, as well as MTV EXIT </w:t>
      </w:r>
      <w:r w:rsidR="00E548EE" w:rsidRPr="00E25543">
        <w:rPr>
          <w:rFonts w:ascii="Helvetica Light" w:hAnsi="Helvetica Light" w:cs="Arial"/>
          <w:sz w:val="20"/>
          <w:szCs w:val="20"/>
          <w:lang w:val="en-GB"/>
        </w:rPr>
        <w:t>ASIA spokespeople</w:t>
      </w:r>
      <w:r w:rsidRPr="00E25543">
        <w:rPr>
          <w:rFonts w:ascii="Helvetica Light" w:hAnsi="Helvetica Light" w:cs="Arial"/>
          <w:sz w:val="20"/>
          <w:szCs w:val="20"/>
          <w:lang w:val="en-GB"/>
        </w:rPr>
        <w:t>, to promote anti-TIP messages.</w:t>
      </w:r>
    </w:p>
    <w:p w14:paraId="4142DA3F" w14:textId="77777777" w:rsidR="005B78EE" w:rsidRPr="00E25543" w:rsidRDefault="005B78EE" w:rsidP="006A3C46">
      <w:pPr>
        <w:spacing w:after="0" w:line="240" w:lineRule="auto"/>
        <w:jc w:val="both"/>
        <w:rPr>
          <w:rFonts w:ascii="Helvetica Light" w:hAnsi="Helvetica Light" w:cs="Arial"/>
          <w:sz w:val="20"/>
          <w:szCs w:val="20"/>
          <w:lang w:val="en-GB"/>
        </w:rPr>
      </w:pPr>
    </w:p>
    <w:p w14:paraId="3CBB78FB" w14:textId="77777777" w:rsidR="007903D3" w:rsidRPr="00E25543" w:rsidRDefault="007903D3" w:rsidP="006A3C46">
      <w:pPr>
        <w:spacing w:after="0" w:line="240" w:lineRule="auto"/>
        <w:jc w:val="both"/>
        <w:rPr>
          <w:rFonts w:ascii="Helvetica Light" w:hAnsi="Helvetica Light" w:cs="Arial"/>
          <w:sz w:val="20"/>
          <w:szCs w:val="20"/>
          <w:lang w:val="en-GB"/>
        </w:rPr>
      </w:pPr>
    </w:p>
    <w:p w14:paraId="271E45D4" w14:textId="5A387FBD" w:rsidR="001E4F37" w:rsidRPr="00E25543" w:rsidRDefault="007903D3" w:rsidP="001E4F37">
      <w:pPr>
        <w:pStyle w:val="BodyText3"/>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CC0000"/>
        <w:spacing w:after="0" w:line="240" w:lineRule="auto"/>
        <w:jc w:val="both"/>
        <w:rPr>
          <w:rFonts w:ascii="Helvetica Light" w:hAnsi="Helvetica Light"/>
          <w:b/>
          <w:color w:val="FFFFFF" w:themeColor="background1"/>
          <w:sz w:val="20"/>
          <w:szCs w:val="20"/>
          <w:lang w:val="en-GB"/>
        </w:rPr>
      </w:pPr>
      <w:r w:rsidRPr="00E25543">
        <w:rPr>
          <w:rFonts w:ascii="Helvetica Light" w:hAnsi="Helvetica Light"/>
          <w:b/>
          <w:color w:val="FFFFFF" w:themeColor="background1"/>
          <w:sz w:val="20"/>
          <w:szCs w:val="20"/>
          <w:lang w:val="en-GB"/>
        </w:rPr>
        <w:t xml:space="preserve">Outcome 2.2 - Local ‘roadshows’ </w:t>
      </w:r>
      <w:r w:rsidR="00772EF6" w:rsidRPr="00E25543">
        <w:rPr>
          <w:rFonts w:ascii="Helvetica Light" w:hAnsi="Helvetica Light"/>
          <w:b/>
          <w:color w:val="FFFFFF" w:themeColor="background1"/>
          <w:sz w:val="20"/>
          <w:szCs w:val="20"/>
          <w:lang w:val="en-GB"/>
        </w:rPr>
        <w:t xml:space="preserve">provide a platform for the </w:t>
      </w:r>
      <w:r w:rsidRPr="00E25543">
        <w:rPr>
          <w:rFonts w:ascii="Helvetica Light" w:hAnsi="Helvetica Light"/>
          <w:b/>
          <w:color w:val="FFFFFF" w:themeColor="background1"/>
          <w:sz w:val="20"/>
          <w:szCs w:val="20"/>
          <w:lang w:val="en-GB"/>
        </w:rPr>
        <w:t>disseminat</w:t>
      </w:r>
      <w:r w:rsidR="00772EF6" w:rsidRPr="00E25543">
        <w:rPr>
          <w:rFonts w:ascii="Helvetica Light" w:hAnsi="Helvetica Light"/>
          <w:b/>
          <w:color w:val="FFFFFF" w:themeColor="background1"/>
          <w:sz w:val="20"/>
          <w:szCs w:val="20"/>
          <w:lang w:val="en-GB"/>
        </w:rPr>
        <w:t>ion of</w:t>
      </w:r>
      <w:r w:rsidRPr="00E25543">
        <w:rPr>
          <w:rFonts w:ascii="Helvetica Light" w:hAnsi="Helvetica Light"/>
          <w:b/>
          <w:color w:val="FFFFFF" w:themeColor="background1"/>
          <w:sz w:val="20"/>
          <w:szCs w:val="20"/>
          <w:lang w:val="en-GB"/>
        </w:rPr>
        <w:t xml:space="preserve"> </w:t>
      </w:r>
      <w:r w:rsidR="00772EF6" w:rsidRPr="00E25543">
        <w:rPr>
          <w:rFonts w:ascii="Helvetica Light" w:hAnsi="Helvetica Light"/>
          <w:b/>
          <w:color w:val="FFFFFF" w:themeColor="background1"/>
          <w:sz w:val="20"/>
          <w:szCs w:val="20"/>
          <w:lang w:val="en-GB"/>
        </w:rPr>
        <w:t xml:space="preserve">targeted </w:t>
      </w:r>
      <w:r w:rsidRPr="00E25543">
        <w:rPr>
          <w:rFonts w:ascii="Helvetica Light" w:hAnsi="Helvetica Light"/>
          <w:b/>
          <w:color w:val="FFFFFF" w:themeColor="background1"/>
          <w:sz w:val="20"/>
          <w:szCs w:val="20"/>
          <w:lang w:val="en-GB"/>
        </w:rPr>
        <w:t xml:space="preserve">anti-TIP messages </w:t>
      </w:r>
      <w:r w:rsidR="00772EF6" w:rsidRPr="00E25543">
        <w:rPr>
          <w:rFonts w:ascii="Helvetica Light" w:hAnsi="Helvetica Light"/>
          <w:b/>
          <w:color w:val="FFFFFF" w:themeColor="background1"/>
          <w:sz w:val="20"/>
          <w:szCs w:val="20"/>
          <w:lang w:val="en-GB"/>
        </w:rPr>
        <w:t>to</w:t>
      </w:r>
      <w:r w:rsidRPr="00E25543">
        <w:rPr>
          <w:rFonts w:ascii="Helvetica Light" w:hAnsi="Helvetica Light"/>
          <w:b/>
          <w:color w:val="FFFFFF" w:themeColor="background1"/>
          <w:sz w:val="20"/>
          <w:szCs w:val="20"/>
          <w:lang w:val="en-GB"/>
        </w:rPr>
        <w:t xml:space="preserve"> </w:t>
      </w:r>
      <w:r w:rsidR="00772EF6" w:rsidRPr="00E25543">
        <w:rPr>
          <w:rFonts w:ascii="Helvetica Light" w:hAnsi="Helvetica Light"/>
          <w:b/>
          <w:color w:val="FFFFFF" w:themeColor="background1"/>
          <w:sz w:val="20"/>
          <w:szCs w:val="20"/>
          <w:lang w:val="en-GB"/>
        </w:rPr>
        <w:t>vulnerable</w:t>
      </w:r>
      <w:r w:rsidRPr="00E25543">
        <w:rPr>
          <w:rFonts w:ascii="Helvetica Light" w:hAnsi="Helvetica Light"/>
          <w:b/>
          <w:color w:val="FFFFFF" w:themeColor="background1"/>
          <w:sz w:val="20"/>
          <w:szCs w:val="20"/>
          <w:lang w:val="en-GB"/>
        </w:rPr>
        <w:t xml:space="preserve"> populations in areas underserved by existing mass media.</w:t>
      </w:r>
    </w:p>
    <w:p w14:paraId="17241E62" w14:textId="77777777" w:rsidR="006A3C46" w:rsidRPr="00E25543" w:rsidRDefault="006A3C46" w:rsidP="000B0065">
      <w:pPr>
        <w:spacing w:after="0" w:line="240" w:lineRule="auto"/>
        <w:jc w:val="both"/>
        <w:rPr>
          <w:rFonts w:ascii="Helvetica Light" w:hAnsi="Helvetica Light" w:cs="Arial"/>
          <w:sz w:val="20"/>
          <w:szCs w:val="20"/>
          <w:lang w:val="en-GB"/>
        </w:rPr>
      </w:pPr>
    </w:p>
    <w:p w14:paraId="5FAE512B" w14:textId="2C17F924" w:rsidR="006A3C46" w:rsidRPr="00E25543" w:rsidRDefault="00FC2DD3" w:rsidP="006A3C46">
      <w:pPr>
        <w:spacing w:after="0" w:line="240" w:lineRule="auto"/>
        <w:jc w:val="both"/>
        <w:rPr>
          <w:rFonts w:ascii="Helvetica Light" w:hAnsi="Helvetica Light" w:cs="Arial"/>
          <w:sz w:val="20"/>
          <w:szCs w:val="20"/>
          <w:lang w:val="en-GB"/>
        </w:rPr>
      </w:pPr>
      <w:r w:rsidRPr="00E25543">
        <w:rPr>
          <w:rFonts w:ascii="Helvetica Light" w:hAnsi="Helvetica Light" w:cs="Arial"/>
          <w:b/>
          <w:color w:val="CC0000"/>
          <w:sz w:val="20"/>
          <w:szCs w:val="20"/>
          <w:lang w:val="en-GB"/>
        </w:rPr>
        <w:t>3.1</w:t>
      </w:r>
      <w:r w:rsidR="00EA2D96" w:rsidRPr="00E25543">
        <w:rPr>
          <w:rFonts w:ascii="Helvetica Light" w:hAnsi="Helvetica Light" w:cs="Arial"/>
          <w:b/>
          <w:color w:val="CC0000"/>
          <w:sz w:val="20"/>
          <w:szCs w:val="20"/>
          <w:lang w:val="en-GB"/>
        </w:rPr>
        <w:t>1</w:t>
      </w:r>
      <w:r w:rsidR="006A3C46" w:rsidRPr="00E25543">
        <w:rPr>
          <w:rFonts w:ascii="Helvetica Light" w:hAnsi="Helvetica Light" w:cs="Arial"/>
          <w:sz w:val="20"/>
          <w:szCs w:val="20"/>
          <w:lang w:val="en-GB"/>
        </w:rPr>
        <w:t xml:space="preserve"> In order to extend its anti-TIP messaging MTV EXIT</w:t>
      </w:r>
      <w:r w:rsidR="009308C2" w:rsidRPr="00E25543">
        <w:rPr>
          <w:rFonts w:ascii="Helvetica Light" w:hAnsi="Helvetica Light" w:cs="Arial"/>
          <w:sz w:val="20"/>
          <w:szCs w:val="20"/>
          <w:lang w:val="en-GB"/>
        </w:rPr>
        <w:t xml:space="preserve"> ASIA </w:t>
      </w:r>
      <w:r w:rsidR="006A3C46" w:rsidRPr="00E25543">
        <w:rPr>
          <w:rFonts w:ascii="Helvetica Light" w:hAnsi="Helvetica Light" w:cs="Arial"/>
          <w:sz w:val="20"/>
          <w:szCs w:val="20"/>
          <w:lang w:val="en-GB"/>
        </w:rPr>
        <w:t xml:space="preserve">will also produce a number of more localized events, called ‘roadshows’. Roadshows, as the name </w:t>
      </w:r>
      <w:r w:rsidR="009308C2" w:rsidRPr="00E25543">
        <w:rPr>
          <w:rFonts w:ascii="Helvetica Light" w:hAnsi="Helvetica Light" w:cs="Arial"/>
          <w:sz w:val="20"/>
          <w:szCs w:val="20"/>
          <w:lang w:val="en-GB"/>
        </w:rPr>
        <w:t>suggests, are mobile and enable</w:t>
      </w:r>
      <w:r w:rsidR="006A3C46" w:rsidRPr="00E25543">
        <w:rPr>
          <w:rFonts w:ascii="Helvetica Light" w:hAnsi="Helvetica Light" w:cs="Arial"/>
          <w:sz w:val="20"/>
          <w:szCs w:val="20"/>
          <w:lang w:val="en-GB"/>
        </w:rPr>
        <w:t xml:space="preserve"> the program to target ‘at-risk’ populations in specific c</w:t>
      </w:r>
      <w:r w:rsidR="007812AE" w:rsidRPr="00E25543">
        <w:rPr>
          <w:rFonts w:ascii="Helvetica Light" w:hAnsi="Helvetica Light" w:cs="Arial"/>
          <w:sz w:val="20"/>
          <w:szCs w:val="20"/>
          <w:lang w:val="en-GB"/>
        </w:rPr>
        <w:t>ontexts</w:t>
      </w:r>
      <w:r w:rsidR="006A3C46" w:rsidRPr="00E25543">
        <w:rPr>
          <w:rFonts w:ascii="Helvetica Light" w:hAnsi="Helvetica Light" w:cs="Arial"/>
          <w:sz w:val="20"/>
          <w:szCs w:val="20"/>
          <w:lang w:val="en-GB"/>
        </w:rPr>
        <w:t>.</w:t>
      </w:r>
      <w:r w:rsidR="007812AE" w:rsidRPr="00E25543">
        <w:rPr>
          <w:rFonts w:ascii="Helvetica Light" w:hAnsi="Helvetica Light" w:cs="Arial"/>
          <w:sz w:val="20"/>
          <w:szCs w:val="20"/>
          <w:lang w:val="en-GB"/>
        </w:rPr>
        <w:t xml:space="preserve"> These contexts may be underserved by traditional mass media.</w:t>
      </w:r>
      <w:r w:rsidR="006A3C46" w:rsidRPr="00E25543">
        <w:rPr>
          <w:rFonts w:ascii="Helvetica Light" w:hAnsi="Helvetica Light" w:cs="Arial"/>
          <w:sz w:val="20"/>
          <w:szCs w:val="20"/>
          <w:lang w:val="en-GB"/>
        </w:rPr>
        <w:t xml:space="preserve"> In each of the priority countries areas of high prevalence vis-à-vis human trafficking will be identified. This identification will oc</w:t>
      </w:r>
      <w:r w:rsidR="00D607B5">
        <w:rPr>
          <w:rFonts w:ascii="Helvetica Light" w:hAnsi="Helvetica Light" w:cs="Arial"/>
          <w:sz w:val="20"/>
          <w:szCs w:val="20"/>
          <w:lang w:val="en-GB"/>
        </w:rPr>
        <w:t>cur in tandem with local organis</w:t>
      </w:r>
      <w:r w:rsidR="006A3C46" w:rsidRPr="00E25543">
        <w:rPr>
          <w:rFonts w:ascii="Helvetica Light" w:hAnsi="Helvetica Light" w:cs="Arial"/>
          <w:sz w:val="20"/>
          <w:szCs w:val="20"/>
          <w:lang w:val="en-GB"/>
        </w:rPr>
        <w:t>ations and bi-lateral USAID and AusAID missions. In these high profile and priority areas</w:t>
      </w:r>
      <w:r w:rsidR="005B78EE" w:rsidRPr="00E25543">
        <w:rPr>
          <w:rFonts w:ascii="Helvetica Light" w:hAnsi="Helvetica Light" w:cs="Arial"/>
          <w:sz w:val="20"/>
          <w:szCs w:val="20"/>
          <w:lang w:val="en-GB"/>
        </w:rPr>
        <w:t>,</w:t>
      </w:r>
      <w:r w:rsidR="006A3C46" w:rsidRPr="00E25543">
        <w:rPr>
          <w:rFonts w:ascii="Helvetica Light" w:hAnsi="Helvetica Light" w:cs="Arial"/>
          <w:sz w:val="20"/>
          <w:szCs w:val="20"/>
          <w:lang w:val="en-GB"/>
        </w:rPr>
        <w:t xml:space="preserve"> a month-long roving roadshow will:</w:t>
      </w:r>
    </w:p>
    <w:p w14:paraId="3D6CC7F9" w14:textId="77777777" w:rsidR="006A3C46" w:rsidRPr="00E25543" w:rsidRDefault="006A3C46" w:rsidP="006A3C46">
      <w:pPr>
        <w:spacing w:after="0" w:line="240" w:lineRule="auto"/>
        <w:jc w:val="both"/>
        <w:rPr>
          <w:rFonts w:ascii="Helvetica Light" w:hAnsi="Helvetica Light" w:cs="Arial"/>
          <w:sz w:val="20"/>
          <w:szCs w:val="20"/>
          <w:lang w:val="en-GB"/>
        </w:rPr>
      </w:pPr>
    </w:p>
    <w:p w14:paraId="11405DC6" w14:textId="77777777" w:rsidR="006A3C46" w:rsidRPr="00E25543" w:rsidRDefault="006A3C46" w:rsidP="008F02EF">
      <w:pPr>
        <w:pStyle w:val="ListParagraph"/>
        <w:numPr>
          <w:ilvl w:val="0"/>
          <w:numId w:val="40"/>
        </w:numPr>
        <w:jc w:val="both"/>
        <w:rPr>
          <w:rFonts w:ascii="Helvetica Light" w:hAnsi="Helvetica Light" w:cs="Arial"/>
          <w:sz w:val="20"/>
          <w:szCs w:val="20"/>
          <w:lang w:val="en-GB"/>
        </w:rPr>
      </w:pPr>
      <w:r w:rsidRPr="00E25543">
        <w:rPr>
          <w:rFonts w:ascii="Helvetica Light" w:hAnsi="Helvetica Light" w:cs="Arial"/>
          <w:sz w:val="20"/>
          <w:szCs w:val="20"/>
          <w:lang w:val="en-GB"/>
        </w:rPr>
        <w:t>Provide the opportunity to hold daily screenings of MTV EXIT</w:t>
      </w:r>
      <w:r w:rsidR="00CD74D7" w:rsidRPr="00E25543">
        <w:rPr>
          <w:rFonts w:ascii="Helvetica Light" w:hAnsi="Helvetica Light" w:cs="Arial"/>
          <w:sz w:val="20"/>
          <w:szCs w:val="20"/>
          <w:lang w:val="en-GB"/>
        </w:rPr>
        <w:t xml:space="preserve"> ASIA’</w:t>
      </w:r>
      <w:r w:rsidRPr="00E25543">
        <w:rPr>
          <w:rFonts w:ascii="Helvetica Light" w:hAnsi="Helvetica Light" w:cs="Arial"/>
          <w:sz w:val="20"/>
          <w:szCs w:val="20"/>
          <w:lang w:val="en-GB"/>
        </w:rPr>
        <w:t xml:space="preserve">s </w:t>
      </w:r>
      <w:r w:rsidR="00CD74D7" w:rsidRPr="00E25543">
        <w:rPr>
          <w:rFonts w:ascii="Helvetica Light" w:hAnsi="Helvetica Light" w:cs="Arial"/>
          <w:sz w:val="20"/>
          <w:szCs w:val="20"/>
          <w:lang w:val="en-GB"/>
        </w:rPr>
        <w:t>media content</w:t>
      </w:r>
      <w:r w:rsidRPr="00E25543">
        <w:rPr>
          <w:rFonts w:ascii="Helvetica Light" w:hAnsi="Helvetica Light" w:cs="Arial"/>
          <w:sz w:val="20"/>
          <w:szCs w:val="20"/>
          <w:lang w:val="en-GB"/>
        </w:rPr>
        <w:t xml:space="preserve">; </w:t>
      </w:r>
    </w:p>
    <w:p w14:paraId="6D5A1EE3" w14:textId="77777777" w:rsidR="006A3C46" w:rsidRPr="00E25543" w:rsidRDefault="006A3C46" w:rsidP="006A3C46">
      <w:pPr>
        <w:pStyle w:val="ListParagraph"/>
        <w:jc w:val="both"/>
        <w:rPr>
          <w:rFonts w:ascii="Helvetica Light" w:hAnsi="Helvetica Light" w:cs="Arial"/>
          <w:sz w:val="20"/>
          <w:szCs w:val="20"/>
          <w:lang w:val="en-GB"/>
        </w:rPr>
      </w:pPr>
    </w:p>
    <w:p w14:paraId="355FDFE1" w14:textId="77777777" w:rsidR="006A3C46" w:rsidRPr="00E25543" w:rsidRDefault="006A3C46" w:rsidP="008F02EF">
      <w:pPr>
        <w:pStyle w:val="ListParagraph"/>
        <w:numPr>
          <w:ilvl w:val="0"/>
          <w:numId w:val="40"/>
        </w:numPr>
        <w:jc w:val="both"/>
        <w:rPr>
          <w:rFonts w:ascii="Helvetica Light" w:hAnsi="Helvetica Light" w:cs="Arial"/>
          <w:sz w:val="20"/>
          <w:szCs w:val="20"/>
          <w:lang w:val="en-GB"/>
        </w:rPr>
      </w:pPr>
      <w:r w:rsidRPr="00E25543">
        <w:rPr>
          <w:rFonts w:ascii="Helvetica Light" w:hAnsi="Helvetica Light" w:cs="Arial"/>
          <w:sz w:val="20"/>
          <w:szCs w:val="20"/>
          <w:lang w:val="en-GB"/>
        </w:rPr>
        <w:t>Provide a platform for local bands and artists to perform;</w:t>
      </w:r>
    </w:p>
    <w:p w14:paraId="3A1C867E" w14:textId="77777777" w:rsidR="006A3C46" w:rsidRPr="00E25543" w:rsidRDefault="006A3C46" w:rsidP="006A3C46">
      <w:pPr>
        <w:pStyle w:val="ListParagraph"/>
        <w:jc w:val="both"/>
        <w:rPr>
          <w:rFonts w:ascii="Helvetica Light" w:hAnsi="Helvetica Light" w:cs="Arial"/>
          <w:sz w:val="20"/>
          <w:szCs w:val="20"/>
          <w:lang w:val="en-GB"/>
        </w:rPr>
      </w:pPr>
    </w:p>
    <w:p w14:paraId="73605BBF" w14:textId="3EA09090" w:rsidR="006A3C46" w:rsidRPr="00E25543" w:rsidRDefault="006A3C46" w:rsidP="008F02EF">
      <w:pPr>
        <w:pStyle w:val="ListParagraph"/>
        <w:numPr>
          <w:ilvl w:val="0"/>
          <w:numId w:val="40"/>
        </w:numPr>
        <w:jc w:val="both"/>
        <w:rPr>
          <w:rFonts w:ascii="Helvetica Light" w:hAnsi="Helvetica Light" w:cs="Arial"/>
          <w:sz w:val="20"/>
          <w:szCs w:val="20"/>
          <w:lang w:val="en-GB"/>
        </w:rPr>
      </w:pPr>
      <w:r w:rsidRPr="00E25543">
        <w:rPr>
          <w:rFonts w:ascii="Helvetica Light" w:hAnsi="Helvetica Light" w:cs="Arial"/>
          <w:sz w:val="20"/>
          <w:szCs w:val="20"/>
          <w:lang w:val="en-GB"/>
        </w:rPr>
        <w:t>Provide a platf</w:t>
      </w:r>
      <w:r w:rsidR="00D607B5">
        <w:rPr>
          <w:rFonts w:ascii="Helvetica Light" w:hAnsi="Helvetica Light" w:cs="Arial"/>
          <w:sz w:val="20"/>
          <w:szCs w:val="20"/>
          <w:lang w:val="en-GB"/>
        </w:rPr>
        <w:t>orm for local grassroots organis</w:t>
      </w:r>
      <w:r w:rsidRPr="00E25543">
        <w:rPr>
          <w:rFonts w:ascii="Helvetica Light" w:hAnsi="Helvetica Light" w:cs="Arial"/>
          <w:sz w:val="20"/>
          <w:szCs w:val="20"/>
          <w:lang w:val="en-GB"/>
        </w:rPr>
        <w:t>ations, and community, political, and religious leaders to support the fight against TIP;</w:t>
      </w:r>
    </w:p>
    <w:p w14:paraId="52ACB5A2" w14:textId="77777777" w:rsidR="006A3C46" w:rsidRPr="00E25543" w:rsidRDefault="006A3C46" w:rsidP="006A3C46">
      <w:pPr>
        <w:pStyle w:val="ListParagraph"/>
        <w:jc w:val="both"/>
        <w:rPr>
          <w:rFonts w:ascii="Helvetica Light" w:hAnsi="Helvetica Light" w:cs="Arial"/>
          <w:sz w:val="20"/>
          <w:szCs w:val="20"/>
          <w:lang w:val="en-GB"/>
        </w:rPr>
      </w:pPr>
      <w:r w:rsidRPr="00E25543">
        <w:rPr>
          <w:rFonts w:ascii="Helvetica Light" w:hAnsi="Helvetica Light" w:cs="Arial"/>
          <w:sz w:val="20"/>
          <w:szCs w:val="20"/>
          <w:lang w:val="en-GB"/>
        </w:rPr>
        <w:t xml:space="preserve"> </w:t>
      </w:r>
    </w:p>
    <w:p w14:paraId="6FD5DE06" w14:textId="11EDFDDE" w:rsidR="007812AE" w:rsidRDefault="006A3C46" w:rsidP="00F45FBD">
      <w:pPr>
        <w:pStyle w:val="ListParagraph"/>
        <w:numPr>
          <w:ilvl w:val="0"/>
          <w:numId w:val="40"/>
        </w:numPr>
        <w:jc w:val="both"/>
        <w:rPr>
          <w:rFonts w:ascii="Helvetica Light" w:hAnsi="Helvetica Light" w:cs="Arial"/>
          <w:sz w:val="20"/>
          <w:szCs w:val="20"/>
          <w:lang w:val="en-GB"/>
        </w:rPr>
      </w:pPr>
      <w:r w:rsidRPr="00E25543">
        <w:rPr>
          <w:rFonts w:ascii="Helvetica Light" w:hAnsi="Helvetica Light" w:cs="Arial"/>
          <w:sz w:val="20"/>
          <w:szCs w:val="20"/>
          <w:lang w:val="en-GB"/>
        </w:rPr>
        <w:t>Open a space for discussion on the topics covered in the media programming/live components of the roadshows</w:t>
      </w:r>
      <w:r w:rsidR="007812AE" w:rsidRPr="00E25543">
        <w:rPr>
          <w:rFonts w:ascii="Helvetica Light" w:hAnsi="Helvetica Light" w:cs="Arial"/>
          <w:sz w:val="20"/>
          <w:szCs w:val="20"/>
          <w:lang w:val="en-GB"/>
        </w:rPr>
        <w:t>;</w:t>
      </w:r>
    </w:p>
    <w:p w14:paraId="57B24060" w14:textId="77777777" w:rsidR="00F45FBD" w:rsidRPr="00F45FBD" w:rsidRDefault="00F45FBD" w:rsidP="00F45FBD">
      <w:pPr>
        <w:spacing w:after="0" w:line="240" w:lineRule="auto"/>
        <w:jc w:val="both"/>
        <w:rPr>
          <w:rFonts w:ascii="Helvetica Light" w:hAnsi="Helvetica Light" w:cs="Arial"/>
          <w:sz w:val="20"/>
          <w:szCs w:val="20"/>
          <w:lang w:val="en-GB"/>
        </w:rPr>
      </w:pPr>
    </w:p>
    <w:p w14:paraId="2D8266ED" w14:textId="69100274" w:rsidR="00F45FBD" w:rsidRDefault="00F45FBD" w:rsidP="00F45FBD">
      <w:pPr>
        <w:pStyle w:val="ListParagraph"/>
        <w:numPr>
          <w:ilvl w:val="0"/>
          <w:numId w:val="40"/>
        </w:numPr>
        <w:jc w:val="both"/>
        <w:rPr>
          <w:rFonts w:ascii="Helvetica Light" w:hAnsi="Helvetica Light" w:cs="Arial"/>
          <w:sz w:val="20"/>
          <w:szCs w:val="20"/>
          <w:lang w:val="en-GB"/>
        </w:rPr>
      </w:pPr>
      <w:r>
        <w:rPr>
          <w:rFonts w:ascii="Helvetica Light" w:hAnsi="Helvetica Light" w:cs="Arial"/>
          <w:sz w:val="20"/>
          <w:szCs w:val="20"/>
          <w:lang w:val="en-GB"/>
        </w:rPr>
        <w:t>Provide the opportunity to engage with migrant populations in destination countries with localized content (e.g. Burmese populations in Thailand);</w:t>
      </w:r>
    </w:p>
    <w:p w14:paraId="263B03B2" w14:textId="77777777" w:rsidR="00F45FBD" w:rsidRPr="00F45FBD" w:rsidRDefault="00F45FBD" w:rsidP="00F45FBD">
      <w:pPr>
        <w:spacing w:after="0" w:line="240" w:lineRule="auto"/>
        <w:jc w:val="both"/>
        <w:rPr>
          <w:rFonts w:ascii="Helvetica Light" w:hAnsi="Helvetica Light" w:cs="Arial"/>
          <w:sz w:val="20"/>
          <w:szCs w:val="20"/>
          <w:lang w:val="en-GB"/>
        </w:rPr>
      </w:pPr>
    </w:p>
    <w:p w14:paraId="7AB3797F" w14:textId="77777777" w:rsidR="00CD74D7" w:rsidRPr="00E25543" w:rsidRDefault="007812AE" w:rsidP="008F02EF">
      <w:pPr>
        <w:pStyle w:val="ListParagraph"/>
        <w:numPr>
          <w:ilvl w:val="0"/>
          <w:numId w:val="40"/>
        </w:numPr>
        <w:jc w:val="both"/>
        <w:rPr>
          <w:rFonts w:ascii="Helvetica Light" w:hAnsi="Helvetica Light" w:cs="Arial"/>
          <w:sz w:val="20"/>
          <w:szCs w:val="20"/>
          <w:lang w:val="en-GB"/>
        </w:rPr>
      </w:pPr>
      <w:r w:rsidRPr="00E25543">
        <w:rPr>
          <w:rFonts w:ascii="Helvetica Light" w:hAnsi="Helvetica Light" w:cs="Arial"/>
          <w:sz w:val="20"/>
          <w:szCs w:val="20"/>
          <w:lang w:val="en-GB"/>
        </w:rPr>
        <w:t>Help to build the skills of local partners to host similar roadshow events</w:t>
      </w:r>
      <w:r w:rsidR="00D6574B" w:rsidRPr="00E25543">
        <w:rPr>
          <w:rFonts w:ascii="Helvetica Light" w:hAnsi="Helvetica Light" w:cs="Arial"/>
          <w:sz w:val="20"/>
          <w:szCs w:val="20"/>
          <w:lang w:val="en-GB"/>
        </w:rPr>
        <w:t xml:space="preserve"> (see below)</w:t>
      </w:r>
      <w:r w:rsidR="00CD74D7" w:rsidRPr="00E25543">
        <w:rPr>
          <w:rFonts w:ascii="Helvetica Light" w:hAnsi="Helvetica Light" w:cs="Arial"/>
          <w:sz w:val="20"/>
          <w:szCs w:val="20"/>
          <w:lang w:val="en-GB"/>
        </w:rPr>
        <w:t>;</w:t>
      </w:r>
    </w:p>
    <w:p w14:paraId="5248FDF0" w14:textId="77777777" w:rsidR="007B7FAE" w:rsidRPr="00E25543" w:rsidRDefault="007B7FAE" w:rsidP="007B7FAE">
      <w:pPr>
        <w:spacing w:after="0" w:line="240" w:lineRule="auto"/>
        <w:jc w:val="both"/>
        <w:rPr>
          <w:rFonts w:ascii="Helvetica Light" w:hAnsi="Helvetica Light" w:cs="Arial"/>
          <w:sz w:val="20"/>
          <w:szCs w:val="20"/>
          <w:lang w:val="en-GB"/>
        </w:rPr>
      </w:pPr>
    </w:p>
    <w:p w14:paraId="5542C351" w14:textId="77777777" w:rsidR="007903D3" w:rsidRPr="00E25543" w:rsidRDefault="007903D3" w:rsidP="007903D3">
      <w:pPr>
        <w:spacing w:after="0" w:line="240" w:lineRule="auto"/>
        <w:jc w:val="both"/>
        <w:rPr>
          <w:rFonts w:ascii="Helvetica Light" w:hAnsi="Helvetica Light" w:cs="Arial"/>
          <w:color w:val="FF0000"/>
          <w:sz w:val="20"/>
          <w:szCs w:val="20"/>
          <w:lang w:val="en-GB"/>
        </w:rPr>
      </w:pPr>
    </w:p>
    <w:p w14:paraId="1EF4B6A3" w14:textId="443AFF5F" w:rsidR="001E4F37" w:rsidRPr="00E25543" w:rsidRDefault="007903D3" w:rsidP="00EA2D96">
      <w:pPr>
        <w:pStyle w:val="BodyText3"/>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CC0000"/>
        <w:spacing w:after="0" w:line="240" w:lineRule="auto"/>
        <w:jc w:val="both"/>
        <w:rPr>
          <w:rFonts w:ascii="Helvetica Light" w:hAnsi="Helvetica Light"/>
          <w:b/>
          <w:color w:val="FFFFFF" w:themeColor="background1"/>
          <w:sz w:val="20"/>
          <w:szCs w:val="20"/>
          <w:lang w:val="en-GB"/>
        </w:rPr>
      </w:pPr>
      <w:r w:rsidRPr="00E25543">
        <w:rPr>
          <w:rFonts w:ascii="Helvetica Light" w:hAnsi="Helvetica Light"/>
          <w:b/>
          <w:color w:val="FFFFFF" w:themeColor="background1"/>
          <w:sz w:val="20"/>
          <w:szCs w:val="20"/>
          <w:lang w:val="en-GB"/>
        </w:rPr>
        <w:t>Outcome 2.</w:t>
      </w:r>
      <w:r w:rsidR="00D6574B" w:rsidRPr="00E25543">
        <w:rPr>
          <w:rFonts w:ascii="Helvetica Light" w:hAnsi="Helvetica Light"/>
          <w:b/>
          <w:color w:val="FFFFFF" w:themeColor="background1"/>
          <w:sz w:val="20"/>
          <w:szCs w:val="20"/>
          <w:lang w:val="en-GB"/>
        </w:rPr>
        <w:t>3</w:t>
      </w:r>
      <w:r w:rsidRPr="00E25543">
        <w:rPr>
          <w:rFonts w:ascii="Helvetica Light" w:hAnsi="Helvetica Light"/>
          <w:b/>
          <w:color w:val="FFFFFF" w:themeColor="background1"/>
          <w:sz w:val="20"/>
          <w:szCs w:val="20"/>
          <w:lang w:val="en-GB"/>
        </w:rPr>
        <w:t xml:space="preserve"> </w:t>
      </w:r>
      <w:r w:rsidR="005B78EE" w:rsidRPr="00E25543">
        <w:rPr>
          <w:rFonts w:ascii="Helvetica Light" w:hAnsi="Helvetica Light"/>
          <w:b/>
          <w:color w:val="FFFFFF" w:themeColor="background1"/>
          <w:sz w:val="20"/>
          <w:szCs w:val="20"/>
          <w:lang w:val="en-GB"/>
        </w:rPr>
        <w:t xml:space="preserve">- </w:t>
      </w:r>
      <w:r w:rsidR="00772EF6" w:rsidRPr="00E25543">
        <w:rPr>
          <w:rFonts w:ascii="Helvetica Light" w:hAnsi="Helvetica Light"/>
          <w:b/>
          <w:color w:val="FFFFFF" w:themeColor="background1"/>
          <w:sz w:val="20"/>
          <w:szCs w:val="20"/>
          <w:lang w:val="en-GB"/>
        </w:rPr>
        <w:t>T</w:t>
      </w:r>
      <w:r w:rsidRPr="00E25543">
        <w:rPr>
          <w:rFonts w:ascii="Helvetica Light" w:hAnsi="Helvetica Light"/>
          <w:b/>
          <w:color w:val="FFFFFF" w:themeColor="background1"/>
          <w:sz w:val="20"/>
          <w:szCs w:val="20"/>
          <w:lang w:val="en-GB"/>
        </w:rPr>
        <w:t xml:space="preserve">he capacity of local media organisations, corporate partners and live event coordinators to host complex ‘pro-development’ </w:t>
      </w:r>
      <w:r w:rsidR="00772EF6" w:rsidRPr="00E25543">
        <w:rPr>
          <w:rFonts w:ascii="Helvetica Light" w:hAnsi="Helvetica Light"/>
          <w:b/>
          <w:color w:val="FFFFFF" w:themeColor="background1"/>
          <w:sz w:val="20"/>
          <w:szCs w:val="20"/>
          <w:lang w:val="en-GB"/>
        </w:rPr>
        <w:t xml:space="preserve">live </w:t>
      </w:r>
      <w:r w:rsidRPr="00E25543">
        <w:rPr>
          <w:rFonts w:ascii="Helvetica Light" w:hAnsi="Helvetica Light"/>
          <w:b/>
          <w:color w:val="FFFFFF" w:themeColor="background1"/>
          <w:sz w:val="20"/>
          <w:szCs w:val="20"/>
          <w:lang w:val="en-GB"/>
        </w:rPr>
        <w:t>events is strengthened.</w:t>
      </w:r>
    </w:p>
    <w:p w14:paraId="62E411CF" w14:textId="77777777" w:rsidR="003C14D7" w:rsidRPr="00E25543" w:rsidRDefault="003C14D7" w:rsidP="007903D3">
      <w:pPr>
        <w:spacing w:after="0" w:line="240" w:lineRule="auto"/>
        <w:jc w:val="both"/>
        <w:rPr>
          <w:rFonts w:ascii="Helvetica Light" w:hAnsi="Helvetica Light" w:cs="Arial"/>
          <w:sz w:val="20"/>
          <w:szCs w:val="20"/>
          <w:lang w:val="en-GB"/>
        </w:rPr>
      </w:pPr>
    </w:p>
    <w:p w14:paraId="628C2EF4" w14:textId="6FC050DC" w:rsidR="003C14D7" w:rsidRPr="00E25543" w:rsidRDefault="003C14D7" w:rsidP="003C14D7">
      <w:pPr>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3.</w:t>
      </w:r>
      <w:r w:rsidR="005E7B41" w:rsidRPr="00E25543">
        <w:rPr>
          <w:rFonts w:ascii="Helvetica Light" w:hAnsi="Helvetica Light"/>
          <w:b/>
          <w:color w:val="CC0000"/>
          <w:sz w:val="20"/>
          <w:szCs w:val="20"/>
          <w:lang w:val="en-GB"/>
        </w:rPr>
        <w:t>1</w:t>
      </w:r>
      <w:r w:rsidR="00EA2D96" w:rsidRPr="00E25543">
        <w:rPr>
          <w:rFonts w:ascii="Helvetica Light" w:hAnsi="Helvetica Light"/>
          <w:b/>
          <w:color w:val="CC0000"/>
          <w:sz w:val="20"/>
          <w:szCs w:val="20"/>
          <w:lang w:val="en-GB"/>
        </w:rPr>
        <w:t>2</w:t>
      </w:r>
      <w:r w:rsidRPr="00E25543">
        <w:rPr>
          <w:rFonts w:ascii="Helvetica Light" w:hAnsi="Helvetica Light"/>
          <w:sz w:val="20"/>
          <w:szCs w:val="20"/>
          <w:lang w:val="en-GB"/>
        </w:rPr>
        <w:t xml:space="preserve"> Through Live Events production MTV EXIT ASIA raises awareness of TIP issues nationally and regionally and builds event management and production skills at the same time. </w:t>
      </w:r>
      <w:r w:rsidR="00267B69" w:rsidRPr="00E25543">
        <w:rPr>
          <w:rFonts w:ascii="Helvetica Light" w:hAnsi="Helvetica Light"/>
          <w:sz w:val="20"/>
          <w:szCs w:val="20"/>
          <w:lang w:val="en-GB"/>
        </w:rPr>
        <w:t>Planning, designing and hosting complex lives events is challenging and requires a wide skill-set. Some of the priority countries that will be the focus for live events, such as Vietnam and Cambodia, have relatively weak traditions of promoting such events</w:t>
      </w:r>
      <w:r w:rsidR="004B7622" w:rsidRPr="00E25543">
        <w:rPr>
          <w:rFonts w:ascii="Helvetica Light" w:hAnsi="Helvetica Light"/>
          <w:sz w:val="20"/>
          <w:szCs w:val="20"/>
          <w:lang w:val="en-GB"/>
        </w:rPr>
        <w:t xml:space="preserve"> and stand to learn considerably</w:t>
      </w:r>
      <w:r w:rsidR="00267B69" w:rsidRPr="00E25543">
        <w:rPr>
          <w:rFonts w:ascii="Helvetica Light" w:hAnsi="Helvetica Light"/>
          <w:sz w:val="20"/>
          <w:szCs w:val="20"/>
          <w:lang w:val="en-GB"/>
        </w:rPr>
        <w:t xml:space="preserve"> from exposure to the way in which MTV EXIT ASIA puts together its live shows. </w:t>
      </w:r>
      <w:r w:rsidRPr="00E25543">
        <w:rPr>
          <w:rFonts w:ascii="Helvetica Light" w:hAnsi="Helvetica Light"/>
          <w:sz w:val="20"/>
          <w:szCs w:val="20"/>
          <w:lang w:val="en-GB"/>
        </w:rPr>
        <w:t xml:space="preserve">Aspects of mentoring, skills transfer and capacity building through Live Events production include: </w:t>
      </w:r>
    </w:p>
    <w:p w14:paraId="36F2310A" w14:textId="77777777" w:rsidR="003C14D7" w:rsidRPr="00E25543" w:rsidRDefault="003C14D7" w:rsidP="003C14D7">
      <w:pPr>
        <w:spacing w:after="0" w:line="240" w:lineRule="auto"/>
        <w:jc w:val="both"/>
        <w:rPr>
          <w:rFonts w:ascii="Helvetica Light" w:hAnsi="Helvetica Light"/>
          <w:sz w:val="20"/>
          <w:szCs w:val="20"/>
          <w:lang w:val="en-GB"/>
        </w:rPr>
      </w:pPr>
    </w:p>
    <w:p w14:paraId="045023C7" w14:textId="77777777" w:rsidR="003C14D7" w:rsidRPr="00E25543" w:rsidRDefault="003C14D7" w:rsidP="008F02EF">
      <w:pPr>
        <w:pStyle w:val="ListParagraph"/>
        <w:numPr>
          <w:ilvl w:val="0"/>
          <w:numId w:val="59"/>
        </w:numPr>
        <w:jc w:val="both"/>
        <w:rPr>
          <w:rFonts w:ascii="Helvetica Light" w:hAnsi="Helvetica Light"/>
          <w:sz w:val="20"/>
          <w:szCs w:val="20"/>
          <w:lang w:val="en-GB"/>
        </w:rPr>
      </w:pPr>
      <w:r w:rsidRPr="00E25543">
        <w:rPr>
          <w:rFonts w:ascii="Helvetica Light" w:hAnsi="Helvetica Light"/>
          <w:sz w:val="20"/>
          <w:szCs w:val="20"/>
          <w:lang w:val="en-GB"/>
        </w:rPr>
        <w:t>Exposure to managing and hosting complex large-scale concert events;</w:t>
      </w:r>
    </w:p>
    <w:p w14:paraId="1179464A" w14:textId="77777777" w:rsidR="003C14D7" w:rsidRPr="00E25543" w:rsidRDefault="003C14D7" w:rsidP="003C14D7">
      <w:pPr>
        <w:pStyle w:val="ListParagraph"/>
        <w:jc w:val="both"/>
        <w:rPr>
          <w:rFonts w:ascii="Helvetica Light" w:hAnsi="Helvetica Light"/>
          <w:sz w:val="20"/>
          <w:szCs w:val="20"/>
          <w:lang w:val="en-GB"/>
        </w:rPr>
      </w:pPr>
    </w:p>
    <w:p w14:paraId="748A32D0" w14:textId="77777777" w:rsidR="003C14D7" w:rsidRPr="00E25543" w:rsidRDefault="00D6574B" w:rsidP="008F02EF">
      <w:pPr>
        <w:pStyle w:val="ListParagraph"/>
        <w:numPr>
          <w:ilvl w:val="0"/>
          <w:numId w:val="59"/>
        </w:numPr>
        <w:jc w:val="both"/>
        <w:rPr>
          <w:rFonts w:ascii="Helvetica Light" w:hAnsi="Helvetica Light"/>
          <w:sz w:val="20"/>
          <w:szCs w:val="20"/>
          <w:lang w:val="en-GB"/>
        </w:rPr>
      </w:pPr>
      <w:r w:rsidRPr="00E25543">
        <w:rPr>
          <w:rFonts w:ascii="Helvetica Light" w:hAnsi="Helvetica Light"/>
          <w:sz w:val="20"/>
          <w:szCs w:val="20"/>
          <w:lang w:val="en-GB"/>
        </w:rPr>
        <w:t>Staging, lighting and sound design</w:t>
      </w:r>
      <w:r w:rsidR="003C14D7" w:rsidRPr="00E25543">
        <w:rPr>
          <w:rFonts w:ascii="Helvetica Light" w:hAnsi="Helvetica Light"/>
          <w:sz w:val="20"/>
          <w:szCs w:val="20"/>
          <w:lang w:val="en-GB"/>
        </w:rPr>
        <w:t xml:space="preserve">; </w:t>
      </w:r>
    </w:p>
    <w:p w14:paraId="74CC3CA9" w14:textId="77777777" w:rsidR="003C14D7" w:rsidRPr="00E25543" w:rsidRDefault="003C14D7" w:rsidP="003C14D7">
      <w:pPr>
        <w:pStyle w:val="ListParagraph"/>
        <w:jc w:val="both"/>
        <w:rPr>
          <w:rFonts w:ascii="Helvetica Light" w:hAnsi="Helvetica Light"/>
          <w:sz w:val="20"/>
          <w:szCs w:val="20"/>
          <w:lang w:val="en-GB"/>
        </w:rPr>
      </w:pPr>
    </w:p>
    <w:p w14:paraId="5A401D33" w14:textId="77777777" w:rsidR="003C14D7" w:rsidRPr="00E25543" w:rsidRDefault="00D6574B" w:rsidP="008F02EF">
      <w:pPr>
        <w:pStyle w:val="ListParagraph"/>
        <w:numPr>
          <w:ilvl w:val="0"/>
          <w:numId w:val="59"/>
        </w:numPr>
        <w:jc w:val="both"/>
        <w:rPr>
          <w:rFonts w:ascii="Helvetica Light" w:hAnsi="Helvetica Light"/>
          <w:sz w:val="20"/>
          <w:szCs w:val="20"/>
          <w:lang w:val="en-GB"/>
        </w:rPr>
      </w:pPr>
      <w:r w:rsidRPr="00E25543">
        <w:rPr>
          <w:rFonts w:ascii="Helvetica Light" w:hAnsi="Helvetica Light"/>
          <w:sz w:val="20"/>
          <w:szCs w:val="20"/>
          <w:lang w:val="en-GB"/>
        </w:rPr>
        <w:t>Promotion and marketing</w:t>
      </w:r>
      <w:r w:rsidR="003C14D7" w:rsidRPr="00E25543">
        <w:rPr>
          <w:rFonts w:ascii="Helvetica Light" w:hAnsi="Helvetica Light"/>
          <w:sz w:val="20"/>
          <w:szCs w:val="20"/>
          <w:lang w:val="en-GB"/>
        </w:rPr>
        <w:t>;</w:t>
      </w:r>
    </w:p>
    <w:p w14:paraId="68AD0677" w14:textId="77777777" w:rsidR="003C14D7" w:rsidRPr="00E25543" w:rsidRDefault="003C14D7" w:rsidP="003C14D7">
      <w:pPr>
        <w:pStyle w:val="ListParagraph"/>
        <w:jc w:val="both"/>
        <w:rPr>
          <w:rFonts w:ascii="Helvetica Light" w:hAnsi="Helvetica Light"/>
          <w:sz w:val="20"/>
          <w:szCs w:val="20"/>
          <w:lang w:val="en-GB"/>
        </w:rPr>
      </w:pPr>
    </w:p>
    <w:p w14:paraId="50DDF45F" w14:textId="77777777" w:rsidR="003C14D7" w:rsidRPr="00E25543" w:rsidRDefault="00D6574B" w:rsidP="008F02EF">
      <w:pPr>
        <w:pStyle w:val="ListParagraph"/>
        <w:numPr>
          <w:ilvl w:val="0"/>
          <w:numId w:val="59"/>
        </w:numPr>
        <w:jc w:val="both"/>
        <w:rPr>
          <w:rFonts w:ascii="Helvetica Light" w:hAnsi="Helvetica Light"/>
          <w:sz w:val="20"/>
          <w:szCs w:val="20"/>
          <w:lang w:val="en-GB"/>
        </w:rPr>
      </w:pPr>
      <w:r w:rsidRPr="00E25543">
        <w:rPr>
          <w:rFonts w:ascii="Helvetica Light" w:hAnsi="Helvetica Light"/>
          <w:sz w:val="20"/>
          <w:szCs w:val="20"/>
          <w:lang w:val="en-GB"/>
        </w:rPr>
        <w:t>Risk assessment and security</w:t>
      </w:r>
      <w:r w:rsidR="003C14D7" w:rsidRPr="00E25543">
        <w:rPr>
          <w:rFonts w:ascii="Helvetica Light" w:hAnsi="Helvetica Light"/>
          <w:sz w:val="20"/>
          <w:szCs w:val="20"/>
          <w:lang w:val="en-GB"/>
        </w:rPr>
        <w:t>;</w:t>
      </w:r>
    </w:p>
    <w:p w14:paraId="6DF4C4FD" w14:textId="77777777" w:rsidR="003C14D7" w:rsidRPr="00E25543" w:rsidRDefault="003C14D7" w:rsidP="003C14D7">
      <w:pPr>
        <w:spacing w:after="0" w:line="240" w:lineRule="auto"/>
        <w:jc w:val="both"/>
        <w:rPr>
          <w:rFonts w:ascii="Helvetica Light" w:hAnsi="Helvetica Light"/>
          <w:sz w:val="20"/>
          <w:szCs w:val="20"/>
          <w:lang w:val="en-GB"/>
        </w:rPr>
      </w:pPr>
    </w:p>
    <w:p w14:paraId="62360E00" w14:textId="77777777" w:rsidR="00D6574B" w:rsidRPr="00E25543" w:rsidRDefault="00D6574B" w:rsidP="008F02EF">
      <w:pPr>
        <w:pStyle w:val="ListParagraph"/>
        <w:numPr>
          <w:ilvl w:val="0"/>
          <w:numId w:val="59"/>
        </w:numPr>
        <w:jc w:val="both"/>
        <w:rPr>
          <w:rFonts w:ascii="Helvetica Light" w:hAnsi="Helvetica Light"/>
          <w:sz w:val="20"/>
          <w:szCs w:val="20"/>
          <w:lang w:val="en-GB"/>
        </w:rPr>
      </w:pPr>
      <w:r w:rsidRPr="00E25543">
        <w:rPr>
          <w:rFonts w:ascii="Helvetica Light" w:hAnsi="Helvetica Light"/>
          <w:sz w:val="20"/>
          <w:szCs w:val="20"/>
          <w:lang w:val="en-GB"/>
        </w:rPr>
        <w:t>Artist/talent management;</w:t>
      </w:r>
    </w:p>
    <w:p w14:paraId="4EC40C03" w14:textId="77777777" w:rsidR="00D6574B" w:rsidRPr="00E25543" w:rsidRDefault="00D6574B" w:rsidP="00D6574B">
      <w:pPr>
        <w:spacing w:after="0" w:line="240" w:lineRule="auto"/>
        <w:jc w:val="both"/>
        <w:rPr>
          <w:rFonts w:ascii="Helvetica Light" w:hAnsi="Helvetica Light"/>
          <w:sz w:val="20"/>
          <w:szCs w:val="20"/>
          <w:lang w:val="en-GB"/>
        </w:rPr>
      </w:pPr>
    </w:p>
    <w:p w14:paraId="520DAC26" w14:textId="77777777" w:rsidR="00D6574B" w:rsidRPr="00E25543" w:rsidRDefault="00D6574B" w:rsidP="008F02EF">
      <w:pPr>
        <w:pStyle w:val="ListParagraph"/>
        <w:numPr>
          <w:ilvl w:val="0"/>
          <w:numId w:val="59"/>
        </w:numPr>
        <w:jc w:val="both"/>
        <w:rPr>
          <w:rFonts w:ascii="Helvetica Light" w:hAnsi="Helvetica Light" w:cs="Arial"/>
          <w:sz w:val="20"/>
          <w:szCs w:val="20"/>
          <w:lang w:val="en-GB"/>
        </w:rPr>
      </w:pPr>
      <w:r w:rsidRPr="00E25543">
        <w:rPr>
          <w:rFonts w:ascii="Helvetica Light" w:hAnsi="Helvetica Light" w:cs="Arial"/>
          <w:sz w:val="20"/>
          <w:szCs w:val="20"/>
          <w:lang w:val="en-GB"/>
        </w:rPr>
        <w:t>Provide opportunities for artists, MCs and other event volunteers to be trained;</w:t>
      </w:r>
    </w:p>
    <w:p w14:paraId="0E66F0F9" w14:textId="77777777" w:rsidR="00285A5A" w:rsidRPr="00E25543" w:rsidRDefault="00285A5A" w:rsidP="007812AE">
      <w:pPr>
        <w:pStyle w:val="BodyTextFirstIndent"/>
        <w:spacing w:after="0" w:line="240" w:lineRule="auto"/>
        <w:ind w:firstLine="0"/>
        <w:rPr>
          <w:rFonts w:ascii="Helvetica Light" w:hAnsi="Helvetica Light"/>
          <w:b/>
          <w:color w:val="CC0000"/>
          <w:szCs w:val="22"/>
          <w:lang w:val="en-GB"/>
        </w:rPr>
      </w:pPr>
      <w:r w:rsidRPr="00E25543">
        <w:rPr>
          <w:rFonts w:ascii="Helvetica Light" w:hAnsi="Helvetica Light"/>
          <w:b/>
          <w:color w:val="CC0000"/>
          <w:szCs w:val="22"/>
          <w:lang w:val="en-GB"/>
        </w:rPr>
        <w:t xml:space="preserve">Component </w:t>
      </w:r>
      <w:r w:rsidR="00F0535C" w:rsidRPr="00E25543">
        <w:rPr>
          <w:rFonts w:ascii="Helvetica Light" w:hAnsi="Helvetica Light"/>
          <w:b/>
          <w:color w:val="CC0000"/>
          <w:szCs w:val="22"/>
          <w:lang w:val="en-GB"/>
        </w:rPr>
        <w:t>3</w:t>
      </w:r>
      <w:r w:rsidRPr="00E25543">
        <w:rPr>
          <w:rFonts w:ascii="Helvetica Light" w:hAnsi="Helvetica Light"/>
          <w:b/>
          <w:color w:val="CC0000"/>
          <w:szCs w:val="22"/>
          <w:lang w:val="en-GB"/>
        </w:rPr>
        <w:t xml:space="preserve">: </w:t>
      </w:r>
      <w:r w:rsidR="002F78AA" w:rsidRPr="00E25543">
        <w:rPr>
          <w:rFonts w:ascii="Helvetica Light" w:hAnsi="Helvetica Light"/>
          <w:b/>
          <w:color w:val="CC0000"/>
          <w:szCs w:val="22"/>
          <w:lang w:val="en-GB"/>
        </w:rPr>
        <w:t xml:space="preserve">Youth Engagement </w:t>
      </w:r>
      <w:r w:rsidRPr="00E25543">
        <w:rPr>
          <w:rFonts w:ascii="Helvetica Light" w:hAnsi="Helvetica Light"/>
          <w:b/>
          <w:color w:val="CC0000"/>
          <w:szCs w:val="22"/>
          <w:lang w:val="en-GB"/>
        </w:rPr>
        <w:t xml:space="preserve"> </w:t>
      </w:r>
    </w:p>
    <w:p w14:paraId="1E3727DF" w14:textId="77777777" w:rsidR="00326658" w:rsidRPr="00E25543" w:rsidRDefault="00326658" w:rsidP="007812AE">
      <w:pPr>
        <w:spacing w:after="0" w:line="240" w:lineRule="auto"/>
        <w:rPr>
          <w:rFonts w:ascii="Helvetica Light" w:hAnsi="Helvetica Light"/>
          <w:sz w:val="20"/>
          <w:szCs w:val="20"/>
          <w:lang w:val="en-GB"/>
        </w:rPr>
      </w:pPr>
    </w:p>
    <w:p w14:paraId="45015E51" w14:textId="2CA38102" w:rsidR="004D31D9" w:rsidRPr="00E25543" w:rsidRDefault="00FC2DD3" w:rsidP="004D31D9">
      <w:pPr>
        <w:widowControl w:val="0"/>
        <w:autoSpaceDE w:val="0"/>
        <w:autoSpaceDN w:val="0"/>
        <w:adjustRightInd w:val="0"/>
        <w:spacing w:after="0" w:line="240" w:lineRule="auto"/>
        <w:jc w:val="both"/>
        <w:rPr>
          <w:rFonts w:ascii="Helvetica Light" w:hAnsi="Helvetica Light" w:cs="Calibri"/>
          <w:sz w:val="20"/>
          <w:szCs w:val="20"/>
          <w:lang w:val="en-GB"/>
        </w:rPr>
      </w:pPr>
      <w:r w:rsidRPr="00E25543">
        <w:rPr>
          <w:rFonts w:ascii="Helvetica Light" w:hAnsi="Helvetica Light" w:cs="Arial"/>
          <w:b/>
          <w:color w:val="CC0000"/>
          <w:sz w:val="20"/>
          <w:szCs w:val="20"/>
          <w:lang w:val="en-GB"/>
        </w:rPr>
        <w:t>3.</w:t>
      </w:r>
      <w:r w:rsidR="00BB367F" w:rsidRPr="00E25543">
        <w:rPr>
          <w:rFonts w:ascii="Helvetica Light" w:hAnsi="Helvetica Light" w:cs="Arial"/>
          <w:b/>
          <w:color w:val="CC0000"/>
          <w:sz w:val="20"/>
          <w:szCs w:val="20"/>
          <w:lang w:val="en-GB"/>
        </w:rPr>
        <w:t>1</w:t>
      </w:r>
      <w:r w:rsidR="004B7622" w:rsidRPr="00E25543">
        <w:rPr>
          <w:rFonts w:ascii="Helvetica Light" w:hAnsi="Helvetica Light" w:cs="Arial"/>
          <w:b/>
          <w:color w:val="CC0000"/>
          <w:sz w:val="20"/>
          <w:szCs w:val="20"/>
          <w:lang w:val="en-GB"/>
        </w:rPr>
        <w:t>3</w:t>
      </w:r>
      <w:r w:rsidR="004C4AAA" w:rsidRPr="00E25543">
        <w:rPr>
          <w:rFonts w:ascii="Helvetica Light" w:hAnsi="Helvetica Light" w:cs="Arial"/>
          <w:color w:val="353535"/>
          <w:sz w:val="20"/>
          <w:szCs w:val="20"/>
          <w:lang w:val="en-GB"/>
        </w:rPr>
        <w:t xml:space="preserve"> MTV EXIT </w:t>
      </w:r>
      <w:r w:rsidR="00356FDC" w:rsidRPr="00E25543">
        <w:rPr>
          <w:rFonts w:ascii="Helvetica Light" w:hAnsi="Helvetica Light" w:cs="Arial"/>
          <w:color w:val="353535"/>
          <w:sz w:val="20"/>
          <w:szCs w:val="20"/>
          <w:lang w:val="en-GB"/>
        </w:rPr>
        <w:t xml:space="preserve">ASIA </w:t>
      </w:r>
      <w:r w:rsidR="004C4AAA" w:rsidRPr="00E25543">
        <w:rPr>
          <w:rFonts w:ascii="Helvetica Light" w:hAnsi="Helvetica Light" w:cs="Arial"/>
          <w:color w:val="353535"/>
          <w:sz w:val="20"/>
          <w:szCs w:val="20"/>
          <w:lang w:val="en-GB"/>
        </w:rPr>
        <w:t xml:space="preserve">Youth </w:t>
      </w:r>
      <w:r w:rsidR="00356FDC" w:rsidRPr="00E25543">
        <w:rPr>
          <w:rFonts w:ascii="Helvetica Light" w:hAnsi="Helvetica Light" w:cs="Arial"/>
          <w:color w:val="353535"/>
          <w:sz w:val="20"/>
          <w:szCs w:val="20"/>
          <w:lang w:val="en-GB"/>
        </w:rPr>
        <w:t>Engagement</w:t>
      </w:r>
      <w:r w:rsidR="004C4AAA" w:rsidRPr="00E25543">
        <w:rPr>
          <w:rFonts w:ascii="Helvetica Light" w:hAnsi="Helvetica Light" w:cs="Arial"/>
          <w:color w:val="353535"/>
          <w:sz w:val="20"/>
          <w:szCs w:val="20"/>
          <w:lang w:val="en-GB"/>
        </w:rPr>
        <w:t xml:space="preserve"> seeks to </w:t>
      </w:r>
      <w:r w:rsidR="00DF7832" w:rsidRPr="00E25543">
        <w:rPr>
          <w:rFonts w:ascii="Helvetica Light" w:hAnsi="Helvetica Light" w:cs="Arial"/>
          <w:color w:val="353535"/>
          <w:sz w:val="20"/>
          <w:szCs w:val="20"/>
          <w:lang w:val="en-GB"/>
        </w:rPr>
        <w:t>empower young people with the information and practical skills that enable</w:t>
      </w:r>
      <w:r w:rsidR="004C4AAA" w:rsidRPr="00E25543">
        <w:rPr>
          <w:rFonts w:ascii="Helvetica Light" w:hAnsi="Helvetica Light" w:cs="Arial"/>
          <w:color w:val="353535"/>
          <w:sz w:val="20"/>
          <w:szCs w:val="20"/>
          <w:lang w:val="en-GB"/>
        </w:rPr>
        <w:t xml:space="preserve"> them to join the </w:t>
      </w:r>
      <w:r w:rsidR="00356FDC" w:rsidRPr="00E25543">
        <w:rPr>
          <w:rFonts w:ascii="Helvetica Light" w:hAnsi="Helvetica Light" w:cs="Arial"/>
          <w:color w:val="353535"/>
          <w:sz w:val="20"/>
          <w:szCs w:val="20"/>
          <w:lang w:val="en-GB"/>
        </w:rPr>
        <w:t xml:space="preserve">national and </w:t>
      </w:r>
      <w:r w:rsidR="004C4AAA" w:rsidRPr="00E25543">
        <w:rPr>
          <w:rFonts w:ascii="Helvetica Light" w:hAnsi="Helvetica Light" w:cs="Arial"/>
          <w:color w:val="353535"/>
          <w:sz w:val="20"/>
          <w:szCs w:val="20"/>
          <w:lang w:val="en-GB"/>
        </w:rPr>
        <w:t xml:space="preserve">global fight against </w:t>
      </w:r>
      <w:r w:rsidR="00DF7832" w:rsidRPr="00E25543">
        <w:rPr>
          <w:rFonts w:ascii="Helvetica Light" w:hAnsi="Helvetica Light" w:cs="Arial"/>
          <w:color w:val="353535"/>
          <w:sz w:val="20"/>
          <w:szCs w:val="20"/>
          <w:lang w:val="en-GB"/>
        </w:rPr>
        <w:t xml:space="preserve">human </w:t>
      </w:r>
      <w:r w:rsidR="004C4AAA" w:rsidRPr="00E25543">
        <w:rPr>
          <w:rFonts w:ascii="Helvetica Light" w:hAnsi="Helvetica Light" w:cs="Arial"/>
          <w:color w:val="353535"/>
          <w:sz w:val="20"/>
          <w:szCs w:val="20"/>
          <w:lang w:val="en-GB"/>
        </w:rPr>
        <w:t>trafficking</w:t>
      </w:r>
      <w:r w:rsidR="00356FDC" w:rsidRPr="00E25543">
        <w:rPr>
          <w:rFonts w:ascii="Helvetica Light" w:hAnsi="Helvetica Light" w:cs="Arial"/>
          <w:color w:val="353535"/>
          <w:sz w:val="20"/>
          <w:szCs w:val="20"/>
          <w:lang w:val="en-GB"/>
        </w:rPr>
        <w:t>. With support, y</w:t>
      </w:r>
      <w:r w:rsidR="004C4AAA" w:rsidRPr="00E25543">
        <w:rPr>
          <w:rFonts w:ascii="Helvetica Light" w:hAnsi="Helvetica Light" w:cs="Arial"/>
          <w:color w:val="353535"/>
          <w:sz w:val="20"/>
          <w:szCs w:val="20"/>
          <w:lang w:val="en-GB"/>
        </w:rPr>
        <w:t xml:space="preserve">outh are more likely to become advocates for the </w:t>
      </w:r>
      <w:r w:rsidR="00356FDC" w:rsidRPr="00E25543">
        <w:rPr>
          <w:rFonts w:ascii="Helvetica Light" w:hAnsi="Helvetica Light" w:cs="Arial"/>
          <w:color w:val="353535"/>
          <w:sz w:val="20"/>
          <w:szCs w:val="20"/>
          <w:lang w:val="en-GB"/>
        </w:rPr>
        <w:t>cause;</w:t>
      </w:r>
      <w:r w:rsidR="004C4AAA" w:rsidRPr="00E25543">
        <w:rPr>
          <w:rFonts w:ascii="Helvetica Light" w:hAnsi="Helvetica Light" w:cs="Arial"/>
          <w:color w:val="353535"/>
          <w:sz w:val="20"/>
          <w:szCs w:val="20"/>
          <w:lang w:val="en-GB"/>
        </w:rPr>
        <w:t xml:space="preserve"> no matter what future they pursue, and make more informed decisions that will decrease their </w:t>
      </w:r>
      <w:r w:rsidR="00AD36FC" w:rsidRPr="00E25543">
        <w:rPr>
          <w:rFonts w:ascii="Helvetica Light" w:hAnsi="Helvetica Light" w:cs="Arial"/>
          <w:color w:val="353535"/>
          <w:sz w:val="20"/>
          <w:szCs w:val="20"/>
          <w:lang w:val="en-GB"/>
        </w:rPr>
        <w:t xml:space="preserve">own </w:t>
      </w:r>
      <w:r w:rsidR="004C4AAA" w:rsidRPr="00E25543">
        <w:rPr>
          <w:rFonts w:ascii="Helvetica Light" w:hAnsi="Helvetica Light" w:cs="Arial"/>
          <w:color w:val="353535"/>
          <w:sz w:val="20"/>
          <w:szCs w:val="20"/>
          <w:lang w:val="en-GB"/>
        </w:rPr>
        <w:t>risk of becoming victims of human trafficking</w:t>
      </w:r>
      <w:r w:rsidR="00AD36FC" w:rsidRPr="00E25543">
        <w:rPr>
          <w:rFonts w:ascii="Helvetica Light" w:hAnsi="Helvetica Light" w:cs="Arial"/>
          <w:color w:val="353535"/>
          <w:sz w:val="20"/>
          <w:szCs w:val="20"/>
          <w:lang w:val="en-GB"/>
        </w:rPr>
        <w:t xml:space="preserve">, while </w:t>
      </w:r>
      <w:r w:rsidR="00356FDC" w:rsidRPr="00E25543">
        <w:rPr>
          <w:rFonts w:ascii="Helvetica Light" w:hAnsi="Helvetica Light" w:cs="Arial"/>
          <w:color w:val="353535"/>
          <w:sz w:val="20"/>
          <w:szCs w:val="20"/>
          <w:lang w:val="en-GB"/>
        </w:rPr>
        <w:t>help</w:t>
      </w:r>
      <w:r w:rsidR="00AD36FC" w:rsidRPr="00E25543">
        <w:rPr>
          <w:rFonts w:ascii="Helvetica Light" w:hAnsi="Helvetica Light" w:cs="Arial"/>
          <w:color w:val="353535"/>
          <w:sz w:val="20"/>
          <w:szCs w:val="20"/>
          <w:lang w:val="en-GB"/>
        </w:rPr>
        <w:t>ing them to</w:t>
      </w:r>
      <w:r w:rsidR="00356FDC" w:rsidRPr="00E25543">
        <w:rPr>
          <w:rFonts w:ascii="Helvetica Light" w:hAnsi="Helvetica Light" w:cs="Arial"/>
          <w:color w:val="353535"/>
          <w:sz w:val="20"/>
          <w:szCs w:val="20"/>
          <w:lang w:val="en-GB"/>
        </w:rPr>
        <w:t xml:space="preserve"> promote prevention and protection for others</w:t>
      </w:r>
      <w:r w:rsidR="004C4AAA" w:rsidRPr="00E25543">
        <w:rPr>
          <w:rFonts w:ascii="Helvetica Light" w:hAnsi="Helvetica Light" w:cs="Arial"/>
          <w:color w:val="353535"/>
          <w:sz w:val="20"/>
          <w:szCs w:val="20"/>
          <w:lang w:val="en-GB"/>
        </w:rPr>
        <w:t xml:space="preserve">. Ultimately, Youth </w:t>
      </w:r>
      <w:r w:rsidR="00356FDC" w:rsidRPr="00E25543">
        <w:rPr>
          <w:rFonts w:ascii="Helvetica Light" w:hAnsi="Helvetica Light" w:cs="Arial"/>
          <w:sz w:val="20"/>
          <w:szCs w:val="20"/>
          <w:lang w:val="en-GB"/>
        </w:rPr>
        <w:t>Engagement</w:t>
      </w:r>
      <w:r w:rsidR="004C4AAA" w:rsidRPr="00E25543">
        <w:rPr>
          <w:rFonts w:ascii="Helvetica Light" w:hAnsi="Helvetica Light" w:cs="Arial"/>
          <w:sz w:val="20"/>
          <w:szCs w:val="20"/>
          <w:lang w:val="en-GB"/>
        </w:rPr>
        <w:t xml:space="preserve"> aims to</w:t>
      </w:r>
      <w:r w:rsidR="00DF7832" w:rsidRPr="00E25543">
        <w:rPr>
          <w:rFonts w:ascii="Helvetica Light" w:hAnsi="Helvetica Light" w:cs="Arial"/>
          <w:sz w:val="20"/>
          <w:szCs w:val="20"/>
          <w:lang w:val="en-GB"/>
        </w:rPr>
        <w:t xml:space="preserve">: (i) </w:t>
      </w:r>
      <w:r w:rsidR="00293D20" w:rsidRPr="00E25543">
        <w:rPr>
          <w:rFonts w:ascii="Helvetica Light" w:hAnsi="Helvetica Light" w:cs="Arial"/>
          <w:sz w:val="20"/>
          <w:szCs w:val="20"/>
          <w:lang w:val="en-GB"/>
        </w:rPr>
        <w:t xml:space="preserve">build leadership and communication capacity through training; </w:t>
      </w:r>
      <w:r w:rsidR="00DF7832" w:rsidRPr="00E25543">
        <w:rPr>
          <w:rFonts w:ascii="Helvetica Light" w:hAnsi="Helvetica Light" w:cs="Arial"/>
          <w:sz w:val="20"/>
          <w:szCs w:val="20"/>
          <w:lang w:val="en-GB"/>
        </w:rPr>
        <w:t>(ii)</w:t>
      </w:r>
      <w:r w:rsidR="002A7DE7" w:rsidRPr="00E25543">
        <w:rPr>
          <w:rFonts w:ascii="Helvetica Light" w:hAnsi="Helvetica Light" w:cs="Arial"/>
          <w:sz w:val="20"/>
          <w:szCs w:val="20"/>
          <w:lang w:val="en-GB"/>
        </w:rPr>
        <w:t xml:space="preserve"> </w:t>
      </w:r>
      <w:r w:rsidR="00293D20" w:rsidRPr="00E25543">
        <w:rPr>
          <w:rFonts w:ascii="Helvetica Light" w:hAnsi="Helvetica Light" w:cs="Arial"/>
          <w:sz w:val="20"/>
          <w:szCs w:val="20"/>
          <w:lang w:val="en-GB"/>
        </w:rPr>
        <w:t>inspire and encourage young people to become advocates and take action through</w:t>
      </w:r>
      <w:r w:rsidR="002A7DE7" w:rsidRPr="00E25543">
        <w:rPr>
          <w:rFonts w:ascii="Helvetica Light" w:hAnsi="Helvetica Light" w:cs="Arial"/>
          <w:sz w:val="20"/>
          <w:szCs w:val="20"/>
          <w:lang w:val="en-GB"/>
        </w:rPr>
        <w:t xml:space="preserve"> </w:t>
      </w:r>
      <w:r w:rsidR="00293D20" w:rsidRPr="00E25543">
        <w:rPr>
          <w:rFonts w:ascii="Helvetica Light" w:hAnsi="Helvetica Light" w:cs="Arial"/>
          <w:sz w:val="20"/>
          <w:szCs w:val="20"/>
          <w:lang w:val="en-GB"/>
        </w:rPr>
        <w:t xml:space="preserve">various </w:t>
      </w:r>
      <w:r w:rsidR="00DF7832" w:rsidRPr="00E25543">
        <w:rPr>
          <w:rFonts w:ascii="Helvetica Light" w:hAnsi="Helvetica Light" w:cs="Arial"/>
          <w:sz w:val="20"/>
          <w:szCs w:val="20"/>
          <w:lang w:val="en-GB"/>
        </w:rPr>
        <w:t xml:space="preserve">social mobilization </w:t>
      </w:r>
      <w:r w:rsidR="002A7DE7" w:rsidRPr="00E25543">
        <w:rPr>
          <w:rFonts w:ascii="Helvetica Light" w:hAnsi="Helvetica Light" w:cs="Arial"/>
          <w:sz w:val="20"/>
          <w:szCs w:val="20"/>
          <w:lang w:val="en-GB"/>
        </w:rPr>
        <w:t xml:space="preserve">and innovative communication/creative activities at </w:t>
      </w:r>
      <w:r w:rsidR="004B7622" w:rsidRPr="00E25543">
        <w:rPr>
          <w:rFonts w:ascii="Helvetica Light" w:hAnsi="Helvetica Light" w:cs="Arial"/>
          <w:sz w:val="20"/>
          <w:szCs w:val="20"/>
          <w:lang w:val="en-GB"/>
        </w:rPr>
        <w:t xml:space="preserve">the </w:t>
      </w:r>
      <w:r w:rsidR="002A7DE7" w:rsidRPr="00E25543">
        <w:rPr>
          <w:rFonts w:ascii="Helvetica Light" w:hAnsi="Helvetica Light" w:cs="Arial"/>
          <w:sz w:val="20"/>
          <w:szCs w:val="20"/>
          <w:lang w:val="en-GB"/>
        </w:rPr>
        <w:t>local level</w:t>
      </w:r>
      <w:r w:rsidR="00DF7832" w:rsidRPr="00E25543">
        <w:rPr>
          <w:rFonts w:ascii="Helvetica Light" w:hAnsi="Helvetica Light" w:cs="Arial"/>
          <w:sz w:val="20"/>
          <w:szCs w:val="20"/>
          <w:lang w:val="en-GB"/>
        </w:rPr>
        <w:t xml:space="preserve">; </w:t>
      </w:r>
      <w:r w:rsidR="002A7DE7" w:rsidRPr="00E25543">
        <w:rPr>
          <w:rFonts w:ascii="Helvetica Light" w:hAnsi="Helvetica Light" w:cs="Arial"/>
          <w:sz w:val="20"/>
          <w:szCs w:val="20"/>
          <w:lang w:val="en-GB"/>
        </w:rPr>
        <w:t>and (i</w:t>
      </w:r>
      <w:r w:rsidR="00293D20" w:rsidRPr="00E25543">
        <w:rPr>
          <w:rFonts w:ascii="Helvetica Light" w:hAnsi="Helvetica Light" w:cs="Arial"/>
          <w:sz w:val="20"/>
          <w:szCs w:val="20"/>
          <w:lang w:val="en-GB"/>
        </w:rPr>
        <w:t>ii</w:t>
      </w:r>
      <w:r w:rsidR="002A7DE7" w:rsidRPr="00E25543">
        <w:rPr>
          <w:rFonts w:ascii="Helvetica Light" w:hAnsi="Helvetica Light" w:cs="Arial"/>
          <w:sz w:val="20"/>
          <w:szCs w:val="20"/>
          <w:lang w:val="en-GB"/>
        </w:rPr>
        <w:t xml:space="preserve">) </w:t>
      </w:r>
      <w:r w:rsidR="004C4AAA" w:rsidRPr="00E25543">
        <w:rPr>
          <w:rFonts w:ascii="Helvetica Light" w:hAnsi="Helvetica Light" w:cs="Arial"/>
          <w:sz w:val="20"/>
          <w:szCs w:val="20"/>
          <w:lang w:val="en-GB"/>
        </w:rPr>
        <w:t xml:space="preserve">create a sustainable network of </w:t>
      </w:r>
      <w:r w:rsidR="00293D20" w:rsidRPr="00E25543">
        <w:rPr>
          <w:rFonts w:ascii="Helvetica Light" w:hAnsi="Helvetica Light" w:cs="Arial"/>
          <w:sz w:val="20"/>
          <w:szCs w:val="20"/>
          <w:lang w:val="en-GB"/>
        </w:rPr>
        <w:t xml:space="preserve">young anti-TIP </w:t>
      </w:r>
      <w:r w:rsidR="00DF7832" w:rsidRPr="00E25543">
        <w:rPr>
          <w:rFonts w:ascii="Helvetica Light" w:hAnsi="Helvetica Light" w:cs="Arial"/>
          <w:sz w:val="20"/>
          <w:szCs w:val="20"/>
          <w:lang w:val="en-GB"/>
        </w:rPr>
        <w:t>advocates</w:t>
      </w:r>
      <w:r w:rsidR="004C4AAA" w:rsidRPr="00E25543">
        <w:rPr>
          <w:rFonts w:ascii="Helvetica Light" w:hAnsi="Helvetica Light" w:cs="Arial"/>
          <w:sz w:val="20"/>
          <w:szCs w:val="20"/>
          <w:lang w:val="en-GB"/>
        </w:rPr>
        <w:t xml:space="preserve">. </w:t>
      </w:r>
      <w:r w:rsidR="004D31D9" w:rsidRPr="00E25543">
        <w:rPr>
          <w:rFonts w:ascii="Helvetica Light" w:hAnsi="Helvetica Light" w:cs="Arial"/>
          <w:sz w:val="20"/>
          <w:szCs w:val="20"/>
          <w:lang w:val="en-GB"/>
        </w:rPr>
        <w:t xml:space="preserve">The potential for sustainability will be greatly enhanced under the next program phase due to the presence of long-term in-country MTV EXIT ASIA (priority countries) staff to help maintain the momentum around national level-work, such as that associated with Youth Engagement and Live Events. </w:t>
      </w:r>
      <w:r w:rsidR="004D31D9" w:rsidRPr="00E25543">
        <w:rPr>
          <w:rFonts w:ascii="Helvetica Light" w:hAnsi="Helvetica Light" w:cs="Calibri"/>
          <w:sz w:val="20"/>
          <w:szCs w:val="20"/>
          <w:lang w:val="en-GB"/>
        </w:rPr>
        <w:t>Work undertaken in the area of Youth Engagement, like other components, is developed in partner</w:t>
      </w:r>
      <w:r w:rsidR="00D607B5">
        <w:rPr>
          <w:rFonts w:ascii="Helvetica Light" w:hAnsi="Helvetica Light" w:cs="Calibri"/>
          <w:sz w:val="20"/>
          <w:szCs w:val="20"/>
          <w:lang w:val="en-GB"/>
        </w:rPr>
        <w:t>ship with local anti-TIP organis</w:t>
      </w:r>
      <w:r w:rsidR="004D31D9" w:rsidRPr="00E25543">
        <w:rPr>
          <w:rFonts w:ascii="Helvetica Light" w:hAnsi="Helvetica Light" w:cs="Calibri"/>
          <w:sz w:val="20"/>
          <w:szCs w:val="20"/>
          <w:lang w:val="en-GB"/>
        </w:rPr>
        <w:t>at</w:t>
      </w:r>
      <w:r w:rsidR="005A208B">
        <w:rPr>
          <w:rFonts w:ascii="Helvetica Light" w:hAnsi="Helvetica Light" w:cs="Calibri"/>
          <w:sz w:val="20"/>
          <w:szCs w:val="20"/>
          <w:lang w:val="en-GB"/>
        </w:rPr>
        <w:t>ions and will be informed by the</w:t>
      </w:r>
      <w:r w:rsidR="004D31D9" w:rsidRPr="00E25543">
        <w:rPr>
          <w:rFonts w:ascii="Helvetica Light" w:hAnsi="Helvetica Light" w:cs="Calibri"/>
          <w:sz w:val="20"/>
          <w:szCs w:val="20"/>
          <w:lang w:val="en-GB"/>
        </w:rPr>
        <w:t xml:space="preserve"> enhanced R&amp;L capacity in the next phase. </w:t>
      </w:r>
      <w:r w:rsidR="009F778E" w:rsidRPr="00E25543">
        <w:rPr>
          <w:rFonts w:ascii="Helvetica Light" w:hAnsi="Helvetica Light" w:cs="Calibri"/>
          <w:sz w:val="20"/>
          <w:szCs w:val="20"/>
          <w:lang w:val="en-GB"/>
        </w:rPr>
        <w:t xml:space="preserve">Since </w:t>
      </w:r>
      <w:r w:rsidR="009F778E" w:rsidRPr="00E25543">
        <w:rPr>
          <w:rFonts w:ascii="Helvetica Light" w:hAnsi="Helvetica Light" w:cs="Arial"/>
          <w:sz w:val="20"/>
          <w:szCs w:val="20"/>
          <w:lang w:val="en-GB"/>
        </w:rPr>
        <w:t>Youth Engagement is an evolving process within the program it will be subject to periodic qualitative evaluation by R&amp;L staff designed to ensure both its relevance and effectiveness.</w:t>
      </w:r>
    </w:p>
    <w:p w14:paraId="608C2E21" w14:textId="77777777" w:rsidR="00DF7832" w:rsidRPr="00E25543" w:rsidRDefault="00DF7832" w:rsidP="004875AE">
      <w:pPr>
        <w:widowControl w:val="0"/>
        <w:autoSpaceDE w:val="0"/>
        <w:autoSpaceDN w:val="0"/>
        <w:adjustRightInd w:val="0"/>
        <w:spacing w:after="0" w:line="240" w:lineRule="auto"/>
        <w:jc w:val="both"/>
        <w:rPr>
          <w:rFonts w:ascii="Helvetica Light" w:hAnsi="Helvetica Light" w:cs="Arial"/>
          <w:sz w:val="20"/>
          <w:szCs w:val="20"/>
          <w:lang w:val="en-GB"/>
        </w:rPr>
      </w:pPr>
    </w:p>
    <w:p w14:paraId="7CD2869F" w14:textId="77777777" w:rsidR="00AD36FC" w:rsidRPr="00E25543" w:rsidRDefault="00AD36FC" w:rsidP="004875AE">
      <w:pPr>
        <w:widowControl w:val="0"/>
        <w:autoSpaceDE w:val="0"/>
        <w:autoSpaceDN w:val="0"/>
        <w:adjustRightInd w:val="0"/>
        <w:spacing w:after="0" w:line="240" w:lineRule="auto"/>
        <w:jc w:val="both"/>
        <w:rPr>
          <w:rFonts w:ascii="Helvetica Light" w:hAnsi="Helvetica Light" w:cs="Arial"/>
          <w:color w:val="FF0000"/>
          <w:sz w:val="20"/>
          <w:szCs w:val="20"/>
          <w:lang w:val="en-GB"/>
        </w:rPr>
      </w:pPr>
    </w:p>
    <w:p w14:paraId="53BC797A" w14:textId="328CA6FE" w:rsidR="00293D20" w:rsidRPr="00E25543" w:rsidRDefault="00293D20" w:rsidP="000B0C0D">
      <w:pPr>
        <w:pStyle w:val="BodyText3"/>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CC0000"/>
        <w:spacing w:after="0" w:line="240" w:lineRule="auto"/>
        <w:jc w:val="both"/>
        <w:rPr>
          <w:rFonts w:ascii="Helvetica Light" w:hAnsi="Helvetica Light"/>
          <w:b/>
          <w:color w:val="FFFFFF" w:themeColor="background1"/>
          <w:sz w:val="20"/>
          <w:szCs w:val="20"/>
          <w:lang w:val="en-GB"/>
        </w:rPr>
      </w:pPr>
      <w:r w:rsidRPr="00E25543">
        <w:rPr>
          <w:rFonts w:ascii="Helvetica Light" w:hAnsi="Helvetica Light"/>
          <w:b/>
          <w:color w:val="FFFFFF" w:themeColor="background1"/>
          <w:sz w:val="20"/>
          <w:szCs w:val="20"/>
          <w:lang w:val="en-GB"/>
        </w:rPr>
        <w:t xml:space="preserve">Outcome 3.1 - </w:t>
      </w:r>
      <w:r w:rsidR="00E1074E" w:rsidRPr="00E25543">
        <w:rPr>
          <w:rFonts w:ascii="Helvetica Light" w:hAnsi="Helvetica Light"/>
          <w:b/>
          <w:color w:val="FFFFFF" w:themeColor="background1"/>
          <w:sz w:val="20"/>
          <w:szCs w:val="20"/>
          <w:lang w:val="en-GB"/>
        </w:rPr>
        <w:t>The</w:t>
      </w:r>
      <w:r w:rsidRPr="00E25543">
        <w:rPr>
          <w:rFonts w:ascii="Helvetica Light" w:hAnsi="Helvetica Light"/>
          <w:b/>
          <w:color w:val="FFFFFF" w:themeColor="background1"/>
          <w:sz w:val="20"/>
          <w:szCs w:val="20"/>
          <w:lang w:val="en-GB"/>
        </w:rPr>
        <w:t xml:space="preserve"> communication and leadership capacity </w:t>
      </w:r>
      <w:r w:rsidR="00E1074E" w:rsidRPr="00E25543">
        <w:rPr>
          <w:rFonts w:ascii="Helvetica Light" w:hAnsi="Helvetica Light"/>
          <w:b/>
          <w:color w:val="FFFFFF" w:themeColor="background1"/>
          <w:sz w:val="20"/>
          <w:szCs w:val="20"/>
          <w:lang w:val="en-GB"/>
        </w:rPr>
        <w:t xml:space="preserve">of youth </w:t>
      </w:r>
      <w:r w:rsidRPr="00E25543">
        <w:rPr>
          <w:rFonts w:ascii="Helvetica Light" w:hAnsi="Helvetica Light"/>
          <w:b/>
          <w:color w:val="FFFFFF" w:themeColor="background1"/>
          <w:sz w:val="20"/>
          <w:szCs w:val="20"/>
          <w:lang w:val="en-GB"/>
        </w:rPr>
        <w:t>is built through training.</w:t>
      </w:r>
    </w:p>
    <w:p w14:paraId="008D3177" w14:textId="77777777" w:rsidR="00AD36FC" w:rsidRDefault="00AD36FC" w:rsidP="000B0065">
      <w:pPr>
        <w:widowControl w:val="0"/>
        <w:autoSpaceDE w:val="0"/>
        <w:autoSpaceDN w:val="0"/>
        <w:adjustRightInd w:val="0"/>
        <w:spacing w:after="0" w:line="240" w:lineRule="auto"/>
        <w:jc w:val="both"/>
        <w:rPr>
          <w:rFonts w:ascii="Helvetica Light" w:hAnsi="Helvetica Light" w:cs="Arial"/>
          <w:sz w:val="20"/>
          <w:szCs w:val="20"/>
          <w:lang w:val="en-GB"/>
        </w:rPr>
      </w:pPr>
    </w:p>
    <w:p w14:paraId="6B7AC054" w14:textId="77777777" w:rsidR="005872B8" w:rsidRPr="00E25543" w:rsidRDefault="005872B8" w:rsidP="000B0065">
      <w:pPr>
        <w:widowControl w:val="0"/>
        <w:autoSpaceDE w:val="0"/>
        <w:autoSpaceDN w:val="0"/>
        <w:adjustRightInd w:val="0"/>
        <w:spacing w:after="0" w:line="240" w:lineRule="auto"/>
        <w:jc w:val="both"/>
        <w:rPr>
          <w:rFonts w:ascii="Helvetica Light" w:hAnsi="Helvetica Light" w:cs="Arial"/>
          <w:sz w:val="20"/>
          <w:szCs w:val="20"/>
          <w:lang w:val="en-GB"/>
        </w:rPr>
      </w:pPr>
    </w:p>
    <w:p w14:paraId="43AF442C" w14:textId="60FA4813" w:rsidR="00683D31" w:rsidRPr="00E25543" w:rsidRDefault="00D455BA" w:rsidP="009F778E">
      <w:pPr>
        <w:widowControl w:val="0"/>
        <w:autoSpaceDE w:val="0"/>
        <w:autoSpaceDN w:val="0"/>
        <w:adjustRightInd w:val="0"/>
        <w:spacing w:after="0" w:line="240" w:lineRule="auto"/>
        <w:jc w:val="both"/>
        <w:rPr>
          <w:rFonts w:ascii="Helvetica Light" w:hAnsi="Helvetica Light" w:cs="Calibri"/>
          <w:sz w:val="20"/>
          <w:szCs w:val="20"/>
          <w:lang w:val="en-GB"/>
        </w:rPr>
      </w:pPr>
      <w:r w:rsidRPr="00E25543">
        <w:rPr>
          <w:rFonts w:ascii="Helvetica Light" w:hAnsi="Helvetica Light" w:cs="Arial"/>
          <w:b/>
          <w:color w:val="CC0000"/>
          <w:sz w:val="20"/>
          <w:szCs w:val="20"/>
          <w:lang w:val="en-GB"/>
        </w:rPr>
        <w:t>3.</w:t>
      </w:r>
      <w:r w:rsidR="00BB367F" w:rsidRPr="00E25543">
        <w:rPr>
          <w:rFonts w:ascii="Helvetica Light" w:hAnsi="Helvetica Light" w:cs="Arial"/>
          <w:b/>
          <w:color w:val="CC0000"/>
          <w:sz w:val="20"/>
          <w:szCs w:val="20"/>
          <w:lang w:val="en-GB"/>
        </w:rPr>
        <w:t>1</w:t>
      </w:r>
      <w:r w:rsidR="004B7622" w:rsidRPr="00E25543">
        <w:rPr>
          <w:rFonts w:ascii="Helvetica Light" w:hAnsi="Helvetica Light" w:cs="Arial"/>
          <w:b/>
          <w:color w:val="CC0000"/>
          <w:sz w:val="20"/>
          <w:szCs w:val="20"/>
          <w:lang w:val="en-GB"/>
        </w:rPr>
        <w:t>4</w:t>
      </w:r>
      <w:r w:rsidRPr="00E25543">
        <w:rPr>
          <w:rFonts w:ascii="Helvetica Light" w:hAnsi="Helvetica Light" w:cs="Arial"/>
          <w:color w:val="FF0000"/>
          <w:sz w:val="20"/>
          <w:szCs w:val="20"/>
          <w:lang w:val="en-GB"/>
        </w:rPr>
        <w:t xml:space="preserve"> </w:t>
      </w:r>
      <w:r w:rsidR="00A51D13" w:rsidRPr="00E25543">
        <w:rPr>
          <w:rFonts w:ascii="Helvetica Light" w:hAnsi="Helvetica Light" w:cs="Arial"/>
          <w:sz w:val="20"/>
          <w:szCs w:val="20"/>
          <w:lang w:val="en-GB"/>
        </w:rPr>
        <w:t>Youth Sessions are a key MTV EXIT ASIA mechanism for the engagement of young people with an interest in promoting anti-TIP activities.</w:t>
      </w:r>
      <w:r w:rsidR="00A51D13" w:rsidRPr="00E25543">
        <w:rPr>
          <w:rFonts w:ascii="Helvetica Light" w:hAnsi="Helvetica Light" w:cs="Arial"/>
          <w:color w:val="FF0000"/>
          <w:sz w:val="20"/>
          <w:szCs w:val="20"/>
          <w:lang w:val="en-GB"/>
        </w:rPr>
        <w:t xml:space="preserve"> </w:t>
      </w:r>
      <w:r w:rsidR="00A51D13" w:rsidRPr="00E25543">
        <w:rPr>
          <w:rFonts w:ascii="Helvetica Light" w:hAnsi="Helvetica Light" w:cs="Calibri"/>
          <w:sz w:val="20"/>
          <w:szCs w:val="20"/>
          <w:lang w:val="en-GB"/>
        </w:rPr>
        <w:t xml:space="preserve">Youth Sessions is a broad term that applies to the various workshop/training events that </w:t>
      </w:r>
      <w:r w:rsidR="00C10F29">
        <w:rPr>
          <w:rFonts w:ascii="Helvetica Light" w:hAnsi="Helvetica Light" w:cs="Calibri"/>
          <w:sz w:val="20"/>
          <w:szCs w:val="20"/>
          <w:lang w:val="en-GB"/>
        </w:rPr>
        <w:t xml:space="preserve">can </w:t>
      </w:r>
      <w:r w:rsidR="00A51D13" w:rsidRPr="00E25543">
        <w:rPr>
          <w:rFonts w:ascii="Helvetica Light" w:hAnsi="Helvetica Light" w:cs="Calibri"/>
          <w:sz w:val="20"/>
          <w:szCs w:val="20"/>
          <w:lang w:val="en-GB"/>
        </w:rPr>
        <w:t>occur around the periphery of Live Events, such as national concerts and local roadshows. Sessions occur at a number of levels (local and national) and draw in small cohorts of youth activists that are s</w:t>
      </w:r>
      <w:r w:rsidR="005A208B">
        <w:rPr>
          <w:rFonts w:ascii="Helvetica Light" w:hAnsi="Helvetica Light" w:cs="Calibri"/>
          <w:sz w:val="20"/>
          <w:szCs w:val="20"/>
          <w:lang w:val="en-GB"/>
        </w:rPr>
        <w:t>elected in consultation with</w:t>
      </w:r>
      <w:r w:rsidR="00A51D13" w:rsidRPr="00E25543">
        <w:rPr>
          <w:rFonts w:ascii="Helvetica Light" w:hAnsi="Helvetica Light" w:cs="Calibri"/>
          <w:sz w:val="20"/>
          <w:szCs w:val="20"/>
          <w:lang w:val="en-GB"/>
        </w:rPr>
        <w:t xml:space="preserve"> local anti-TIP partners. For example, the Khmer Young Association have been helpful in selecting young people from across Cambodia to enable representative coverage of the </w:t>
      </w:r>
      <w:r w:rsidR="004B7622" w:rsidRPr="00E25543">
        <w:rPr>
          <w:rFonts w:ascii="Helvetica Light" w:hAnsi="Helvetica Light" w:cs="Calibri"/>
          <w:sz w:val="20"/>
          <w:szCs w:val="20"/>
          <w:lang w:val="en-GB"/>
        </w:rPr>
        <w:t xml:space="preserve">local </w:t>
      </w:r>
      <w:r w:rsidR="00A51D13" w:rsidRPr="00E25543">
        <w:rPr>
          <w:rFonts w:ascii="Helvetica Light" w:hAnsi="Helvetica Light" w:cs="Calibri"/>
          <w:sz w:val="20"/>
          <w:szCs w:val="20"/>
          <w:lang w:val="en-GB"/>
        </w:rPr>
        <w:t>regions in the Youth Session</w:t>
      </w:r>
      <w:r w:rsidR="004B7622" w:rsidRPr="00E25543">
        <w:rPr>
          <w:rFonts w:ascii="Helvetica Light" w:hAnsi="Helvetica Light" w:cs="Calibri"/>
          <w:sz w:val="20"/>
          <w:szCs w:val="20"/>
          <w:lang w:val="en-GB"/>
        </w:rPr>
        <w:t>s</w:t>
      </w:r>
      <w:r w:rsidR="00A51D13" w:rsidRPr="00E25543">
        <w:rPr>
          <w:rFonts w:ascii="Helvetica Light" w:hAnsi="Helvetica Light" w:cs="Calibri"/>
          <w:sz w:val="20"/>
          <w:szCs w:val="20"/>
          <w:lang w:val="en-GB"/>
        </w:rPr>
        <w:t xml:space="preserve"> process. Typically, these young people are between 18 and 28 </w:t>
      </w:r>
      <w:r w:rsidR="009F778E" w:rsidRPr="00E25543">
        <w:rPr>
          <w:rFonts w:ascii="Helvetica Light" w:hAnsi="Helvetica Light" w:cs="Calibri"/>
          <w:sz w:val="20"/>
          <w:szCs w:val="20"/>
          <w:lang w:val="en-GB"/>
        </w:rPr>
        <w:t xml:space="preserve">years of age </w:t>
      </w:r>
      <w:r w:rsidR="00A51D13" w:rsidRPr="00E25543">
        <w:rPr>
          <w:rFonts w:ascii="Helvetica Light" w:hAnsi="Helvetica Light" w:cs="Calibri"/>
          <w:sz w:val="20"/>
          <w:szCs w:val="20"/>
          <w:lang w:val="en-GB"/>
        </w:rPr>
        <w:t xml:space="preserve">and have a background in community development, social mobilization and in creative/media sectors. </w:t>
      </w:r>
      <w:r w:rsidR="00E1074E" w:rsidRPr="00E25543">
        <w:rPr>
          <w:rFonts w:ascii="Helvetica Light" w:hAnsi="Helvetica Light" w:cs="Calibri"/>
          <w:sz w:val="20"/>
          <w:szCs w:val="20"/>
          <w:lang w:val="en-GB"/>
        </w:rPr>
        <w:t>Youth Sessions will occur</w:t>
      </w:r>
      <w:r w:rsidR="00CE7D28" w:rsidRPr="00E25543">
        <w:rPr>
          <w:rFonts w:ascii="Helvetica Light" w:hAnsi="Helvetica Light" w:cs="Calibri"/>
          <w:sz w:val="20"/>
          <w:szCs w:val="20"/>
          <w:lang w:val="en-GB"/>
        </w:rPr>
        <w:t xml:space="preserve"> </w:t>
      </w:r>
      <w:r w:rsidR="00C10F29">
        <w:rPr>
          <w:rFonts w:ascii="Helvetica Light" w:hAnsi="Helvetica Light" w:cs="Calibri"/>
          <w:sz w:val="20"/>
          <w:szCs w:val="20"/>
          <w:lang w:val="en-GB"/>
        </w:rPr>
        <w:t>once</w:t>
      </w:r>
      <w:r w:rsidR="00CE7D28" w:rsidRPr="00E25543">
        <w:rPr>
          <w:rFonts w:ascii="Helvetica Light" w:hAnsi="Helvetica Light" w:cs="Calibri"/>
          <w:sz w:val="20"/>
          <w:szCs w:val="20"/>
          <w:lang w:val="en-GB"/>
        </w:rPr>
        <w:t xml:space="preserve"> in each priority country</w:t>
      </w:r>
      <w:r w:rsidR="00E1074E" w:rsidRPr="00E25543">
        <w:rPr>
          <w:rFonts w:ascii="Helvetica Light" w:hAnsi="Helvetica Light" w:cs="Arial"/>
          <w:sz w:val="20"/>
          <w:szCs w:val="20"/>
          <w:lang w:val="en-GB"/>
        </w:rPr>
        <w:t xml:space="preserve"> </w:t>
      </w:r>
      <w:r w:rsidR="00E1074E" w:rsidRPr="00E25543">
        <w:rPr>
          <w:rFonts w:ascii="Helvetica Light" w:hAnsi="Helvetica Light" w:cs="Calibri"/>
          <w:sz w:val="20"/>
          <w:szCs w:val="20"/>
          <w:lang w:val="en-GB"/>
        </w:rPr>
        <w:t xml:space="preserve">and </w:t>
      </w:r>
      <w:r w:rsidR="004B7622" w:rsidRPr="00E25543">
        <w:rPr>
          <w:rFonts w:ascii="Helvetica Light" w:hAnsi="Helvetica Light" w:cs="Calibri"/>
          <w:sz w:val="20"/>
          <w:szCs w:val="20"/>
          <w:lang w:val="en-GB"/>
        </w:rPr>
        <w:t>the key goals of the sessions are</w:t>
      </w:r>
      <w:r w:rsidR="00E1074E" w:rsidRPr="00E25543">
        <w:rPr>
          <w:rFonts w:ascii="Helvetica Light" w:hAnsi="Helvetica Light" w:cs="Calibri"/>
          <w:sz w:val="20"/>
          <w:szCs w:val="20"/>
          <w:lang w:val="en-GB"/>
        </w:rPr>
        <w:t xml:space="preserve"> </w:t>
      </w:r>
      <w:r w:rsidR="001B0385" w:rsidRPr="00E25543">
        <w:rPr>
          <w:rFonts w:ascii="Helvetica Light" w:hAnsi="Helvetica Light" w:cs="Calibri"/>
          <w:sz w:val="20"/>
          <w:szCs w:val="20"/>
          <w:lang w:val="en-GB"/>
        </w:rPr>
        <w:t xml:space="preserve">to: (i) convey the complexity of human trafficking to </w:t>
      </w:r>
      <w:r w:rsidR="00E1074E" w:rsidRPr="00E25543">
        <w:rPr>
          <w:rFonts w:ascii="Helvetica Light" w:hAnsi="Helvetica Light" w:cs="Calibri"/>
          <w:sz w:val="20"/>
          <w:szCs w:val="20"/>
          <w:lang w:val="en-GB"/>
        </w:rPr>
        <w:t>a</w:t>
      </w:r>
      <w:r w:rsidR="001B0385" w:rsidRPr="00E25543">
        <w:rPr>
          <w:rFonts w:ascii="Helvetica Light" w:hAnsi="Helvetica Light" w:cs="Calibri"/>
          <w:sz w:val="20"/>
          <w:szCs w:val="20"/>
          <w:lang w:val="en-GB"/>
        </w:rPr>
        <w:t xml:space="preserve"> wider public through a diverse, creative, and localized approach to messaging; (ii) inspire artistically-inclined youth to use their skill to promote human trafficking awareness; and (iii) promote the next generation of local creative artists to take a stand against human trafficking</w:t>
      </w:r>
      <w:r w:rsidR="009F778E" w:rsidRPr="00E25543">
        <w:rPr>
          <w:rFonts w:ascii="Helvetica Light" w:hAnsi="Helvetica Light" w:cs="Calibri"/>
          <w:sz w:val="20"/>
          <w:szCs w:val="20"/>
          <w:lang w:val="en-GB"/>
        </w:rPr>
        <w:t xml:space="preserve">. </w:t>
      </w:r>
      <w:r w:rsidR="00E1074E" w:rsidRPr="00E25543">
        <w:rPr>
          <w:rFonts w:ascii="Helvetica Light" w:hAnsi="Helvetica Light" w:cs="Calibri"/>
          <w:sz w:val="20"/>
          <w:szCs w:val="20"/>
          <w:lang w:val="en-GB"/>
        </w:rPr>
        <w:t>Youth Sessions comprise a number of discrete activities that can</w:t>
      </w:r>
      <w:r w:rsidR="00CE2FFA" w:rsidRPr="00E25543">
        <w:rPr>
          <w:rFonts w:ascii="Helvetica Light" w:hAnsi="Helvetica Light" w:cs="Calibri"/>
          <w:sz w:val="20"/>
          <w:szCs w:val="20"/>
          <w:lang w:val="en-GB"/>
        </w:rPr>
        <w:t xml:space="preserve"> occur at both national and local</w:t>
      </w:r>
      <w:r w:rsidR="00E1074E" w:rsidRPr="00E25543">
        <w:rPr>
          <w:rFonts w:ascii="Helvetica Light" w:hAnsi="Helvetica Light" w:cs="Calibri"/>
          <w:sz w:val="20"/>
          <w:szCs w:val="20"/>
          <w:lang w:val="en-GB"/>
        </w:rPr>
        <w:t xml:space="preserve"> levels (in parallel to live events such as concerts and roadshows)</w:t>
      </w:r>
      <w:r w:rsidR="00CE2FFA" w:rsidRPr="00E25543">
        <w:rPr>
          <w:rFonts w:ascii="Helvetica Light" w:hAnsi="Helvetica Light" w:cs="Calibri"/>
          <w:sz w:val="20"/>
          <w:szCs w:val="20"/>
          <w:lang w:val="en-GB"/>
        </w:rPr>
        <w:t xml:space="preserve">. </w:t>
      </w:r>
      <w:r w:rsidR="00E1074E" w:rsidRPr="00E25543">
        <w:rPr>
          <w:rFonts w:ascii="Helvetica Light" w:hAnsi="Helvetica Light" w:cs="Calibri"/>
          <w:sz w:val="20"/>
          <w:szCs w:val="20"/>
          <w:lang w:val="en-GB"/>
        </w:rPr>
        <w:t>They are delivered in partnership with local anti-TIP</w:t>
      </w:r>
      <w:r w:rsidR="00D607B5">
        <w:rPr>
          <w:rFonts w:ascii="Helvetica Light" w:hAnsi="Helvetica Light" w:cs="Calibri"/>
          <w:sz w:val="20"/>
          <w:szCs w:val="20"/>
          <w:lang w:val="en-GB"/>
        </w:rPr>
        <w:t xml:space="preserve"> and media/creative arts organis</w:t>
      </w:r>
      <w:r w:rsidR="00E1074E" w:rsidRPr="00E25543">
        <w:rPr>
          <w:rFonts w:ascii="Helvetica Light" w:hAnsi="Helvetica Light" w:cs="Calibri"/>
          <w:sz w:val="20"/>
          <w:szCs w:val="20"/>
          <w:lang w:val="en-GB"/>
        </w:rPr>
        <w:t>ations. The Youth Session</w:t>
      </w:r>
      <w:r w:rsidR="004B7622" w:rsidRPr="00E25543">
        <w:rPr>
          <w:rFonts w:ascii="Helvetica Light" w:hAnsi="Helvetica Light" w:cs="Calibri"/>
          <w:sz w:val="20"/>
          <w:szCs w:val="20"/>
          <w:lang w:val="en-GB"/>
        </w:rPr>
        <w:t>s</w:t>
      </w:r>
      <w:r w:rsidR="00E1074E" w:rsidRPr="00E25543">
        <w:rPr>
          <w:rFonts w:ascii="Helvetica Light" w:hAnsi="Helvetica Light" w:cs="Calibri"/>
          <w:sz w:val="20"/>
          <w:szCs w:val="20"/>
          <w:lang w:val="en-GB"/>
        </w:rPr>
        <w:t xml:space="preserve"> process includes: </w:t>
      </w:r>
    </w:p>
    <w:p w14:paraId="35D730B1" w14:textId="77777777" w:rsidR="004C4AAA" w:rsidRPr="00E25543" w:rsidRDefault="004C4AAA" w:rsidP="009F778E">
      <w:pPr>
        <w:widowControl w:val="0"/>
        <w:autoSpaceDE w:val="0"/>
        <w:autoSpaceDN w:val="0"/>
        <w:adjustRightInd w:val="0"/>
        <w:spacing w:after="0" w:line="240" w:lineRule="auto"/>
        <w:jc w:val="both"/>
        <w:rPr>
          <w:rFonts w:ascii="Helvetica Light" w:hAnsi="Helvetica Light" w:cs="Calibri"/>
          <w:sz w:val="20"/>
          <w:szCs w:val="20"/>
          <w:lang w:val="en-GB"/>
        </w:rPr>
      </w:pPr>
    </w:p>
    <w:p w14:paraId="1B73BA0A" w14:textId="45D0C0AB" w:rsidR="004C4AAA" w:rsidRPr="00E25543" w:rsidRDefault="004C4AAA" w:rsidP="008F02EF">
      <w:pPr>
        <w:pStyle w:val="ListParagraph"/>
        <w:widowControl w:val="0"/>
        <w:numPr>
          <w:ilvl w:val="0"/>
          <w:numId w:val="67"/>
        </w:numPr>
        <w:autoSpaceDE w:val="0"/>
        <w:autoSpaceDN w:val="0"/>
        <w:adjustRightInd w:val="0"/>
        <w:jc w:val="both"/>
        <w:rPr>
          <w:rFonts w:ascii="Helvetica Light" w:hAnsi="Helvetica Light" w:cs="Calibri"/>
          <w:sz w:val="20"/>
          <w:szCs w:val="20"/>
          <w:lang w:val="en-GB"/>
        </w:rPr>
      </w:pPr>
      <w:r w:rsidRPr="00E25543">
        <w:rPr>
          <w:rFonts w:ascii="Helvetica Light" w:hAnsi="Helvetica Light" w:cs="Calibri"/>
          <w:sz w:val="20"/>
          <w:szCs w:val="20"/>
          <w:lang w:val="en-GB"/>
        </w:rPr>
        <w:t xml:space="preserve">TIP awareness workshops </w:t>
      </w:r>
      <w:r w:rsidR="00E1074E" w:rsidRPr="00E25543">
        <w:rPr>
          <w:rFonts w:ascii="Helvetica Light" w:hAnsi="Helvetica Light" w:cs="Calibri"/>
          <w:sz w:val="20"/>
          <w:szCs w:val="20"/>
          <w:lang w:val="en-GB"/>
        </w:rPr>
        <w:t>-</w:t>
      </w:r>
      <w:r w:rsidRPr="00E25543">
        <w:rPr>
          <w:rFonts w:ascii="Helvetica Light" w:hAnsi="Helvetica Light" w:cs="Calibri"/>
          <w:sz w:val="20"/>
          <w:szCs w:val="20"/>
          <w:lang w:val="en-GB"/>
        </w:rPr>
        <w:t xml:space="preserve"> </w:t>
      </w:r>
      <w:r w:rsidR="00E1074E" w:rsidRPr="00E25543">
        <w:rPr>
          <w:rFonts w:ascii="Helvetica Light" w:hAnsi="Helvetica Light" w:cs="Calibri"/>
          <w:sz w:val="20"/>
          <w:szCs w:val="20"/>
          <w:lang w:val="en-GB"/>
        </w:rPr>
        <w:t>that provide</w:t>
      </w:r>
      <w:r w:rsidR="00CE2FFA" w:rsidRPr="00E25543">
        <w:rPr>
          <w:rFonts w:ascii="Helvetica Light" w:hAnsi="Helvetica Light" w:cs="Calibri"/>
          <w:sz w:val="20"/>
          <w:szCs w:val="20"/>
          <w:lang w:val="en-GB"/>
        </w:rPr>
        <w:t xml:space="preserve"> </w:t>
      </w:r>
      <w:r w:rsidR="00E1074E" w:rsidRPr="00E25543">
        <w:rPr>
          <w:rFonts w:ascii="Helvetica Light" w:hAnsi="Helvetica Light" w:cs="Calibri"/>
          <w:sz w:val="20"/>
          <w:szCs w:val="20"/>
          <w:lang w:val="en-GB"/>
        </w:rPr>
        <w:t>insight for the young participants</w:t>
      </w:r>
      <w:r w:rsidR="00CE2FFA" w:rsidRPr="00E25543">
        <w:rPr>
          <w:rFonts w:ascii="Helvetica Light" w:hAnsi="Helvetica Light" w:cs="Calibri"/>
          <w:sz w:val="20"/>
          <w:szCs w:val="20"/>
          <w:lang w:val="en-GB"/>
        </w:rPr>
        <w:t xml:space="preserve"> </w:t>
      </w:r>
      <w:r w:rsidR="00E1074E" w:rsidRPr="00E25543">
        <w:rPr>
          <w:rFonts w:ascii="Helvetica Light" w:hAnsi="Helvetica Light" w:cs="Calibri"/>
          <w:sz w:val="20"/>
          <w:szCs w:val="20"/>
          <w:lang w:val="en-GB"/>
        </w:rPr>
        <w:t>into</w:t>
      </w:r>
      <w:r w:rsidR="00CE2FFA" w:rsidRPr="00E25543">
        <w:rPr>
          <w:rFonts w:ascii="Helvetica Light" w:hAnsi="Helvetica Light" w:cs="Calibri"/>
          <w:sz w:val="20"/>
          <w:szCs w:val="20"/>
          <w:lang w:val="en-GB"/>
        </w:rPr>
        <w:t xml:space="preserve"> </w:t>
      </w:r>
      <w:r w:rsidR="00E1074E" w:rsidRPr="00E25543">
        <w:rPr>
          <w:rFonts w:ascii="Helvetica Light" w:hAnsi="Helvetica Light" w:cs="Calibri"/>
          <w:sz w:val="20"/>
          <w:szCs w:val="20"/>
          <w:lang w:val="en-GB"/>
        </w:rPr>
        <w:t xml:space="preserve">the </w:t>
      </w:r>
      <w:r w:rsidR="00CE2FFA" w:rsidRPr="00E25543">
        <w:rPr>
          <w:rFonts w:ascii="Helvetica Light" w:hAnsi="Helvetica Light" w:cs="Calibri"/>
          <w:sz w:val="20"/>
          <w:szCs w:val="20"/>
          <w:lang w:val="en-GB"/>
        </w:rPr>
        <w:t xml:space="preserve">local TIP situation and </w:t>
      </w:r>
      <w:r w:rsidR="00E1074E" w:rsidRPr="00E25543">
        <w:rPr>
          <w:rFonts w:ascii="Helvetica Light" w:hAnsi="Helvetica Light" w:cs="Calibri"/>
          <w:sz w:val="20"/>
          <w:szCs w:val="20"/>
          <w:lang w:val="en-GB"/>
        </w:rPr>
        <w:t>the various prevention</w:t>
      </w:r>
      <w:r w:rsidR="00CE2FFA" w:rsidRPr="00E25543">
        <w:rPr>
          <w:rFonts w:ascii="Helvetica Light" w:hAnsi="Helvetica Light" w:cs="Calibri"/>
          <w:sz w:val="20"/>
          <w:szCs w:val="20"/>
          <w:lang w:val="en-GB"/>
        </w:rPr>
        <w:t xml:space="preserve"> </w:t>
      </w:r>
      <w:r w:rsidR="00E1074E" w:rsidRPr="00E25543">
        <w:rPr>
          <w:rFonts w:ascii="Helvetica Light" w:hAnsi="Helvetica Light" w:cs="Calibri"/>
          <w:sz w:val="20"/>
          <w:szCs w:val="20"/>
          <w:lang w:val="en-GB"/>
        </w:rPr>
        <w:t xml:space="preserve">and protection </w:t>
      </w:r>
      <w:r w:rsidR="00CE2FFA" w:rsidRPr="00E25543">
        <w:rPr>
          <w:rFonts w:ascii="Helvetica Light" w:hAnsi="Helvetica Light" w:cs="Calibri"/>
          <w:sz w:val="20"/>
          <w:szCs w:val="20"/>
          <w:lang w:val="en-GB"/>
        </w:rPr>
        <w:t>strategies and mechanisms</w:t>
      </w:r>
      <w:r w:rsidR="004B7622" w:rsidRPr="00E25543">
        <w:rPr>
          <w:rFonts w:ascii="Helvetica Light" w:hAnsi="Helvetica Light" w:cs="Calibri"/>
          <w:sz w:val="20"/>
          <w:szCs w:val="20"/>
          <w:lang w:val="en-GB"/>
        </w:rPr>
        <w:t xml:space="preserve"> that are employed b</w:t>
      </w:r>
      <w:r w:rsidR="00E1074E" w:rsidRPr="00E25543">
        <w:rPr>
          <w:rFonts w:ascii="Helvetica Light" w:hAnsi="Helvetica Light" w:cs="Calibri"/>
          <w:sz w:val="20"/>
          <w:szCs w:val="20"/>
          <w:lang w:val="en-GB"/>
        </w:rPr>
        <w:t>y government and ant-TIP sector organisations</w:t>
      </w:r>
      <w:r w:rsidR="00CE2FFA" w:rsidRPr="00E25543">
        <w:rPr>
          <w:rFonts w:ascii="Helvetica Light" w:hAnsi="Helvetica Light" w:cs="Calibri"/>
          <w:sz w:val="20"/>
          <w:szCs w:val="20"/>
          <w:lang w:val="en-GB"/>
        </w:rPr>
        <w:t xml:space="preserve">. </w:t>
      </w:r>
      <w:r w:rsidR="00116BB4" w:rsidRPr="00E25543">
        <w:rPr>
          <w:rFonts w:ascii="Helvetica Light" w:hAnsi="Helvetica Light" w:cs="Calibri"/>
          <w:sz w:val="20"/>
          <w:szCs w:val="20"/>
          <w:lang w:val="en-GB"/>
        </w:rPr>
        <w:t>The TIP awareness workshops are driven by participatory learning principles and allow time for question and answer sessions</w:t>
      </w:r>
      <w:r w:rsidR="00CE2FFA" w:rsidRPr="00E25543">
        <w:rPr>
          <w:rFonts w:ascii="Helvetica Light" w:hAnsi="Helvetica Light" w:cs="Calibri"/>
          <w:sz w:val="20"/>
          <w:szCs w:val="20"/>
          <w:lang w:val="en-GB"/>
        </w:rPr>
        <w:t xml:space="preserve">. </w:t>
      </w:r>
      <w:r w:rsidR="00116BB4" w:rsidRPr="00E25543">
        <w:rPr>
          <w:rFonts w:ascii="Helvetica Light" w:hAnsi="Helvetica Light" w:cs="Calibri"/>
          <w:sz w:val="20"/>
          <w:szCs w:val="20"/>
          <w:lang w:val="en-GB"/>
        </w:rPr>
        <w:t>The outcomes associate</w:t>
      </w:r>
      <w:r w:rsidR="004B7622" w:rsidRPr="00E25543">
        <w:rPr>
          <w:rFonts w:ascii="Helvetica Light" w:hAnsi="Helvetica Light" w:cs="Calibri"/>
          <w:sz w:val="20"/>
          <w:szCs w:val="20"/>
          <w:lang w:val="en-GB"/>
        </w:rPr>
        <w:t>d</w:t>
      </w:r>
      <w:r w:rsidR="00116BB4" w:rsidRPr="00E25543">
        <w:rPr>
          <w:rFonts w:ascii="Helvetica Light" w:hAnsi="Helvetica Light" w:cs="Calibri"/>
          <w:sz w:val="20"/>
          <w:szCs w:val="20"/>
          <w:lang w:val="en-GB"/>
        </w:rPr>
        <w:t xml:space="preserve"> with these sessions is measu</w:t>
      </w:r>
      <w:r w:rsidR="004B7622" w:rsidRPr="00E25543">
        <w:rPr>
          <w:rFonts w:ascii="Helvetica Light" w:hAnsi="Helvetica Light" w:cs="Calibri"/>
          <w:sz w:val="20"/>
          <w:szCs w:val="20"/>
          <w:lang w:val="en-GB"/>
        </w:rPr>
        <w:t>red through knowledge, attitude</w:t>
      </w:r>
      <w:r w:rsidR="00116BB4" w:rsidRPr="00E25543">
        <w:rPr>
          <w:rFonts w:ascii="Helvetica Light" w:hAnsi="Helvetica Light" w:cs="Calibri"/>
          <w:sz w:val="20"/>
          <w:szCs w:val="20"/>
          <w:lang w:val="en-GB"/>
        </w:rPr>
        <w:t xml:space="preserve"> and practice (KAP) surveys conducted</w:t>
      </w:r>
      <w:r w:rsidR="00CE2FFA" w:rsidRPr="00E25543">
        <w:rPr>
          <w:rFonts w:ascii="Helvetica Light" w:hAnsi="Helvetica Light" w:cs="Calibri"/>
          <w:sz w:val="20"/>
          <w:szCs w:val="20"/>
          <w:lang w:val="en-GB"/>
        </w:rPr>
        <w:t xml:space="preserve"> </w:t>
      </w:r>
      <w:r w:rsidR="00116BB4" w:rsidRPr="00E25543">
        <w:rPr>
          <w:rFonts w:ascii="Helvetica Light" w:hAnsi="Helvetica Light" w:cs="Calibri"/>
          <w:sz w:val="20"/>
          <w:szCs w:val="20"/>
          <w:lang w:val="en-GB"/>
        </w:rPr>
        <w:t>before and after the workshops that gauge the level of KAP change amongst participants;</w:t>
      </w:r>
      <w:r w:rsidR="00CE2FFA" w:rsidRPr="00E25543">
        <w:rPr>
          <w:rFonts w:ascii="Helvetica Light" w:hAnsi="Helvetica Light" w:cs="Calibri"/>
          <w:sz w:val="20"/>
          <w:szCs w:val="20"/>
          <w:lang w:val="en-GB"/>
        </w:rPr>
        <w:t xml:space="preserve"> </w:t>
      </w:r>
    </w:p>
    <w:p w14:paraId="41B4CCE7" w14:textId="77777777" w:rsidR="004C4AAA" w:rsidRPr="00E25543" w:rsidRDefault="004C4AAA" w:rsidP="009F778E">
      <w:pPr>
        <w:widowControl w:val="0"/>
        <w:autoSpaceDE w:val="0"/>
        <w:autoSpaceDN w:val="0"/>
        <w:adjustRightInd w:val="0"/>
        <w:spacing w:after="0" w:line="240" w:lineRule="auto"/>
        <w:jc w:val="both"/>
        <w:rPr>
          <w:rFonts w:ascii="Helvetica Light" w:hAnsi="Helvetica Light" w:cs="Calibri"/>
          <w:sz w:val="20"/>
          <w:szCs w:val="20"/>
          <w:lang w:val="en-GB"/>
        </w:rPr>
      </w:pPr>
    </w:p>
    <w:p w14:paraId="50258765" w14:textId="747C4100" w:rsidR="00683D31" w:rsidRPr="00E25543" w:rsidRDefault="00EE4CA9" w:rsidP="008F02EF">
      <w:pPr>
        <w:pStyle w:val="ListParagraph"/>
        <w:widowControl w:val="0"/>
        <w:numPr>
          <w:ilvl w:val="0"/>
          <w:numId w:val="67"/>
        </w:numPr>
        <w:autoSpaceDE w:val="0"/>
        <w:autoSpaceDN w:val="0"/>
        <w:adjustRightInd w:val="0"/>
        <w:jc w:val="both"/>
        <w:rPr>
          <w:rFonts w:ascii="Helvetica Light" w:hAnsi="Helvetica Light" w:cs="Calibri"/>
          <w:sz w:val="20"/>
          <w:szCs w:val="20"/>
          <w:lang w:val="en-GB"/>
        </w:rPr>
      </w:pPr>
      <w:r w:rsidRPr="00E25543">
        <w:rPr>
          <w:rFonts w:ascii="Helvetica Light" w:hAnsi="Helvetica Light" w:cs="Calibri"/>
          <w:sz w:val="20"/>
          <w:szCs w:val="20"/>
          <w:lang w:val="en-GB"/>
        </w:rPr>
        <w:t>Media</w:t>
      </w:r>
      <w:r w:rsidR="00683D31" w:rsidRPr="00E25543">
        <w:rPr>
          <w:rFonts w:ascii="Helvetica Light" w:hAnsi="Helvetica Light" w:cs="Calibri"/>
          <w:sz w:val="20"/>
          <w:szCs w:val="20"/>
          <w:lang w:val="en-GB"/>
        </w:rPr>
        <w:t xml:space="preserve"> workshops </w:t>
      </w:r>
      <w:r w:rsidR="00116BB4" w:rsidRPr="00E25543">
        <w:rPr>
          <w:rFonts w:ascii="Helvetica Light" w:hAnsi="Helvetica Light" w:cs="Calibri"/>
          <w:sz w:val="20"/>
          <w:szCs w:val="20"/>
          <w:lang w:val="en-GB"/>
        </w:rPr>
        <w:t>-</w:t>
      </w:r>
      <w:r w:rsidR="004C4AAA" w:rsidRPr="00E25543">
        <w:rPr>
          <w:rFonts w:ascii="Helvetica Light" w:hAnsi="Helvetica Light" w:cs="Calibri"/>
          <w:sz w:val="20"/>
          <w:szCs w:val="20"/>
          <w:lang w:val="en-GB"/>
        </w:rPr>
        <w:t xml:space="preserve"> </w:t>
      </w:r>
      <w:r w:rsidR="00116BB4" w:rsidRPr="00E25543">
        <w:rPr>
          <w:rFonts w:ascii="Helvetica Light" w:hAnsi="Helvetica Light" w:cs="Calibri"/>
          <w:sz w:val="20"/>
          <w:szCs w:val="20"/>
          <w:lang w:val="en-GB"/>
        </w:rPr>
        <w:t xml:space="preserve">are also held </w:t>
      </w:r>
      <w:r w:rsidR="0047481E" w:rsidRPr="00E25543">
        <w:rPr>
          <w:rFonts w:ascii="Helvetica Light" w:hAnsi="Helvetica Light" w:cs="Calibri"/>
          <w:sz w:val="20"/>
          <w:szCs w:val="20"/>
          <w:lang w:val="en-GB"/>
        </w:rPr>
        <w:t xml:space="preserve">within the context of the wider Youth Sessions </w:t>
      </w:r>
      <w:r w:rsidR="00CE2FFA" w:rsidRPr="00E25543">
        <w:rPr>
          <w:rFonts w:ascii="Helvetica Light" w:hAnsi="Helvetica Light" w:cs="Calibri"/>
          <w:sz w:val="20"/>
          <w:szCs w:val="20"/>
          <w:lang w:val="en-GB"/>
        </w:rPr>
        <w:t>for local creative artists (i.e. photography, film, interactive drama, visual art, music, soundscape, etc.)</w:t>
      </w:r>
      <w:r w:rsidR="0047481E" w:rsidRPr="00E25543">
        <w:rPr>
          <w:rFonts w:ascii="Helvetica Light" w:hAnsi="Helvetica Light" w:cs="Calibri"/>
          <w:sz w:val="20"/>
          <w:szCs w:val="20"/>
          <w:lang w:val="en-GB"/>
        </w:rPr>
        <w:t>. They</w:t>
      </w:r>
      <w:r w:rsidR="00CE2FFA" w:rsidRPr="00E25543">
        <w:rPr>
          <w:rFonts w:ascii="Helvetica Light" w:hAnsi="Helvetica Light" w:cs="Calibri"/>
          <w:sz w:val="20"/>
          <w:szCs w:val="20"/>
          <w:lang w:val="en-GB"/>
        </w:rPr>
        <w:t xml:space="preserve"> </w:t>
      </w:r>
      <w:r w:rsidR="00116BB4" w:rsidRPr="00E25543">
        <w:rPr>
          <w:rFonts w:ascii="Helvetica Light" w:hAnsi="Helvetica Light" w:cs="Calibri"/>
          <w:sz w:val="20"/>
          <w:szCs w:val="20"/>
          <w:lang w:val="en-GB"/>
        </w:rPr>
        <w:t>are designed to</w:t>
      </w:r>
      <w:r w:rsidR="00CE2FFA" w:rsidRPr="00E25543">
        <w:rPr>
          <w:rFonts w:ascii="Helvetica Light" w:hAnsi="Helvetica Light" w:cs="Calibri"/>
          <w:sz w:val="20"/>
          <w:szCs w:val="20"/>
          <w:lang w:val="en-GB"/>
        </w:rPr>
        <w:t xml:space="preserve"> help educate </w:t>
      </w:r>
      <w:r w:rsidR="0047481E" w:rsidRPr="00E25543">
        <w:rPr>
          <w:rFonts w:ascii="Helvetica Light" w:hAnsi="Helvetica Light" w:cs="Calibri"/>
          <w:sz w:val="20"/>
          <w:szCs w:val="20"/>
          <w:lang w:val="en-GB"/>
        </w:rPr>
        <w:t>participants</w:t>
      </w:r>
      <w:r w:rsidR="00CE2FFA" w:rsidRPr="00E25543">
        <w:rPr>
          <w:rFonts w:ascii="Helvetica Light" w:hAnsi="Helvetica Light" w:cs="Calibri"/>
          <w:sz w:val="20"/>
          <w:szCs w:val="20"/>
          <w:lang w:val="en-GB"/>
        </w:rPr>
        <w:t xml:space="preserve"> about human trafficking, </w:t>
      </w:r>
      <w:r w:rsidR="00116BB4" w:rsidRPr="00E25543">
        <w:rPr>
          <w:rFonts w:ascii="Helvetica Light" w:hAnsi="Helvetica Light" w:cs="Calibri"/>
          <w:sz w:val="20"/>
          <w:szCs w:val="20"/>
          <w:lang w:val="en-GB"/>
        </w:rPr>
        <w:t>as well as</w:t>
      </w:r>
      <w:r w:rsidR="00CE2FFA" w:rsidRPr="00E25543">
        <w:rPr>
          <w:rFonts w:ascii="Helvetica Light" w:hAnsi="Helvetica Light" w:cs="Calibri"/>
          <w:sz w:val="20"/>
          <w:szCs w:val="20"/>
          <w:lang w:val="en-GB"/>
        </w:rPr>
        <w:t xml:space="preserve"> </w:t>
      </w:r>
      <w:r w:rsidR="0047481E" w:rsidRPr="00E25543">
        <w:rPr>
          <w:rFonts w:ascii="Helvetica Light" w:hAnsi="Helvetica Light" w:cs="Calibri"/>
          <w:sz w:val="20"/>
          <w:szCs w:val="20"/>
          <w:lang w:val="en-GB"/>
        </w:rPr>
        <w:t xml:space="preserve">to </w:t>
      </w:r>
      <w:r w:rsidR="00CE2FFA" w:rsidRPr="00E25543">
        <w:rPr>
          <w:rFonts w:ascii="Helvetica Light" w:hAnsi="Helvetica Light" w:cs="Calibri"/>
          <w:sz w:val="20"/>
          <w:szCs w:val="20"/>
          <w:lang w:val="en-GB"/>
        </w:rPr>
        <w:t xml:space="preserve">inspire them to use their creative skills to produce work that relays key human trafficking prevention and protection messages. </w:t>
      </w:r>
      <w:r w:rsidR="00683D31" w:rsidRPr="00E25543">
        <w:rPr>
          <w:rFonts w:ascii="Helvetica Light" w:hAnsi="Helvetica Light" w:cs="Calibri"/>
          <w:sz w:val="20"/>
          <w:szCs w:val="20"/>
          <w:lang w:val="en-GB"/>
        </w:rPr>
        <w:t xml:space="preserve">These workshops </w:t>
      </w:r>
      <w:r w:rsidR="00116BB4" w:rsidRPr="00E25543">
        <w:rPr>
          <w:rFonts w:ascii="Helvetica Light" w:hAnsi="Helvetica Light" w:cs="Calibri"/>
          <w:sz w:val="20"/>
          <w:szCs w:val="20"/>
          <w:lang w:val="en-GB"/>
        </w:rPr>
        <w:t xml:space="preserve">are conducted with local </w:t>
      </w:r>
      <w:r w:rsidR="0047481E" w:rsidRPr="00E25543">
        <w:rPr>
          <w:rFonts w:ascii="Helvetica Light" w:hAnsi="Helvetica Light" w:cs="Calibri"/>
          <w:sz w:val="20"/>
          <w:szCs w:val="20"/>
          <w:lang w:val="en-GB"/>
        </w:rPr>
        <w:t xml:space="preserve">partner organisations and </w:t>
      </w:r>
      <w:r w:rsidR="00683D31" w:rsidRPr="00E25543">
        <w:rPr>
          <w:rFonts w:ascii="Helvetica Light" w:hAnsi="Helvetica Light" w:cs="Calibri"/>
          <w:sz w:val="20"/>
          <w:szCs w:val="20"/>
          <w:lang w:val="en-GB"/>
        </w:rPr>
        <w:t xml:space="preserve">help to showcase the role </w:t>
      </w:r>
      <w:r w:rsidR="0047481E" w:rsidRPr="00E25543">
        <w:rPr>
          <w:rFonts w:ascii="Helvetica Light" w:hAnsi="Helvetica Light" w:cs="Calibri"/>
          <w:sz w:val="20"/>
          <w:szCs w:val="20"/>
          <w:lang w:val="en-GB"/>
        </w:rPr>
        <w:t>that</w:t>
      </w:r>
      <w:r w:rsidR="00683D31" w:rsidRPr="00E25543">
        <w:rPr>
          <w:rFonts w:ascii="Helvetica Light" w:hAnsi="Helvetica Light" w:cs="Calibri"/>
          <w:sz w:val="20"/>
          <w:szCs w:val="20"/>
          <w:lang w:val="en-GB"/>
        </w:rPr>
        <w:t xml:space="preserve"> media</w:t>
      </w:r>
      <w:r w:rsidR="0047481E" w:rsidRPr="00E25543">
        <w:rPr>
          <w:rFonts w:ascii="Helvetica Light" w:hAnsi="Helvetica Light" w:cs="Calibri"/>
          <w:sz w:val="20"/>
          <w:szCs w:val="20"/>
          <w:lang w:val="en-GB"/>
        </w:rPr>
        <w:t xml:space="preserve"> and communication</w:t>
      </w:r>
      <w:r w:rsidR="004B7622" w:rsidRPr="00E25543">
        <w:rPr>
          <w:rFonts w:ascii="Helvetica Light" w:hAnsi="Helvetica Light" w:cs="Calibri"/>
          <w:sz w:val="20"/>
          <w:szCs w:val="20"/>
          <w:lang w:val="en-GB"/>
        </w:rPr>
        <w:t>s</w:t>
      </w:r>
      <w:r w:rsidR="00683D31" w:rsidRPr="00E25543">
        <w:rPr>
          <w:rFonts w:ascii="Helvetica Light" w:hAnsi="Helvetica Light" w:cs="Calibri"/>
          <w:sz w:val="20"/>
          <w:szCs w:val="20"/>
          <w:lang w:val="en-GB"/>
        </w:rPr>
        <w:t xml:space="preserve"> </w:t>
      </w:r>
      <w:r w:rsidR="0047481E" w:rsidRPr="00E25543">
        <w:rPr>
          <w:rFonts w:ascii="Helvetica Light" w:hAnsi="Helvetica Light" w:cs="Calibri"/>
          <w:sz w:val="20"/>
          <w:szCs w:val="20"/>
          <w:lang w:val="en-GB"/>
        </w:rPr>
        <w:t xml:space="preserve">can play </w:t>
      </w:r>
      <w:r w:rsidR="00683D31" w:rsidRPr="00E25543">
        <w:rPr>
          <w:rFonts w:ascii="Helvetica Light" w:hAnsi="Helvetica Light" w:cs="Calibri"/>
          <w:sz w:val="20"/>
          <w:szCs w:val="20"/>
          <w:lang w:val="en-GB"/>
        </w:rPr>
        <w:t>in promoting anti-TIP mess</w:t>
      </w:r>
      <w:r w:rsidR="00116BB4" w:rsidRPr="00E25543">
        <w:rPr>
          <w:rFonts w:ascii="Helvetica Light" w:hAnsi="Helvetica Light" w:cs="Calibri"/>
          <w:sz w:val="20"/>
          <w:szCs w:val="20"/>
          <w:lang w:val="en-GB"/>
        </w:rPr>
        <w:t>ages and where possible</w:t>
      </w:r>
      <w:r w:rsidR="00211EA1" w:rsidRPr="00E25543">
        <w:rPr>
          <w:rFonts w:ascii="Helvetica Light" w:hAnsi="Helvetica Light" w:cs="Calibri"/>
          <w:sz w:val="20"/>
          <w:szCs w:val="20"/>
          <w:lang w:val="en-GB"/>
        </w:rPr>
        <w:t>,</w:t>
      </w:r>
      <w:r w:rsidR="00116BB4" w:rsidRPr="00E25543">
        <w:rPr>
          <w:rFonts w:ascii="Helvetica Light" w:hAnsi="Helvetica Light" w:cs="Calibri"/>
          <w:sz w:val="20"/>
          <w:szCs w:val="20"/>
          <w:lang w:val="en-GB"/>
        </w:rPr>
        <w:t xml:space="preserve"> provide</w:t>
      </w:r>
      <w:r w:rsidR="00683D31" w:rsidRPr="00E25543">
        <w:rPr>
          <w:rFonts w:ascii="Helvetica Light" w:hAnsi="Helvetica Light" w:cs="Calibri"/>
          <w:sz w:val="20"/>
          <w:szCs w:val="20"/>
          <w:lang w:val="en-GB"/>
        </w:rPr>
        <w:t xml:space="preserve"> opportunities for media outputs to be developed by participants with </w:t>
      </w:r>
      <w:r w:rsidR="00211EA1" w:rsidRPr="00E25543">
        <w:rPr>
          <w:rFonts w:ascii="Helvetica Light" w:hAnsi="Helvetica Light" w:cs="Calibri"/>
          <w:sz w:val="20"/>
          <w:szCs w:val="20"/>
          <w:lang w:val="en-GB"/>
        </w:rPr>
        <w:t xml:space="preserve">the </w:t>
      </w:r>
      <w:r w:rsidR="00683D31" w:rsidRPr="00E25543">
        <w:rPr>
          <w:rFonts w:ascii="Helvetica Light" w:hAnsi="Helvetica Light" w:cs="Calibri"/>
          <w:sz w:val="20"/>
          <w:szCs w:val="20"/>
          <w:lang w:val="en-GB"/>
        </w:rPr>
        <w:t>facilitators</w:t>
      </w:r>
      <w:r w:rsidR="00211EA1" w:rsidRPr="00E25543">
        <w:rPr>
          <w:rFonts w:ascii="Helvetica Light" w:hAnsi="Helvetica Light" w:cs="Calibri"/>
          <w:sz w:val="20"/>
          <w:szCs w:val="20"/>
          <w:lang w:val="en-GB"/>
        </w:rPr>
        <w:t>;</w:t>
      </w:r>
      <w:r w:rsidR="00683D31" w:rsidRPr="00E25543">
        <w:rPr>
          <w:rFonts w:ascii="Helvetica Light" w:hAnsi="Helvetica Light" w:cs="Calibri"/>
          <w:sz w:val="20"/>
          <w:szCs w:val="20"/>
          <w:lang w:val="en-GB"/>
        </w:rPr>
        <w:t xml:space="preserve"> </w:t>
      </w:r>
    </w:p>
    <w:p w14:paraId="4AC8007D" w14:textId="77777777" w:rsidR="00683D31" w:rsidRPr="00E25543" w:rsidRDefault="00683D31" w:rsidP="009F778E">
      <w:pPr>
        <w:widowControl w:val="0"/>
        <w:autoSpaceDE w:val="0"/>
        <w:autoSpaceDN w:val="0"/>
        <w:adjustRightInd w:val="0"/>
        <w:spacing w:after="0" w:line="240" w:lineRule="auto"/>
        <w:jc w:val="both"/>
        <w:rPr>
          <w:rFonts w:ascii="Helvetica Light" w:hAnsi="Helvetica Light" w:cs="Calibri"/>
          <w:sz w:val="20"/>
          <w:szCs w:val="20"/>
          <w:lang w:val="en-GB"/>
        </w:rPr>
      </w:pPr>
    </w:p>
    <w:p w14:paraId="75C78A3B" w14:textId="5DD697E2" w:rsidR="00683D31" w:rsidRPr="00E25543" w:rsidRDefault="00683D31" w:rsidP="008F02EF">
      <w:pPr>
        <w:pStyle w:val="ListParagraph"/>
        <w:widowControl w:val="0"/>
        <w:numPr>
          <w:ilvl w:val="0"/>
          <w:numId w:val="67"/>
        </w:numPr>
        <w:autoSpaceDE w:val="0"/>
        <w:autoSpaceDN w:val="0"/>
        <w:adjustRightInd w:val="0"/>
        <w:jc w:val="both"/>
        <w:rPr>
          <w:rFonts w:ascii="Helvetica Light" w:hAnsi="Helvetica Light" w:cs="Calibri"/>
          <w:sz w:val="20"/>
          <w:szCs w:val="20"/>
          <w:lang w:val="en-GB"/>
        </w:rPr>
      </w:pPr>
      <w:r w:rsidRPr="00E25543">
        <w:rPr>
          <w:rFonts w:ascii="Helvetica Light" w:hAnsi="Helvetica Light" w:cs="Calibri"/>
          <w:sz w:val="20"/>
          <w:szCs w:val="20"/>
          <w:lang w:val="en-GB"/>
        </w:rPr>
        <w:t>Communication</w:t>
      </w:r>
      <w:r w:rsidR="004B7622" w:rsidRPr="00E25543">
        <w:rPr>
          <w:rFonts w:ascii="Helvetica Light" w:hAnsi="Helvetica Light" w:cs="Calibri"/>
          <w:sz w:val="20"/>
          <w:szCs w:val="20"/>
          <w:lang w:val="en-GB"/>
        </w:rPr>
        <w:t>s</w:t>
      </w:r>
      <w:r w:rsidRPr="00E25543">
        <w:rPr>
          <w:rFonts w:ascii="Helvetica Light" w:hAnsi="Helvetica Light" w:cs="Calibri"/>
          <w:sz w:val="20"/>
          <w:szCs w:val="20"/>
          <w:lang w:val="en-GB"/>
        </w:rPr>
        <w:t xml:space="preserve"> workshops</w:t>
      </w:r>
      <w:r w:rsidR="009F778E" w:rsidRPr="00E25543">
        <w:rPr>
          <w:rFonts w:ascii="Helvetica Light" w:hAnsi="Helvetica Light" w:cs="Calibri"/>
          <w:sz w:val="20"/>
          <w:szCs w:val="20"/>
          <w:lang w:val="en-GB"/>
        </w:rPr>
        <w:t xml:space="preserve"> - </w:t>
      </w:r>
      <w:r w:rsidR="00211EA1" w:rsidRPr="00E25543">
        <w:rPr>
          <w:rFonts w:ascii="Helvetica Light" w:hAnsi="Helvetica Light" w:cs="Calibri"/>
          <w:sz w:val="20"/>
          <w:szCs w:val="20"/>
          <w:lang w:val="en-GB"/>
        </w:rPr>
        <w:t>help</w:t>
      </w:r>
      <w:r w:rsidRPr="00E25543">
        <w:rPr>
          <w:rFonts w:ascii="Helvetica Light" w:hAnsi="Helvetica Light" w:cs="Calibri"/>
          <w:sz w:val="20"/>
          <w:szCs w:val="20"/>
          <w:lang w:val="en-GB"/>
        </w:rPr>
        <w:t xml:space="preserve"> to build </w:t>
      </w:r>
      <w:r w:rsidR="00211EA1" w:rsidRPr="00E25543">
        <w:rPr>
          <w:rFonts w:ascii="Helvetica Light" w:hAnsi="Helvetica Light" w:cs="Calibri"/>
          <w:sz w:val="20"/>
          <w:szCs w:val="20"/>
          <w:lang w:val="en-GB"/>
        </w:rPr>
        <w:t xml:space="preserve">the wider </w:t>
      </w:r>
      <w:r w:rsidRPr="00E25543">
        <w:rPr>
          <w:rFonts w:ascii="Helvetica Light" w:hAnsi="Helvetica Light" w:cs="Calibri"/>
          <w:sz w:val="20"/>
          <w:szCs w:val="20"/>
          <w:lang w:val="en-GB"/>
        </w:rPr>
        <w:t xml:space="preserve">communications capacity of youth advocates through training in: (i) </w:t>
      </w:r>
      <w:r w:rsidR="001B0385" w:rsidRPr="00E25543">
        <w:rPr>
          <w:rFonts w:ascii="Helvetica Light" w:hAnsi="Helvetica Light" w:cs="Calibri"/>
          <w:sz w:val="20"/>
          <w:szCs w:val="20"/>
          <w:lang w:val="en-GB"/>
        </w:rPr>
        <w:t xml:space="preserve">building online capabilities to maintain social networks and extend ant-TIP messaging, i.e. </w:t>
      </w:r>
      <w:r w:rsidRPr="00E25543">
        <w:rPr>
          <w:rFonts w:ascii="Helvetica Light" w:hAnsi="Helvetica Light" w:cs="Calibri"/>
          <w:sz w:val="20"/>
          <w:szCs w:val="20"/>
          <w:lang w:val="en-GB"/>
        </w:rPr>
        <w:t xml:space="preserve">Internet based social media and networking sites, </w:t>
      </w:r>
      <w:r w:rsidR="001B0385" w:rsidRPr="00E25543">
        <w:rPr>
          <w:rFonts w:ascii="Helvetica Light" w:hAnsi="Helvetica Light" w:cs="Calibri"/>
          <w:sz w:val="20"/>
          <w:szCs w:val="20"/>
          <w:lang w:val="en-GB"/>
        </w:rPr>
        <w:t>e-mail accounts and so on; (ii) peer communication and social mobilization approaches, i.e. street-level mobilization and event promotion; and (iii) aspects of risk mitigation</w:t>
      </w:r>
      <w:r w:rsidR="00211EA1" w:rsidRPr="00E25543">
        <w:rPr>
          <w:rFonts w:ascii="Helvetica Light" w:hAnsi="Helvetica Light" w:cs="Calibri"/>
          <w:sz w:val="20"/>
          <w:szCs w:val="20"/>
          <w:lang w:val="en-GB"/>
        </w:rPr>
        <w:t xml:space="preserve"> in the context of such activities</w:t>
      </w:r>
      <w:r w:rsidR="001B0385" w:rsidRPr="00E25543">
        <w:rPr>
          <w:rFonts w:ascii="Helvetica Light" w:hAnsi="Helvetica Light" w:cs="Calibri"/>
          <w:sz w:val="20"/>
          <w:szCs w:val="20"/>
          <w:lang w:val="en-GB"/>
        </w:rPr>
        <w:t xml:space="preserve">.  </w:t>
      </w:r>
      <w:r w:rsidRPr="00E25543">
        <w:rPr>
          <w:rFonts w:ascii="Helvetica Light" w:hAnsi="Helvetica Light" w:cs="Calibri"/>
          <w:sz w:val="20"/>
          <w:szCs w:val="20"/>
          <w:lang w:val="en-GB"/>
        </w:rPr>
        <w:t xml:space="preserve"> </w:t>
      </w:r>
    </w:p>
    <w:p w14:paraId="030EFCF0" w14:textId="77777777" w:rsidR="00453710" w:rsidRPr="00E25543" w:rsidRDefault="00453710" w:rsidP="009F778E">
      <w:pPr>
        <w:pStyle w:val="ListParagraph"/>
        <w:widowControl w:val="0"/>
        <w:autoSpaceDE w:val="0"/>
        <w:autoSpaceDN w:val="0"/>
        <w:adjustRightInd w:val="0"/>
        <w:ind w:left="0"/>
        <w:jc w:val="both"/>
        <w:rPr>
          <w:rFonts w:ascii="Helvetica Light" w:hAnsi="Helvetica Light" w:cs="Calibri"/>
          <w:sz w:val="20"/>
          <w:szCs w:val="20"/>
          <w:lang w:val="en-GB"/>
        </w:rPr>
      </w:pPr>
    </w:p>
    <w:p w14:paraId="710A2E45" w14:textId="77777777" w:rsidR="004C4AAA" w:rsidRPr="00E25543" w:rsidRDefault="004C4AAA" w:rsidP="009F778E">
      <w:pPr>
        <w:widowControl w:val="0"/>
        <w:autoSpaceDE w:val="0"/>
        <w:autoSpaceDN w:val="0"/>
        <w:adjustRightInd w:val="0"/>
        <w:spacing w:after="0" w:line="240" w:lineRule="auto"/>
        <w:jc w:val="both"/>
        <w:rPr>
          <w:rFonts w:ascii="Helvetica Light" w:hAnsi="Helvetica Light" w:cs="Calibri"/>
          <w:color w:val="FF0000"/>
          <w:sz w:val="20"/>
          <w:szCs w:val="20"/>
          <w:lang w:val="en-GB"/>
        </w:rPr>
      </w:pPr>
    </w:p>
    <w:p w14:paraId="7D3CBDAC" w14:textId="263859A9" w:rsidR="007903D3" w:rsidRPr="00E25543" w:rsidRDefault="00751B0A" w:rsidP="004B7622">
      <w:pPr>
        <w:pStyle w:val="BodyText3"/>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CC0000"/>
        <w:spacing w:after="0" w:line="240" w:lineRule="auto"/>
        <w:jc w:val="both"/>
        <w:rPr>
          <w:rFonts w:ascii="Helvetica Light" w:hAnsi="Helvetica Light"/>
          <w:b/>
          <w:color w:val="FFFFFF" w:themeColor="background1"/>
          <w:sz w:val="20"/>
          <w:szCs w:val="20"/>
          <w:lang w:val="en-GB"/>
        </w:rPr>
      </w:pPr>
      <w:r w:rsidRPr="00E25543">
        <w:rPr>
          <w:rFonts w:ascii="Helvetica Light" w:hAnsi="Helvetica Light"/>
          <w:b/>
          <w:color w:val="FFFFFF" w:themeColor="background1"/>
          <w:sz w:val="20"/>
          <w:szCs w:val="20"/>
          <w:lang w:val="en-GB"/>
        </w:rPr>
        <w:t>Outcome 3.2 - Youth are mobiliz</w:t>
      </w:r>
      <w:r w:rsidR="007903D3" w:rsidRPr="00E25543">
        <w:rPr>
          <w:rFonts w:ascii="Helvetica Light" w:hAnsi="Helvetica Light"/>
          <w:b/>
          <w:color w:val="FFFFFF" w:themeColor="background1"/>
          <w:sz w:val="20"/>
          <w:szCs w:val="20"/>
          <w:lang w:val="en-GB"/>
        </w:rPr>
        <w:t>ed to engage in anti-TIP communication interventions in their own communities.</w:t>
      </w:r>
    </w:p>
    <w:p w14:paraId="1E455E61" w14:textId="77777777" w:rsidR="00AA7524" w:rsidRPr="00E25543" w:rsidRDefault="00AA7524" w:rsidP="007903D3">
      <w:pPr>
        <w:widowControl w:val="0"/>
        <w:autoSpaceDE w:val="0"/>
        <w:autoSpaceDN w:val="0"/>
        <w:adjustRightInd w:val="0"/>
        <w:spacing w:after="0" w:line="240" w:lineRule="auto"/>
        <w:jc w:val="both"/>
        <w:rPr>
          <w:rFonts w:ascii="Helvetica Light" w:hAnsi="Helvetica Light" w:cs="Arial"/>
          <w:color w:val="FF0000"/>
          <w:sz w:val="20"/>
          <w:szCs w:val="20"/>
          <w:lang w:val="en-GB"/>
        </w:rPr>
      </w:pPr>
    </w:p>
    <w:p w14:paraId="3B5576C4" w14:textId="77777777" w:rsidR="00301BA5" w:rsidRDefault="00301BA5" w:rsidP="007903D3">
      <w:pPr>
        <w:widowControl w:val="0"/>
        <w:autoSpaceDE w:val="0"/>
        <w:autoSpaceDN w:val="0"/>
        <w:adjustRightInd w:val="0"/>
        <w:spacing w:after="0" w:line="240" w:lineRule="auto"/>
        <w:jc w:val="both"/>
        <w:rPr>
          <w:rFonts w:ascii="Helvetica Light" w:hAnsi="Helvetica Light" w:cs="Arial"/>
          <w:b/>
          <w:color w:val="CC0000"/>
          <w:sz w:val="20"/>
          <w:szCs w:val="20"/>
          <w:lang w:val="en-GB"/>
        </w:rPr>
      </w:pPr>
    </w:p>
    <w:p w14:paraId="6642827B" w14:textId="09F2B46F" w:rsidR="00FB22E6" w:rsidRPr="00E25543" w:rsidRDefault="00B060E7" w:rsidP="007903D3">
      <w:pPr>
        <w:widowControl w:val="0"/>
        <w:autoSpaceDE w:val="0"/>
        <w:autoSpaceDN w:val="0"/>
        <w:adjustRightInd w:val="0"/>
        <w:spacing w:after="0" w:line="240" w:lineRule="auto"/>
        <w:jc w:val="both"/>
        <w:rPr>
          <w:rFonts w:ascii="Helvetica Light" w:hAnsi="Helvetica Light" w:cs="Arial"/>
          <w:sz w:val="20"/>
          <w:szCs w:val="20"/>
          <w:lang w:val="en-GB"/>
        </w:rPr>
      </w:pPr>
      <w:r w:rsidRPr="00E25543">
        <w:rPr>
          <w:rFonts w:ascii="Helvetica Light" w:hAnsi="Helvetica Light" w:cs="Arial"/>
          <w:b/>
          <w:color w:val="CC0000"/>
          <w:sz w:val="20"/>
          <w:szCs w:val="20"/>
          <w:lang w:val="en-GB"/>
        </w:rPr>
        <w:t>3.</w:t>
      </w:r>
      <w:r w:rsidR="00BB367F" w:rsidRPr="00E25543">
        <w:rPr>
          <w:rFonts w:ascii="Helvetica Light" w:hAnsi="Helvetica Light" w:cs="Arial"/>
          <w:b/>
          <w:color w:val="CC0000"/>
          <w:sz w:val="20"/>
          <w:szCs w:val="20"/>
          <w:lang w:val="en-GB"/>
        </w:rPr>
        <w:t>1</w:t>
      </w:r>
      <w:r w:rsidR="004B7622" w:rsidRPr="00E25543">
        <w:rPr>
          <w:rFonts w:ascii="Helvetica Light" w:hAnsi="Helvetica Light" w:cs="Arial"/>
          <w:b/>
          <w:color w:val="CC0000"/>
          <w:sz w:val="20"/>
          <w:szCs w:val="20"/>
          <w:lang w:val="en-GB"/>
        </w:rPr>
        <w:t>5</w:t>
      </w:r>
      <w:r w:rsidRPr="00E25543">
        <w:rPr>
          <w:rFonts w:ascii="Helvetica Light" w:hAnsi="Helvetica Light" w:cs="Arial"/>
          <w:color w:val="FF0000"/>
          <w:sz w:val="20"/>
          <w:szCs w:val="20"/>
          <w:lang w:val="en-GB"/>
        </w:rPr>
        <w:t xml:space="preserve"> </w:t>
      </w:r>
      <w:r w:rsidR="005B6B34" w:rsidRPr="00E25543">
        <w:rPr>
          <w:rFonts w:ascii="Helvetica Light" w:hAnsi="Helvetica Light" w:cs="Arial"/>
          <w:sz w:val="20"/>
          <w:szCs w:val="20"/>
          <w:lang w:val="en-GB"/>
        </w:rPr>
        <w:t xml:space="preserve">The </w:t>
      </w:r>
      <w:r w:rsidR="00FB22E6" w:rsidRPr="00E25543">
        <w:rPr>
          <w:rFonts w:ascii="Helvetica Light" w:hAnsi="Helvetica Light" w:cs="Arial"/>
          <w:sz w:val="20"/>
          <w:szCs w:val="20"/>
          <w:lang w:val="en-GB"/>
        </w:rPr>
        <w:t xml:space="preserve">MTV EXIT </w:t>
      </w:r>
      <w:r w:rsidR="007A2E9D" w:rsidRPr="00E25543">
        <w:rPr>
          <w:rFonts w:ascii="Helvetica Light" w:hAnsi="Helvetica Light" w:cs="Arial"/>
          <w:sz w:val="20"/>
          <w:szCs w:val="20"/>
          <w:lang w:val="en-GB"/>
        </w:rPr>
        <w:t xml:space="preserve">ASIA </w:t>
      </w:r>
      <w:r w:rsidR="005B6B34" w:rsidRPr="00E25543">
        <w:rPr>
          <w:rFonts w:ascii="Helvetica Light" w:hAnsi="Helvetica Light" w:cs="Arial"/>
          <w:sz w:val="20"/>
          <w:szCs w:val="20"/>
          <w:lang w:val="en-GB"/>
        </w:rPr>
        <w:t xml:space="preserve">Program </w:t>
      </w:r>
      <w:r w:rsidR="00FB22E6" w:rsidRPr="00E25543">
        <w:rPr>
          <w:rFonts w:ascii="Helvetica Light" w:hAnsi="Helvetica Light" w:cs="Arial"/>
          <w:sz w:val="20"/>
          <w:szCs w:val="20"/>
          <w:lang w:val="en-GB"/>
        </w:rPr>
        <w:t>promote</w:t>
      </w:r>
      <w:r w:rsidR="00D455BA" w:rsidRPr="00E25543">
        <w:rPr>
          <w:rFonts w:ascii="Helvetica Light" w:hAnsi="Helvetica Light" w:cs="Arial"/>
          <w:sz w:val="20"/>
          <w:szCs w:val="20"/>
          <w:lang w:val="en-GB"/>
        </w:rPr>
        <w:t>s</w:t>
      </w:r>
      <w:r w:rsidR="00FB22E6" w:rsidRPr="00E25543">
        <w:rPr>
          <w:rFonts w:ascii="Helvetica Light" w:hAnsi="Helvetica Light" w:cs="Arial"/>
          <w:sz w:val="20"/>
          <w:szCs w:val="20"/>
          <w:lang w:val="en-GB"/>
        </w:rPr>
        <w:t xml:space="preserve"> </w:t>
      </w:r>
      <w:r w:rsidR="005B6B34" w:rsidRPr="00E25543">
        <w:rPr>
          <w:rFonts w:ascii="Helvetica Light" w:hAnsi="Helvetica Light" w:cs="Arial"/>
          <w:sz w:val="20"/>
          <w:szCs w:val="20"/>
          <w:lang w:val="en-GB"/>
        </w:rPr>
        <w:t xml:space="preserve">a number of </w:t>
      </w:r>
      <w:r w:rsidR="00FB22E6" w:rsidRPr="00E25543">
        <w:rPr>
          <w:rFonts w:ascii="Helvetica Light" w:hAnsi="Helvetica Light" w:cs="Arial"/>
          <w:sz w:val="20"/>
          <w:szCs w:val="20"/>
          <w:lang w:val="en-GB"/>
        </w:rPr>
        <w:t>opportunities for youth advocates to employ the</w:t>
      </w:r>
      <w:r w:rsidR="005B6B34" w:rsidRPr="00E25543">
        <w:rPr>
          <w:rFonts w:ascii="Helvetica Light" w:hAnsi="Helvetica Light" w:cs="Arial"/>
          <w:sz w:val="20"/>
          <w:szCs w:val="20"/>
          <w:lang w:val="en-GB"/>
        </w:rPr>
        <w:t xml:space="preserve"> </w:t>
      </w:r>
      <w:r w:rsidR="00FB22E6" w:rsidRPr="00E25543">
        <w:rPr>
          <w:rFonts w:ascii="Helvetica Light" w:hAnsi="Helvetica Light" w:cs="Arial"/>
          <w:sz w:val="20"/>
          <w:szCs w:val="20"/>
          <w:lang w:val="en-GB"/>
        </w:rPr>
        <w:t xml:space="preserve">media and communication skills </w:t>
      </w:r>
      <w:r w:rsidR="005B6B34" w:rsidRPr="00E25543">
        <w:rPr>
          <w:rFonts w:ascii="Helvetica Light" w:hAnsi="Helvetica Light" w:cs="Arial"/>
          <w:sz w:val="20"/>
          <w:szCs w:val="20"/>
          <w:lang w:val="en-GB"/>
        </w:rPr>
        <w:t xml:space="preserve">that they have </w:t>
      </w:r>
      <w:r w:rsidR="00FB22E6" w:rsidRPr="00E25543">
        <w:rPr>
          <w:rFonts w:ascii="Helvetica Light" w:hAnsi="Helvetica Light" w:cs="Arial"/>
          <w:sz w:val="20"/>
          <w:szCs w:val="20"/>
          <w:lang w:val="en-GB"/>
        </w:rPr>
        <w:t>developed through the Youth Session</w:t>
      </w:r>
      <w:r w:rsidR="00751B0A" w:rsidRPr="00E25543">
        <w:rPr>
          <w:rFonts w:ascii="Helvetica Light" w:hAnsi="Helvetica Light" w:cs="Arial"/>
          <w:sz w:val="20"/>
          <w:szCs w:val="20"/>
          <w:lang w:val="en-GB"/>
        </w:rPr>
        <w:t>s</w:t>
      </w:r>
      <w:r w:rsidR="00D455BA" w:rsidRPr="00E25543">
        <w:rPr>
          <w:rFonts w:ascii="Helvetica Light" w:hAnsi="Helvetica Light" w:cs="Arial"/>
          <w:sz w:val="20"/>
          <w:szCs w:val="20"/>
          <w:lang w:val="en-GB"/>
        </w:rPr>
        <w:t xml:space="preserve"> process</w:t>
      </w:r>
      <w:r w:rsidR="00FB22E6" w:rsidRPr="00E25543">
        <w:rPr>
          <w:rFonts w:ascii="Helvetica Light" w:hAnsi="Helvetica Light" w:cs="Arial"/>
          <w:sz w:val="20"/>
          <w:szCs w:val="20"/>
          <w:lang w:val="en-GB"/>
        </w:rPr>
        <w:t xml:space="preserve">. </w:t>
      </w:r>
      <w:r w:rsidR="00D455BA" w:rsidRPr="00E25543">
        <w:rPr>
          <w:rFonts w:ascii="Helvetica Light" w:hAnsi="Helvetica Light" w:cs="Arial"/>
          <w:sz w:val="20"/>
          <w:szCs w:val="20"/>
          <w:lang w:val="en-GB"/>
        </w:rPr>
        <w:t>These include opportunities to re-engage with MTV EXIT through local roadshows; through the provision of MTV EXIT ASIA digital toolkits designed to support local communication</w:t>
      </w:r>
      <w:r w:rsidR="00751B0A" w:rsidRPr="00E25543">
        <w:rPr>
          <w:rFonts w:ascii="Helvetica Light" w:hAnsi="Helvetica Light" w:cs="Arial"/>
          <w:sz w:val="20"/>
          <w:szCs w:val="20"/>
          <w:lang w:val="en-GB"/>
        </w:rPr>
        <w:t>s</w:t>
      </w:r>
      <w:r w:rsidR="00D455BA" w:rsidRPr="00E25543">
        <w:rPr>
          <w:rFonts w:ascii="Helvetica Light" w:hAnsi="Helvetica Light" w:cs="Arial"/>
          <w:sz w:val="20"/>
          <w:szCs w:val="20"/>
          <w:lang w:val="en-GB"/>
        </w:rPr>
        <w:t xml:space="preserve"> and social mobilization activities and through competitions (submissions of media and communication</w:t>
      </w:r>
      <w:r w:rsidR="00751B0A" w:rsidRPr="00E25543">
        <w:rPr>
          <w:rFonts w:ascii="Helvetica Light" w:hAnsi="Helvetica Light" w:cs="Arial"/>
          <w:sz w:val="20"/>
          <w:szCs w:val="20"/>
          <w:lang w:val="en-GB"/>
        </w:rPr>
        <w:t>s</w:t>
      </w:r>
      <w:r w:rsidR="00D455BA" w:rsidRPr="00E25543">
        <w:rPr>
          <w:rFonts w:ascii="Helvetica Light" w:hAnsi="Helvetica Light" w:cs="Arial"/>
          <w:sz w:val="20"/>
          <w:szCs w:val="20"/>
          <w:lang w:val="en-GB"/>
        </w:rPr>
        <w:t xml:space="preserve"> programs/activities) designed to stimulate youth advocates into using their new communication</w:t>
      </w:r>
      <w:r w:rsidR="00751B0A" w:rsidRPr="00E25543">
        <w:rPr>
          <w:rFonts w:ascii="Helvetica Light" w:hAnsi="Helvetica Light" w:cs="Arial"/>
          <w:sz w:val="20"/>
          <w:szCs w:val="20"/>
          <w:lang w:val="en-GB"/>
        </w:rPr>
        <w:t>s</w:t>
      </w:r>
      <w:r w:rsidR="00D455BA" w:rsidRPr="00E25543">
        <w:rPr>
          <w:rFonts w:ascii="Helvetica Light" w:hAnsi="Helvetica Light" w:cs="Arial"/>
          <w:sz w:val="20"/>
          <w:szCs w:val="20"/>
          <w:lang w:val="en-GB"/>
        </w:rPr>
        <w:t xml:space="preserve"> skills at the local level. Each of these areas is outlined in detail below:    </w:t>
      </w:r>
      <w:r w:rsidR="00FB22E6" w:rsidRPr="00E25543">
        <w:rPr>
          <w:rFonts w:ascii="Helvetica Light" w:hAnsi="Helvetica Light" w:cs="Arial"/>
          <w:sz w:val="20"/>
          <w:szCs w:val="20"/>
          <w:lang w:val="en-GB"/>
        </w:rPr>
        <w:t xml:space="preserve"> </w:t>
      </w:r>
    </w:p>
    <w:p w14:paraId="2094A152" w14:textId="77777777" w:rsidR="00FB22E6" w:rsidRPr="00E25543" w:rsidRDefault="00FB22E6" w:rsidP="007903D3">
      <w:pPr>
        <w:widowControl w:val="0"/>
        <w:autoSpaceDE w:val="0"/>
        <w:autoSpaceDN w:val="0"/>
        <w:adjustRightInd w:val="0"/>
        <w:spacing w:after="0" w:line="240" w:lineRule="auto"/>
        <w:jc w:val="both"/>
        <w:rPr>
          <w:rFonts w:ascii="Helvetica Light" w:hAnsi="Helvetica Light" w:cs="Arial"/>
          <w:color w:val="353535"/>
          <w:sz w:val="20"/>
          <w:szCs w:val="20"/>
          <w:lang w:val="en-GB"/>
        </w:rPr>
      </w:pPr>
    </w:p>
    <w:p w14:paraId="00FD8B34" w14:textId="2FC56C4E" w:rsidR="00FB22E6" w:rsidRPr="00E25543" w:rsidRDefault="00FF1942" w:rsidP="008F02EF">
      <w:pPr>
        <w:pStyle w:val="ListParagraph"/>
        <w:widowControl w:val="0"/>
        <w:numPr>
          <w:ilvl w:val="0"/>
          <w:numId w:val="66"/>
        </w:numPr>
        <w:tabs>
          <w:tab w:val="left" w:pos="1560"/>
        </w:tabs>
        <w:autoSpaceDE w:val="0"/>
        <w:autoSpaceDN w:val="0"/>
        <w:adjustRightInd w:val="0"/>
        <w:jc w:val="both"/>
        <w:rPr>
          <w:rFonts w:ascii="Helvetica Light" w:hAnsi="Helvetica Light" w:cs="Arial"/>
          <w:sz w:val="20"/>
          <w:szCs w:val="20"/>
          <w:lang w:val="en-GB"/>
        </w:rPr>
      </w:pPr>
      <w:r w:rsidRPr="00E25543">
        <w:rPr>
          <w:rFonts w:ascii="Helvetica Light" w:hAnsi="Helvetica Light" w:cs="Arial"/>
          <w:sz w:val="20"/>
          <w:szCs w:val="20"/>
          <w:lang w:val="en-GB"/>
        </w:rPr>
        <w:t xml:space="preserve">Youth </w:t>
      </w:r>
      <w:r w:rsidR="00D455BA" w:rsidRPr="00E25543">
        <w:rPr>
          <w:rFonts w:ascii="Helvetica Light" w:hAnsi="Helvetica Light" w:cs="Arial"/>
          <w:sz w:val="20"/>
          <w:szCs w:val="20"/>
          <w:lang w:val="en-GB"/>
        </w:rPr>
        <w:t>engagement at</w:t>
      </w:r>
      <w:r w:rsidRPr="00E25543">
        <w:rPr>
          <w:rFonts w:ascii="Helvetica Light" w:hAnsi="Helvetica Light" w:cs="Arial"/>
          <w:sz w:val="20"/>
          <w:szCs w:val="20"/>
          <w:lang w:val="en-GB"/>
        </w:rPr>
        <w:t xml:space="preserve"> </w:t>
      </w:r>
      <w:r w:rsidR="005B6B34" w:rsidRPr="00E25543">
        <w:rPr>
          <w:rFonts w:ascii="Helvetica Light" w:hAnsi="Helvetica Light" w:cs="Arial"/>
          <w:sz w:val="20"/>
          <w:szCs w:val="20"/>
          <w:lang w:val="en-GB"/>
        </w:rPr>
        <w:t>local</w:t>
      </w:r>
      <w:r w:rsidRPr="00E25543">
        <w:rPr>
          <w:rFonts w:ascii="Helvetica Light" w:hAnsi="Helvetica Light" w:cs="Arial"/>
          <w:sz w:val="20"/>
          <w:szCs w:val="20"/>
          <w:lang w:val="en-GB"/>
        </w:rPr>
        <w:t xml:space="preserve"> r</w:t>
      </w:r>
      <w:r w:rsidR="007903D3" w:rsidRPr="00E25543">
        <w:rPr>
          <w:rFonts w:ascii="Helvetica Light" w:hAnsi="Helvetica Light" w:cs="Arial"/>
          <w:sz w:val="20"/>
          <w:szCs w:val="20"/>
          <w:lang w:val="en-GB"/>
        </w:rPr>
        <w:t xml:space="preserve">oadshows </w:t>
      </w:r>
      <w:r w:rsidR="005B6B34" w:rsidRPr="00E25543">
        <w:rPr>
          <w:rFonts w:ascii="Helvetica Light" w:hAnsi="Helvetica Light" w:cs="Arial"/>
          <w:sz w:val="20"/>
          <w:szCs w:val="20"/>
          <w:lang w:val="en-GB"/>
        </w:rPr>
        <w:t xml:space="preserve">- </w:t>
      </w:r>
      <w:r w:rsidR="00D455BA" w:rsidRPr="00E25543">
        <w:rPr>
          <w:rFonts w:ascii="Helvetica Light" w:hAnsi="Helvetica Light" w:cs="Arial"/>
          <w:sz w:val="20"/>
          <w:szCs w:val="20"/>
          <w:lang w:val="en-GB"/>
        </w:rPr>
        <w:t>is</w:t>
      </w:r>
      <w:r w:rsidRPr="00E25543">
        <w:rPr>
          <w:rFonts w:ascii="Helvetica Light" w:hAnsi="Helvetica Light" w:cs="Arial"/>
          <w:sz w:val="20"/>
          <w:szCs w:val="20"/>
          <w:lang w:val="en-GB"/>
        </w:rPr>
        <w:t xml:space="preserve"> </w:t>
      </w:r>
      <w:r w:rsidR="005B6B34" w:rsidRPr="00E25543">
        <w:rPr>
          <w:rFonts w:ascii="Helvetica Light" w:hAnsi="Helvetica Light" w:cs="Arial"/>
          <w:sz w:val="20"/>
          <w:szCs w:val="20"/>
          <w:lang w:val="en-GB"/>
        </w:rPr>
        <w:t xml:space="preserve">designed as </w:t>
      </w:r>
      <w:r w:rsidR="00FB22E6" w:rsidRPr="00E25543">
        <w:rPr>
          <w:rFonts w:ascii="Helvetica Light" w:hAnsi="Helvetica Light" w:cs="Arial"/>
          <w:sz w:val="20"/>
          <w:szCs w:val="20"/>
          <w:lang w:val="en-GB"/>
        </w:rPr>
        <w:t xml:space="preserve">an </w:t>
      </w:r>
      <w:r w:rsidR="007903D3" w:rsidRPr="00E25543">
        <w:rPr>
          <w:rFonts w:ascii="Helvetica Light" w:hAnsi="Helvetica Light" w:cs="Arial"/>
          <w:sz w:val="20"/>
          <w:szCs w:val="20"/>
          <w:lang w:val="en-GB"/>
        </w:rPr>
        <w:t xml:space="preserve">opportunity for MTV </w:t>
      </w:r>
      <w:r w:rsidR="00D455BA" w:rsidRPr="00E25543">
        <w:rPr>
          <w:rFonts w:ascii="Helvetica Light" w:hAnsi="Helvetica Light" w:cs="Arial"/>
          <w:sz w:val="20"/>
          <w:szCs w:val="20"/>
          <w:lang w:val="en-GB"/>
        </w:rPr>
        <w:t>EXIT ASIA to re-engage with the</w:t>
      </w:r>
      <w:r w:rsidR="007903D3" w:rsidRPr="00E25543">
        <w:rPr>
          <w:rFonts w:ascii="Helvetica Light" w:hAnsi="Helvetica Light" w:cs="Arial"/>
          <w:sz w:val="20"/>
          <w:szCs w:val="20"/>
          <w:lang w:val="en-GB"/>
        </w:rPr>
        <w:t xml:space="preserve"> </w:t>
      </w:r>
      <w:r w:rsidR="00D455BA" w:rsidRPr="00E25543">
        <w:rPr>
          <w:rFonts w:ascii="Helvetica Light" w:hAnsi="Helvetica Light" w:cs="Arial"/>
          <w:sz w:val="20"/>
          <w:szCs w:val="20"/>
          <w:lang w:val="en-GB"/>
        </w:rPr>
        <w:t>s</w:t>
      </w:r>
      <w:r w:rsidR="007903D3" w:rsidRPr="00E25543">
        <w:rPr>
          <w:rFonts w:ascii="Helvetica Light" w:hAnsi="Helvetica Light" w:cs="Arial"/>
          <w:sz w:val="20"/>
          <w:szCs w:val="20"/>
          <w:lang w:val="en-GB"/>
        </w:rPr>
        <w:t>ession</w:t>
      </w:r>
      <w:r w:rsidR="00751B0A" w:rsidRPr="00E25543">
        <w:rPr>
          <w:rFonts w:ascii="Helvetica Light" w:hAnsi="Helvetica Light" w:cs="Arial"/>
          <w:sz w:val="20"/>
          <w:szCs w:val="20"/>
          <w:lang w:val="en-GB"/>
        </w:rPr>
        <w:t>s</w:t>
      </w:r>
      <w:r w:rsidR="007903D3" w:rsidRPr="00E25543">
        <w:rPr>
          <w:rFonts w:ascii="Helvetica Light" w:hAnsi="Helvetica Light" w:cs="Arial"/>
          <w:sz w:val="20"/>
          <w:szCs w:val="20"/>
          <w:lang w:val="en-GB"/>
        </w:rPr>
        <w:t xml:space="preserve"> participants</w:t>
      </w:r>
      <w:r w:rsidR="00FB22E6" w:rsidRPr="00E25543">
        <w:rPr>
          <w:rFonts w:ascii="Helvetica Light" w:hAnsi="Helvetica Light" w:cs="Arial"/>
          <w:sz w:val="20"/>
          <w:szCs w:val="20"/>
          <w:lang w:val="en-GB"/>
        </w:rPr>
        <w:t xml:space="preserve"> from </w:t>
      </w:r>
      <w:r w:rsidR="00D455BA" w:rsidRPr="00E25543">
        <w:rPr>
          <w:rFonts w:ascii="Helvetica Light" w:hAnsi="Helvetica Light" w:cs="Arial"/>
          <w:sz w:val="20"/>
          <w:szCs w:val="20"/>
          <w:lang w:val="en-GB"/>
        </w:rPr>
        <w:t>specific</w:t>
      </w:r>
      <w:r w:rsidR="00FB22E6" w:rsidRPr="00E25543">
        <w:rPr>
          <w:rFonts w:ascii="Helvetica Light" w:hAnsi="Helvetica Light" w:cs="Arial"/>
          <w:sz w:val="20"/>
          <w:szCs w:val="20"/>
          <w:lang w:val="en-GB"/>
        </w:rPr>
        <w:t xml:space="preserve"> </w:t>
      </w:r>
      <w:r w:rsidR="005B6B34" w:rsidRPr="00E25543">
        <w:rPr>
          <w:rFonts w:ascii="Helvetica Light" w:hAnsi="Helvetica Light" w:cs="Arial"/>
          <w:sz w:val="20"/>
          <w:szCs w:val="20"/>
          <w:lang w:val="en-GB"/>
        </w:rPr>
        <w:t>area</w:t>
      </w:r>
      <w:r w:rsidR="00D455BA" w:rsidRPr="00E25543">
        <w:rPr>
          <w:rFonts w:ascii="Helvetica Light" w:hAnsi="Helvetica Light" w:cs="Arial"/>
          <w:sz w:val="20"/>
          <w:szCs w:val="20"/>
          <w:lang w:val="en-GB"/>
        </w:rPr>
        <w:t>s</w:t>
      </w:r>
      <w:r w:rsidR="005B6B34" w:rsidRPr="00E25543">
        <w:rPr>
          <w:rFonts w:ascii="Helvetica Light" w:hAnsi="Helvetica Light" w:cs="Arial"/>
          <w:sz w:val="20"/>
          <w:szCs w:val="20"/>
          <w:lang w:val="en-GB"/>
        </w:rPr>
        <w:t xml:space="preserve"> that </w:t>
      </w:r>
      <w:r w:rsidR="00D455BA" w:rsidRPr="00E25543">
        <w:rPr>
          <w:rFonts w:ascii="Helvetica Light" w:hAnsi="Helvetica Light" w:cs="Arial"/>
          <w:sz w:val="20"/>
          <w:szCs w:val="20"/>
          <w:lang w:val="en-GB"/>
        </w:rPr>
        <w:t xml:space="preserve">have </w:t>
      </w:r>
      <w:r w:rsidR="005B6B34" w:rsidRPr="00E25543">
        <w:rPr>
          <w:rFonts w:ascii="Helvetica Light" w:hAnsi="Helvetica Light" w:cs="Arial"/>
          <w:sz w:val="20"/>
          <w:szCs w:val="20"/>
          <w:lang w:val="en-GB"/>
        </w:rPr>
        <w:t xml:space="preserve">attended </w:t>
      </w:r>
      <w:r w:rsidR="00FB22E6" w:rsidRPr="00E25543">
        <w:rPr>
          <w:rFonts w:ascii="Helvetica Light" w:hAnsi="Helvetica Light" w:cs="Arial"/>
          <w:sz w:val="20"/>
          <w:szCs w:val="20"/>
          <w:lang w:val="en-GB"/>
        </w:rPr>
        <w:t>national level</w:t>
      </w:r>
      <w:r w:rsidR="007903D3" w:rsidRPr="00E25543">
        <w:rPr>
          <w:rFonts w:ascii="Helvetica Light" w:hAnsi="Helvetica Light" w:cs="Arial"/>
          <w:sz w:val="20"/>
          <w:szCs w:val="20"/>
          <w:lang w:val="en-GB"/>
        </w:rPr>
        <w:t xml:space="preserve"> </w:t>
      </w:r>
      <w:r w:rsidR="005B6B34" w:rsidRPr="00E25543">
        <w:rPr>
          <w:rFonts w:ascii="Helvetica Light" w:hAnsi="Helvetica Light" w:cs="Arial"/>
          <w:sz w:val="20"/>
          <w:szCs w:val="20"/>
          <w:lang w:val="en-GB"/>
        </w:rPr>
        <w:t xml:space="preserve">events </w:t>
      </w:r>
      <w:r w:rsidR="007903D3" w:rsidRPr="00E25543">
        <w:rPr>
          <w:rFonts w:ascii="Helvetica Light" w:hAnsi="Helvetica Light" w:cs="Arial"/>
          <w:sz w:val="20"/>
          <w:szCs w:val="20"/>
          <w:lang w:val="en-GB"/>
        </w:rPr>
        <w:t>and</w:t>
      </w:r>
      <w:r w:rsidR="00FB22E6" w:rsidRPr="00E25543">
        <w:rPr>
          <w:rFonts w:ascii="Helvetica Light" w:hAnsi="Helvetica Light" w:cs="Arial"/>
          <w:sz w:val="20"/>
          <w:szCs w:val="20"/>
          <w:lang w:val="en-GB"/>
        </w:rPr>
        <w:t>/or</w:t>
      </w:r>
      <w:r w:rsidR="007903D3" w:rsidRPr="00E25543">
        <w:rPr>
          <w:rFonts w:ascii="Helvetica Light" w:hAnsi="Helvetica Light" w:cs="Arial"/>
          <w:sz w:val="20"/>
          <w:szCs w:val="20"/>
          <w:lang w:val="en-GB"/>
        </w:rPr>
        <w:t xml:space="preserve"> </w:t>
      </w:r>
      <w:r w:rsidR="005B6B34" w:rsidRPr="00E25543">
        <w:rPr>
          <w:rFonts w:ascii="Helvetica Light" w:hAnsi="Helvetica Light" w:cs="Arial"/>
          <w:sz w:val="20"/>
          <w:szCs w:val="20"/>
          <w:lang w:val="en-GB"/>
        </w:rPr>
        <w:t xml:space="preserve">to </w:t>
      </w:r>
      <w:r w:rsidR="007903D3" w:rsidRPr="00E25543">
        <w:rPr>
          <w:rFonts w:ascii="Helvetica Light" w:hAnsi="Helvetica Light" w:cs="Arial"/>
          <w:sz w:val="20"/>
          <w:szCs w:val="20"/>
          <w:lang w:val="en-GB"/>
        </w:rPr>
        <w:t xml:space="preserve">build a larger network of youth </w:t>
      </w:r>
      <w:r w:rsidRPr="00E25543">
        <w:rPr>
          <w:rFonts w:ascii="Helvetica Light" w:hAnsi="Helvetica Light" w:cs="Arial"/>
          <w:sz w:val="20"/>
          <w:szCs w:val="20"/>
          <w:lang w:val="en-GB"/>
        </w:rPr>
        <w:t>advocates</w:t>
      </w:r>
      <w:r w:rsidR="00FB22E6" w:rsidRPr="00E25543">
        <w:rPr>
          <w:rFonts w:ascii="Helvetica Light" w:hAnsi="Helvetica Light" w:cs="Arial"/>
          <w:sz w:val="20"/>
          <w:szCs w:val="20"/>
          <w:lang w:val="en-GB"/>
        </w:rPr>
        <w:t xml:space="preserve"> </w:t>
      </w:r>
      <w:r w:rsidR="005B6B34" w:rsidRPr="00E25543">
        <w:rPr>
          <w:rFonts w:ascii="Helvetica Light" w:hAnsi="Helvetica Light" w:cs="Arial"/>
          <w:sz w:val="20"/>
          <w:szCs w:val="20"/>
          <w:lang w:val="en-GB"/>
        </w:rPr>
        <w:t xml:space="preserve">to promote TIP awareness </w:t>
      </w:r>
      <w:r w:rsidR="00FB22E6" w:rsidRPr="00E25543">
        <w:rPr>
          <w:rFonts w:ascii="Helvetica Light" w:hAnsi="Helvetica Light" w:cs="Arial"/>
          <w:sz w:val="20"/>
          <w:szCs w:val="20"/>
          <w:lang w:val="en-GB"/>
        </w:rPr>
        <w:t>at the local level</w:t>
      </w:r>
      <w:r w:rsidR="007903D3" w:rsidRPr="00E25543">
        <w:rPr>
          <w:rFonts w:ascii="Helvetica Light" w:hAnsi="Helvetica Light" w:cs="Arial"/>
          <w:sz w:val="20"/>
          <w:szCs w:val="20"/>
          <w:lang w:val="en-GB"/>
        </w:rPr>
        <w:t xml:space="preserve">. </w:t>
      </w:r>
      <w:r w:rsidR="005B6B34" w:rsidRPr="00E25543">
        <w:rPr>
          <w:rFonts w:ascii="Helvetica Light" w:hAnsi="Helvetica Light" w:cs="Arial"/>
          <w:sz w:val="20"/>
          <w:szCs w:val="20"/>
          <w:lang w:val="en-GB"/>
        </w:rPr>
        <w:t>They similarly expose young people to the anti-TIP issue and promote communicative action through the development of social mobilization strategies and communication</w:t>
      </w:r>
      <w:r w:rsidR="00751B0A" w:rsidRPr="00E25543">
        <w:rPr>
          <w:rFonts w:ascii="Helvetica Light" w:hAnsi="Helvetica Light" w:cs="Arial"/>
          <w:sz w:val="20"/>
          <w:szCs w:val="20"/>
          <w:lang w:val="en-GB"/>
        </w:rPr>
        <w:t>s</w:t>
      </w:r>
      <w:r w:rsidR="005B6B34" w:rsidRPr="00E25543">
        <w:rPr>
          <w:rFonts w:ascii="Helvetica Light" w:hAnsi="Helvetica Light" w:cs="Arial"/>
          <w:sz w:val="20"/>
          <w:szCs w:val="20"/>
          <w:lang w:val="en-GB"/>
        </w:rPr>
        <w:t xml:space="preserve"> activities. </w:t>
      </w:r>
      <w:r w:rsidR="00411B1A" w:rsidRPr="00E25543">
        <w:rPr>
          <w:rFonts w:ascii="Helvetica Light" w:hAnsi="Helvetica Light" w:cs="Arial"/>
          <w:sz w:val="20"/>
          <w:szCs w:val="20"/>
          <w:lang w:val="en-GB"/>
        </w:rPr>
        <w:t xml:space="preserve">The roadshow concerts and local Youth Sessions </w:t>
      </w:r>
      <w:r w:rsidR="007903D3" w:rsidRPr="00E25543">
        <w:rPr>
          <w:rFonts w:ascii="Helvetica Light" w:hAnsi="Helvetica Light" w:cs="Arial"/>
          <w:sz w:val="20"/>
          <w:szCs w:val="20"/>
          <w:lang w:val="en-GB"/>
        </w:rPr>
        <w:t xml:space="preserve">are opportunities for </w:t>
      </w:r>
      <w:r w:rsidR="005B6B34" w:rsidRPr="00E25543">
        <w:rPr>
          <w:rFonts w:ascii="Helvetica Light" w:hAnsi="Helvetica Light" w:cs="Arial"/>
          <w:sz w:val="20"/>
          <w:szCs w:val="20"/>
          <w:lang w:val="en-GB"/>
        </w:rPr>
        <w:t xml:space="preserve">youth advocates and </w:t>
      </w:r>
      <w:r w:rsidR="007903D3" w:rsidRPr="00E25543">
        <w:rPr>
          <w:rFonts w:ascii="Helvetica Light" w:hAnsi="Helvetica Light" w:cs="Arial"/>
          <w:sz w:val="20"/>
          <w:szCs w:val="20"/>
          <w:lang w:val="en-GB"/>
        </w:rPr>
        <w:t xml:space="preserve">volunteers to contribute </w:t>
      </w:r>
      <w:r w:rsidR="00FB22E6" w:rsidRPr="00E25543">
        <w:rPr>
          <w:rFonts w:ascii="Helvetica Light" w:hAnsi="Helvetica Light" w:cs="Arial"/>
          <w:sz w:val="20"/>
          <w:szCs w:val="20"/>
          <w:lang w:val="en-GB"/>
        </w:rPr>
        <w:t xml:space="preserve">in </w:t>
      </w:r>
      <w:r w:rsidR="005B6B34" w:rsidRPr="00E25543">
        <w:rPr>
          <w:rFonts w:ascii="Helvetica Light" w:hAnsi="Helvetica Light" w:cs="Arial"/>
          <w:sz w:val="20"/>
          <w:szCs w:val="20"/>
          <w:lang w:val="en-GB"/>
        </w:rPr>
        <w:t xml:space="preserve">a number of </w:t>
      </w:r>
      <w:r w:rsidR="00FB22E6" w:rsidRPr="00E25543">
        <w:rPr>
          <w:rFonts w:ascii="Helvetica Light" w:hAnsi="Helvetica Light" w:cs="Arial"/>
          <w:sz w:val="20"/>
          <w:szCs w:val="20"/>
          <w:lang w:val="en-GB"/>
        </w:rPr>
        <w:t xml:space="preserve">areas such as </w:t>
      </w:r>
      <w:r w:rsidR="007903D3" w:rsidRPr="00E25543">
        <w:rPr>
          <w:rFonts w:ascii="Helvetica Light" w:hAnsi="Helvetica Light" w:cs="Arial"/>
          <w:sz w:val="20"/>
          <w:szCs w:val="20"/>
          <w:lang w:val="en-GB"/>
        </w:rPr>
        <w:t xml:space="preserve">the </w:t>
      </w:r>
      <w:r w:rsidR="00FB22E6" w:rsidRPr="00E25543">
        <w:rPr>
          <w:rFonts w:ascii="Helvetica Light" w:hAnsi="Helvetica Light" w:cs="Arial"/>
          <w:sz w:val="20"/>
          <w:szCs w:val="20"/>
          <w:lang w:val="en-GB"/>
        </w:rPr>
        <w:t>content production or</w:t>
      </w:r>
      <w:r w:rsidR="007903D3" w:rsidRPr="00E25543">
        <w:rPr>
          <w:rFonts w:ascii="Helvetica Light" w:hAnsi="Helvetica Light" w:cs="Arial"/>
          <w:sz w:val="20"/>
          <w:szCs w:val="20"/>
          <w:lang w:val="en-GB"/>
        </w:rPr>
        <w:t xml:space="preserve"> </w:t>
      </w:r>
      <w:r w:rsidR="005B6B34" w:rsidRPr="00E25543">
        <w:rPr>
          <w:rFonts w:ascii="Helvetica Light" w:hAnsi="Helvetica Light" w:cs="Arial"/>
          <w:sz w:val="20"/>
          <w:szCs w:val="20"/>
          <w:lang w:val="en-GB"/>
        </w:rPr>
        <w:t xml:space="preserve">through </w:t>
      </w:r>
      <w:r w:rsidR="007903D3" w:rsidRPr="00E25543">
        <w:rPr>
          <w:rFonts w:ascii="Helvetica Light" w:hAnsi="Helvetica Light" w:cs="Arial"/>
          <w:sz w:val="20"/>
          <w:szCs w:val="20"/>
          <w:lang w:val="en-GB"/>
        </w:rPr>
        <w:t xml:space="preserve">implementation of </w:t>
      </w:r>
      <w:r w:rsidR="005B6B34" w:rsidRPr="00E25543">
        <w:rPr>
          <w:rFonts w:ascii="Helvetica Light" w:hAnsi="Helvetica Light" w:cs="Arial"/>
          <w:sz w:val="20"/>
          <w:szCs w:val="20"/>
          <w:lang w:val="en-GB"/>
        </w:rPr>
        <w:t>the</w:t>
      </w:r>
      <w:r w:rsidR="00FB22E6" w:rsidRPr="00E25543">
        <w:rPr>
          <w:rFonts w:ascii="Helvetica Light" w:hAnsi="Helvetica Light" w:cs="Arial"/>
          <w:sz w:val="20"/>
          <w:szCs w:val="20"/>
          <w:lang w:val="en-GB"/>
        </w:rPr>
        <w:t xml:space="preserve"> </w:t>
      </w:r>
      <w:r w:rsidR="007903D3" w:rsidRPr="00E25543">
        <w:rPr>
          <w:rFonts w:ascii="Helvetica Light" w:hAnsi="Helvetica Light" w:cs="Arial"/>
          <w:sz w:val="20"/>
          <w:szCs w:val="20"/>
          <w:lang w:val="en-GB"/>
        </w:rPr>
        <w:t>events.</w:t>
      </w:r>
      <w:r w:rsidR="005B6B34" w:rsidRPr="00E25543">
        <w:rPr>
          <w:rFonts w:ascii="Helvetica Light" w:hAnsi="Helvetica Light" w:cs="Arial"/>
          <w:sz w:val="20"/>
          <w:szCs w:val="20"/>
          <w:lang w:val="en-GB"/>
        </w:rPr>
        <w:t xml:space="preserve"> Exposure to these local even</w:t>
      </w:r>
      <w:r w:rsidR="00751B0A" w:rsidRPr="00E25543">
        <w:rPr>
          <w:rFonts w:ascii="Helvetica Light" w:hAnsi="Helvetica Light" w:cs="Arial"/>
          <w:sz w:val="20"/>
          <w:szCs w:val="20"/>
          <w:lang w:val="en-GB"/>
        </w:rPr>
        <w:t>ts helps further build capacity, and</w:t>
      </w:r>
      <w:r w:rsidR="005B6B34" w:rsidRPr="00E25543">
        <w:rPr>
          <w:rFonts w:ascii="Helvetica Light" w:hAnsi="Helvetica Light" w:cs="Arial"/>
          <w:sz w:val="20"/>
          <w:szCs w:val="20"/>
          <w:lang w:val="en-GB"/>
        </w:rPr>
        <w:t xml:space="preserve"> provides a platform for the range of media and communication</w:t>
      </w:r>
      <w:r w:rsidR="00751B0A" w:rsidRPr="00E25543">
        <w:rPr>
          <w:rFonts w:ascii="Helvetica Light" w:hAnsi="Helvetica Light" w:cs="Arial"/>
          <w:sz w:val="20"/>
          <w:szCs w:val="20"/>
          <w:lang w:val="en-GB"/>
        </w:rPr>
        <w:t>s</w:t>
      </w:r>
      <w:r w:rsidR="005B6B34" w:rsidRPr="00E25543">
        <w:rPr>
          <w:rFonts w:ascii="Helvetica Light" w:hAnsi="Helvetica Light" w:cs="Arial"/>
          <w:sz w:val="20"/>
          <w:szCs w:val="20"/>
          <w:lang w:val="en-GB"/>
        </w:rPr>
        <w:t xml:space="preserve"> outputs that youth advocates and volunteers develop</w:t>
      </w:r>
      <w:r w:rsidR="00411B1A" w:rsidRPr="00E25543">
        <w:rPr>
          <w:rFonts w:ascii="Helvetica Light" w:hAnsi="Helvetica Light" w:cs="Arial"/>
          <w:sz w:val="20"/>
          <w:szCs w:val="20"/>
          <w:lang w:val="en-GB"/>
        </w:rPr>
        <w:t>;</w:t>
      </w:r>
    </w:p>
    <w:p w14:paraId="19D1F726" w14:textId="77777777" w:rsidR="00683D31" w:rsidRPr="00E25543" w:rsidRDefault="00683D31" w:rsidP="00D455BA">
      <w:pPr>
        <w:widowControl w:val="0"/>
        <w:autoSpaceDE w:val="0"/>
        <w:autoSpaceDN w:val="0"/>
        <w:adjustRightInd w:val="0"/>
        <w:spacing w:after="0" w:line="240" w:lineRule="auto"/>
        <w:jc w:val="both"/>
        <w:rPr>
          <w:rFonts w:ascii="Helvetica Light" w:hAnsi="Helvetica Light" w:cs="Arial"/>
          <w:sz w:val="20"/>
          <w:szCs w:val="20"/>
          <w:lang w:val="en-GB"/>
        </w:rPr>
      </w:pPr>
    </w:p>
    <w:p w14:paraId="27033B8F" w14:textId="7CABEDC5" w:rsidR="00683D31" w:rsidRPr="00E25543" w:rsidRDefault="002618B2" w:rsidP="008F02EF">
      <w:pPr>
        <w:pStyle w:val="ListParagraph"/>
        <w:widowControl w:val="0"/>
        <w:numPr>
          <w:ilvl w:val="0"/>
          <w:numId w:val="66"/>
        </w:numPr>
        <w:autoSpaceDE w:val="0"/>
        <w:autoSpaceDN w:val="0"/>
        <w:adjustRightInd w:val="0"/>
        <w:jc w:val="both"/>
        <w:rPr>
          <w:rFonts w:ascii="Helvetica Light" w:hAnsi="Helvetica Light" w:cs="Calibri"/>
          <w:sz w:val="20"/>
          <w:szCs w:val="20"/>
          <w:lang w:val="en-GB"/>
        </w:rPr>
      </w:pPr>
      <w:r w:rsidRPr="00E25543">
        <w:rPr>
          <w:rFonts w:ascii="Helvetica Light" w:hAnsi="Helvetica Light" w:cs="Calibri"/>
          <w:sz w:val="20"/>
          <w:szCs w:val="20"/>
          <w:lang w:val="en-GB"/>
        </w:rPr>
        <w:t xml:space="preserve">MTV EXIT ASIA </w:t>
      </w:r>
      <w:r w:rsidR="00683D31" w:rsidRPr="00E25543">
        <w:rPr>
          <w:rFonts w:ascii="Helvetica Light" w:hAnsi="Helvetica Light" w:cs="Calibri"/>
          <w:sz w:val="20"/>
          <w:szCs w:val="20"/>
          <w:lang w:val="en-GB"/>
        </w:rPr>
        <w:t>digital toolkit</w:t>
      </w:r>
      <w:r w:rsidRPr="00E25543">
        <w:rPr>
          <w:rFonts w:ascii="Helvetica Light" w:hAnsi="Helvetica Light" w:cs="Calibri"/>
          <w:sz w:val="20"/>
          <w:szCs w:val="20"/>
          <w:lang w:val="en-GB"/>
        </w:rPr>
        <w:t>s</w:t>
      </w:r>
      <w:r w:rsidR="00683D31" w:rsidRPr="00E25543">
        <w:rPr>
          <w:rFonts w:ascii="Helvetica Light" w:hAnsi="Helvetica Light" w:cs="Calibri"/>
          <w:sz w:val="20"/>
          <w:szCs w:val="20"/>
          <w:lang w:val="en-GB"/>
        </w:rPr>
        <w:t xml:space="preserve"> </w:t>
      </w:r>
      <w:r w:rsidR="00816223" w:rsidRPr="00E25543">
        <w:rPr>
          <w:rFonts w:ascii="Helvetica Light" w:hAnsi="Helvetica Light" w:cs="Calibri"/>
          <w:sz w:val="20"/>
          <w:szCs w:val="20"/>
          <w:lang w:val="en-GB"/>
        </w:rPr>
        <w:t>-</w:t>
      </w:r>
      <w:r w:rsidR="00411B1A" w:rsidRPr="00E25543">
        <w:rPr>
          <w:rFonts w:ascii="Helvetica Light" w:hAnsi="Helvetica Light" w:cs="Calibri"/>
          <w:sz w:val="20"/>
          <w:szCs w:val="20"/>
          <w:lang w:val="en-GB"/>
        </w:rPr>
        <w:t xml:space="preserve"> </w:t>
      </w:r>
      <w:r w:rsidR="00D455BA" w:rsidRPr="00E25543">
        <w:rPr>
          <w:rFonts w:ascii="Helvetica Light" w:hAnsi="Helvetica Light" w:cs="Calibri"/>
          <w:sz w:val="20"/>
          <w:szCs w:val="20"/>
          <w:lang w:val="en-GB"/>
        </w:rPr>
        <w:t xml:space="preserve">are developed from the Youth Session process. These toolkits </w:t>
      </w:r>
      <w:r w:rsidR="00816223" w:rsidRPr="00E25543">
        <w:rPr>
          <w:rFonts w:ascii="Helvetica Light" w:hAnsi="Helvetica Light" w:cs="Calibri"/>
          <w:sz w:val="20"/>
          <w:szCs w:val="20"/>
          <w:lang w:val="en-GB"/>
        </w:rPr>
        <w:t xml:space="preserve">support youth advocates with </w:t>
      </w:r>
      <w:r w:rsidR="00F863C0" w:rsidRPr="00E25543">
        <w:rPr>
          <w:rFonts w:ascii="Helvetica Light" w:hAnsi="Helvetica Light" w:cs="Calibri"/>
          <w:sz w:val="20"/>
          <w:szCs w:val="20"/>
          <w:lang w:val="en-GB"/>
        </w:rPr>
        <w:t xml:space="preserve">anti-TIP media and communications </w:t>
      </w:r>
      <w:r w:rsidRPr="00E25543">
        <w:rPr>
          <w:rFonts w:ascii="Helvetica Light" w:hAnsi="Helvetica Light" w:cs="Calibri"/>
          <w:sz w:val="20"/>
          <w:szCs w:val="20"/>
          <w:lang w:val="en-GB"/>
        </w:rPr>
        <w:t xml:space="preserve">material </w:t>
      </w:r>
      <w:r w:rsidR="00D455BA" w:rsidRPr="00E25543">
        <w:rPr>
          <w:rFonts w:ascii="Helvetica Light" w:hAnsi="Helvetica Light" w:cs="Calibri"/>
          <w:sz w:val="20"/>
          <w:szCs w:val="20"/>
          <w:lang w:val="en-GB"/>
        </w:rPr>
        <w:t xml:space="preserve">(some developed in the context of the Youth Sessions by youth advocates) </w:t>
      </w:r>
      <w:r w:rsidR="00F863C0" w:rsidRPr="00E25543">
        <w:rPr>
          <w:rFonts w:ascii="Helvetica Light" w:hAnsi="Helvetica Light" w:cs="Calibri"/>
          <w:sz w:val="20"/>
          <w:szCs w:val="20"/>
          <w:lang w:val="en-GB"/>
        </w:rPr>
        <w:t xml:space="preserve">and guidance </w:t>
      </w:r>
      <w:r w:rsidR="00683D31" w:rsidRPr="00E25543">
        <w:rPr>
          <w:rFonts w:ascii="Helvetica Light" w:hAnsi="Helvetica Light" w:cs="Calibri"/>
          <w:sz w:val="20"/>
          <w:szCs w:val="20"/>
          <w:lang w:val="en-GB"/>
        </w:rPr>
        <w:t xml:space="preserve">that contains information about how to run a diverse array of human trafficking awareness and </w:t>
      </w:r>
      <w:r w:rsidR="00751B0A" w:rsidRPr="00E25543">
        <w:rPr>
          <w:rFonts w:ascii="Helvetica Light" w:hAnsi="Helvetica Light" w:cs="Calibri"/>
          <w:sz w:val="20"/>
          <w:szCs w:val="20"/>
          <w:lang w:val="en-GB"/>
        </w:rPr>
        <w:t>social mobilization</w:t>
      </w:r>
      <w:r w:rsidR="00683D31" w:rsidRPr="00E25543">
        <w:rPr>
          <w:rFonts w:ascii="Helvetica Light" w:hAnsi="Helvetica Light" w:cs="Calibri"/>
          <w:sz w:val="20"/>
          <w:szCs w:val="20"/>
          <w:lang w:val="en-GB"/>
        </w:rPr>
        <w:t xml:space="preserve"> activities, i.e. </w:t>
      </w:r>
      <w:r w:rsidR="00816223" w:rsidRPr="00E25543">
        <w:rPr>
          <w:rFonts w:ascii="Helvetica Light" w:hAnsi="Helvetica Light" w:cs="Calibri"/>
          <w:sz w:val="20"/>
          <w:szCs w:val="20"/>
          <w:lang w:val="en-GB"/>
        </w:rPr>
        <w:t>in the areas of m</w:t>
      </w:r>
      <w:r w:rsidR="00683D31" w:rsidRPr="00E25543">
        <w:rPr>
          <w:rFonts w:ascii="Helvetica Light" w:hAnsi="Helvetica Light" w:cs="Calibri"/>
          <w:sz w:val="20"/>
          <w:szCs w:val="20"/>
          <w:lang w:val="en-GB"/>
        </w:rPr>
        <w:t xml:space="preserve">edia </w:t>
      </w:r>
      <w:r w:rsidR="00816223" w:rsidRPr="00E25543">
        <w:rPr>
          <w:rFonts w:ascii="Helvetica Light" w:hAnsi="Helvetica Light" w:cs="Calibri"/>
          <w:sz w:val="20"/>
          <w:szCs w:val="20"/>
          <w:lang w:val="en-GB"/>
        </w:rPr>
        <w:t>c</w:t>
      </w:r>
      <w:r w:rsidR="00683D31" w:rsidRPr="00E25543">
        <w:rPr>
          <w:rFonts w:ascii="Helvetica Light" w:hAnsi="Helvetica Light" w:cs="Calibri"/>
          <w:sz w:val="20"/>
          <w:szCs w:val="20"/>
          <w:lang w:val="en-GB"/>
        </w:rPr>
        <w:t xml:space="preserve">ontent, </w:t>
      </w:r>
      <w:r w:rsidR="00816223" w:rsidRPr="00E25543">
        <w:rPr>
          <w:rFonts w:ascii="Helvetica Light" w:hAnsi="Helvetica Light" w:cs="Calibri"/>
          <w:sz w:val="20"/>
          <w:szCs w:val="20"/>
          <w:lang w:val="en-GB"/>
        </w:rPr>
        <w:t>l</w:t>
      </w:r>
      <w:r w:rsidR="00683D31" w:rsidRPr="00E25543">
        <w:rPr>
          <w:rFonts w:ascii="Helvetica Light" w:hAnsi="Helvetica Light" w:cs="Calibri"/>
          <w:sz w:val="20"/>
          <w:szCs w:val="20"/>
          <w:lang w:val="en-GB"/>
        </w:rPr>
        <w:t xml:space="preserve">ive </w:t>
      </w:r>
      <w:r w:rsidR="00816223" w:rsidRPr="00E25543">
        <w:rPr>
          <w:rFonts w:ascii="Helvetica Light" w:hAnsi="Helvetica Light" w:cs="Calibri"/>
          <w:sz w:val="20"/>
          <w:szCs w:val="20"/>
          <w:lang w:val="en-GB"/>
        </w:rPr>
        <w:t>e</w:t>
      </w:r>
      <w:r w:rsidR="00683D31" w:rsidRPr="00E25543">
        <w:rPr>
          <w:rFonts w:ascii="Helvetica Light" w:hAnsi="Helvetica Light" w:cs="Calibri"/>
          <w:sz w:val="20"/>
          <w:szCs w:val="20"/>
          <w:lang w:val="en-GB"/>
        </w:rPr>
        <w:t>vents</w:t>
      </w:r>
      <w:r w:rsidR="00816223" w:rsidRPr="00E25543">
        <w:rPr>
          <w:rFonts w:ascii="Helvetica Light" w:hAnsi="Helvetica Light" w:cs="Calibri"/>
          <w:sz w:val="20"/>
          <w:szCs w:val="20"/>
          <w:lang w:val="en-GB"/>
        </w:rPr>
        <w:t xml:space="preserve"> and through</w:t>
      </w:r>
      <w:r w:rsidR="00683D31" w:rsidRPr="00E25543">
        <w:rPr>
          <w:rFonts w:ascii="Helvetica Light" w:hAnsi="Helvetica Light" w:cs="Calibri"/>
          <w:sz w:val="20"/>
          <w:szCs w:val="20"/>
          <w:lang w:val="en-GB"/>
        </w:rPr>
        <w:t xml:space="preserve"> </w:t>
      </w:r>
      <w:r w:rsidR="00816223" w:rsidRPr="00E25543">
        <w:rPr>
          <w:rFonts w:ascii="Helvetica Light" w:hAnsi="Helvetica Light" w:cs="Calibri"/>
          <w:sz w:val="20"/>
          <w:szCs w:val="20"/>
          <w:lang w:val="en-GB"/>
        </w:rPr>
        <w:t>o</w:t>
      </w:r>
      <w:r w:rsidR="00683D31" w:rsidRPr="00E25543">
        <w:rPr>
          <w:rFonts w:ascii="Helvetica Light" w:hAnsi="Helvetica Light" w:cs="Calibri"/>
          <w:sz w:val="20"/>
          <w:szCs w:val="20"/>
          <w:lang w:val="en-GB"/>
        </w:rPr>
        <w:t xml:space="preserve">nline </w:t>
      </w:r>
      <w:r w:rsidR="00816223" w:rsidRPr="00E25543">
        <w:rPr>
          <w:rFonts w:ascii="Helvetica Light" w:hAnsi="Helvetica Light" w:cs="Calibri"/>
          <w:sz w:val="20"/>
          <w:szCs w:val="20"/>
          <w:lang w:val="en-GB"/>
        </w:rPr>
        <w:t>platforms</w:t>
      </w:r>
      <w:r w:rsidR="00683D31" w:rsidRPr="00E25543">
        <w:rPr>
          <w:rFonts w:ascii="Helvetica Light" w:hAnsi="Helvetica Light" w:cs="Calibri"/>
          <w:sz w:val="20"/>
          <w:szCs w:val="20"/>
          <w:lang w:val="en-GB"/>
        </w:rPr>
        <w:t>.</w:t>
      </w:r>
      <w:r w:rsidRPr="00E25543">
        <w:rPr>
          <w:rFonts w:ascii="Helvetica Light" w:hAnsi="Helvetica Light" w:cs="Calibri"/>
          <w:sz w:val="20"/>
          <w:szCs w:val="20"/>
          <w:lang w:val="en-GB"/>
        </w:rPr>
        <w:t xml:space="preserve"> </w:t>
      </w:r>
      <w:r w:rsidR="00F863C0" w:rsidRPr="00E25543">
        <w:rPr>
          <w:rFonts w:ascii="Helvetica Light" w:hAnsi="Helvetica Light" w:cs="Calibri"/>
          <w:sz w:val="20"/>
          <w:szCs w:val="20"/>
          <w:lang w:val="en-GB"/>
        </w:rPr>
        <w:t>The social mobilization work that is undertaken</w:t>
      </w:r>
      <w:r w:rsidRPr="00E25543">
        <w:rPr>
          <w:rFonts w:ascii="Helvetica Light" w:hAnsi="Helvetica Light" w:cs="Calibri"/>
          <w:sz w:val="20"/>
          <w:szCs w:val="20"/>
          <w:lang w:val="en-GB"/>
        </w:rPr>
        <w:t xml:space="preserve"> </w:t>
      </w:r>
      <w:r w:rsidR="00F863C0" w:rsidRPr="00E25543">
        <w:rPr>
          <w:rFonts w:ascii="Helvetica Light" w:hAnsi="Helvetica Light" w:cs="Calibri"/>
          <w:sz w:val="20"/>
          <w:szCs w:val="20"/>
          <w:lang w:val="en-GB"/>
        </w:rPr>
        <w:t>by youth advocates using the digital</w:t>
      </w:r>
      <w:r w:rsidRPr="00E25543">
        <w:rPr>
          <w:rFonts w:ascii="Helvetica Light" w:hAnsi="Helvetica Light" w:cs="Calibri"/>
          <w:sz w:val="20"/>
          <w:szCs w:val="20"/>
          <w:lang w:val="en-GB"/>
        </w:rPr>
        <w:t xml:space="preserve"> toolkits is monitored via </w:t>
      </w:r>
      <w:r w:rsidR="00F863C0" w:rsidRPr="00E25543">
        <w:rPr>
          <w:rFonts w:ascii="Helvetica Light" w:hAnsi="Helvetica Light" w:cs="Calibri"/>
          <w:sz w:val="20"/>
          <w:szCs w:val="20"/>
          <w:lang w:val="en-GB"/>
        </w:rPr>
        <w:t xml:space="preserve">the MTV EXIT </w:t>
      </w:r>
      <w:r w:rsidRPr="00E25543">
        <w:rPr>
          <w:rFonts w:ascii="Helvetica Light" w:hAnsi="Helvetica Light" w:cs="Calibri"/>
          <w:sz w:val="20"/>
          <w:szCs w:val="20"/>
          <w:lang w:val="en-GB"/>
        </w:rPr>
        <w:t>website</w:t>
      </w:r>
      <w:r w:rsidR="00F863C0" w:rsidRPr="00E25543">
        <w:rPr>
          <w:rFonts w:ascii="Helvetica Light" w:hAnsi="Helvetica Light" w:cs="Calibri"/>
          <w:sz w:val="20"/>
          <w:szCs w:val="20"/>
          <w:lang w:val="en-GB"/>
        </w:rPr>
        <w:t xml:space="preserve"> and is an</w:t>
      </w:r>
      <w:r w:rsidRPr="00E25543">
        <w:rPr>
          <w:rFonts w:ascii="Helvetica Light" w:hAnsi="Helvetica Light" w:cs="Calibri"/>
          <w:sz w:val="20"/>
          <w:szCs w:val="20"/>
          <w:lang w:val="en-GB"/>
        </w:rPr>
        <w:t xml:space="preserve"> interactive process</w:t>
      </w:r>
      <w:r w:rsidR="00F863C0" w:rsidRPr="00E25543">
        <w:rPr>
          <w:rFonts w:ascii="Helvetica Light" w:hAnsi="Helvetica Light" w:cs="Calibri"/>
          <w:sz w:val="20"/>
          <w:szCs w:val="20"/>
          <w:lang w:val="en-GB"/>
        </w:rPr>
        <w:t>, i.e. advocates submit details of the events held and obtain feedback;</w:t>
      </w:r>
    </w:p>
    <w:p w14:paraId="42109841" w14:textId="77777777" w:rsidR="00FB22E6" w:rsidRPr="00E25543" w:rsidRDefault="00FB22E6" w:rsidP="00D455BA">
      <w:pPr>
        <w:spacing w:after="0" w:line="240" w:lineRule="auto"/>
        <w:jc w:val="both"/>
        <w:rPr>
          <w:rFonts w:ascii="Helvetica Light" w:hAnsi="Helvetica Light" w:cs="Arial"/>
          <w:sz w:val="20"/>
          <w:szCs w:val="20"/>
          <w:lang w:val="en-GB"/>
        </w:rPr>
      </w:pPr>
    </w:p>
    <w:p w14:paraId="11ADD9C2" w14:textId="77777777" w:rsidR="007903D3" w:rsidRPr="00E25543" w:rsidRDefault="002618B2" w:rsidP="008F02EF">
      <w:pPr>
        <w:pStyle w:val="ListParagraph"/>
        <w:widowControl w:val="0"/>
        <w:numPr>
          <w:ilvl w:val="0"/>
          <w:numId w:val="66"/>
        </w:numPr>
        <w:autoSpaceDE w:val="0"/>
        <w:autoSpaceDN w:val="0"/>
        <w:adjustRightInd w:val="0"/>
        <w:jc w:val="both"/>
        <w:rPr>
          <w:rFonts w:ascii="Helvetica Light" w:hAnsi="Helvetica Light" w:cs="Calibri"/>
          <w:sz w:val="20"/>
          <w:szCs w:val="20"/>
          <w:lang w:val="en-GB"/>
        </w:rPr>
      </w:pPr>
      <w:r w:rsidRPr="00E25543">
        <w:rPr>
          <w:rFonts w:ascii="Helvetica Light" w:hAnsi="Helvetica Light" w:cs="Calibri"/>
          <w:sz w:val="20"/>
          <w:szCs w:val="20"/>
          <w:lang w:val="en-GB"/>
        </w:rPr>
        <w:t xml:space="preserve">Competitions </w:t>
      </w:r>
      <w:r w:rsidR="00411B1A" w:rsidRPr="00E25543">
        <w:rPr>
          <w:rFonts w:ascii="Helvetica Light" w:hAnsi="Helvetica Light" w:cs="Calibri"/>
          <w:sz w:val="20"/>
          <w:szCs w:val="20"/>
          <w:lang w:val="en-GB"/>
        </w:rPr>
        <w:t xml:space="preserve">- </w:t>
      </w:r>
      <w:r w:rsidRPr="00E25543">
        <w:rPr>
          <w:rFonts w:ascii="Helvetica Light" w:hAnsi="Helvetica Light" w:cs="Calibri"/>
          <w:sz w:val="20"/>
          <w:szCs w:val="20"/>
          <w:lang w:val="en-GB"/>
        </w:rPr>
        <w:t xml:space="preserve">help youth to re-engage with MTV EXIT </w:t>
      </w:r>
      <w:r w:rsidR="007A2E9D" w:rsidRPr="00E25543">
        <w:rPr>
          <w:rFonts w:ascii="Helvetica Light" w:hAnsi="Helvetica Light" w:cs="Calibri"/>
          <w:sz w:val="20"/>
          <w:szCs w:val="20"/>
          <w:lang w:val="en-GB"/>
        </w:rPr>
        <w:t xml:space="preserve">ASIA </w:t>
      </w:r>
      <w:r w:rsidRPr="00E25543">
        <w:rPr>
          <w:rFonts w:ascii="Helvetica Light" w:hAnsi="Helvetica Light" w:cs="Calibri"/>
          <w:sz w:val="20"/>
          <w:szCs w:val="20"/>
          <w:lang w:val="en-GB"/>
        </w:rPr>
        <w:t>to utilize their skills developed during the</w:t>
      </w:r>
      <w:r w:rsidR="00FB22E6" w:rsidRPr="00E25543">
        <w:rPr>
          <w:rFonts w:ascii="Helvetica Light" w:hAnsi="Helvetica Light" w:cs="Calibri"/>
          <w:sz w:val="20"/>
          <w:szCs w:val="20"/>
          <w:lang w:val="en-GB"/>
        </w:rPr>
        <w:t xml:space="preserve"> Youth Sessions,</w:t>
      </w:r>
      <w:r w:rsidRPr="00E25543">
        <w:rPr>
          <w:rFonts w:ascii="Helvetica Light" w:hAnsi="Helvetica Light" w:cs="Calibri"/>
          <w:sz w:val="20"/>
          <w:szCs w:val="20"/>
          <w:lang w:val="en-GB"/>
        </w:rPr>
        <w:t xml:space="preserve"> (at various levels)</w:t>
      </w:r>
      <w:r w:rsidR="00F863C0" w:rsidRPr="00E25543">
        <w:rPr>
          <w:rFonts w:ascii="Helvetica Light" w:hAnsi="Helvetica Light" w:cs="Calibri"/>
          <w:sz w:val="20"/>
          <w:szCs w:val="20"/>
          <w:lang w:val="en-GB"/>
        </w:rPr>
        <w:t xml:space="preserve"> and to engage with digital toolkit material</w:t>
      </w:r>
      <w:r w:rsidRPr="00E25543">
        <w:rPr>
          <w:rFonts w:ascii="Helvetica Light" w:hAnsi="Helvetica Light" w:cs="Calibri"/>
          <w:sz w:val="20"/>
          <w:szCs w:val="20"/>
          <w:lang w:val="en-GB"/>
        </w:rPr>
        <w:t xml:space="preserve">. These </w:t>
      </w:r>
      <w:r w:rsidR="00FB22E6" w:rsidRPr="00E25543">
        <w:rPr>
          <w:rFonts w:ascii="Helvetica Light" w:hAnsi="Helvetica Light" w:cs="Calibri"/>
          <w:sz w:val="20"/>
          <w:szCs w:val="20"/>
          <w:lang w:val="en-GB"/>
        </w:rPr>
        <w:t>competition</w:t>
      </w:r>
      <w:r w:rsidR="00F863C0" w:rsidRPr="00E25543">
        <w:rPr>
          <w:rFonts w:ascii="Helvetica Light" w:hAnsi="Helvetica Light" w:cs="Calibri"/>
          <w:sz w:val="20"/>
          <w:szCs w:val="20"/>
          <w:lang w:val="en-GB"/>
        </w:rPr>
        <w:t>s</w:t>
      </w:r>
      <w:r w:rsidR="00FB22E6" w:rsidRPr="00E25543">
        <w:rPr>
          <w:rFonts w:ascii="Helvetica Light" w:hAnsi="Helvetica Light" w:cs="Calibri"/>
          <w:sz w:val="20"/>
          <w:szCs w:val="20"/>
          <w:lang w:val="en-GB"/>
        </w:rPr>
        <w:t xml:space="preserve"> </w:t>
      </w:r>
      <w:r w:rsidR="00F863C0" w:rsidRPr="00E25543">
        <w:rPr>
          <w:rFonts w:ascii="Helvetica Light" w:hAnsi="Helvetica Light" w:cs="Calibri"/>
          <w:sz w:val="20"/>
          <w:szCs w:val="20"/>
          <w:lang w:val="en-GB"/>
        </w:rPr>
        <w:t xml:space="preserve">are incentivized and </w:t>
      </w:r>
      <w:r w:rsidRPr="00E25543">
        <w:rPr>
          <w:rFonts w:ascii="Helvetica Light" w:hAnsi="Helvetica Light" w:cs="Calibri"/>
          <w:sz w:val="20"/>
          <w:szCs w:val="20"/>
          <w:lang w:val="en-GB"/>
        </w:rPr>
        <w:t>reward</w:t>
      </w:r>
      <w:r w:rsidR="00FB22E6" w:rsidRPr="00E25543">
        <w:rPr>
          <w:rFonts w:ascii="Helvetica Light" w:hAnsi="Helvetica Light" w:cs="Calibri"/>
          <w:sz w:val="20"/>
          <w:szCs w:val="20"/>
          <w:lang w:val="en-GB"/>
        </w:rPr>
        <w:t xml:space="preserve"> the most active members and their work </w:t>
      </w:r>
      <w:r w:rsidR="00F863C0" w:rsidRPr="00E25543">
        <w:rPr>
          <w:rFonts w:ascii="Helvetica Light" w:hAnsi="Helvetica Light" w:cs="Calibri"/>
          <w:sz w:val="20"/>
          <w:szCs w:val="20"/>
          <w:lang w:val="en-GB"/>
        </w:rPr>
        <w:t xml:space="preserve">is promoted </w:t>
      </w:r>
      <w:r w:rsidR="00FB22E6" w:rsidRPr="00E25543">
        <w:rPr>
          <w:rFonts w:ascii="Helvetica Light" w:hAnsi="Helvetica Light" w:cs="Calibri"/>
          <w:sz w:val="20"/>
          <w:szCs w:val="20"/>
          <w:lang w:val="en-GB"/>
        </w:rPr>
        <w:t>via MTV EXIT ASIA's multimedia platforms.</w:t>
      </w:r>
      <w:r w:rsidRPr="00E25543">
        <w:rPr>
          <w:rFonts w:ascii="Helvetica Light" w:hAnsi="Helvetica Light" w:cs="Calibri"/>
          <w:sz w:val="20"/>
          <w:szCs w:val="20"/>
          <w:lang w:val="en-GB"/>
        </w:rPr>
        <w:t xml:space="preserve"> </w:t>
      </w:r>
    </w:p>
    <w:p w14:paraId="61B541E2" w14:textId="77777777" w:rsidR="003A5C01" w:rsidRDefault="003A5C01" w:rsidP="007903D3">
      <w:pPr>
        <w:spacing w:after="0" w:line="240" w:lineRule="auto"/>
        <w:jc w:val="both"/>
        <w:rPr>
          <w:rFonts w:ascii="Helvetica Light" w:hAnsi="Helvetica Light" w:cs="Arial"/>
          <w:color w:val="FF0000"/>
          <w:sz w:val="20"/>
          <w:szCs w:val="20"/>
          <w:lang w:val="en-GB"/>
        </w:rPr>
      </w:pPr>
    </w:p>
    <w:p w14:paraId="555F127F" w14:textId="77777777" w:rsidR="00301BA5" w:rsidRPr="00E25543" w:rsidRDefault="00301BA5" w:rsidP="007903D3">
      <w:pPr>
        <w:spacing w:after="0" w:line="240" w:lineRule="auto"/>
        <w:jc w:val="both"/>
        <w:rPr>
          <w:rFonts w:ascii="Helvetica Light" w:hAnsi="Helvetica Light" w:cs="Arial"/>
          <w:color w:val="FF0000"/>
          <w:sz w:val="20"/>
          <w:szCs w:val="20"/>
          <w:lang w:val="en-GB"/>
        </w:rPr>
      </w:pPr>
    </w:p>
    <w:p w14:paraId="0CACBEEE" w14:textId="040C986B" w:rsidR="007903D3" w:rsidRPr="00E25543" w:rsidRDefault="007903D3" w:rsidP="006A1ED2">
      <w:pPr>
        <w:pStyle w:val="BodyText3"/>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CC0000"/>
        <w:spacing w:after="0" w:line="240" w:lineRule="auto"/>
        <w:jc w:val="both"/>
        <w:rPr>
          <w:rFonts w:ascii="Helvetica Light" w:hAnsi="Helvetica Light"/>
          <w:b/>
          <w:color w:val="FFFFFF" w:themeColor="background1"/>
          <w:sz w:val="20"/>
          <w:szCs w:val="20"/>
          <w:lang w:val="en-GB"/>
        </w:rPr>
      </w:pPr>
      <w:r w:rsidRPr="00E25543">
        <w:rPr>
          <w:rFonts w:ascii="Helvetica Light" w:hAnsi="Helvetica Light"/>
          <w:b/>
          <w:color w:val="FFFFFF" w:themeColor="background1"/>
          <w:sz w:val="20"/>
          <w:szCs w:val="20"/>
          <w:lang w:val="en-GB"/>
        </w:rPr>
        <w:t>Outcome 3.3 - Anti-TIP youth networks are established and maintained.</w:t>
      </w:r>
    </w:p>
    <w:p w14:paraId="3786D098" w14:textId="77777777" w:rsidR="00052918" w:rsidRPr="00E25543" w:rsidRDefault="00052918" w:rsidP="006A1ED2">
      <w:pPr>
        <w:pStyle w:val="BodyText3"/>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CC0000"/>
        <w:spacing w:after="0" w:line="240" w:lineRule="auto"/>
        <w:jc w:val="both"/>
        <w:rPr>
          <w:rFonts w:ascii="Helvetica Light" w:hAnsi="Helvetica Light"/>
          <w:b/>
          <w:color w:val="FFFFFF" w:themeColor="background1"/>
          <w:sz w:val="20"/>
          <w:szCs w:val="20"/>
          <w:lang w:val="en-GB"/>
        </w:rPr>
      </w:pPr>
    </w:p>
    <w:p w14:paraId="5A25600A" w14:textId="77777777" w:rsidR="00240704" w:rsidRPr="00E25543" w:rsidRDefault="00240704" w:rsidP="007903D3">
      <w:pPr>
        <w:spacing w:after="0" w:line="240" w:lineRule="auto"/>
        <w:jc w:val="both"/>
        <w:rPr>
          <w:rFonts w:ascii="Helvetica Light" w:hAnsi="Helvetica Light" w:cs="Arial"/>
          <w:color w:val="FF0000"/>
          <w:sz w:val="20"/>
          <w:szCs w:val="20"/>
          <w:lang w:val="en-GB"/>
        </w:rPr>
      </w:pPr>
    </w:p>
    <w:p w14:paraId="58BA14DE" w14:textId="77777777" w:rsidR="00301BA5" w:rsidRDefault="00301BA5" w:rsidP="007903D3">
      <w:pPr>
        <w:spacing w:after="0" w:line="240" w:lineRule="auto"/>
        <w:jc w:val="both"/>
        <w:rPr>
          <w:rFonts w:ascii="Helvetica Light" w:hAnsi="Helvetica Light" w:cs="Arial"/>
          <w:b/>
          <w:color w:val="CC0000"/>
          <w:sz w:val="20"/>
          <w:szCs w:val="20"/>
          <w:lang w:val="en-GB"/>
        </w:rPr>
      </w:pPr>
    </w:p>
    <w:p w14:paraId="66E24695" w14:textId="6CE0A248" w:rsidR="00240704" w:rsidRPr="00E25543" w:rsidRDefault="000B0065" w:rsidP="007903D3">
      <w:pPr>
        <w:spacing w:after="0" w:line="240" w:lineRule="auto"/>
        <w:jc w:val="both"/>
        <w:rPr>
          <w:rFonts w:ascii="Helvetica Light" w:hAnsi="Helvetica Light" w:cs="Arial"/>
          <w:sz w:val="20"/>
          <w:szCs w:val="20"/>
          <w:lang w:val="en-GB"/>
        </w:rPr>
      </w:pPr>
      <w:r w:rsidRPr="00E25543">
        <w:rPr>
          <w:rFonts w:ascii="Helvetica Light" w:hAnsi="Helvetica Light" w:cs="Arial"/>
          <w:b/>
          <w:color w:val="CC0000"/>
          <w:sz w:val="20"/>
          <w:szCs w:val="20"/>
          <w:lang w:val="en-GB"/>
        </w:rPr>
        <w:t>3.</w:t>
      </w:r>
      <w:r w:rsidR="00BB367F" w:rsidRPr="00E25543">
        <w:rPr>
          <w:rFonts w:ascii="Helvetica Light" w:hAnsi="Helvetica Light" w:cs="Arial"/>
          <w:b/>
          <w:color w:val="CC0000"/>
          <w:sz w:val="20"/>
          <w:szCs w:val="20"/>
          <w:lang w:val="en-GB"/>
        </w:rPr>
        <w:t>1</w:t>
      </w:r>
      <w:r w:rsidR="003A5C01" w:rsidRPr="00E25543">
        <w:rPr>
          <w:rFonts w:ascii="Helvetica Light" w:hAnsi="Helvetica Light" w:cs="Arial"/>
          <w:b/>
          <w:color w:val="CC0000"/>
          <w:sz w:val="20"/>
          <w:szCs w:val="20"/>
          <w:lang w:val="en-GB"/>
        </w:rPr>
        <w:t>6</w:t>
      </w:r>
      <w:r w:rsidRPr="00E25543">
        <w:rPr>
          <w:rFonts w:ascii="Helvetica Light" w:hAnsi="Helvetica Light" w:cs="Arial"/>
          <w:sz w:val="20"/>
          <w:szCs w:val="20"/>
          <w:lang w:val="en-GB"/>
        </w:rPr>
        <w:t xml:space="preserve"> </w:t>
      </w:r>
      <w:r w:rsidR="00240704" w:rsidRPr="00E25543">
        <w:rPr>
          <w:rFonts w:ascii="Helvetica Light" w:hAnsi="Helvetica Light" w:cs="Arial"/>
          <w:sz w:val="20"/>
          <w:szCs w:val="20"/>
          <w:lang w:val="en-GB"/>
        </w:rPr>
        <w:t xml:space="preserve">The Youth Sessions, social mobilization and content production activities </w:t>
      </w:r>
      <w:r w:rsidRPr="00E25543">
        <w:rPr>
          <w:rFonts w:ascii="Helvetica Light" w:hAnsi="Helvetica Light" w:cs="Arial"/>
          <w:sz w:val="20"/>
          <w:szCs w:val="20"/>
          <w:lang w:val="en-GB"/>
        </w:rPr>
        <w:t xml:space="preserve">outlined above </w:t>
      </w:r>
      <w:r w:rsidR="00240704" w:rsidRPr="00E25543">
        <w:rPr>
          <w:rFonts w:ascii="Helvetica Light" w:hAnsi="Helvetica Light" w:cs="Arial"/>
          <w:sz w:val="20"/>
          <w:szCs w:val="20"/>
          <w:lang w:val="en-GB"/>
        </w:rPr>
        <w:t xml:space="preserve">all support the emergence of </w:t>
      </w:r>
      <w:r w:rsidRPr="00E25543">
        <w:rPr>
          <w:rFonts w:ascii="Helvetica Light" w:hAnsi="Helvetica Light" w:cs="Arial"/>
          <w:sz w:val="20"/>
          <w:szCs w:val="20"/>
          <w:lang w:val="en-GB"/>
        </w:rPr>
        <w:t>potentially important</w:t>
      </w:r>
      <w:r w:rsidR="00240704" w:rsidRPr="00E25543">
        <w:rPr>
          <w:rFonts w:ascii="Helvetica Light" w:hAnsi="Helvetica Light" w:cs="Arial"/>
          <w:sz w:val="20"/>
          <w:szCs w:val="20"/>
          <w:lang w:val="en-GB"/>
        </w:rPr>
        <w:t xml:space="preserve"> youth </w:t>
      </w:r>
      <w:r w:rsidRPr="00E25543">
        <w:rPr>
          <w:rFonts w:ascii="Helvetica Light" w:hAnsi="Helvetica Light" w:cs="Arial"/>
          <w:sz w:val="20"/>
          <w:szCs w:val="20"/>
          <w:lang w:val="en-GB"/>
        </w:rPr>
        <w:t>networks</w:t>
      </w:r>
      <w:r w:rsidR="00240704" w:rsidRPr="00E25543">
        <w:rPr>
          <w:rFonts w:ascii="Helvetica Light" w:hAnsi="Helvetica Light" w:cs="Arial"/>
          <w:sz w:val="20"/>
          <w:szCs w:val="20"/>
          <w:lang w:val="en-GB"/>
        </w:rPr>
        <w:t>. While these activities provide the initial</w:t>
      </w:r>
      <w:r w:rsidR="005A208B">
        <w:rPr>
          <w:rFonts w:ascii="Helvetica Light" w:hAnsi="Helvetica Light" w:cs="Arial"/>
          <w:sz w:val="20"/>
          <w:szCs w:val="20"/>
          <w:lang w:val="en-GB"/>
        </w:rPr>
        <w:t xml:space="preserve"> impetus to the creation of </w:t>
      </w:r>
      <w:r w:rsidR="00240704" w:rsidRPr="00E25543">
        <w:rPr>
          <w:rFonts w:ascii="Helvetica Light" w:hAnsi="Helvetica Light" w:cs="Arial"/>
          <w:sz w:val="20"/>
          <w:szCs w:val="20"/>
          <w:lang w:val="en-GB"/>
        </w:rPr>
        <w:t>youth networks there is a key role to be played in proactively maintaining these networks through various communications means.</w:t>
      </w:r>
      <w:r w:rsidRPr="00E25543">
        <w:rPr>
          <w:rFonts w:ascii="Helvetica Light" w:hAnsi="Helvetica Light" w:cs="Arial"/>
          <w:sz w:val="20"/>
          <w:szCs w:val="20"/>
          <w:lang w:val="en-GB"/>
        </w:rPr>
        <w:t xml:space="preserve"> In addition, by investing in and maintaining such networks</w:t>
      </w:r>
      <w:r w:rsidR="003E7D6C" w:rsidRPr="00E25543">
        <w:rPr>
          <w:rFonts w:ascii="Helvetica Light" w:hAnsi="Helvetica Light" w:cs="Arial"/>
          <w:sz w:val="20"/>
          <w:szCs w:val="20"/>
          <w:lang w:val="en-GB"/>
        </w:rPr>
        <w:t>,</w:t>
      </w:r>
      <w:r w:rsidRPr="00E25543">
        <w:rPr>
          <w:rFonts w:ascii="Helvetica Light" w:hAnsi="Helvetica Light" w:cs="Arial"/>
          <w:sz w:val="20"/>
          <w:szCs w:val="20"/>
          <w:lang w:val="en-GB"/>
        </w:rPr>
        <w:t xml:space="preserve"> opportunities for further youth engagement arise. The role that youth </w:t>
      </w:r>
      <w:r w:rsidR="00BB367F" w:rsidRPr="00E25543">
        <w:rPr>
          <w:rFonts w:ascii="Helvetica Light" w:hAnsi="Helvetica Light" w:cs="Arial"/>
          <w:sz w:val="20"/>
          <w:szCs w:val="20"/>
          <w:lang w:val="en-GB"/>
        </w:rPr>
        <w:t>plays within the MTV EXIT ASIA P</w:t>
      </w:r>
      <w:r w:rsidRPr="00E25543">
        <w:rPr>
          <w:rFonts w:ascii="Helvetica Light" w:hAnsi="Helvetica Light" w:cs="Arial"/>
          <w:sz w:val="20"/>
          <w:szCs w:val="20"/>
          <w:lang w:val="en-GB"/>
        </w:rPr>
        <w:t xml:space="preserve">rogram and the rationale for creating and maintaining such networks in </w:t>
      </w:r>
      <w:r w:rsidR="00D455BA" w:rsidRPr="00E25543">
        <w:rPr>
          <w:rFonts w:ascii="Helvetica Light" w:hAnsi="Helvetica Light" w:cs="Arial"/>
          <w:sz w:val="20"/>
          <w:szCs w:val="20"/>
          <w:lang w:val="en-GB"/>
        </w:rPr>
        <w:t>the program’s</w:t>
      </w:r>
      <w:r w:rsidRPr="00E25543">
        <w:rPr>
          <w:rFonts w:ascii="Helvetica Light" w:hAnsi="Helvetica Light" w:cs="Arial"/>
          <w:sz w:val="20"/>
          <w:szCs w:val="20"/>
          <w:lang w:val="en-GB"/>
        </w:rPr>
        <w:t xml:space="preserve"> priority countries is particularly strong. MTV EXIT ASIA and MTV more widely</w:t>
      </w:r>
      <w:r w:rsidR="00262C15" w:rsidRPr="00E25543">
        <w:rPr>
          <w:rFonts w:ascii="Helvetica Light" w:hAnsi="Helvetica Light" w:cs="Arial"/>
          <w:sz w:val="20"/>
          <w:szCs w:val="20"/>
          <w:lang w:val="en-GB"/>
        </w:rPr>
        <w:t xml:space="preserve">, are youth focused. Further, human trafficking is a problem that disproportionately affects young people aged 18-24. Harnessing the enthusiasm, creative power and voice of young people is a </w:t>
      </w:r>
      <w:r w:rsidR="00BB367F" w:rsidRPr="00E25543">
        <w:rPr>
          <w:rFonts w:ascii="Helvetica Light" w:hAnsi="Helvetica Light" w:cs="Arial"/>
          <w:sz w:val="20"/>
          <w:szCs w:val="20"/>
          <w:lang w:val="en-GB"/>
        </w:rPr>
        <w:t>priority for the MTV EXIT ASIA P</w:t>
      </w:r>
      <w:r w:rsidR="00262C15" w:rsidRPr="00E25543">
        <w:rPr>
          <w:rFonts w:ascii="Helvetica Light" w:hAnsi="Helvetica Light" w:cs="Arial"/>
          <w:sz w:val="20"/>
          <w:szCs w:val="20"/>
          <w:lang w:val="en-GB"/>
        </w:rPr>
        <w:t xml:space="preserve">rogram. In the next phase, MTV EXIT ASIA will:  </w:t>
      </w:r>
    </w:p>
    <w:p w14:paraId="11BAB200" w14:textId="77777777" w:rsidR="00240704" w:rsidRPr="00E25543" w:rsidRDefault="00240704" w:rsidP="007903D3">
      <w:pPr>
        <w:spacing w:after="0" w:line="240" w:lineRule="auto"/>
        <w:jc w:val="both"/>
        <w:rPr>
          <w:rFonts w:ascii="Helvetica Light" w:hAnsi="Helvetica Light" w:cs="Arial"/>
          <w:sz w:val="20"/>
          <w:szCs w:val="20"/>
          <w:lang w:val="en-GB"/>
        </w:rPr>
      </w:pPr>
    </w:p>
    <w:p w14:paraId="424B64BE" w14:textId="77777777" w:rsidR="00240704" w:rsidRPr="00E25543" w:rsidRDefault="00262C15" w:rsidP="008F02EF">
      <w:pPr>
        <w:pStyle w:val="ListParagraph"/>
        <w:numPr>
          <w:ilvl w:val="0"/>
          <w:numId w:val="68"/>
        </w:numPr>
        <w:jc w:val="both"/>
        <w:rPr>
          <w:rFonts w:ascii="Helvetica Light" w:hAnsi="Helvetica Light" w:cs="Arial"/>
          <w:sz w:val="20"/>
          <w:szCs w:val="20"/>
          <w:lang w:val="en-GB"/>
        </w:rPr>
      </w:pPr>
      <w:r w:rsidRPr="00E25543">
        <w:rPr>
          <w:rFonts w:ascii="Helvetica Light" w:hAnsi="Helvetica Light" w:cs="Arial"/>
          <w:sz w:val="20"/>
          <w:szCs w:val="20"/>
          <w:lang w:val="en-GB"/>
        </w:rPr>
        <w:t>Develop a d</w:t>
      </w:r>
      <w:r w:rsidR="00240704" w:rsidRPr="00E25543">
        <w:rPr>
          <w:rFonts w:ascii="Helvetica Light" w:hAnsi="Helvetica Light" w:cs="Arial"/>
          <w:sz w:val="20"/>
          <w:szCs w:val="20"/>
          <w:lang w:val="en-GB"/>
        </w:rPr>
        <w:t xml:space="preserve">edicated Facebook site for Youth Advocates </w:t>
      </w:r>
      <w:r w:rsidRPr="00E25543">
        <w:rPr>
          <w:rFonts w:ascii="Helvetica Light" w:hAnsi="Helvetica Light" w:cs="Arial"/>
          <w:sz w:val="20"/>
          <w:szCs w:val="20"/>
          <w:lang w:val="en-GB"/>
        </w:rPr>
        <w:t xml:space="preserve">in each of the </w:t>
      </w:r>
      <w:r w:rsidR="00B060E7" w:rsidRPr="00E25543">
        <w:rPr>
          <w:rFonts w:ascii="Helvetica Light" w:hAnsi="Helvetica Light" w:cs="Arial"/>
          <w:sz w:val="20"/>
          <w:szCs w:val="20"/>
          <w:lang w:val="en-GB"/>
        </w:rPr>
        <w:t xml:space="preserve">program’s </w:t>
      </w:r>
      <w:r w:rsidRPr="00E25543">
        <w:rPr>
          <w:rFonts w:ascii="Helvetica Light" w:hAnsi="Helvetica Light" w:cs="Arial"/>
          <w:sz w:val="20"/>
          <w:szCs w:val="20"/>
          <w:lang w:val="en-GB"/>
        </w:rPr>
        <w:t xml:space="preserve">priority countries. These sites will </w:t>
      </w:r>
      <w:r w:rsidR="00B060E7" w:rsidRPr="00E25543">
        <w:rPr>
          <w:rFonts w:ascii="Helvetica Light" w:hAnsi="Helvetica Light" w:cs="Arial"/>
          <w:sz w:val="20"/>
          <w:szCs w:val="20"/>
          <w:lang w:val="en-GB"/>
        </w:rPr>
        <w:t>help to network the young people that</w:t>
      </w:r>
      <w:r w:rsidRPr="00E25543">
        <w:rPr>
          <w:rFonts w:ascii="Helvetica Light" w:hAnsi="Helvetica Light" w:cs="Arial"/>
          <w:sz w:val="20"/>
          <w:szCs w:val="20"/>
          <w:lang w:val="en-GB"/>
        </w:rPr>
        <w:t xml:space="preserve"> </w:t>
      </w:r>
      <w:r w:rsidR="00240704" w:rsidRPr="00E25543">
        <w:rPr>
          <w:rFonts w:ascii="Helvetica Light" w:hAnsi="Helvetica Light" w:cs="Arial"/>
          <w:sz w:val="20"/>
          <w:szCs w:val="20"/>
          <w:lang w:val="en-GB"/>
        </w:rPr>
        <w:t xml:space="preserve">attended </w:t>
      </w:r>
      <w:r w:rsidR="00B060E7" w:rsidRPr="00E25543">
        <w:rPr>
          <w:rFonts w:ascii="Helvetica Light" w:hAnsi="Helvetica Light" w:cs="Arial"/>
          <w:sz w:val="20"/>
          <w:szCs w:val="20"/>
          <w:lang w:val="en-GB"/>
        </w:rPr>
        <w:t>the various Youth S</w:t>
      </w:r>
      <w:r w:rsidR="00240704" w:rsidRPr="00E25543">
        <w:rPr>
          <w:rFonts w:ascii="Helvetica Light" w:hAnsi="Helvetica Light" w:cs="Arial"/>
          <w:sz w:val="20"/>
          <w:szCs w:val="20"/>
          <w:lang w:val="en-GB"/>
        </w:rPr>
        <w:t>essions</w:t>
      </w:r>
      <w:r w:rsidR="00B060E7" w:rsidRPr="00E25543">
        <w:rPr>
          <w:rFonts w:ascii="Helvetica Light" w:hAnsi="Helvetica Light" w:cs="Arial"/>
          <w:sz w:val="20"/>
          <w:szCs w:val="20"/>
          <w:lang w:val="en-GB"/>
        </w:rPr>
        <w:t xml:space="preserve"> and will be</w:t>
      </w:r>
      <w:r w:rsidR="00240704" w:rsidRPr="00E25543">
        <w:rPr>
          <w:rFonts w:ascii="Helvetica Light" w:hAnsi="Helvetica Light" w:cs="Arial"/>
          <w:sz w:val="20"/>
          <w:szCs w:val="20"/>
          <w:lang w:val="en-GB"/>
        </w:rPr>
        <w:t xml:space="preserve"> maintained and </w:t>
      </w:r>
      <w:r w:rsidR="00B060E7" w:rsidRPr="00E25543">
        <w:rPr>
          <w:rFonts w:ascii="Helvetica Light" w:hAnsi="Helvetica Light" w:cs="Arial"/>
          <w:sz w:val="20"/>
          <w:szCs w:val="20"/>
          <w:lang w:val="en-GB"/>
        </w:rPr>
        <w:t>facilitated</w:t>
      </w:r>
      <w:r w:rsidR="00240704" w:rsidRPr="00E25543">
        <w:rPr>
          <w:rFonts w:ascii="Helvetica Light" w:hAnsi="Helvetica Light" w:cs="Arial"/>
          <w:sz w:val="20"/>
          <w:szCs w:val="20"/>
          <w:lang w:val="en-GB"/>
        </w:rPr>
        <w:t xml:space="preserve"> by local </w:t>
      </w:r>
      <w:r w:rsidR="00B060E7" w:rsidRPr="00E25543">
        <w:rPr>
          <w:rFonts w:ascii="Helvetica Light" w:hAnsi="Helvetica Light" w:cs="Arial"/>
          <w:sz w:val="20"/>
          <w:szCs w:val="20"/>
          <w:lang w:val="en-GB"/>
        </w:rPr>
        <w:t>MTV EXIT ASIA</w:t>
      </w:r>
      <w:r w:rsidR="00240704" w:rsidRPr="00E25543">
        <w:rPr>
          <w:rFonts w:ascii="Helvetica Light" w:hAnsi="Helvetica Light" w:cs="Arial"/>
          <w:sz w:val="20"/>
          <w:szCs w:val="20"/>
          <w:lang w:val="en-GB"/>
        </w:rPr>
        <w:t xml:space="preserve"> capacity</w:t>
      </w:r>
      <w:r w:rsidR="00B060E7" w:rsidRPr="00E25543">
        <w:rPr>
          <w:rFonts w:ascii="Helvetica Light" w:hAnsi="Helvetica Light" w:cs="Arial"/>
          <w:sz w:val="20"/>
          <w:szCs w:val="20"/>
          <w:lang w:val="en-GB"/>
        </w:rPr>
        <w:t>;</w:t>
      </w:r>
      <w:r w:rsidR="00240704" w:rsidRPr="00E25543">
        <w:rPr>
          <w:rFonts w:ascii="Helvetica Light" w:hAnsi="Helvetica Light" w:cs="Arial"/>
          <w:sz w:val="20"/>
          <w:szCs w:val="20"/>
          <w:lang w:val="en-GB"/>
        </w:rPr>
        <w:t xml:space="preserve"> </w:t>
      </w:r>
    </w:p>
    <w:p w14:paraId="6164B672" w14:textId="77777777" w:rsidR="00240704" w:rsidRPr="00E25543" w:rsidRDefault="00240704" w:rsidP="00240704">
      <w:pPr>
        <w:widowControl w:val="0"/>
        <w:autoSpaceDE w:val="0"/>
        <w:autoSpaceDN w:val="0"/>
        <w:adjustRightInd w:val="0"/>
        <w:spacing w:after="0" w:line="240" w:lineRule="auto"/>
        <w:jc w:val="both"/>
        <w:rPr>
          <w:rFonts w:ascii="Helvetica Light" w:hAnsi="Helvetica Light" w:cs="Arial"/>
          <w:sz w:val="20"/>
          <w:szCs w:val="20"/>
          <w:lang w:val="en-GB"/>
        </w:rPr>
      </w:pPr>
    </w:p>
    <w:p w14:paraId="6FB8230E" w14:textId="1749E64B" w:rsidR="00240704" w:rsidRPr="00E25543" w:rsidRDefault="00B060E7" w:rsidP="008F02EF">
      <w:pPr>
        <w:pStyle w:val="ListParagraph"/>
        <w:numPr>
          <w:ilvl w:val="0"/>
          <w:numId w:val="68"/>
        </w:numPr>
        <w:jc w:val="both"/>
        <w:rPr>
          <w:rFonts w:ascii="Helvetica Light" w:hAnsi="Helvetica Light" w:cs="Arial"/>
          <w:sz w:val="20"/>
          <w:szCs w:val="20"/>
          <w:lang w:val="en-GB"/>
        </w:rPr>
      </w:pPr>
      <w:r w:rsidRPr="00E25543">
        <w:rPr>
          <w:rFonts w:ascii="Helvetica Light" w:hAnsi="Helvetica Light" w:cs="Arial"/>
          <w:sz w:val="20"/>
          <w:szCs w:val="20"/>
          <w:lang w:val="en-GB"/>
        </w:rPr>
        <w:t>Use the networks to provide t</w:t>
      </w:r>
      <w:r w:rsidR="00240704" w:rsidRPr="00E25543">
        <w:rPr>
          <w:rFonts w:ascii="Helvetica Light" w:hAnsi="Helvetica Light" w:cs="Arial"/>
          <w:sz w:val="20"/>
          <w:szCs w:val="20"/>
          <w:lang w:val="en-GB"/>
        </w:rPr>
        <w:t xml:space="preserve">echnical support, </w:t>
      </w:r>
      <w:r w:rsidRPr="00E25543">
        <w:rPr>
          <w:rFonts w:ascii="Helvetica Light" w:hAnsi="Helvetica Light" w:cs="Arial"/>
          <w:sz w:val="20"/>
          <w:szCs w:val="20"/>
          <w:lang w:val="en-GB"/>
        </w:rPr>
        <w:t>answer questions and be</w:t>
      </w:r>
      <w:r w:rsidR="00240704" w:rsidRPr="00E25543">
        <w:rPr>
          <w:rFonts w:ascii="Helvetica Light" w:hAnsi="Helvetica Light" w:cs="Arial"/>
          <w:sz w:val="20"/>
          <w:szCs w:val="20"/>
          <w:lang w:val="en-GB"/>
        </w:rPr>
        <w:t xml:space="preserve"> </w:t>
      </w:r>
      <w:r w:rsidR="00A03CFD" w:rsidRPr="00E25543">
        <w:rPr>
          <w:rFonts w:ascii="Helvetica Light" w:hAnsi="Helvetica Light" w:cs="Arial"/>
          <w:sz w:val="20"/>
          <w:szCs w:val="20"/>
          <w:lang w:val="en-GB"/>
        </w:rPr>
        <w:t xml:space="preserve">reactive to </w:t>
      </w:r>
      <w:r w:rsidRPr="00E25543">
        <w:rPr>
          <w:rFonts w:ascii="Helvetica Light" w:hAnsi="Helvetica Light" w:cs="Arial"/>
          <w:sz w:val="20"/>
          <w:szCs w:val="20"/>
          <w:lang w:val="en-GB"/>
        </w:rPr>
        <w:t xml:space="preserve">the youth advocates’ fledgling local </w:t>
      </w:r>
      <w:r w:rsidR="00A03CFD" w:rsidRPr="00E25543">
        <w:rPr>
          <w:rFonts w:ascii="Helvetica Light" w:hAnsi="Helvetica Light" w:cs="Arial"/>
          <w:sz w:val="20"/>
          <w:szCs w:val="20"/>
          <w:lang w:val="en-GB"/>
        </w:rPr>
        <w:t>communication</w:t>
      </w:r>
      <w:r w:rsidR="003E7D6C" w:rsidRPr="00E25543">
        <w:rPr>
          <w:rFonts w:ascii="Helvetica Light" w:hAnsi="Helvetica Light" w:cs="Arial"/>
          <w:sz w:val="20"/>
          <w:szCs w:val="20"/>
          <w:lang w:val="en-GB"/>
        </w:rPr>
        <w:t>s</w:t>
      </w:r>
      <w:r w:rsidRPr="00E25543">
        <w:rPr>
          <w:rFonts w:ascii="Helvetica Light" w:hAnsi="Helvetica Light" w:cs="Arial"/>
          <w:sz w:val="20"/>
          <w:szCs w:val="20"/>
          <w:lang w:val="en-GB"/>
        </w:rPr>
        <w:t xml:space="preserve"> and </w:t>
      </w:r>
      <w:r w:rsidR="00A03CFD" w:rsidRPr="00E25543">
        <w:rPr>
          <w:rFonts w:ascii="Helvetica Light" w:hAnsi="Helvetica Light" w:cs="Arial"/>
          <w:sz w:val="20"/>
          <w:szCs w:val="20"/>
          <w:lang w:val="en-GB"/>
        </w:rPr>
        <w:t>social mobili</w:t>
      </w:r>
      <w:r w:rsidR="003E7D6C" w:rsidRPr="00E25543">
        <w:rPr>
          <w:rFonts w:ascii="Helvetica Light" w:hAnsi="Helvetica Light" w:cs="Arial"/>
          <w:sz w:val="20"/>
          <w:szCs w:val="20"/>
          <w:lang w:val="en-GB"/>
        </w:rPr>
        <w:t>z</w:t>
      </w:r>
      <w:r w:rsidR="00A03CFD" w:rsidRPr="00E25543">
        <w:rPr>
          <w:rFonts w:ascii="Helvetica Light" w:hAnsi="Helvetica Light" w:cs="Arial"/>
          <w:sz w:val="20"/>
          <w:szCs w:val="20"/>
          <w:lang w:val="en-GB"/>
        </w:rPr>
        <w:t>ation activities</w:t>
      </w:r>
      <w:r w:rsidRPr="00E25543">
        <w:rPr>
          <w:rFonts w:ascii="Helvetica Light" w:hAnsi="Helvetica Light" w:cs="Arial"/>
          <w:sz w:val="20"/>
          <w:szCs w:val="20"/>
          <w:lang w:val="en-GB"/>
        </w:rPr>
        <w:t>;</w:t>
      </w:r>
      <w:r w:rsidR="00A03CFD" w:rsidRPr="00E25543">
        <w:rPr>
          <w:rFonts w:ascii="Helvetica Light" w:hAnsi="Helvetica Light" w:cs="Arial"/>
          <w:sz w:val="20"/>
          <w:szCs w:val="20"/>
          <w:lang w:val="en-GB"/>
        </w:rPr>
        <w:t xml:space="preserve"> </w:t>
      </w:r>
    </w:p>
    <w:p w14:paraId="0625C2A8" w14:textId="77777777" w:rsidR="007903D3" w:rsidRPr="00E25543" w:rsidRDefault="007903D3" w:rsidP="007903D3">
      <w:pPr>
        <w:spacing w:after="0" w:line="240" w:lineRule="auto"/>
        <w:jc w:val="both"/>
        <w:rPr>
          <w:rFonts w:ascii="Helvetica Light" w:hAnsi="Helvetica Light" w:cs="Arial"/>
          <w:color w:val="FF0000"/>
          <w:sz w:val="20"/>
          <w:szCs w:val="20"/>
          <w:lang w:val="en-GB"/>
        </w:rPr>
      </w:pPr>
    </w:p>
    <w:p w14:paraId="71A9502A" w14:textId="77777777" w:rsidR="00240704" w:rsidRPr="00E25543" w:rsidRDefault="00B060E7" w:rsidP="008F02EF">
      <w:pPr>
        <w:pStyle w:val="ListParagraph"/>
        <w:widowControl w:val="0"/>
        <w:numPr>
          <w:ilvl w:val="0"/>
          <w:numId w:val="68"/>
        </w:numPr>
        <w:autoSpaceDE w:val="0"/>
        <w:autoSpaceDN w:val="0"/>
        <w:adjustRightInd w:val="0"/>
        <w:jc w:val="both"/>
        <w:rPr>
          <w:rFonts w:ascii="Helvetica Light" w:hAnsi="Helvetica Light" w:cs="Arial"/>
          <w:sz w:val="20"/>
          <w:szCs w:val="20"/>
          <w:lang w:val="en-GB"/>
        </w:rPr>
      </w:pPr>
      <w:r w:rsidRPr="00E25543">
        <w:rPr>
          <w:rFonts w:ascii="Helvetica Light" w:hAnsi="Helvetica Light" w:cs="Arial"/>
          <w:sz w:val="20"/>
          <w:szCs w:val="20"/>
          <w:lang w:val="en-GB"/>
        </w:rPr>
        <w:t>Encourage youth advocates to draw on each other’s skills and undertake collaborative initiatives through networking channels;</w:t>
      </w:r>
      <w:r w:rsidR="007903D3" w:rsidRPr="00E25543">
        <w:rPr>
          <w:rFonts w:ascii="Helvetica Light" w:hAnsi="Helvetica Light" w:cs="Arial"/>
          <w:sz w:val="20"/>
          <w:szCs w:val="20"/>
          <w:lang w:val="en-GB"/>
        </w:rPr>
        <w:t xml:space="preserve"> </w:t>
      </w:r>
    </w:p>
    <w:p w14:paraId="077550C0" w14:textId="77777777" w:rsidR="00240704" w:rsidRPr="00E25543" w:rsidRDefault="00240704" w:rsidP="007903D3">
      <w:pPr>
        <w:widowControl w:val="0"/>
        <w:autoSpaceDE w:val="0"/>
        <w:autoSpaceDN w:val="0"/>
        <w:adjustRightInd w:val="0"/>
        <w:spacing w:after="0" w:line="240" w:lineRule="auto"/>
        <w:jc w:val="both"/>
        <w:rPr>
          <w:rFonts w:ascii="Helvetica Light" w:hAnsi="Helvetica Light" w:cs="Arial"/>
          <w:sz w:val="20"/>
          <w:szCs w:val="20"/>
          <w:lang w:val="en-GB"/>
        </w:rPr>
      </w:pPr>
    </w:p>
    <w:p w14:paraId="3AA78209" w14:textId="77777777" w:rsidR="00240704" w:rsidRPr="00E25543" w:rsidRDefault="00B060E7" w:rsidP="008F02EF">
      <w:pPr>
        <w:pStyle w:val="ListParagraph"/>
        <w:widowControl w:val="0"/>
        <w:numPr>
          <w:ilvl w:val="0"/>
          <w:numId w:val="68"/>
        </w:numPr>
        <w:autoSpaceDE w:val="0"/>
        <w:autoSpaceDN w:val="0"/>
        <w:adjustRightInd w:val="0"/>
        <w:jc w:val="both"/>
        <w:rPr>
          <w:rFonts w:ascii="Helvetica Light" w:hAnsi="Helvetica Light" w:cs="Arial"/>
          <w:sz w:val="20"/>
          <w:szCs w:val="20"/>
          <w:lang w:val="en-GB"/>
        </w:rPr>
      </w:pPr>
      <w:r w:rsidRPr="00E25543">
        <w:rPr>
          <w:rFonts w:ascii="Helvetica Light" w:hAnsi="Helvetica Light" w:cs="Arial"/>
          <w:sz w:val="20"/>
          <w:szCs w:val="20"/>
          <w:lang w:val="en-GB"/>
        </w:rPr>
        <w:t>Establish the n</w:t>
      </w:r>
      <w:r w:rsidR="007903D3" w:rsidRPr="00E25543">
        <w:rPr>
          <w:rFonts w:ascii="Helvetica Light" w:hAnsi="Helvetica Light" w:cs="Arial"/>
          <w:sz w:val="20"/>
          <w:szCs w:val="20"/>
          <w:lang w:val="en-GB"/>
        </w:rPr>
        <w:t xml:space="preserve">etworking options early </w:t>
      </w:r>
      <w:r w:rsidRPr="00E25543">
        <w:rPr>
          <w:rFonts w:ascii="Helvetica Light" w:hAnsi="Helvetica Light" w:cs="Arial"/>
          <w:sz w:val="20"/>
          <w:szCs w:val="20"/>
          <w:lang w:val="en-GB"/>
        </w:rPr>
        <w:t xml:space="preserve">on </w:t>
      </w:r>
      <w:r w:rsidR="007903D3" w:rsidRPr="00E25543">
        <w:rPr>
          <w:rFonts w:ascii="Helvetica Light" w:hAnsi="Helvetica Light" w:cs="Arial"/>
          <w:sz w:val="20"/>
          <w:szCs w:val="20"/>
          <w:lang w:val="en-GB"/>
        </w:rPr>
        <w:t>in implementation</w:t>
      </w:r>
      <w:r w:rsidRPr="00E25543">
        <w:rPr>
          <w:rFonts w:ascii="Helvetica Light" w:hAnsi="Helvetica Light" w:cs="Arial"/>
          <w:sz w:val="20"/>
          <w:szCs w:val="20"/>
          <w:lang w:val="en-GB"/>
        </w:rPr>
        <w:t xml:space="preserve"> of the next phase.</w:t>
      </w:r>
    </w:p>
    <w:p w14:paraId="47345428" w14:textId="77777777" w:rsidR="00240704" w:rsidRPr="00E25543" w:rsidRDefault="00240704" w:rsidP="007903D3">
      <w:pPr>
        <w:widowControl w:val="0"/>
        <w:autoSpaceDE w:val="0"/>
        <w:autoSpaceDN w:val="0"/>
        <w:adjustRightInd w:val="0"/>
        <w:spacing w:after="0" w:line="240" w:lineRule="auto"/>
        <w:jc w:val="both"/>
        <w:rPr>
          <w:rFonts w:ascii="Helvetica Light" w:hAnsi="Helvetica Light" w:cs="Arial"/>
          <w:sz w:val="20"/>
          <w:szCs w:val="20"/>
          <w:lang w:val="en-GB"/>
        </w:rPr>
      </w:pPr>
    </w:p>
    <w:p w14:paraId="74D82644" w14:textId="77777777" w:rsidR="008D5740" w:rsidRPr="00E25543" w:rsidRDefault="002F78AA" w:rsidP="009266E8">
      <w:pPr>
        <w:pStyle w:val="BodyTextFirstIndent"/>
        <w:spacing w:after="0" w:line="240" w:lineRule="auto"/>
        <w:ind w:firstLine="0"/>
        <w:jc w:val="both"/>
        <w:rPr>
          <w:rFonts w:ascii="Helvetica Light" w:hAnsi="Helvetica Light"/>
          <w:b/>
          <w:color w:val="CC0000"/>
          <w:szCs w:val="22"/>
          <w:lang w:val="en-GB"/>
        </w:rPr>
      </w:pPr>
      <w:bookmarkStart w:id="33" w:name="_Toc167780772"/>
      <w:r w:rsidRPr="00E25543">
        <w:rPr>
          <w:rFonts w:ascii="Helvetica Light" w:hAnsi="Helvetica Light"/>
          <w:b/>
          <w:color w:val="CC0000"/>
          <w:szCs w:val="22"/>
          <w:lang w:val="en-GB"/>
        </w:rPr>
        <w:t xml:space="preserve">Component </w:t>
      </w:r>
      <w:r w:rsidR="00F0535C" w:rsidRPr="00E25543">
        <w:rPr>
          <w:rFonts w:ascii="Helvetica Light" w:hAnsi="Helvetica Light"/>
          <w:b/>
          <w:color w:val="CC0000"/>
          <w:szCs w:val="22"/>
          <w:lang w:val="en-GB"/>
        </w:rPr>
        <w:t>4</w:t>
      </w:r>
      <w:r w:rsidRPr="00E25543">
        <w:rPr>
          <w:rFonts w:ascii="Helvetica Light" w:hAnsi="Helvetica Light"/>
          <w:b/>
          <w:color w:val="CC0000"/>
          <w:szCs w:val="22"/>
          <w:lang w:val="en-GB"/>
        </w:rPr>
        <w:t xml:space="preserve">: </w:t>
      </w:r>
      <w:r w:rsidR="00326658" w:rsidRPr="00E25543">
        <w:rPr>
          <w:rFonts w:ascii="Helvetica Light" w:hAnsi="Helvetica Light"/>
          <w:b/>
          <w:color w:val="CC0000"/>
          <w:szCs w:val="22"/>
          <w:lang w:val="en-GB"/>
        </w:rPr>
        <w:t xml:space="preserve">Strategic </w:t>
      </w:r>
      <w:r w:rsidR="000A6556" w:rsidRPr="00E25543">
        <w:rPr>
          <w:rFonts w:ascii="Helvetica Light" w:hAnsi="Helvetica Light"/>
          <w:b/>
          <w:color w:val="CC0000"/>
          <w:szCs w:val="22"/>
          <w:lang w:val="en-GB"/>
        </w:rPr>
        <w:t>Communication</w:t>
      </w:r>
      <w:r w:rsidRPr="00E25543">
        <w:rPr>
          <w:rFonts w:ascii="Helvetica Light" w:hAnsi="Helvetica Light"/>
          <w:b/>
          <w:color w:val="CC0000"/>
          <w:szCs w:val="22"/>
          <w:lang w:val="en-GB"/>
        </w:rPr>
        <w:t xml:space="preserve"> </w:t>
      </w:r>
    </w:p>
    <w:p w14:paraId="1BF7B31F" w14:textId="77777777" w:rsidR="009266E8" w:rsidRDefault="009266E8" w:rsidP="009266E8">
      <w:pPr>
        <w:pStyle w:val="BodyTextFirstIndent"/>
        <w:spacing w:after="0" w:line="240" w:lineRule="auto"/>
        <w:ind w:firstLine="0"/>
        <w:jc w:val="both"/>
        <w:rPr>
          <w:rFonts w:ascii="Helvetica Light" w:hAnsi="Helvetica Light"/>
          <w:sz w:val="20"/>
          <w:szCs w:val="20"/>
          <w:lang w:val="en-GB"/>
        </w:rPr>
      </w:pPr>
    </w:p>
    <w:p w14:paraId="304A6E1F" w14:textId="77777777" w:rsidR="005872B8" w:rsidRPr="00E25543" w:rsidRDefault="005872B8" w:rsidP="009266E8">
      <w:pPr>
        <w:pStyle w:val="BodyTextFirstIndent"/>
        <w:spacing w:after="0" w:line="240" w:lineRule="auto"/>
        <w:ind w:firstLine="0"/>
        <w:jc w:val="both"/>
        <w:rPr>
          <w:rFonts w:ascii="Helvetica Light" w:hAnsi="Helvetica Light"/>
          <w:sz w:val="20"/>
          <w:szCs w:val="20"/>
          <w:lang w:val="en-GB"/>
        </w:rPr>
      </w:pPr>
    </w:p>
    <w:p w14:paraId="2340E9A1" w14:textId="2EE27166" w:rsidR="008D5740" w:rsidRPr="00E25543" w:rsidRDefault="001413E9" w:rsidP="001413E9">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3</w:t>
      </w:r>
      <w:r w:rsidR="008D5740" w:rsidRPr="00E25543">
        <w:rPr>
          <w:rFonts w:ascii="Helvetica Light" w:hAnsi="Helvetica Light"/>
          <w:b/>
          <w:color w:val="CC0000"/>
          <w:sz w:val="20"/>
          <w:szCs w:val="20"/>
          <w:lang w:val="en-GB"/>
        </w:rPr>
        <w:t>.</w:t>
      </w:r>
      <w:r w:rsidR="00BB367F" w:rsidRPr="00E25543">
        <w:rPr>
          <w:rFonts w:ascii="Helvetica Light" w:hAnsi="Helvetica Light"/>
          <w:b/>
          <w:color w:val="CC0000"/>
          <w:sz w:val="20"/>
          <w:szCs w:val="20"/>
          <w:lang w:val="en-GB"/>
        </w:rPr>
        <w:t>1</w:t>
      </w:r>
      <w:r w:rsidR="009915E6" w:rsidRPr="00E25543">
        <w:rPr>
          <w:rFonts w:ascii="Helvetica Light" w:hAnsi="Helvetica Light"/>
          <w:b/>
          <w:color w:val="CC0000"/>
          <w:sz w:val="20"/>
          <w:szCs w:val="20"/>
          <w:lang w:val="en-GB"/>
        </w:rPr>
        <w:t>7</w:t>
      </w:r>
      <w:r w:rsidR="008D5740" w:rsidRPr="00E25543">
        <w:rPr>
          <w:rFonts w:ascii="Helvetica Light" w:hAnsi="Helvetica Light"/>
          <w:sz w:val="20"/>
          <w:szCs w:val="20"/>
          <w:lang w:val="en-GB"/>
        </w:rPr>
        <w:t xml:space="preserve"> </w:t>
      </w:r>
      <w:r w:rsidR="00EA795D" w:rsidRPr="00E25543">
        <w:rPr>
          <w:rFonts w:ascii="Helvetica Light" w:hAnsi="Helvetica Light"/>
          <w:sz w:val="20"/>
          <w:szCs w:val="20"/>
          <w:lang w:val="en-GB"/>
        </w:rPr>
        <w:t>During</w:t>
      </w:r>
      <w:r w:rsidR="008D5740" w:rsidRPr="00E25543">
        <w:rPr>
          <w:rFonts w:ascii="Helvetica Light" w:hAnsi="Helvetica Light"/>
          <w:sz w:val="20"/>
          <w:szCs w:val="20"/>
          <w:lang w:val="en-GB"/>
        </w:rPr>
        <w:t xml:space="preserve"> the next phase of MTV EXIT ASIA a new </w:t>
      </w:r>
      <w:r w:rsidR="00EA795D" w:rsidRPr="00E25543">
        <w:rPr>
          <w:rFonts w:ascii="Helvetica Light" w:hAnsi="Helvetica Light"/>
          <w:sz w:val="20"/>
          <w:szCs w:val="20"/>
          <w:lang w:val="en-GB"/>
        </w:rPr>
        <w:t>emphasis</w:t>
      </w:r>
      <w:r w:rsidR="008D5740" w:rsidRPr="00E25543">
        <w:rPr>
          <w:rFonts w:ascii="Helvetica Light" w:hAnsi="Helvetica Light"/>
          <w:sz w:val="20"/>
          <w:szCs w:val="20"/>
          <w:lang w:val="en-GB"/>
        </w:rPr>
        <w:t xml:space="preserve"> will be placed on </w:t>
      </w:r>
      <w:r w:rsidR="00EA795D" w:rsidRPr="00E25543">
        <w:rPr>
          <w:rFonts w:ascii="Helvetica Light" w:hAnsi="Helvetica Light"/>
          <w:sz w:val="20"/>
          <w:szCs w:val="20"/>
          <w:lang w:val="en-GB"/>
        </w:rPr>
        <w:t xml:space="preserve">the role of </w:t>
      </w:r>
      <w:r w:rsidR="008D5740" w:rsidRPr="00E25543">
        <w:rPr>
          <w:rFonts w:ascii="Helvetica Light" w:hAnsi="Helvetica Light"/>
          <w:sz w:val="20"/>
          <w:szCs w:val="20"/>
          <w:lang w:val="en-GB"/>
        </w:rPr>
        <w:t>Strategic Communication. This component covers the program work that involves advocating with influential stakeholders to stimulate awareness of TIP issues and appropriate policy and resource responses. It involves workshops</w:t>
      </w:r>
      <w:r w:rsidR="00EA795D" w:rsidRPr="00E25543">
        <w:rPr>
          <w:rFonts w:ascii="Helvetica Light" w:hAnsi="Helvetica Light"/>
          <w:sz w:val="20"/>
          <w:szCs w:val="20"/>
          <w:lang w:val="en-GB"/>
        </w:rPr>
        <w:t xml:space="preserve"> and</w:t>
      </w:r>
      <w:r w:rsidR="008D5740" w:rsidRPr="00E25543">
        <w:rPr>
          <w:rFonts w:ascii="Helvetica Light" w:hAnsi="Helvetica Light"/>
          <w:sz w:val="20"/>
          <w:szCs w:val="20"/>
          <w:lang w:val="en-GB"/>
        </w:rPr>
        <w:t xml:space="preserve"> trainings, </w:t>
      </w:r>
      <w:r w:rsidR="00EA795D" w:rsidRPr="00E25543">
        <w:rPr>
          <w:rFonts w:ascii="Helvetica Light" w:hAnsi="Helvetica Light"/>
          <w:sz w:val="20"/>
          <w:szCs w:val="20"/>
          <w:lang w:val="en-GB"/>
        </w:rPr>
        <w:t xml:space="preserve">a range of </w:t>
      </w:r>
      <w:r w:rsidR="008D5740" w:rsidRPr="00E25543">
        <w:rPr>
          <w:rFonts w:ascii="Helvetica Light" w:hAnsi="Helvetica Light"/>
          <w:sz w:val="20"/>
          <w:szCs w:val="20"/>
          <w:lang w:val="en-GB"/>
        </w:rPr>
        <w:t xml:space="preserve">engagement activities, the provision of advocacy materials for anti-TIP sector partners and the dissemination of MTV EXIT ASIA Research and Learning (R&amp;L) materials and </w:t>
      </w:r>
      <w:r w:rsidR="00EA795D" w:rsidRPr="00E25543">
        <w:rPr>
          <w:rFonts w:ascii="Helvetica Light" w:hAnsi="Helvetica Light"/>
          <w:sz w:val="20"/>
          <w:szCs w:val="20"/>
          <w:lang w:val="en-GB"/>
        </w:rPr>
        <w:t xml:space="preserve">the </w:t>
      </w:r>
      <w:r w:rsidR="008D5740" w:rsidRPr="00E25543">
        <w:rPr>
          <w:rFonts w:ascii="Helvetica Light" w:hAnsi="Helvetica Light"/>
          <w:sz w:val="20"/>
          <w:szCs w:val="20"/>
          <w:lang w:val="en-GB"/>
        </w:rPr>
        <w:t>lessons learned.</w:t>
      </w:r>
    </w:p>
    <w:p w14:paraId="0C4F80C3" w14:textId="77777777" w:rsidR="00EA795D" w:rsidRPr="00E25543" w:rsidRDefault="00EA795D" w:rsidP="000F5FB6">
      <w:pPr>
        <w:pStyle w:val="BodyTextFirstIndent"/>
        <w:spacing w:after="0" w:line="240" w:lineRule="auto"/>
        <w:ind w:firstLine="0"/>
        <w:rPr>
          <w:rFonts w:ascii="Helvetica Light" w:hAnsi="Helvetica Light"/>
          <w:sz w:val="20"/>
          <w:szCs w:val="20"/>
          <w:lang w:val="en-GB"/>
        </w:rPr>
      </w:pPr>
    </w:p>
    <w:p w14:paraId="610B5FF3" w14:textId="77777777" w:rsidR="00A77A24" w:rsidRPr="00E25543" w:rsidRDefault="00A77A24" w:rsidP="000F5FB6">
      <w:pPr>
        <w:pStyle w:val="BodyTextFirstIndent"/>
        <w:spacing w:after="0" w:line="240" w:lineRule="auto"/>
        <w:ind w:firstLine="0"/>
        <w:rPr>
          <w:rFonts w:ascii="Helvetica Light" w:hAnsi="Helvetica Light"/>
          <w:sz w:val="20"/>
          <w:szCs w:val="20"/>
          <w:lang w:val="en-GB"/>
        </w:rPr>
      </w:pPr>
    </w:p>
    <w:p w14:paraId="48D12583" w14:textId="75F0B65B" w:rsidR="00A77A24" w:rsidRPr="00E25543" w:rsidRDefault="00A77A24" w:rsidP="009915E6">
      <w:pPr>
        <w:pStyle w:val="BodyText3"/>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CC0000"/>
        <w:spacing w:after="0" w:line="240" w:lineRule="auto"/>
        <w:jc w:val="both"/>
        <w:rPr>
          <w:rFonts w:ascii="Helvetica Light" w:hAnsi="Helvetica Light"/>
          <w:b/>
          <w:color w:val="FFFFFF" w:themeColor="background1"/>
          <w:sz w:val="20"/>
          <w:szCs w:val="20"/>
          <w:lang w:val="en-GB"/>
        </w:rPr>
      </w:pPr>
      <w:r w:rsidRPr="00E25543">
        <w:rPr>
          <w:rFonts w:ascii="Helvetica Light" w:hAnsi="Helvetica Light"/>
          <w:b/>
          <w:color w:val="FFFFFF" w:themeColor="background1"/>
          <w:sz w:val="20"/>
          <w:szCs w:val="20"/>
          <w:lang w:val="en-GB"/>
        </w:rPr>
        <w:t>Outcome 4.1 - Influential stakeholders are engaged to enhance the delivery of the MTV EXIT ASIA Program.</w:t>
      </w:r>
    </w:p>
    <w:p w14:paraId="1A98EFBA" w14:textId="77777777" w:rsidR="00326658" w:rsidRPr="00E25543" w:rsidRDefault="00326658" w:rsidP="000F5FB6">
      <w:pPr>
        <w:pStyle w:val="BodyTextFirstIndent"/>
        <w:spacing w:after="0" w:line="240" w:lineRule="auto"/>
        <w:ind w:firstLine="0"/>
        <w:rPr>
          <w:rFonts w:ascii="Helvetica Light" w:hAnsi="Helvetica Light"/>
          <w:sz w:val="20"/>
          <w:szCs w:val="20"/>
          <w:lang w:val="en-GB"/>
        </w:rPr>
      </w:pPr>
    </w:p>
    <w:p w14:paraId="783183F0" w14:textId="0D9EFFC5" w:rsidR="005472D7" w:rsidRPr="00E25543" w:rsidRDefault="00EA795D" w:rsidP="008D5740">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3.</w:t>
      </w:r>
      <w:r w:rsidR="00BB367F" w:rsidRPr="00E25543">
        <w:rPr>
          <w:rFonts w:ascii="Helvetica Light" w:hAnsi="Helvetica Light"/>
          <w:b/>
          <w:color w:val="CC0000"/>
          <w:sz w:val="20"/>
          <w:szCs w:val="20"/>
          <w:lang w:val="en-GB"/>
        </w:rPr>
        <w:t>1</w:t>
      </w:r>
      <w:r w:rsidR="009915E6" w:rsidRPr="00E25543">
        <w:rPr>
          <w:rFonts w:ascii="Helvetica Light" w:hAnsi="Helvetica Light"/>
          <w:b/>
          <w:color w:val="CC0000"/>
          <w:sz w:val="20"/>
          <w:szCs w:val="20"/>
          <w:lang w:val="en-GB"/>
        </w:rPr>
        <w:t>8</w:t>
      </w:r>
      <w:r w:rsidRPr="00E25543">
        <w:rPr>
          <w:rFonts w:ascii="Helvetica Light" w:hAnsi="Helvetica Light"/>
          <w:sz w:val="20"/>
          <w:szCs w:val="20"/>
          <w:lang w:val="en-GB"/>
        </w:rPr>
        <w:t xml:space="preserve"> Strategic Communication within the MTV EXIT ASIA Program plays a critical role in </w:t>
      </w:r>
      <w:r w:rsidR="005472D7" w:rsidRPr="00E25543">
        <w:rPr>
          <w:rFonts w:ascii="Helvetica Light" w:hAnsi="Helvetica Light"/>
          <w:sz w:val="20"/>
          <w:szCs w:val="20"/>
          <w:lang w:val="en-GB"/>
        </w:rPr>
        <w:t>influencing important stakeholders in order to gain things such as permissions to host events or travel to certain regions, as well as in forging partnerships at a num</w:t>
      </w:r>
      <w:r w:rsidR="00CA74E5" w:rsidRPr="00E25543">
        <w:rPr>
          <w:rFonts w:ascii="Helvetica Light" w:hAnsi="Helvetica Light"/>
          <w:sz w:val="20"/>
          <w:szCs w:val="20"/>
          <w:lang w:val="en-GB"/>
        </w:rPr>
        <w:t xml:space="preserve">ber of levels. Engaging governments and the anti-TIP sector is critical to ensuring the quality, relevance, effectiveness </w:t>
      </w:r>
      <w:r w:rsidR="00BB367F" w:rsidRPr="00E25543">
        <w:rPr>
          <w:rFonts w:ascii="Helvetica Light" w:hAnsi="Helvetica Light"/>
          <w:sz w:val="20"/>
          <w:szCs w:val="20"/>
          <w:lang w:val="en-GB"/>
        </w:rPr>
        <w:t>and focus of the MTV EXIT ASIA P</w:t>
      </w:r>
      <w:r w:rsidR="00CA74E5" w:rsidRPr="00E25543">
        <w:rPr>
          <w:rFonts w:ascii="Helvetica Light" w:hAnsi="Helvetica Light"/>
          <w:sz w:val="20"/>
          <w:szCs w:val="20"/>
          <w:lang w:val="en-GB"/>
        </w:rPr>
        <w:t>rogram</w:t>
      </w:r>
      <w:r w:rsidR="002F3063" w:rsidRPr="00E25543">
        <w:rPr>
          <w:rFonts w:ascii="Helvetica Light" w:hAnsi="Helvetica Light"/>
          <w:sz w:val="20"/>
          <w:szCs w:val="20"/>
          <w:lang w:val="en-GB"/>
        </w:rPr>
        <w:t xml:space="preserve">. </w:t>
      </w:r>
      <w:r w:rsidR="00204711">
        <w:rPr>
          <w:rFonts w:ascii="Helvetica Light" w:hAnsi="Helvetica Light"/>
          <w:sz w:val="20"/>
          <w:szCs w:val="20"/>
          <w:lang w:val="en-GB"/>
        </w:rPr>
        <w:t xml:space="preserve">MTV EXIT ASIA Strategic Communication will not be limited to the four key countries of focus, but rather will continue on a regional level in line with a transnational approach to the prevention of human trafficking. </w:t>
      </w:r>
      <w:r w:rsidR="002F3063" w:rsidRPr="00E25543">
        <w:rPr>
          <w:rFonts w:ascii="Helvetica Light" w:hAnsi="Helvetica Light"/>
          <w:sz w:val="20"/>
          <w:szCs w:val="20"/>
          <w:lang w:val="en-GB"/>
        </w:rPr>
        <w:t xml:space="preserve">Engaging influential stakeholders typically involves: </w:t>
      </w:r>
    </w:p>
    <w:p w14:paraId="1E9F986F" w14:textId="77777777" w:rsidR="00A77A24" w:rsidRPr="00E25543" w:rsidRDefault="00A77A24" w:rsidP="008D5740">
      <w:pPr>
        <w:pStyle w:val="BodyTextFirstIndent"/>
        <w:spacing w:after="0" w:line="240" w:lineRule="auto"/>
        <w:ind w:firstLine="0"/>
        <w:jc w:val="both"/>
        <w:rPr>
          <w:rFonts w:ascii="Helvetica Light" w:hAnsi="Helvetica Light"/>
          <w:sz w:val="20"/>
          <w:szCs w:val="20"/>
          <w:lang w:val="en-GB"/>
        </w:rPr>
      </w:pPr>
    </w:p>
    <w:p w14:paraId="6BA792BE" w14:textId="35AB03ED" w:rsidR="008D5740" w:rsidRPr="00E25543" w:rsidRDefault="008D5740" w:rsidP="008F02EF">
      <w:pPr>
        <w:pStyle w:val="BodyTextFirstIndent"/>
        <w:numPr>
          <w:ilvl w:val="0"/>
          <w:numId w:val="63"/>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Participation in nation</w:t>
      </w:r>
      <w:r w:rsidR="003E7D6C" w:rsidRPr="00E25543">
        <w:rPr>
          <w:rFonts w:ascii="Helvetica Light" w:hAnsi="Helvetica Light"/>
          <w:sz w:val="20"/>
          <w:szCs w:val="20"/>
          <w:lang w:val="en-GB"/>
        </w:rPr>
        <w:t>al</w:t>
      </w:r>
      <w:r w:rsidRPr="00E25543">
        <w:rPr>
          <w:rFonts w:ascii="Helvetica Light" w:hAnsi="Helvetica Light"/>
          <w:sz w:val="20"/>
          <w:szCs w:val="20"/>
          <w:lang w:val="en-GB"/>
        </w:rPr>
        <w:t xml:space="preserve"> and regional TIP bodies </w:t>
      </w:r>
      <w:r w:rsidR="005472D7" w:rsidRPr="00E25543">
        <w:rPr>
          <w:rFonts w:ascii="Helvetica Light" w:hAnsi="Helvetica Light"/>
          <w:sz w:val="20"/>
          <w:szCs w:val="20"/>
          <w:lang w:val="en-GB"/>
        </w:rPr>
        <w:t>-</w:t>
      </w:r>
      <w:r w:rsidRPr="00E25543">
        <w:rPr>
          <w:rFonts w:ascii="Helvetica Light" w:hAnsi="Helvetica Light"/>
          <w:sz w:val="20"/>
          <w:szCs w:val="20"/>
          <w:lang w:val="en-GB"/>
        </w:rPr>
        <w:t xml:space="preserve"> </w:t>
      </w:r>
      <w:r w:rsidR="005472D7" w:rsidRPr="00E25543">
        <w:rPr>
          <w:rFonts w:ascii="Helvetica Light" w:hAnsi="Helvetica Light"/>
          <w:sz w:val="20"/>
          <w:szCs w:val="20"/>
          <w:lang w:val="en-GB"/>
        </w:rPr>
        <w:t>is critical to ensuring that the MTV EXIT ASIA Program is both relevant and responsive to TIP issues, as well as to the needs of partners at regional and national levels. Existing partnerships span a wide range of anti-TIP stakeholder</w:t>
      </w:r>
      <w:r w:rsidR="003E7D6C" w:rsidRPr="00E25543">
        <w:rPr>
          <w:rFonts w:ascii="Helvetica Light" w:hAnsi="Helvetica Light"/>
          <w:sz w:val="20"/>
          <w:szCs w:val="20"/>
          <w:lang w:val="en-GB"/>
        </w:rPr>
        <w:t>s</w:t>
      </w:r>
      <w:r w:rsidR="005472D7" w:rsidRPr="00E25543">
        <w:rPr>
          <w:rFonts w:ascii="Helvetica Light" w:hAnsi="Helvetica Light"/>
          <w:sz w:val="20"/>
          <w:szCs w:val="20"/>
          <w:lang w:val="en-GB"/>
        </w:rPr>
        <w:t xml:space="preserve"> such as </w:t>
      </w:r>
      <w:r w:rsidRPr="00E25543">
        <w:rPr>
          <w:rFonts w:ascii="Helvetica Light" w:hAnsi="Helvetica Light"/>
          <w:sz w:val="20"/>
          <w:szCs w:val="20"/>
          <w:lang w:val="en-GB"/>
        </w:rPr>
        <w:t xml:space="preserve">UNIAP (COMMIT), ASEAN, inter-agency </w:t>
      </w:r>
      <w:r w:rsidR="005472D7" w:rsidRPr="00E25543">
        <w:rPr>
          <w:rFonts w:ascii="Helvetica Light" w:hAnsi="Helvetica Light"/>
          <w:sz w:val="20"/>
          <w:szCs w:val="20"/>
          <w:lang w:val="en-GB"/>
        </w:rPr>
        <w:t xml:space="preserve">government </w:t>
      </w:r>
      <w:r w:rsidRPr="00E25543">
        <w:rPr>
          <w:rFonts w:ascii="Helvetica Light" w:hAnsi="Helvetica Light"/>
          <w:sz w:val="20"/>
          <w:szCs w:val="20"/>
          <w:lang w:val="en-GB"/>
        </w:rPr>
        <w:t>bodies or focal</w:t>
      </w:r>
      <w:r w:rsidR="005472D7" w:rsidRPr="00E25543">
        <w:rPr>
          <w:rFonts w:ascii="Helvetica Light" w:hAnsi="Helvetica Light"/>
          <w:sz w:val="20"/>
          <w:szCs w:val="20"/>
          <w:lang w:val="en-GB"/>
        </w:rPr>
        <w:t xml:space="preserve"> ministries, for example IACAT</w:t>
      </w:r>
      <w:r w:rsidR="00CA380D" w:rsidRPr="00E25543">
        <w:rPr>
          <w:rFonts w:ascii="Helvetica Light" w:hAnsi="Helvetica Light"/>
          <w:sz w:val="20"/>
          <w:szCs w:val="20"/>
          <w:lang w:val="en-GB"/>
        </w:rPr>
        <w:t xml:space="preserve"> (Philippines)</w:t>
      </w:r>
      <w:r w:rsidR="005472D7" w:rsidRPr="00E25543">
        <w:rPr>
          <w:rFonts w:ascii="Helvetica Light" w:hAnsi="Helvetica Light"/>
          <w:sz w:val="20"/>
          <w:szCs w:val="20"/>
          <w:lang w:val="en-GB"/>
        </w:rPr>
        <w:t xml:space="preserve">. Participation in formal ant-TIP bodies helps to ensure the best possible opportunity to link MTV EXIT ASIA’s work to regional initiatives, as well as to national anti-TIP plans/strategies; </w:t>
      </w:r>
    </w:p>
    <w:p w14:paraId="16B57A9D" w14:textId="77777777" w:rsidR="008D5740" w:rsidRPr="00E25543" w:rsidRDefault="008D5740" w:rsidP="008D5740">
      <w:pPr>
        <w:pStyle w:val="BodyTextFirstIndent"/>
        <w:spacing w:after="0" w:line="240" w:lineRule="auto"/>
        <w:ind w:firstLine="0"/>
        <w:jc w:val="both"/>
        <w:rPr>
          <w:rFonts w:ascii="Helvetica Light" w:hAnsi="Helvetica Light"/>
          <w:sz w:val="20"/>
          <w:szCs w:val="20"/>
          <w:lang w:val="en-GB"/>
        </w:rPr>
      </w:pPr>
    </w:p>
    <w:p w14:paraId="4B2D889D" w14:textId="77777777" w:rsidR="005261C3" w:rsidRPr="00E25543" w:rsidRDefault="002F3063" w:rsidP="008F02EF">
      <w:pPr>
        <w:pStyle w:val="BodyTextFirstIndent"/>
        <w:numPr>
          <w:ilvl w:val="0"/>
          <w:numId w:val="63"/>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Building o</w:t>
      </w:r>
      <w:r w:rsidR="005261C3" w:rsidRPr="00E25543">
        <w:rPr>
          <w:rFonts w:ascii="Helvetica Light" w:hAnsi="Helvetica Light"/>
          <w:sz w:val="20"/>
          <w:szCs w:val="20"/>
          <w:lang w:val="en-GB"/>
        </w:rPr>
        <w:t xml:space="preserve">ngoing consultative relationships </w:t>
      </w:r>
      <w:r w:rsidRPr="00E25543">
        <w:rPr>
          <w:rFonts w:ascii="Helvetica Light" w:hAnsi="Helvetica Light"/>
          <w:sz w:val="20"/>
          <w:szCs w:val="20"/>
          <w:lang w:val="en-GB"/>
        </w:rPr>
        <w:t>-</w:t>
      </w:r>
      <w:r w:rsidR="005261C3" w:rsidRPr="00E25543">
        <w:rPr>
          <w:rFonts w:ascii="Helvetica Light" w:hAnsi="Helvetica Light"/>
          <w:sz w:val="20"/>
          <w:szCs w:val="20"/>
          <w:lang w:val="en-GB"/>
        </w:rPr>
        <w:t xml:space="preserve"> </w:t>
      </w:r>
      <w:r w:rsidR="005472D7" w:rsidRPr="00E25543">
        <w:rPr>
          <w:rFonts w:ascii="Helvetica Light" w:hAnsi="Helvetica Light"/>
          <w:sz w:val="20"/>
          <w:szCs w:val="20"/>
          <w:lang w:val="en-GB"/>
        </w:rPr>
        <w:t xml:space="preserve">over the long term through ad hoc meetings and </w:t>
      </w:r>
      <w:r w:rsidRPr="00E25543">
        <w:rPr>
          <w:rFonts w:ascii="Helvetica Light" w:hAnsi="Helvetica Light"/>
          <w:sz w:val="20"/>
          <w:szCs w:val="20"/>
          <w:lang w:val="en-GB"/>
        </w:rPr>
        <w:t xml:space="preserve">contact </w:t>
      </w:r>
      <w:r w:rsidR="005261C3" w:rsidRPr="00E25543">
        <w:rPr>
          <w:rFonts w:ascii="Helvetica Light" w:hAnsi="Helvetica Light"/>
          <w:sz w:val="20"/>
          <w:szCs w:val="20"/>
          <w:lang w:val="en-GB"/>
        </w:rPr>
        <w:t>help</w:t>
      </w:r>
      <w:r w:rsidRPr="00E25543">
        <w:rPr>
          <w:rFonts w:ascii="Helvetica Light" w:hAnsi="Helvetica Light"/>
          <w:sz w:val="20"/>
          <w:szCs w:val="20"/>
          <w:lang w:val="en-GB"/>
        </w:rPr>
        <w:t>s</w:t>
      </w:r>
      <w:r w:rsidR="005261C3" w:rsidRPr="00E25543">
        <w:rPr>
          <w:rFonts w:ascii="Helvetica Light" w:hAnsi="Helvetica Light"/>
          <w:sz w:val="20"/>
          <w:szCs w:val="20"/>
          <w:lang w:val="en-GB"/>
        </w:rPr>
        <w:t xml:space="preserve"> to garner government buy-in and ownership over MTV EXIT ASIA activities and the wider anti-TIP agenda. These relationships enable MTV EXIT ASIA to draw upon influential legislators to lend their support to a wide range of events/media content</w:t>
      </w:r>
      <w:r w:rsidR="005472D7" w:rsidRPr="00E25543">
        <w:rPr>
          <w:rFonts w:ascii="Helvetica Light" w:hAnsi="Helvetica Light"/>
          <w:sz w:val="20"/>
          <w:szCs w:val="20"/>
          <w:lang w:val="en-GB"/>
        </w:rPr>
        <w:t xml:space="preserve"> and to further i</w:t>
      </w:r>
      <w:r w:rsidR="00A77A24" w:rsidRPr="00E25543">
        <w:rPr>
          <w:rFonts w:ascii="Helvetica Light" w:hAnsi="Helvetica Light"/>
          <w:sz w:val="20"/>
          <w:szCs w:val="20"/>
          <w:lang w:val="en-GB"/>
        </w:rPr>
        <w:t>ntegra</w:t>
      </w:r>
      <w:r w:rsidR="005472D7" w:rsidRPr="00E25543">
        <w:rPr>
          <w:rFonts w:ascii="Helvetica Light" w:hAnsi="Helvetica Light"/>
          <w:sz w:val="20"/>
          <w:szCs w:val="20"/>
          <w:lang w:val="en-GB"/>
        </w:rPr>
        <w:t>te</w:t>
      </w:r>
      <w:r w:rsidR="00A77A24" w:rsidRPr="00E25543">
        <w:rPr>
          <w:rFonts w:ascii="Helvetica Light" w:hAnsi="Helvetica Light"/>
          <w:sz w:val="20"/>
          <w:szCs w:val="20"/>
          <w:lang w:val="en-GB"/>
        </w:rPr>
        <w:t xml:space="preserve"> MTV EXIT </w:t>
      </w:r>
      <w:r w:rsidR="007A2E9D" w:rsidRPr="00E25543">
        <w:rPr>
          <w:rFonts w:ascii="Helvetica Light" w:hAnsi="Helvetica Light"/>
          <w:sz w:val="20"/>
          <w:szCs w:val="20"/>
          <w:lang w:val="en-GB"/>
        </w:rPr>
        <w:t xml:space="preserve">ASIA </w:t>
      </w:r>
      <w:r w:rsidR="005472D7" w:rsidRPr="00E25543">
        <w:rPr>
          <w:rFonts w:ascii="Helvetica Light" w:hAnsi="Helvetica Light"/>
          <w:sz w:val="20"/>
          <w:szCs w:val="20"/>
          <w:lang w:val="en-GB"/>
        </w:rPr>
        <w:t xml:space="preserve">activities and outputs </w:t>
      </w:r>
      <w:r w:rsidR="00A77A24" w:rsidRPr="00E25543">
        <w:rPr>
          <w:rFonts w:ascii="Helvetica Light" w:hAnsi="Helvetica Light"/>
          <w:sz w:val="20"/>
          <w:szCs w:val="20"/>
          <w:lang w:val="en-GB"/>
        </w:rPr>
        <w:t xml:space="preserve">into national </w:t>
      </w:r>
      <w:r w:rsidR="005472D7" w:rsidRPr="00E25543">
        <w:rPr>
          <w:rFonts w:ascii="Helvetica Light" w:hAnsi="Helvetica Light"/>
          <w:sz w:val="20"/>
          <w:szCs w:val="20"/>
          <w:lang w:val="en-GB"/>
        </w:rPr>
        <w:t xml:space="preserve">anti-TIP </w:t>
      </w:r>
      <w:r w:rsidR="00A77A24" w:rsidRPr="00E25543">
        <w:rPr>
          <w:rFonts w:ascii="Helvetica Light" w:hAnsi="Helvetica Light"/>
          <w:sz w:val="20"/>
          <w:szCs w:val="20"/>
          <w:lang w:val="en-GB"/>
        </w:rPr>
        <w:t>strat</w:t>
      </w:r>
      <w:r w:rsidR="005472D7" w:rsidRPr="00E25543">
        <w:rPr>
          <w:rFonts w:ascii="Helvetica Light" w:hAnsi="Helvetica Light"/>
          <w:sz w:val="20"/>
          <w:szCs w:val="20"/>
          <w:lang w:val="en-GB"/>
        </w:rPr>
        <w:t>egie</w:t>
      </w:r>
      <w:r w:rsidR="00A77A24" w:rsidRPr="00E25543">
        <w:rPr>
          <w:rFonts w:ascii="Helvetica Light" w:hAnsi="Helvetica Light"/>
          <w:sz w:val="20"/>
          <w:szCs w:val="20"/>
          <w:lang w:val="en-GB"/>
        </w:rPr>
        <w:t>s</w:t>
      </w:r>
      <w:r w:rsidR="005472D7" w:rsidRPr="00E25543">
        <w:rPr>
          <w:rFonts w:ascii="Helvetica Light" w:hAnsi="Helvetica Light"/>
          <w:sz w:val="20"/>
          <w:szCs w:val="20"/>
          <w:lang w:val="en-GB"/>
        </w:rPr>
        <w:t xml:space="preserve">. </w:t>
      </w:r>
    </w:p>
    <w:p w14:paraId="2CDED5FD" w14:textId="77777777" w:rsidR="005472D7" w:rsidRPr="00E25543" w:rsidRDefault="005472D7" w:rsidP="005261C3">
      <w:pPr>
        <w:pStyle w:val="BodyTextFirstIndent"/>
        <w:spacing w:after="0" w:line="240" w:lineRule="auto"/>
        <w:ind w:firstLine="0"/>
        <w:jc w:val="both"/>
        <w:rPr>
          <w:rFonts w:ascii="Helvetica Light" w:hAnsi="Helvetica Light"/>
          <w:color w:val="FF0000"/>
          <w:sz w:val="20"/>
          <w:szCs w:val="20"/>
          <w:lang w:val="en-GB"/>
        </w:rPr>
      </w:pPr>
    </w:p>
    <w:p w14:paraId="7BC41469" w14:textId="77777777" w:rsidR="005261C3" w:rsidRPr="00E25543" w:rsidRDefault="005261C3" w:rsidP="005261C3">
      <w:pPr>
        <w:pStyle w:val="BodyTextFirstIndent"/>
        <w:spacing w:after="0" w:line="240" w:lineRule="auto"/>
        <w:ind w:firstLine="0"/>
        <w:jc w:val="both"/>
        <w:rPr>
          <w:rFonts w:ascii="Helvetica Light" w:hAnsi="Helvetica Light"/>
          <w:color w:val="FF0000"/>
          <w:sz w:val="20"/>
          <w:szCs w:val="20"/>
          <w:lang w:val="en-GB"/>
        </w:rPr>
      </w:pPr>
    </w:p>
    <w:p w14:paraId="2C582C3F" w14:textId="7B1F2AA2" w:rsidR="00526F09" w:rsidRPr="00E25543" w:rsidRDefault="00A77A24" w:rsidP="00526F09">
      <w:pPr>
        <w:pStyle w:val="BodyText3"/>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CC0000"/>
        <w:spacing w:after="0" w:line="240" w:lineRule="auto"/>
        <w:jc w:val="both"/>
        <w:rPr>
          <w:rFonts w:ascii="Helvetica Light" w:hAnsi="Helvetica Light"/>
          <w:b/>
          <w:color w:val="FFFFFF" w:themeColor="background1"/>
          <w:sz w:val="20"/>
          <w:szCs w:val="20"/>
          <w:lang w:val="en-GB"/>
        </w:rPr>
      </w:pPr>
      <w:r w:rsidRPr="00E25543">
        <w:rPr>
          <w:rFonts w:ascii="Helvetica Light" w:hAnsi="Helvetica Light"/>
          <w:b/>
          <w:color w:val="FFFFFF" w:themeColor="background1"/>
          <w:sz w:val="20"/>
          <w:szCs w:val="20"/>
          <w:lang w:val="en-GB"/>
        </w:rPr>
        <w:t xml:space="preserve">Outcome 4.2 - </w:t>
      </w:r>
      <w:r w:rsidR="001B3C13" w:rsidRPr="00E25543">
        <w:rPr>
          <w:rFonts w:ascii="Helvetica Light" w:hAnsi="Helvetica Light"/>
          <w:b/>
          <w:color w:val="FFFFFF" w:themeColor="background1"/>
          <w:sz w:val="20"/>
          <w:szCs w:val="20"/>
          <w:lang w:val="en-GB"/>
        </w:rPr>
        <w:t>Influential stakeholders are informed on the contribution and impact of media and communications in the prevention of human trafficking.</w:t>
      </w:r>
    </w:p>
    <w:p w14:paraId="1540FB76" w14:textId="77777777" w:rsidR="001B3C13" w:rsidRPr="00E25543" w:rsidRDefault="001B3C13" w:rsidP="001938A0">
      <w:pPr>
        <w:pStyle w:val="BodyText3"/>
        <w:spacing w:after="0" w:line="240" w:lineRule="auto"/>
        <w:jc w:val="both"/>
        <w:rPr>
          <w:rFonts w:ascii="Helvetica Light" w:hAnsi="Helvetica Light"/>
          <w:sz w:val="20"/>
          <w:szCs w:val="20"/>
          <w:lang w:val="en-GB"/>
        </w:rPr>
      </w:pPr>
    </w:p>
    <w:p w14:paraId="78FBA725" w14:textId="1D171029" w:rsidR="002F3063" w:rsidRPr="00E25543" w:rsidRDefault="002F3063" w:rsidP="001938A0">
      <w:pPr>
        <w:pStyle w:val="BodyText3"/>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3.</w:t>
      </w:r>
      <w:r w:rsidR="00BB367F" w:rsidRPr="00E25543">
        <w:rPr>
          <w:rFonts w:ascii="Helvetica Light" w:hAnsi="Helvetica Light"/>
          <w:b/>
          <w:color w:val="CC0000"/>
          <w:sz w:val="20"/>
          <w:szCs w:val="20"/>
          <w:lang w:val="en-GB"/>
        </w:rPr>
        <w:t>1</w:t>
      </w:r>
      <w:r w:rsidR="009915E6" w:rsidRPr="00E25543">
        <w:rPr>
          <w:rFonts w:ascii="Helvetica Light" w:hAnsi="Helvetica Light"/>
          <w:b/>
          <w:color w:val="CC0000"/>
          <w:sz w:val="20"/>
          <w:szCs w:val="20"/>
          <w:lang w:val="en-GB"/>
        </w:rPr>
        <w:t>9</w:t>
      </w:r>
      <w:r w:rsidRPr="00E25543">
        <w:rPr>
          <w:rFonts w:ascii="Helvetica Light" w:hAnsi="Helvetica Light"/>
          <w:sz w:val="20"/>
          <w:szCs w:val="20"/>
          <w:lang w:val="en-GB"/>
        </w:rPr>
        <w:t xml:space="preserve"> While influential stakeholders are engaged through formal bodies (such as </w:t>
      </w:r>
      <w:r w:rsidR="00204711">
        <w:rPr>
          <w:rFonts w:ascii="Helvetica Light" w:hAnsi="Helvetica Light"/>
          <w:sz w:val="20"/>
          <w:szCs w:val="20"/>
          <w:lang w:val="en-GB"/>
        </w:rPr>
        <w:t>ASEAN and COMMIT</w:t>
      </w:r>
      <w:r w:rsidRPr="00E25543">
        <w:rPr>
          <w:rFonts w:ascii="Helvetica Light" w:hAnsi="Helvetica Light"/>
          <w:sz w:val="20"/>
          <w:szCs w:val="20"/>
          <w:lang w:val="en-GB"/>
        </w:rPr>
        <w:t xml:space="preserve">) and ongoing contact (in the context of the delivery of activities and outputs), </w:t>
      </w:r>
      <w:r w:rsidR="001938A0" w:rsidRPr="00E25543">
        <w:rPr>
          <w:rFonts w:ascii="Helvetica Light" w:hAnsi="Helvetica Light"/>
          <w:sz w:val="20"/>
          <w:szCs w:val="20"/>
          <w:lang w:val="en-GB"/>
        </w:rPr>
        <w:t>a wide range of ant-TIP</w:t>
      </w:r>
      <w:r w:rsidRPr="00E25543">
        <w:rPr>
          <w:rFonts w:ascii="Helvetica Light" w:hAnsi="Helvetica Light"/>
          <w:sz w:val="20"/>
          <w:szCs w:val="20"/>
          <w:lang w:val="en-GB"/>
        </w:rPr>
        <w:t xml:space="preserve"> stakeholders will also be targeted through a number of </w:t>
      </w:r>
      <w:r w:rsidR="001938A0" w:rsidRPr="00E25543">
        <w:rPr>
          <w:rFonts w:ascii="Helvetica Light" w:hAnsi="Helvetica Light"/>
          <w:sz w:val="20"/>
          <w:szCs w:val="20"/>
          <w:lang w:val="en-GB"/>
        </w:rPr>
        <w:t xml:space="preserve">specific </w:t>
      </w:r>
      <w:r w:rsidRPr="00E25543">
        <w:rPr>
          <w:rFonts w:ascii="Helvetica Light" w:hAnsi="Helvetica Light"/>
          <w:sz w:val="20"/>
          <w:szCs w:val="20"/>
          <w:lang w:val="en-GB"/>
        </w:rPr>
        <w:t xml:space="preserve">advocacy mechanisms in this phase of the program.  </w:t>
      </w:r>
      <w:r w:rsidR="001938A0" w:rsidRPr="00E25543">
        <w:rPr>
          <w:rFonts w:ascii="Helvetica Light" w:hAnsi="Helvetica Light"/>
          <w:sz w:val="20"/>
          <w:szCs w:val="20"/>
          <w:lang w:val="en-GB"/>
        </w:rPr>
        <w:t xml:space="preserve">The role of MTV EXIT ASIA advocacy is to raise awareness of the program, its activities, its impacts and the potential for partnership. Advocacy events will occur as the opportunities arise and the new in-country Development and Partnerships Coordinators (see Annex </w:t>
      </w:r>
      <w:r w:rsidR="00960665" w:rsidRPr="00E25543">
        <w:rPr>
          <w:rFonts w:ascii="Helvetica Light" w:hAnsi="Helvetica Light"/>
          <w:sz w:val="20"/>
          <w:szCs w:val="20"/>
          <w:lang w:val="en-GB"/>
        </w:rPr>
        <w:t>6</w:t>
      </w:r>
      <w:r w:rsidR="001938A0" w:rsidRPr="00E25543">
        <w:rPr>
          <w:rFonts w:ascii="Helvetica Light" w:hAnsi="Helvetica Light"/>
          <w:sz w:val="20"/>
          <w:szCs w:val="20"/>
          <w:lang w:val="en-GB"/>
        </w:rPr>
        <w:t xml:space="preserve">) will play an active role in pursuing these opportunities. Key advocacy mechanisms in the next phase will include: </w:t>
      </w:r>
    </w:p>
    <w:p w14:paraId="69482901" w14:textId="77777777" w:rsidR="002F3063" w:rsidRPr="00E25543" w:rsidRDefault="002F3063" w:rsidP="008D5740">
      <w:pPr>
        <w:pStyle w:val="BodyTextFirstIndent"/>
        <w:spacing w:after="0" w:line="240" w:lineRule="auto"/>
        <w:ind w:firstLine="0"/>
        <w:jc w:val="both"/>
        <w:rPr>
          <w:rFonts w:ascii="Helvetica Light" w:hAnsi="Helvetica Light"/>
          <w:sz w:val="20"/>
          <w:szCs w:val="20"/>
          <w:lang w:val="en-GB"/>
        </w:rPr>
      </w:pPr>
    </w:p>
    <w:p w14:paraId="105A013B" w14:textId="77777777" w:rsidR="008D5740" w:rsidRPr="00E25543" w:rsidRDefault="008D5740" w:rsidP="008F02EF">
      <w:pPr>
        <w:pStyle w:val="BodyTextFirstIndent"/>
        <w:numPr>
          <w:ilvl w:val="0"/>
          <w:numId w:val="64"/>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Stakeholder meetings and engagement events </w:t>
      </w:r>
      <w:r w:rsidR="001938A0" w:rsidRPr="00E25543">
        <w:rPr>
          <w:rFonts w:ascii="Helvetica Light" w:hAnsi="Helvetica Light"/>
          <w:sz w:val="20"/>
          <w:szCs w:val="20"/>
          <w:lang w:val="en-GB"/>
        </w:rPr>
        <w:t>-</w:t>
      </w:r>
      <w:r w:rsidRPr="00E25543">
        <w:rPr>
          <w:rFonts w:ascii="Helvetica Light" w:hAnsi="Helvetica Light"/>
          <w:sz w:val="20"/>
          <w:szCs w:val="20"/>
          <w:lang w:val="en-GB"/>
        </w:rPr>
        <w:t xml:space="preserve"> </w:t>
      </w:r>
      <w:r w:rsidR="001938A0" w:rsidRPr="00E25543">
        <w:rPr>
          <w:rFonts w:ascii="Helvetica Light" w:hAnsi="Helvetica Light"/>
          <w:sz w:val="20"/>
          <w:szCs w:val="20"/>
          <w:lang w:val="en-GB"/>
        </w:rPr>
        <w:t xml:space="preserve">will be held on a regular basis, especially in the context of large-scale national events such as concerts, in order </w:t>
      </w:r>
      <w:r w:rsidRPr="00E25543">
        <w:rPr>
          <w:rFonts w:ascii="Helvetica Light" w:hAnsi="Helvetica Light"/>
          <w:sz w:val="20"/>
          <w:szCs w:val="20"/>
          <w:lang w:val="en-GB"/>
        </w:rPr>
        <w:t xml:space="preserve">to share MTV EXIT ASIA R&amp;L data, lessons learned and best practice in communicating TIP awareness </w:t>
      </w:r>
      <w:r w:rsidR="001938A0" w:rsidRPr="00E25543">
        <w:rPr>
          <w:rFonts w:ascii="Helvetica Light" w:hAnsi="Helvetica Light"/>
          <w:sz w:val="20"/>
          <w:szCs w:val="20"/>
          <w:lang w:val="en-GB"/>
        </w:rPr>
        <w:t>through</w:t>
      </w:r>
      <w:r w:rsidRPr="00E25543">
        <w:rPr>
          <w:rFonts w:ascii="Helvetica Light" w:hAnsi="Helvetica Light"/>
          <w:sz w:val="20"/>
          <w:szCs w:val="20"/>
          <w:lang w:val="en-GB"/>
        </w:rPr>
        <w:t xml:space="preserve"> multiple media formats and channels. These events will be organised on an opportunistic basis and can be deployed to build bridges and connections with influential government ministries and TIP bodies</w:t>
      </w:r>
      <w:r w:rsidR="001938A0" w:rsidRPr="00E25543">
        <w:rPr>
          <w:rFonts w:ascii="Helvetica Light" w:hAnsi="Helvetica Light"/>
          <w:sz w:val="20"/>
          <w:szCs w:val="20"/>
          <w:lang w:val="en-GB"/>
        </w:rPr>
        <w:t>, as well as to ensure the relevance and focus of the MTV EXIT ASIA Program is enhanced</w:t>
      </w:r>
      <w:r w:rsidRPr="00E25543">
        <w:rPr>
          <w:rFonts w:ascii="Helvetica Light" w:hAnsi="Helvetica Light"/>
          <w:sz w:val="20"/>
          <w:szCs w:val="20"/>
          <w:lang w:val="en-GB"/>
        </w:rPr>
        <w:t xml:space="preserve">; </w:t>
      </w:r>
    </w:p>
    <w:p w14:paraId="67EDDD31" w14:textId="77777777" w:rsidR="008D5740" w:rsidRPr="00E25543" w:rsidRDefault="008D5740" w:rsidP="008D5740">
      <w:pPr>
        <w:pStyle w:val="BodyTextFirstIndent"/>
        <w:spacing w:after="0" w:line="240" w:lineRule="auto"/>
        <w:ind w:firstLine="0"/>
        <w:jc w:val="both"/>
        <w:rPr>
          <w:rFonts w:ascii="Helvetica Light" w:hAnsi="Helvetica Light"/>
          <w:sz w:val="20"/>
          <w:szCs w:val="20"/>
          <w:lang w:val="en-GB"/>
        </w:rPr>
      </w:pPr>
    </w:p>
    <w:p w14:paraId="2B4B99D0" w14:textId="2B59F8D0" w:rsidR="008D5740" w:rsidRPr="00E25543" w:rsidRDefault="005E152B" w:rsidP="008F02EF">
      <w:pPr>
        <w:pStyle w:val="BodyTextFirstIndent"/>
        <w:numPr>
          <w:ilvl w:val="0"/>
          <w:numId w:val="64"/>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Advocacy through the provision of </w:t>
      </w:r>
      <w:r w:rsidR="001938A0" w:rsidRPr="00E25543">
        <w:rPr>
          <w:rFonts w:ascii="Helvetica Light" w:hAnsi="Helvetica Light"/>
          <w:sz w:val="20"/>
          <w:szCs w:val="20"/>
          <w:lang w:val="en-GB"/>
        </w:rPr>
        <w:t xml:space="preserve">print </w:t>
      </w:r>
      <w:r w:rsidRPr="00E25543">
        <w:rPr>
          <w:rFonts w:ascii="Helvetica Light" w:hAnsi="Helvetica Light"/>
          <w:sz w:val="20"/>
          <w:szCs w:val="20"/>
          <w:lang w:val="en-GB"/>
        </w:rPr>
        <w:t xml:space="preserve">materials and media </w:t>
      </w:r>
      <w:r w:rsidR="001938A0" w:rsidRPr="00E25543">
        <w:rPr>
          <w:rFonts w:ascii="Helvetica Light" w:hAnsi="Helvetica Light"/>
          <w:sz w:val="20"/>
          <w:szCs w:val="20"/>
          <w:lang w:val="en-GB"/>
        </w:rPr>
        <w:t>-</w:t>
      </w:r>
      <w:r w:rsidRPr="00E25543">
        <w:rPr>
          <w:rFonts w:ascii="Helvetica Light" w:hAnsi="Helvetica Light"/>
          <w:sz w:val="20"/>
          <w:szCs w:val="20"/>
          <w:lang w:val="en-GB"/>
        </w:rPr>
        <w:t xml:space="preserve"> </w:t>
      </w:r>
      <w:r w:rsidR="00CA380D" w:rsidRPr="00E25543">
        <w:rPr>
          <w:rFonts w:ascii="Helvetica Light" w:hAnsi="Helvetica Light"/>
          <w:sz w:val="20"/>
          <w:szCs w:val="20"/>
          <w:lang w:val="en-GB"/>
        </w:rPr>
        <w:t>will b</w:t>
      </w:r>
      <w:r w:rsidR="001938A0" w:rsidRPr="00E25543">
        <w:rPr>
          <w:rFonts w:ascii="Helvetica Light" w:hAnsi="Helvetica Light"/>
          <w:sz w:val="20"/>
          <w:szCs w:val="20"/>
          <w:lang w:val="en-GB"/>
        </w:rPr>
        <w:t xml:space="preserve">e enhanced under the next phase of the program and will </w:t>
      </w:r>
      <w:r w:rsidRPr="00E25543">
        <w:rPr>
          <w:rFonts w:ascii="Helvetica Light" w:hAnsi="Helvetica Light"/>
          <w:sz w:val="20"/>
          <w:szCs w:val="20"/>
          <w:lang w:val="en-GB"/>
        </w:rPr>
        <w:t xml:space="preserve">draw on the extensive </w:t>
      </w:r>
      <w:r w:rsidR="001938A0" w:rsidRPr="00E25543">
        <w:rPr>
          <w:rFonts w:ascii="Helvetica Light" w:hAnsi="Helvetica Light"/>
          <w:sz w:val="20"/>
          <w:szCs w:val="20"/>
          <w:lang w:val="en-GB"/>
        </w:rPr>
        <w:t xml:space="preserve">media production outputs, as well as on the </w:t>
      </w:r>
      <w:r w:rsidRPr="00E25543">
        <w:rPr>
          <w:rFonts w:ascii="Helvetica Light" w:hAnsi="Helvetica Light"/>
          <w:sz w:val="20"/>
          <w:szCs w:val="20"/>
          <w:lang w:val="en-GB"/>
        </w:rPr>
        <w:t xml:space="preserve">findings from </w:t>
      </w:r>
      <w:r w:rsidR="001938A0" w:rsidRPr="00E25543">
        <w:rPr>
          <w:rFonts w:ascii="Helvetica Light" w:hAnsi="Helvetica Light"/>
          <w:sz w:val="20"/>
          <w:szCs w:val="20"/>
          <w:lang w:val="en-GB"/>
        </w:rPr>
        <w:t xml:space="preserve">ongoing </w:t>
      </w:r>
      <w:r w:rsidRPr="00E25543">
        <w:rPr>
          <w:rFonts w:ascii="Helvetica Light" w:hAnsi="Helvetica Light"/>
          <w:sz w:val="20"/>
          <w:szCs w:val="20"/>
          <w:lang w:val="en-GB"/>
        </w:rPr>
        <w:t xml:space="preserve">MTV EXIT ASIA R&amp;L </w:t>
      </w:r>
      <w:r w:rsidR="001938A0" w:rsidRPr="00E25543">
        <w:rPr>
          <w:rFonts w:ascii="Helvetica Light" w:hAnsi="Helvetica Light"/>
          <w:sz w:val="20"/>
          <w:szCs w:val="20"/>
          <w:lang w:val="en-GB"/>
        </w:rPr>
        <w:t xml:space="preserve">work. This particular </w:t>
      </w:r>
      <w:r w:rsidRPr="00E25543">
        <w:rPr>
          <w:rFonts w:ascii="Helvetica Light" w:hAnsi="Helvetica Light"/>
          <w:sz w:val="20"/>
          <w:szCs w:val="20"/>
          <w:lang w:val="en-GB"/>
        </w:rPr>
        <w:t xml:space="preserve">strategic advocacy </w:t>
      </w:r>
      <w:r w:rsidR="001938A0" w:rsidRPr="00E25543">
        <w:rPr>
          <w:rFonts w:ascii="Helvetica Light" w:hAnsi="Helvetica Light"/>
          <w:sz w:val="20"/>
          <w:szCs w:val="20"/>
          <w:lang w:val="en-GB"/>
        </w:rPr>
        <w:t>mechanism</w:t>
      </w:r>
      <w:r w:rsidRPr="00E25543">
        <w:rPr>
          <w:rFonts w:ascii="Helvetica Light" w:hAnsi="Helvetica Light"/>
          <w:sz w:val="20"/>
          <w:szCs w:val="20"/>
          <w:lang w:val="en-GB"/>
        </w:rPr>
        <w:t xml:space="preserve"> will help to communicate the role of MTV EXIT ASIA, its impact and activities to a wide</w:t>
      </w:r>
      <w:r w:rsidR="001938A0" w:rsidRPr="00E25543">
        <w:rPr>
          <w:rFonts w:ascii="Helvetica Light" w:hAnsi="Helvetica Light"/>
          <w:sz w:val="20"/>
          <w:szCs w:val="20"/>
          <w:lang w:val="en-GB"/>
        </w:rPr>
        <w:t>r</w:t>
      </w:r>
      <w:r w:rsidRPr="00E25543">
        <w:rPr>
          <w:rFonts w:ascii="Helvetica Light" w:hAnsi="Helvetica Light"/>
          <w:sz w:val="20"/>
          <w:szCs w:val="20"/>
          <w:lang w:val="en-GB"/>
        </w:rPr>
        <w:t xml:space="preserve"> range of influential stakeholders </w:t>
      </w:r>
      <w:r w:rsidR="001938A0" w:rsidRPr="00E25543">
        <w:rPr>
          <w:rFonts w:ascii="Helvetica Light" w:hAnsi="Helvetica Light"/>
          <w:sz w:val="20"/>
          <w:szCs w:val="20"/>
          <w:lang w:val="en-GB"/>
        </w:rPr>
        <w:t xml:space="preserve">than face-to-face meetings allow, while also providing regular ‘content’ to the wide range of stakeholders with which MTV EXIT ASIA is in routine contact. These stakeholders include </w:t>
      </w:r>
      <w:r w:rsidRPr="00E25543">
        <w:rPr>
          <w:rFonts w:ascii="Helvetica Light" w:hAnsi="Helvetica Light"/>
          <w:sz w:val="20"/>
          <w:szCs w:val="20"/>
          <w:lang w:val="en-GB"/>
        </w:rPr>
        <w:t>bilateral donors, multilateral</w:t>
      </w:r>
      <w:r w:rsidR="005B67F4" w:rsidRPr="00E25543">
        <w:rPr>
          <w:rFonts w:ascii="Helvetica Light" w:hAnsi="Helvetica Light"/>
          <w:sz w:val="20"/>
          <w:szCs w:val="20"/>
          <w:lang w:val="en-GB"/>
        </w:rPr>
        <w:t xml:space="preserve"> agencies</w:t>
      </w:r>
      <w:r w:rsidRPr="00E25543">
        <w:rPr>
          <w:rFonts w:ascii="Helvetica Light" w:hAnsi="Helvetica Light"/>
          <w:sz w:val="20"/>
          <w:szCs w:val="20"/>
          <w:lang w:val="en-GB"/>
        </w:rPr>
        <w:t xml:space="preserve">, </w:t>
      </w:r>
      <w:r w:rsidR="00CA380D" w:rsidRPr="00E25543">
        <w:rPr>
          <w:rFonts w:ascii="Helvetica Light" w:hAnsi="Helvetica Light"/>
          <w:sz w:val="20"/>
          <w:szCs w:val="20"/>
          <w:lang w:val="en-GB"/>
        </w:rPr>
        <w:t>INGOs, NGOs and community-</w:t>
      </w:r>
      <w:r w:rsidR="005B67F4" w:rsidRPr="00E25543">
        <w:rPr>
          <w:rFonts w:ascii="Helvetica Light" w:hAnsi="Helvetica Light"/>
          <w:sz w:val="20"/>
          <w:szCs w:val="20"/>
          <w:lang w:val="en-GB"/>
        </w:rPr>
        <w:t xml:space="preserve">based organisations with a stake in the anti-TIP movement. </w:t>
      </w:r>
      <w:r w:rsidR="005B67F4" w:rsidRPr="00E25543">
        <w:rPr>
          <w:rFonts w:ascii="Helvetica Light" w:eastAsia="Times New Roman" w:hAnsi="Helvetica Light"/>
          <w:color w:val="000000"/>
          <w:sz w:val="20"/>
          <w:szCs w:val="20"/>
          <w:lang w:val="en-GB"/>
        </w:rPr>
        <w:t xml:space="preserve">Advocacy materials will be disseminated via a wide range of formats, including: (i) </w:t>
      </w:r>
      <w:r w:rsidR="005B67F4" w:rsidRPr="00E25543">
        <w:rPr>
          <w:rFonts w:ascii="Helvetica Light" w:hAnsi="Helvetica Light"/>
          <w:sz w:val="20"/>
          <w:szCs w:val="20"/>
          <w:lang w:val="en-GB"/>
        </w:rPr>
        <w:t>formal long-format reports of between 5-10 pages; (ii) formal research briefs or ‘key sheets’ of 1-2 pages; (iii) lessons learned notes; (iv) case studies; and (v) best practice briefs</w:t>
      </w:r>
      <w:r w:rsidRPr="00E25543">
        <w:rPr>
          <w:rFonts w:ascii="Helvetica Light" w:hAnsi="Helvetica Light"/>
          <w:sz w:val="20"/>
          <w:szCs w:val="20"/>
          <w:lang w:val="en-GB"/>
        </w:rPr>
        <w:t xml:space="preserve">. </w:t>
      </w:r>
    </w:p>
    <w:p w14:paraId="0E588174" w14:textId="77777777" w:rsidR="006D407E" w:rsidRPr="00E25543" w:rsidRDefault="006D407E" w:rsidP="008D5740">
      <w:pPr>
        <w:pStyle w:val="BodyText3"/>
        <w:spacing w:after="0" w:line="240" w:lineRule="auto"/>
        <w:rPr>
          <w:rFonts w:ascii="Helvetica Light" w:hAnsi="Helvetica Light"/>
          <w:sz w:val="20"/>
          <w:szCs w:val="20"/>
          <w:lang w:val="en-GB"/>
        </w:rPr>
      </w:pPr>
    </w:p>
    <w:p w14:paraId="746AFE27" w14:textId="77777777" w:rsidR="00326658" w:rsidRPr="00E25543" w:rsidRDefault="00326658" w:rsidP="008D5740">
      <w:pPr>
        <w:pStyle w:val="BodyText3"/>
        <w:spacing w:after="0" w:line="240" w:lineRule="auto"/>
        <w:rPr>
          <w:rFonts w:ascii="Helvetica Light" w:hAnsi="Helvetica Light"/>
          <w:sz w:val="20"/>
          <w:szCs w:val="20"/>
          <w:lang w:val="en-GB"/>
        </w:rPr>
      </w:pPr>
    </w:p>
    <w:p w14:paraId="055C036A" w14:textId="756C7397" w:rsidR="00140DC4" w:rsidRPr="00E25543" w:rsidRDefault="00326658" w:rsidP="009915E6">
      <w:pPr>
        <w:pStyle w:val="BodyText3"/>
        <w:pBdr>
          <w:top w:val="single" w:sz="4" w:space="1" w:color="BFBFBF" w:themeColor="background1" w:themeShade="BF"/>
          <w:left w:val="single" w:sz="4" w:space="3" w:color="BFBFBF" w:themeColor="background1" w:themeShade="BF"/>
          <w:bottom w:val="single" w:sz="4" w:space="1" w:color="BFBFBF" w:themeColor="background1" w:themeShade="BF"/>
          <w:right w:val="single" w:sz="4" w:space="4" w:color="BFBFBF" w:themeColor="background1" w:themeShade="BF"/>
        </w:pBdr>
        <w:shd w:val="clear" w:color="auto" w:fill="CC0000"/>
        <w:spacing w:after="0" w:line="240" w:lineRule="auto"/>
        <w:jc w:val="both"/>
        <w:rPr>
          <w:rFonts w:ascii="Helvetica Light" w:hAnsi="Helvetica Light"/>
          <w:b/>
          <w:color w:val="FFFFFF" w:themeColor="background1"/>
          <w:sz w:val="20"/>
          <w:szCs w:val="20"/>
          <w:lang w:val="en-GB"/>
        </w:rPr>
      </w:pPr>
      <w:r w:rsidRPr="00E25543">
        <w:rPr>
          <w:rFonts w:ascii="Helvetica Light" w:hAnsi="Helvetica Light"/>
          <w:b/>
          <w:color w:val="FFFFFF" w:themeColor="background1"/>
          <w:sz w:val="20"/>
          <w:szCs w:val="20"/>
          <w:lang w:val="en-GB"/>
        </w:rPr>
        <w:t>Outcome 4.</w:t>
      </w:r>
      <w:r w:rsidR="00A77A24" w:rsidRPr="00E25543">
        <w:rPr>
          <w:rFonts w:ascii="Helvetica Light" w:hAnsi="Helvetica Light"/>
          <w:b/>
          <w:color w:val="FFFFFF" w:themeColor="background1"/>
          <w:sz w:val="20"/>
          <w:szCs w:val="20"/>
          <w:lang w:val="en-GB"/>
        </w:rPr>
        <w:t>3</w:t>
      </w:r>
      <w:r w:rsidRPr="00E25543">
        <w:rPr>
          <w:rFonts w:ascii="Helvetica Light" w:hAnsi="Helvetica Light"/>
          <w:b/>
          <w:color w:val="FFFFFF" w:themeColor="background1"/>
          <w:sz w:val="20"/>
          <w:szCs w:val="20"/>
          <w:lang w:val="en-GB"/>
        </w:rPr>
        <w:t xml:space="preserve"> </w:t>
      </w:r>
      <w:r w:rsidR="00F0535C" w:rsidRPr="00E25543">
        <w:rPr>
          <w:rFonts w:ascii="Helvetica Light" w:hAnsi="Helvetica Light"/>
          <w:b/>
          <w:color w:val="FFFFFF" w:themeColor="background1"/>
          <w:sz w:val="20"/>
          <w:szCs w:val="20"/>
          <w:lang w:val="en-GB"/>
        </w:rPr>
        <w:t xml:space="preserve">- </w:t>
      </w:r>
      <w:r w:rsidRPr="00E25543">
        <w:rPr>
          <w:rFonts w:ascii="Helvetica Light" w:hAnsi="Helvetica Light"/>
          <w:b/>
          <w:color w:val="FFFFFF" w:themeColor="background1"/>
          <w:sz w:val="20"/>
          <w:szCs w:val="20"/>
          <w:lang w:val="en-GB"/>
        </w:rPr>
        <w:t xml:space="preserve">The strategic communication capacity of key anti-TIP stakeholders is </w:t>
      </w:r>
      <w:r w:rsidR="005B67F4" w:rsidRPr="00E25543">
        <w:rPr>
          <w:rFonts w:ascii="Helvetica Light" w:hAnsi="Helvetica Light"/>
          <w:b/>
          <w:color w:val="FFFFFF" w:themeColor="background1"/>
          <w:sz w:val="20"/>
          <w:szCs w:val="20"/>
          <w:lang w:val="en-GB"/>
        </w:rPr>
        <w:t>strengthened</w:t>
      </w:r>
      <w:r w:rsidRPr="00E25543">
        <w:rPr>
          <w:rFonts w:ascii="Helvetica Light" w:hAnsi="Helvetica Light"/>
          <w:b/>
          <w:color w:val="FFFFFF" w:themeColor="background1"/>
          <w:sz w:val="20"/>
          <w:szCs w:val="20"/>
          <w:lang w:val="en-GB"/>
        </w:rPr>
        <w:t xml:space="preserve"> th</w:t>
      </w:r>
      <w:r w:rsidR="00A77A24" w:rsidRPr="00E25543">
        <w:rPr>
          <w:rFonts w:ascii="Helvetica Light" w:hAnsi="Helvetica Light"/>
          <w:b/>
          <w:color w:val="FFFFFF" w:themeColor="background1"/>
          <w:sz w:val="20"/>
          <w:szCs w:val="20"/>
          <w:lang w:val="en-GB"/>
        </w:rPr>
        <w:t xml:space="preserve">rough the provision of guidance, </w:t>
      </w:r>
      <w:r w:rsidRPr="00E25543">
        <w:rPr>
          <w:rFonts w:ascii="Helvetica Light" w:hAnsi="Helvetica Light"/>
          <w:b/>
          <w:color w:val="FFFFFF" w:themeColor="background1"/>
          <w:sz w:val="20"/>
          <w:szCs w:val="20"/>
          <w:lang w:val="en-GB"/>
        </w:rPr>
        <w:t>training</w:t>
      </w:r>
      <w:r w:rsidR="00A77A24" w:rsidRPr="00E25543">
        <w:rPr>
          <w:rFonts w:ascii="Helvetica Light" w:hAnsi="Helvetica Light"/>
          <w:b/>
          <w:color w:val="FFFFFF" w:themeColor="background1"/>
          <w:sz w:val="20"/>
          <w:szCs w:val="20"/>
          <w:lang w:val="en-GB"/>
        </w:rPr>
        <w:t xml:space="preserve"> and materials</w:t>
      </w:r>
      <w:r w:rsidR="006D407E" w:rsidRPr="00E25543">
        <w:rPr>
          <w:rFonts w:ascii="Helvetica Light" w:hAnsi="Helvetica Light"/>
          <w:b/>
          <w:color w:val="FFFFFF" w:themeColor="background1"/>
          <w:sz w:val="20"/>
          <w:szCs w:val="20"/>
          <w:lang w:val="en-GB"/>
        </w:rPr>
        <w:t xml:space="preserve">. </w:t>
      </w:r>
    </w:p>
    <w:p w14:paraId="23296418" w14:textId="77777777" w:rsidR="005B67F4" w:rsidRPr="00E25543" w:rsidRDefault="005B67F4" w:rsidP="008D5740">
      <w:pPr>
        <w:pStyle w:val="BodyText3"/>
        <w:spacing w:after="0" w:line="240" w:lineRule="auto"/>
        <w:rPr>
          <w:rFonts w:ascii="Helvetica Light" w:hAnsi="Helvetica Light"/>
          <w:sz w:val="20"/>
          <w:szCs w:val="20"/>
          <w:lang w:val="en-GB"/>
        </w:rPr>
      </w:pPr>
    </w:p>
    <w:p w14:paraId="05F1A7EA" w14:textId="639F682D" w:rsidR="005B67F4" w:rsidRPr="00E25543" w:rsidRDefault="005B67F4" w:rsidP="005B67F4">
      <w:pPr>
        <w:pStyle w:val="BodyText3"/>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3.</w:t>
      </w:r>
      <w:r w:rsidR="009915E6" w:rsidRPr="00E25543">
        <w:rPr>
          <w:rFonts w:ascii="Helvetica Light" w:hAnsi="Helvetica Light"/>
          <w:b/>
          <w:color w:val="CC0000"/>
          <w:sz w:val="20"/>
          <w:szCs w:val="20"/>
          <w:lang w:val="en-GB"/>
        </w:rPr>
        <w:t>20</w:t>
      </w:r>
      <w:r w:rsidRPr="00E25543">
        <w:rPr>
          <w:rFonts w:ascii="Helvetica Light" w:hAnsi="Helvetica Light"/>
          <w:sz w:val="20"/>
          <w:szCs w:val="20"/>
          <w:lang w:val="en-GB"/>
        </w:rPr>
        <w:t xml:space="preserve"> While MTV EXIT ASIA is active in its advocacy and wider strategic communication work with a wide range of stakeholders it also recognises that effective national advocacy is critical to maintaining financial and human resource support across a wide number of important organisations and institutions, i.e. governments, anti-TIP organisations and so on. </w:t>
      </w:r>
      <w:r w:rsidR="0020454B" w:rsidRPr="00E25543">
        <w:rPr>
          <w:rFonts w:ascii="Helvetica Light" w:hAnsi="Helvetica Light"/>
          <w:sz w:val="20"/>
          <w:szCs w:val="20"/>
          <w:lang w:val="en-GB"/>
        </w:rPr>
        <w:t xml:space="preserve">In this respect, during the next phase it will promote advocacy and strategic communication training opportunities and further disseminate MTV EXIT ASIA media outputs for use by its partners. Key activities in the next phase include:  </w:t>
      </w:r>
    </w:p>
    <w:p w14:paraId="22C38284" w14:textId="77777777" w:rsidR="008D5740" w:rsidRPr="00E25543" w:rsidRDefault="008D5740" w:rsidP="008D5740">
      <w:pPr>
        <w:pStyle w:val="BodyText3"/>
        <w:spacing w:after="0" w:line="240" w:lineRule="auto"/>
        <w:rPr>
          <w:rFonts w:ascii="Helvetica Light" w:hAnsi="Helvetica Light"/>
          <w:sz w:val="20"/>
          <w:szCs w:val="20"/>
          <w:lang w:val="en-GB"/>
        </w:rPr>
      </w:pPr>
    </w:p>
    <w:p w14:paraId="4172D8DF" w14:textId="0E31FFDA" w:rsidR="008D5740" w:rsidRPr="00E25543" w:rsidRDefault="008D5740" w:rsidP="008F02EF">
      <w:pPr>
        <w:pStyle w:val="BodyTextFirstIndent"/>
        <w:numPr>
          <w:ilvl w:val="0"/>
          <w:numId w:val="65"/>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NGO workshops - will be undertaken biannually </w:t>
      </w:r>
      <w:r w:rsidR="0020454B" w:rsidRPr="00E25543">
        <w:rPr>
          <w:rFonts w:ascii="Helvetica Light" w:hAnsi="Helvetica Light"/>
          <w:sz w:val="20"/>
          <w:szCs w:val="20"/>
          <w:lang w:val="en-GB"/>
        </w:rPr>
        <w:t xml:space="preserve">(in parallel with national concert events) </w:t>
      </w:r>
      <w:r w:rsidR="005A208B">
        <w:rPr>
          <w:rFonts w:ascii="Helvetica Light" w:hAnsi="Helvetica Light"/>
          <w:sz w:val="20"/>
          <w:szCs w:val="20"/>
          <w:lang w:val="en-GB"/>
        </w:rPr>
        <w:t xml:space="preserve">in the four </w:t>
      </w:r>
      <w:r w:rsidRPr="00E25543">
        <w:rPr>
          <w:rFonts w:ascii="Helvetica Light" w:hAnsi="Helvetica Light"/>
          <w:sz w:val="20"/>
          <w:szCs w:val="20"/>
          <w:lang w:val="en-GB"/>
        </w:rPr>
        <w:t xml:space="preserve">priority countries to draw in key anti-TIP actors and organisations to help raise the profile and extend the use of MTV EXIT ASIA’s outputs, </w:t>
      </w:r>
      <w:r w:rsidR="0020454B" w:rsidRPr="00E25543">
        <w:rPr>
          <w:rFonts w:ascii="Helvetica Light" w:hAnsi="Helvetica Light"/>
          <w:sz w:val="20"/>
          <w:szCs w:val="20"/>
          <w:lang w:val="en-GB"/>
        </w:rPr>
        <w:t xml:space="preserve">as well as to help </w:t>
      </w:r>
      <w:r w:rsidRPr="00E25543">
        <w:rPr>
          <w:rFonts w:ascii="Helvetica Light" w:hAnsi="Helvetica Light"/>
          <w:sz w:val="20"/>
          <w:szCs w:val="20"/>
          <w:lang w:val="en-GB"/>
        </w:rPr>
        <w:t>strengthen their own strategic communication work through the provision of discrete training</w:t>
      </w:r>
      <w:r w:rsidR="0020454B" w:rsidRPr="00E25543">
        <w:rPr>
          <w:rFonts w:ascii="Helvetica Light" w:hAnsi="Helvetica Light"/>
          <w:sz w:val="20"/>
          <w:szCs w:val="20"/>
          <w:lang w:val="en-GB"/>
        </w:rPr>
        <w:t xml:space="preserve">. These workshops will provide an </w:t>
      </w:r>
      <w:r w:rsidR="000B0065" w:rsidRPr="00E25543">
        <w:rPr>
          <w:rFonts w:ascii="Helvetica Light" w:hAnsi="Helvetica Light"/>
          <w:sz w:val="20"/>
          <w:szCs w:val="20"/>
          <w:lang w:val="en-GB"/>
        </w:rPr>
        <w:t xml:space="preserve">important </w:t>
      </w:r>
      <w:r w:rsidR="0020454B" w:rsidRPr="00E25543">
        <w:rPr>
          <w:rFonts w:ascii="Helvetica Light" w:hAnsi="Helvetica Light"/>
          <w:sz w:val="20"/>
          <w:szCs w:val="20"/>
          <w:lang w:val="en-GB"/>
        </w:rPr>
        <w:t>opportunity to</w:t>
      </w:r>
      <w:r w:rsidRPr="00E25543">
        <w:rPr>
          <w:rFonts w:ascii="Helvetica Light" w:hAnsi="Helvetica Light"/>
          <w:sz w:val="20"/>
          <w:szCs w:val="20"/>
          <w:lang w:val="en-GB"/>
        </w:rPr>
        <w:t xml:space="preserve"> forg</w:t>
      </w:r>
      <w:r w:rsidR="0020454B" w:rsidRPr="00E25543">
        <w:rPr>
          <w:rFonts w:ascii="Helvetica Light" w:hAnsi="Helvetica Light"/>
          <w:sz w:val="20"/>
          <w:szCs w:val="20"/>
          <w:lang w:val="en-GB"/>
        </w:rPr>
        <w:t>e</w:t>
      </w:r>
      <w:r w:rsidRPr="00E25543">
        <w:rPr>
          <w:rFonts w:ascii="Helvetica Light" w:hAnsi="Helvetica Light"/>
          <w:sz w:val="20"/>
          <w:szCs w:val="20"/>
          <w:lang w:val="en-GB"/>
        </w:rPr>
        <w:t xml:space="preserve"> new partnerships that will facilitate the further dissemination of materials and outputs to key stakeholders</w:t>
      </w:r>
      <w:r w:rsidR="0020454B" w:rsidRPr="00E25543">
        <w:rPr>
          <w:rFonts w:ascii="Helvetica Light" w:hAnsi="Helvetica Light"/>
          <w:sz w:val="20"/>
          <w:szCs w:val="20"/>
          <w:lang w:val="en-GB"/>
        </w:rPr>
        <w:t xml:space="preserve">, while also building the strategic communication </w:t>
      </w:r>
      <w:r w:rsidRPr="00E25543">
        <w:rPr>
          <w:rFonts w:ascii="Helvetica Light" w:hAnsi="Helvetica Light"/>
          <w:sz w:val="20"/>
          <w:szCs w:val="20"/>
          <w:lang w:val="en-GB"/>
        </w:rPr>
        <w:t xml:space="preserve">capacity </w:t>
      </w:r>
      <w:r w:rsidR="0020454B" w:rsidRPr="00E25543">
        <w:rPr>
          <w:rFonts w:ascii="Helvetica Light" w:hAnsi="Helvetica Light"/>
          <w:sz w:val="20"/>
          <w:szCs w:val="20"/>
          <w:lang w:val="en-GB"/>
        </w:rPr>
        <w:t>and an awareness of the role of communications for develo</w:t>
      </w:r>
      <w:r w:rsidR="000B0065" w:rsidRPr="00E25543">
        <w:rPr>
          <w:rFonts w:ascii="Helvetica Light" w:hAnsi="Helvetica Light"/>
          <w:sz w:val="20"/>
          <w:szCs w:val="20"/>
          <w:lang w:val="en-GB"/>
        </w:rPr>
        <w:t xml:space="preserve">pment in the fight against TIP; </w:t>
      </w:r>
    </w:p>
    <w:p w14:paraId="6DF6B176" w14:textId="77777777" w:rsidR="008D5740" w:rsidRPr="00E25543" w:rsidRDefault="008D5740" w:rsidP="008D5740">
      <w:pPr>
        <w:pStyle w:val="BodyTextFirstIndent"/>
        <w:spacing w:after="0" w:line="240" w:lineRule="auto"/>
        <w:ind w:left="813" w:firstLine="0"/>
        <w:jc w:val="both"/>
        <w:rPr>
          <w:rFonts w:ascii="Helvetica Light" w:hAnsi="Helvetica Light"/>
          <w:sz w:val="20"/>
          <w:szCs w:val="20"/>
          <w:lang w:val="en-GB"/>
        </w:rPr>
      </w:pPr>
    </w:p>
    <w:bookmarkEnd w:id="33"/>
    <w:p w14:paraId="2C02DC87" w14:textId="4459A39F" w:rsidR="00F073E0" w:rsidRPr="00E25543" w:rsidRDefault="00F073E0" w:rsidP="008F02EF">
      <w:pPr>
        <w:pStyle w:val="ListParagraph"/>
        <w:numPr>
          <w:ilvl w:val="0"/>
          <w:numId w:val="65"/>
        </w:numPr>
        <w:jc w:val="both"/>
        <w:rPr>
          <w:rFonts w:ascii="Helvetica Light" w:hAnsi="Helvetica Light" w:cs="Arial"/>
          <w:sz w:val="20"/>
          <w:szCs w:val="20"/>
          <w:lang w:val="en-GB"/>
        </w:rPr>
      </w:pPr>
      <w:r w:rsidRPr="00E25543">
        <w:rPr>
          <w:rFonts w:ascii="Helvetica Light" w:hAnsi="Helvetica Light" w:cs="Arial"/>
          <w:bCs/>
          <w:sz w:val="20"/>
          <w:szCs w:val="20"/>
          <w:lang w:val="en-GB"/>
        </w:rPr>
        <w:t xml:space="preserve">Re-edited media for anti-trafficking </w:t>
      </w:r>
      <w:r w:rsidR="00D607B5">
        <w:rPr>
          <w:rFonts w:ascii="Helvetica Light" w:hAnsi="Helvetica Light" w:cs="Arial"/>
          <w:bCs/>
          <w:sz w:val="20"/>
          <w:szCs w:val="20"/>
          <w:lang w:val="en-GB"/>
        </w:rPr>
        <w:t>organis</w:t>
      </w:r>
      <w:r w:rsidRPr="00E25543">
        <w:rPr>
          <w:rFonts w:ascii="Helvetica Light" w:hAnsi="Helvetica Light" w:cs="Arial"/>
          <w:bCs/>
          <w:sz w:val="20"/>
          <w:szCs w:val="20"/>
          <w:lang w:val="en-GB"/>
        </w:rPr>
        <w:t>ations</w:t>
      </w:r>
      <w:r w:rsidRPr="00E25543">
        <w:rPr>
          <w:rFonts w:ascii="Helvetica Light" w:hAnsi="Helvetica Light" w:cs="Arial"/>
          <w:sz w:val="20"/>
          <w:szCs w:val="20"/>
          <w:lang w:val="en-GB"/>
        </w:rPr>
        <w:t xml:space="preserve"> - MTV EXIT ASIA programming is distributed to hund</w:t>
      </w:r>
      <w:r w:rsidR="00D607B5">
        <w:rPr>
          <w:rFonts w:ascii="Helvetica Light" w:hAnsi="Helvetica Light" w:cs="Arial"/>
          <w:sz w:val="20"/>
          <w:szCs w:val="20"/>
          <w:lang w:val="en-GB"/>
        </w:rPr>
        <w:t>reds of anti-trafficking organis</w:t>
      </w:r>
      <w:r w:rsidRPr="00E25543">
        <w:rPr>
          <w:rFonts w:ascii="Helvetica Light" w:hAnsi="Helvetica Light" w:cs="Arial"/>
          <w:sz w:val="20"/>
          <w:szCs w:val="20"/>
          <w:lang w:val="en-GB"/>
        </w:rPr>
        <w:t>ations fighting modern day slavery in context. This re-edited programming is used to educate ‘at-risk’ communities, as well as in the training of a wide range of influential stakeholders such as police officers, border guards and the judiciary. In the next phase this activity will become more focused</w:t>
      </w:r>
      <w:r w:rsidR="000B0065" w:rsidRPr="00E25543">
        <w:rPr>
          <w:rFonts w:ascii="Helvetica Light" w:hAnsi="Helvetica Light" w:cs="Arial"/>
          <w:sz w:val="20"/>
          <w:szCs w:val="20"/>
          <w:lang w:val="en-GB"/>
        </w:rPr>
        <w:t xml:space="preserve"> and actively cater to the strategic communication and wider awareness raising activities of partners. Accordingly, a wide range of r</w:t>
      </w:r>
      <w:r w:rsidRPr="00E25543">
        <w:rPr>
          <w:rFonts w:ascii="Helvetica Light" w:hAnsi="Helvetica Light" w:cs="Arial"/>
          <w:sz w:val="20"/>
          <w:szCs w:val="20"/>
          <w:lang w:val="en-GB"/>
        </w:rPr>
        <w:t xml:space="preserve">e-edited media </w:t>
      </w:r>
      <w:r w:rsidR="000B0065" w:rsidRPr="00E25543">
        <w:rPr>
          <w:rFonts w:ascii="Helvetica Light" w:hAnsi="Helvetica Light" w:cs="Arial"/>
          <w:sz w:val="20"/>
          <w:szCs w:val="20"/>
          <w:lang w:val="en-GB"/>
        </w:rPr>
        <w:t>outputs will be</w:t>
      </w:r>
      <w:r w:rsidRPr="00E25543">
        <w:rPr>
          <w:rFonts w:ascii="Helvetica Light" w:hAnsi="Helvetica Light" w:cs="Arial"/>
          <w:sz w:val="20"/>
          <w:szCs w:val="20"/>
          <w:lang w:val="en-GB"/>
        </w:rPr>
        <w:t xml:space="preserve"> tailored towards specific partners such as UNIAP, the replacement for </w:t>
      </w:r>
      <w:r w:rsidR="000B0065" w:rsidRPr="00E25543">
        <w:rPr>
          <w:rFonts w:ascii="Helvetica Light" w:hAnsi="Helvetica Light" w:cs="Arial"/>
          <w:sz w:val="20"/>
          <w:szCs w:val="20"/>
          <w:lang w:val="en-GB"/>
        </w:rPr>
        <w:t xml:space="preserve">the </w:t>
      </w:r>
      <w:r w:rsidRPr="00E25543">
        <w:rPr>
          <w:rFonts w:ascii="Helvetica Light" w:hAnsi="Helvetica Light" w:cs="Arial"/>
          <w:sz w:val="20"/>
          <w:szCs w:val="20"/>
          <w:lang w:val="en-GB"/>
        </w:rPr>
        <w:t xml:space="preserve">ARTIP </w:t>
      </w:r>
      <w:r w:rsidR="000B0065" w:rsidRPr="00E25543">
        <w:rPr>
          <w:rFonts w:ascii="Helvetica Light" w:hAnsi="Helvetica Light" w:cs="Arial"/>
          <w:sz w:val="20"/>
          <w:szCs w:val="20"/>
          <w:lang w:val="en-GB"/>
        </w:rPr>
        <w:t xml:space="preserve">Program </w:t>
      </w:r>
      <w:r w:rsidRPr="00E25543">
        <w:rPr>
          <w:rFonts w:ascii="Helvetica Light" w:hAnsi="Helvetica Light" w:cs="Arial"/>
          <w:sz w:val="20"/>
          <w:szCs w:val="20"/>
          <w:lang w:val="en-GB"/>
        </w:rPr>
        <w:t xml:space="preserve">and </w:t>
      </w:r>
      <w:r w:rsidR="00D607B5">
        <w:rPr>
          <w:rFonts w:ascii="Helvetica Light" w:hAnsi="Helvetica Light" w:cs="Arial"/>
          <w:sz w:val="20"/>
          <w:szCs w:val="20"/>
          <w:lang w:val="en-GB"/>
        </w:rPr>
        <w:t>for national organis</w:t>
      </w:r>
      <w:r w:rsidR="000B0065" w:rsidRPr="00E25543">
        <w:rPr>
          <w:rFonts w:ascii="Helvetica Light" w:hAnsi="Helvetica Light" w:cs="Arial"/>
          <w:sz w:val="20"/>
          <w:szCs w:val="20"/>
          <w:lang w:val="en-GB"/>
        </w:rPr>
        <w:t xml:space="preserve">ations such as </w:t>
      </w:r>
      <w:r w:rsidRPr="00E25543">
        <w:rPr>
          <w:rFonts w:ascii="Helvetica Light" w:hAnsi="Helvetica Light" w:cs="Arial"/>
          <w:sz w:val="20"/>
          <w:szCs w:val="20"/>
          <w:lang w:val="en-GB"/>
        </w:rPr>
        <w:t>IACAT (Philippines)</w:t>
      </w:r>
      <w:r w:rsidR="00204711">
        <w:rPr>
          <w:rFonts w:ascii="Helvetica Light" w:hAnsi="Helvetica Light" w:cs="Arial"/>
          <w:sz w:val="20"/>
          <w:szCs w:val="20"/>
          <w:lang w:val="en-GB"/>
        </w:rPr>
        <w:t xml:space="preserve"> or MAPO (Malaysia)</w:t>
      </w:r>
      <w:r w:rsidR="005B67F4" w:rsidRPr="00E25543">
        <w:rPr>
          <w:rFonts w:ascii="Helvetica Light" w:hAnsi="Helvetica Light" w:cs="Arial"/>
          <w:sz w:val="20"/>
          <w:szCs w:val="20"/>
          <w:lang w:val="en-GB"/>
        </w:rPr>
        <w:t>.</w:t>
      </w:r>
      <w:r w:rsidRPr="00E25543">
        <w:rPr>
          <w:rFonts w:ascii="Helvetica Light" w:hAnsi="Helvetica Light" w:cs="Arial"/>
          <w:sz w:val="20"/>
          <w:szCs w:val="20"/>
          <w:lang w:val="en-GB"/>
        </w:rPr>
        <w:t xml:space="preserve"> </w:t>
      </w:r>
    </w:p>
    <w:p w14:paraId="04D2E6D0" w14:textId="77777777" w:rsidR="009933BB" w:rsidRPr="00E25543" w:rsidRDefault="009933BB" w:rsidP="008F1543">
      <w:pPr>
        <w:spacing w:after="0" w:line="240" w:lineRule="auto"/>
        <w:rPr>
          <w:rFonts w:ascii="Helvetica Light" w:hAnsi="Helvetica Light"/>
          <w:sz w:val="20"/>
          <w:szCs w:val="20"/>
          <w:lang w:val="en-GB"/>
        </w:rPr>
      </w:pPr>
    </w:p>
    <w:p w14:paraId="75451C63" w14:textId="77777777" w:rsidR="008F1543" w:rsidRPr="00E25543" w:rsidRDefault="008F1543" w:rsidP="008F1543">
      <w:pPr>
        <w:spacing w:after="0" w:line="240" w:lineRule="auto"/>
        <w:jc w:val="both"/>
        <w:rPr>
          <w:rFonts w:ascii="Helvetica Light" w:hAnsi="Helvetica Light" w:cs="Arial"/>
          <w:bCs/>
          <w:color w:val="CC0000"/>
          <w:sz w:val="20"/>
          <w:szCs w:val="20"/>
          <w:lang w:val="en-GB"/>
        </w:rPr>
      </w:pPr>
    </w:p>
    <w:tbl>
      <w:tblPr>
        <w:tblStyle w:val="TableGrid"/>
        <w:tblW w:w="0" w:type="auto"/>
        <w:shd w:val="clear" w:color="auto" w:fill="F2F2F2" w:themeFill="background1" w:themeFillShade="F2"/>
        <w:tblCellMar>
          <w:top w:w="113" w:type="dxa"/>
          <w:bottom w:w="113" w:type="dxa"/>
        </w:tblCellMar>
        <w:tblLook w:val="04A0" w:firstRow="1" w:lastRow="0" w:firstColumn="1" w:lastColumn="0" w:noHBand="0" w:noVBand="1"/>
      </w:tblPr>
      <w:tblGrid>
        <w:gridCol w:w="8856"/>
      </w:tblGrid>
      <w:tr w:rsidR="008F1543" w:rsidRPr="00E25543" w14:paraId="0FA7229E" w14:textId="77777777" w:rsidTr="000B0C0D">
        <w:tc>
          <w:tcPr>
            <w:tcW w:w="88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775EEC96" w14:textId="7E3450C4" w:rsidR="008F1543" w:rsidRPr="00E25543" w:rsidRDefault="008F1543" w:rsidP="008F1543">
            <w:pPr>
              <w:spacing w:after="0" w:line="240" w:lineRule="auto"/>
              <w:jc w:val="both"/>
              <w:rPr>
                <w:rFonts w:ascii="Helvetica Light" w:hAnsi="Helvetica Light" w:cs="Arial"/>
                <w:b/>
                <w:bCs/>
                <w:color w:val="CC0000"/>
                <w:lang w:val="en-GB"/>
              </w:rPr>
            </w:pPr>
            <w:r w:rsidRPr="00E25543">
              <w:rPr>
                <w:rFonts w:ascii="Helvetica Light" w:hAnsi="Helvetica Light" w:cs="Arial"/>
                <w:b/>
                <w:bCs/>
                <w:color w:val="CC0000"/>
                <w:lang w:val="en-GB"/>
              </w:rPr>
              <w:t>Cross-cutting Areas of Program Support</w:t>
            </w:r>
          </w:p>
        </w:tc>
      </w:tr>
    </w:tbl>
    <w:p w14:paraId="308E30CC" w14:textId="77777777" w:rsidR="00285A5A" w:rsidRPr="00E25543" w:rsidRDefault="00285A5A" w:rsidP="004E55BD">
      <w:pPr>
        <w:spacing w:after="0" w:line="240" w:lineRule="auto"/>
        <w:jc w:val="both"/>
        <w:rPr>
          <w:rFonts w:ascii="Helvetica Light" w:hAnsi="Helvetica Light"/>
          <w:b/>
          <w:color w:val="CC0000"/>
          <w:sz w:val="20"/>
          <w:szCs w:val="20"/>
          <w:lang w:val="en-GB"/>
        </w:rPr>
      </w:pPr>
    </w:p>
    <w:p w14:paraId="59F2CACA" w14:textId="5D94DCD9" w:rsidR="004E55BD" w:rsidRPr="00E25543" w:rsidRDefault="00FC2DD3" w:rsidP="004E55BD">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3.</w:t>
      </w:r>
      <w:r w:rsidR="00BB367F" w:rsidRPr="00E25543">
        <w:rPr>
          <w:rFonts w:ascii="Helvetica Light" w:hAnsi="Helvetica Light"/>
          <w:b/>
          <w:color w:val="CC0000"/>
          <w:sz w:val="20"/>
          <w:szCs w:val="20"/>
          <w:lang w:val="en-GB"/>
        </w:rPr>
        <w:t>2</w:t>
      </w:r>
      <w:r w:rsidR="009915E6" w:rsidRPr="00E25543">
        <w:rPr>
          <w:rFonts w:ascii="Helvetica Light" w:hAnsi="Helvetica Light"/>
          <w:b/>
          <w:color w:val="CC0000"/>
          <w:sz w:val="20"/>
          <w:szCs w:val="20"/>
          <w:lang w:val="en-GB"/>
        </w:rPr>
        <w:t>1</w:t>
      </w:r>
      <w:r w:rsidRPr="00E25543">
        <w:rPr>
          <w:rFonts w:ascii="Helvetica Light" w:hAnsi="Helvetica Light"/>
          <w:sz w:val="20"/>
          <w:szCs w:val="20"/>
          <w:lang w:val="en-GB"/>
        </w:rPr>
        <w:t xml:space="preserve"> </w:t>
      </w:r>
      <w:r w:rsidR="004E55BD" w:rsidRPr="00E25543">
        <w:rPr>
          <w:rFonts w:ascii="Helvetica Light" w:hAnsi="Helvetica Light"/>
          <w:sz w:val="20"/>
          <w:szCs w:val="20"/>
          <w:lang w:val="en-GB"/>
        </w:rPr>
        <w:t xml:space="preserve">While the MTV EXIT </w:t>
      </w:r>
      <w:r w:rsidR="00EC0D8F" w:rsidRPr="00E25543">
        <w:rPr>
          <w:rFonts w:ascii="Helvetica Light" w:hAnsi="Helvetica Light"/>
          <w:sz w:val="20"/>
          <w:szCs w:val="20"/>
          <w:lang w:val="en-GB"/>
        </w:rPr>
        <w:t xml:space="preserve">ASIA </w:t>
      </w:r>
      <w:r w:rsidR="00BB367F" w:rsidRPr="00E25543">
        <w:rPr>
          <w:rFonts w:ascii="Helvetica Light" w:hAnsi="Helvetica Light"/>
          <w:sz w:val="20"/>
          <w:szCs w:val="20"/>
          <w:lang w:val="en-GB"/>
        </w:rPr>
        <w:t>P</w:t>
      </w:r>
      <w:r w:rsidR="004E55BD" w:rsidRPr="00E25543">
        <w:rPr>
          <w:rFonts w:ascii="Helvetica Light" w:hAnsi="Helvetica Light"/>
          <w:sz w:val="20"/>
          <w:szCs w:val="20"/>
          <w:lang w:val="en-GB"/>
        </w:rPr>
        <w:t>rogram is delivered through the thematic components outline</w:t>
      </w:r>
      <w:r w:rsidR="00EC0D8F" w:rsidRPr="00E25543">
        <w:rPr>
          <w:rFonts w:ascii="Helvetica Light" w:hAnsi="Helvetica Light"/>
          <w:sz w:val="20"/>
          <w:szCs w:val="20"/>
          <w:lang w:val="en-GB"/>
        </w:rPr>
        <w:t>d</w:t>
      </w:r>
      <w:r w:rsidR="004E55BD" w:rsidRPr="00E25543">
        <w:rPr>
          <w:rFonts w:ascii="Helvetica Light" w:hAnsi="Helvetica Light"/>
          <w:sz w:val="20"/>
          <w:szCs w:val="20"/>
          <w:lang w:val="en-GB"/>
        </w:rPr>
        <w:t xml:space="preserve"> in the previous sections; the activities undertaken in support of these components are significantly underpinned by a number of cross-c</w:t>
      </w:r>
      <w:r w:rsidR="0007488E" w:rsidRPr="00E25543">
        <w:rPr>
          <w:rFonts w:ascii="Helvetica Light" w:hAnsi="Helvetica Light"/>
          <w:sz w:val="20"/>
          <w:szCs w:val="20"/>
          <w:lang w:val="en-GB"/>
        </w:rPr>
        <w:t>utting areas of program support. These areas include: (i) research and learning; (ii) gender strategy; (iii) ri</w:t>
      </w:r>
      <w:r w:rsidR="000B0065" w:rsidRPr="00E25543">
        <w:rPr>
          <w:rFonts w:ascii="Helvetica Light" w:hAnsi="Helvetica Light"/>
          <w:sz w:val="20"/>
          <w:szCs w:val="20"/>
          <w:lang w:val="en-GB"/>
        </w:rPr>
        <w:t>sk management; (iv) partnerships</w:t>
      </w:r>
      <w:r w:rsidR="0007488E" w:rsidRPr="00E25543">
        <w:rPr>
          <w:rFonts w:ascii="Helvetica Light" w:hAnsi="Helvetica Light"/>
          <w:sz w:val="20"/>
          <w:szCs w:val="20"/>
          <w:lang w:val="en-GB"/>
        </w:rPr>
        <w:t xml:space="preserve">; (v) </w:t>
      </w:r>
      <w:r w:rsidR="00204711">
        <w:rPr>
          <w:rFonts w:ascii="Helvetica Light" w:hAnsi="Helvetica Light"/>
          <w:sz w:val="20"/>
          <w:szCs w:val="20"/>
          <w:lang w:val="en-GB"/>
        </w:rPr>
        <w:t xml:space="preserve">capacity building; (vi) </w:t>
      </w:r>
      <w:r w:rsidR="0007488E" w:rsidRPr="00E25543">
        <w:rPr>
          <w:rFonts w:ascii="Helvetica Light" w:hAnsi="Helvetica Light"/>
          <w:sz w:val="20"/>
          <w:szCs w:val="20"/>
          <w:lang w:val="en-GB"/>
        </w:rPr>
        <w:t>quality assurance; and (vi</w:t>
      </w:r>
      <w:r w:rsidR="00204711">
        <w:rPr>
          <w:rFonts w:ascii="Helvetica Light" w:hAnsi="Helvetica Light"/>
          <w:sz w:val="20"/>
          <w:szCs w:val="20"/>
          <w:lang w:val="en-GB"/>
        </w:rPr>
        <w:t>i</w:t>
      </w:r>
      <w:r w:rsidR="0007488E" w:rsidRPr="00E25543">
        <w:rPr>
          <w:rFonts w:ascii="Helvetica Light" w:hAnsi="Helvetica Light"/>
          <w:sz w:val="20"/>
          <w:szCs w:val="20"/>
          <w:lang w:val="en-GB"/>
        </w:rPr>
        <w:t xml:space="preserve">) </w:t>
      </w:r>
      <w:r w:rsidR="00EF7287" w:rsidRPr="00E25543">
        <w:rPr>
          <w:rFonts w:ascii="Helvetica Light" w:hAnsi="Helvetica Light"/>
          <w:sz w:val="20"/>
          <w:szCs w:val="20"/>
          <w:lang w:val="en-GB"/>
        </w:rPr>
        <w:t>public relations</w:t>
      </w:r>
      <w:r w:rsidR="0007488E" w:rsidRPr="00E25543">
        <w:rPr>
          <w:rFonts w:ascii="Helvetica Light" w:hAnsi="Helvetica Light"/>
          <w:sz w:val="20"/>
          <w:szCs w:val="20"/>
          <w:lang w:val="en-GB"/>
        </w:rPr>
        <w:t xml:space="preserve"> and branding. Work in these areas helps</w:t>
      </w:r>
      <w:r w:rsidR="00EC0D8F" w:rsidRPr="00E25543">
        <w:rPr>
          <w:rFonts w:ascii="Helvetica Light" w:hAnsi="Helvetica Light"/>
          <w:sz w:val="20"/>
          <w:szCs w:val="20"/>
          <w:lang w:val="en-GB"/>
        </w:rPr>
        <w:t xml:space="preserve"> to ensure the relevance of the</w:t>
      </w:r>
      <w:r w:rsidR="0007488E" w:rsidRPr="00E25543">
        <w:rPr>
          <w:rFonts w:ascii="Helvetica Light" w:hAnsi="Helvetica Light"/>
          <w:sz w:val="20"/>
          <w:szCs w:val="20"/>
          <w:lang w:val="en-GB"/>
        </w:rPr>
        <w:t xml:space="preserve"> MTV EXIT </w:t>
      </w:r>
      <w:r w:rsidR="00EC0D8F" w:rsidRPr="00E25543">
        <w:rPr>
          <w:rFonts w:ascii="Helvetica Light" w:hAnsi="Helvetica Light"/>
          <w:sz w:val="20"/>
          <w:szCs w:val="20"/>
          <w:lang w:val="en-GB"/>
        </w:rPr>
        <w:t xml:space="preserve">ASIA </w:t>
      </w:r>
      <w:r w:rsidR="00BB367F" w:rsidRPr="00E25543">
        <w:rPr>
          <w:rFonts w:ascii="Helvetica Light" w:hAnsi="Helvetica Light"/>
          <w:sz w:val="20"/>
          <w:szCs w:val="20"/>
          <w:lang w:val="en-GB"/>
        </w:rPr>
        <w:t>P</w:t>
      </w:r>
      <w:r w:rsidR="0007488E" w:rsidRPr="00E25543">
        <w:rPr>
          <w:rFonts w:ascii="Helvetica Light" w:hAnsi="Helvetica Light"/>
          <w:sz w:val="20"/>
          <w:szCs w:val="20"/>
          <w:lang w:val="en-GB"/>
        </w:rPr>
        <w:t>rogram, its effectiveness and quality. Each of these cross-cutting areas is summarised below, while some issues such as R&amp;L are further developed in Section 4</w:t>
      </w:r>
      <w:r w:rsidR="00BB367F" w:rsidRPr="00E25543">
        <w:rPr>
          <w:rFonts w:ascii="Helvetica Light" w:hAnsi="Helvetica Light"/>
          <w:sz w:val="20"/>
          <w:szCs w:val="20"/>
          <w:lang w:val="en-GB"/>
        </w:rPr>
        <w:t>,</w:t>
      </w:r>
      <w:r w:rsidR="0007488E" w:rsidRPr="00E25543">
        <w:rPr>
          <w:rFonts w:ascii="Helvetica Light" w:hAnsi="Helvetica Light"/>
          <w:sz w:val="20"/>
          <w:szCs w:val="20"/>
          <w:lang w:val="en-GB"/>
        </w:rPr>
        <w:t xml:space="preserve"> </w:t>
      </w:r>
      <w:r w:rsidR="00EC0D8F" w:rsidRPr="00E25543">
        <w:rPr>
          <w:rFonts w:ascii="Helvetica Light" w:hAnsi="Helvetica Light"/>
          <w:sz w:val="20"/>
          <w:szCs w:val="20"/>
          <w:lang w:val="en-GB"/>
        </w:rPr>
        <w:t>which</w:t>
      </w:r>
      <w:r w:rsidR="0007488E" w:rsidRPr="00E25543">
        <w:rPr>
          <w:rFonts w:ascii="Helvetica Light" w:hAnsi="Helvetica Light"/>
          <w:sz w:val="20"/>
          <w:szCs w:val="20"/>
          <w:lang w:val="en-GB"/>
        </w:rPr>
        <w:t xml:space="preserve"> details aspects of </w:t>
      </w:r>
      <w:r w:rsidR="00EC0D8F" w:rsidRPr="00E25543">
        <w:rPr>
          <w:rFonts w:ascii="Helvetica Light" w:hAnsi="Helvetica Light"/>
          <w:sz w:val="20"/>
          <w:szCs w:val="20"/>
          <w:lang w:val="en-GB"/>
        </w:rPr>
        <w:t xml:space="preserve">program </w:t>
      </w:r>
      <w:r w:rsidR="0007488E" w:rsidRPr="00E25543">
        <w:rPr>
          <w:rFonts w:ascii="Helvetica Light" w:hAnsi="Helvetica Light"/>
          <w:sz w:val="20"/>
          <w:szCs w:val="20"/>
          <w:lang w:val="en-GB"/>
        </w:rPr>
        <w:t xml:space="preserve">implementation.  </w:t>
      </w:r>
    </w:p>
    <w:p w14:paraId="525A8890" w14:textId="77777777" w:rsidR="00EC0D8F" w:rsidRPr="00E25543" w:rsidRDefault="00EC0D8F" w:rsidP="004E55BD">
      <w:pPr>
        <w:pStyle w:val="BodyText3"/>
        <w:spacing w:after="0" w:line="240" w:lineRule="auto"/>
        <w:jc w:val="both"/>
        <w:rPr>
          <w:rFonts w:ascii="Helvetica Light" w:hAnsi="Helvetica Light"/>
          <w:sz w:val="20"/>
          <w:szCs w:val="20"/>
          <w:lang w:val="en-GB"/>
        </w:rPr>
      </w:pPr>
    </w:p>
    <w:p w14:paraId="0DC6A0EB" w14:textId="77777777" w:rsidR="008736F0" w:rsidRPr="00E25543" w:rsidRDefault="008736F0" w:rsidP="004E55BD">
      <w:pPr>
        <w:pStyle w:val="BodyText3"/>
        <w:spacing w:after="0" w:line="240" w:lineRule="auto"/>
        <w:jc w:val="both"/>
        <w:rPr>
          <w:rFonts w:ascii="Helvetica Light" w:hAnsi="Helvetica Light"/>
          <w:b/>
          <w:color w:val="CC0000"/>
          <w:sz w:val="22"/>
          <w:szCs w:val="22"/>
          <w:lang w:val="en-GB"/>
        </w:rPr>
      </w:pPr>
      <w:r w:rsidRPr="00E25543">
        <w:rPr>
          <w:rFonts w:ascii="Helvetica Light" w:hAnsi="Helvetica Light"/>
          <w:b/>
          <w:color w:val="CC0000"/>
          <w:sz w:val="22"/>
          <w:szCs w:val="22"/>
          <w:lang w:val="en-GB"/>
        </w:rPr>
        <w:t xml:space="preserve">Research and Learning </w:t>
      </w:r>
    </w:p>
    <w:p w14:paraId="1817FDAA" w14:textId="77777777" w:rsidR="008736F0" w:rsidRPr="00E25543" w:rsidRDefault="008736F0" w:rsidP="004E55BD">
      <w:pPr>
        <w:pStyle w:val="BodyText3"/>
        <w:spacing w:after="0" w:line="240" w:lineRule="auto"/>
        <w:jc w:val="both"/>
        <w:rPr>
          <w:rFonts w:ascii="Helvetica Light" w:hAnsi="Helvetica Light"/>
          <w:b/>
          <w:color w:val="CC0000"/>
          <w:sz w:val="20"/>
          <w:szCs w:val="20"/>
          <w:lang w:val="en-GB"/>
        </w:rPr>
      </w:pPr>
    </w:p>
    <w:p w14:paraId="6B6B0F43" w14:textId="4064CD43" w:rsidR="00065AE0" w:rsidRPr="00E25543" w:rsidRDefault="00FC2DD3" w:rsidP="004E55BD">
      <w:pPr>
        <w:pStyle w:val="BodyText3"/>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3.</w:t>
      </w:r>
      <w:r w:rsidR="00BB367F" w:rsidRPr="00E25543">
        <w:rPr>
          <w:rFonts w:ascii="Helvetica Light" w:hAnsi="Helvetica Light"/>
          <w:b/>
          <w:color w:val="CC0000"/>
          <w:sz w:val="20"/>
          <w:szCs w:val="20"/>
          <w:lang w:val="en-GB"/>
        </w:rPr>
        <w:t>2</w:t>
      </w:r>
      <w:r w:rsidR="009915E6" w:rsidRPr="00E25543">
        <w:rPr>
          <w:rFonts w:ascii="Helvetica Light" w:hAnsi="Helvetica Light"/>
          <w:b/>
          <w:color w:val="CC0000"/>
          <w:sz w:val="20"/>
          <w:szCs w:val="20"/>
          <w:lang w:val="en-GB"/>
        </w:rPr>
        <w:t>2</w:t>
      </w:r>
      <w:r w:rsidR="008736F0" w:rsidRPr="00E25543">
        <w:rPr>
          <w:rFonts w:ascii="Helvetica Light" w:hAnsi="Helvetica Light"/>
          <w:sz w:val="20"/>
          <w:szCs w:val="20"/>
          <w:lang w:val="en-GB"/>
        </w:rPr>
        <w:t xml:space="preserve"> In the next phase of the MTV EXIT </w:t>
      </w:r>
      <w:r w:rsidR="00EC0D8F" w:rsidRPr="00E25543">
        <w:rPr>
          <w:rFonts w:ascii="Helvetica Light" w:hAnsi="Helvetica Light"/>
          <w:sz w:val="20"/>
          <w:szCs w:val="20"/>
          <w:lang w:val="en-GB"/>
        </w:rPr>
        <w:t xml:space="preserve">ASIA </w:t>
      </w:r>
      <w:r w:rsidR="00BB367F" w:rsidRPr="00E25543">
        <w:rPr>
          <w:rFonts w:ascii="Helvetica Light" w:hAnsi="Helvetica Light"/>
          <w:sz w:val="20"/>
          <w:szCs w:val="20"/>
          <w:lang w:val="en-GB"/>
        </w:rPr>
        <w:t>P</w:t>
      </w:r>
      <w:r w:rsidR="008736F0" w:rsidRPr="00E25543">
        <w:rPr>
          <w:rFonts w:ascii="Helvetica Light" w:hAnsi="Helvetica Light"/>
          <w:sz w:val="20"/>
          <w:szCs w:val="20"/>
          <w:lang w:val="en-GB"/>
        </w:rPr>
        <w:t>rogram an</w:t>
      </w:r>
      <w:r w:rsidR="0007488E" w:rsidRPr="00E25543">
        <w:rPr>
          <w:rFonts w:ascii="Helvetica Light" w:hAnsi="Helvetica Light"/>
          <w:sz w:val="20"/>
          <w:szCs w:val="20"/>
          <w:lang w:val="en-GB"/>
        </w:rPr>
        <w:t xml:space="preserve"> enhanced approach to </w:t>
      </w:r>
      <w:r w:rsidR="008736F0" w:rsidRPr="00E25543">
        <w:rPr>
          <w:rFonts w:ascii="Helvetica Light" w:hAnsi="Helvetica Light"/>
          <w:sz w:val="20"/>
          <w:szCs w:val="20"/>
          <w:lang w:val="en-GB"/>
        </w:rPr>
        <w:t>monitoring, evaluation, research and l</w:t>
      </w:r>
      <w:r w:rsidR="000A6556" w:rsidRPr="00E25543">
        <w:rPr>
          <w:rFonts w:ascii="Helvetica Light" w:hAnsi="Helvetica Light"/>
          <w:sz w:val="20"/>
          <w:szCs w:val="20"/>
          <w:lang w:val="en-GB"/>
        </w:rPr>
        <w:t>earning</w:t>
      </w:r>
      <w:r w:rsidR="0007488E" w:rsidRPr="00E25543">
        <w:rPr>
          <w:rFonts w:ascii="Helvetica Light" w:hAnsi="Helvetica Light"/>
          <w:sz w:val="20"/>
          <w:szCs w:val="20"/>
          <w:lang w:val="en-GB"/>
        </w:rPr>
        <w:t xml:space="preserve"> </w:t>
      </w:r>
      <w:r w:rsidR="00EC0D8F" w:rsidRPr="00E25543">
        <w:rPr>
          <w:rFonts w:ascii="Helvetica Light" w:hAnsi="Helvetica Light"/>
          <w:sz w:val="20"/>
          <w:szCs w:val="20"/>
          <w:lang w:val="en-GB"/>
        </w:rPr>
        <w:t>(R&amp;L) will help</w:t>
      </w:r>
      <w:r w:rsidR="000A6556" w:rsidRPr="00E25543">
        <w:rPr>
          <w:rFonts w:ascii="Helvetica Light" w:hAnsi="Helvetica Light"/>
          <w:sz w:val="20"/>
          <w:szCs w:val="20"/>
          <w:lang w:val="en-GB"/>
        </w:rPr>
        <w:t xml:space="preserve"> to underpin all components and </w:t>
      </w:r>
      <w:r w:rsidR="008736F0" w:rsidRPr="00E25543">
        <w:rPr>
          <w:rFonts w:ascii="Helvetica Light" w:hAnsi="Helvetica Light"/>
          <w:sz w:val="20"/>
          <w:szCs w:val="20"/>
          <w:lang w:val="en-GB"/>
        </w:rPr>
        <w:t xml:space="preserve">activities, in addition to </w:t>
      </w:r>
      <w:r w:rsidR="000A6556" w:rsidRPr="00E25543">
        <w:rPr>
          <w:rFonts w:ascii="Helvetica Light" w:hAnsi="Helvetica Light"/>
          <w:sz w:val="20"/>
          <w:szCs w:val="20"/>
          <w:lang w:val="en-GB"/>
        </w:rPr>
        <w:t>provid</w:t>
      </w:r>
      <w:r w:rsidR="008736F0" w:rsidRPr="00E25543">
        <w:rPr>
          <w:rFonts w:ascii="Helvetica Light" w:hAnsi="Helvetica Light"/>
          <w:sz w:val="20"/>
          <w:szCs w:val="20"/>
          <w:lang w:val="en-GB"/>
        </w:rPr>
        <w:t>ing critical</w:t>
      </w:r>
      <w:r w:rsidR="000A6556" w:rsidRPr="00E25543">
        <w:rPr>
          <w:rFonts w:ascii="Helvetica Light" w:hAnsi="Helvetica Light"/>
          <w:sz w:val="20"/>
          <w:szCs w:val="20"/>
          <w:lang w:val="en-GB"/>
        </w:rPr>
        <w:t xml:space="preserve"> input</w:t>
      </w:r>
      <w:r w:rsidR="008736F0" w:rsidRPr="00E25543">
        <w:rPr>
          <w:rFonts w:ascii="Helvetica Light" w:hAnsi="Helvetica Light"/>
          <w:sz w:val="20"/>
          <w:szCs w:val="20"/>
          <w:lang w:val="en-GB"/>
        </w:rPr>
        <w:t>s</w:t>
      </w:r>
      <w:r w:rsidR="000A6556" w:rsidRPr="00E25543">
        <w:rPr>
          <w:rFonts w:ascii="Helvetica Light" w:hAnsi="Helvetica Light"/>
          <w:sz w:val="20"/>
          <w:szCs w:val="20"/>
          <w:lang w:val="en-GB"/>
        </w:rPr>
        <w:t xml:space="preserve"> on TIP issues, message design, material testing, monitoring and impact evaluation. Significant investments will be made in additional </w:t>
      </w:r>
      <w:r w:rsidR="008736F0" w:rsidRPr="00E25543">
        <w:rPr>
          <w:rFonts w:ascii="Helvetica Light" w:hAnsi="Helvetica Light"/>
          <w:sz w:val="20"/>
          <w:szCs w:val="20"/>
          <w:lang w:val="en-GB"/>
        </w:rPr>
        <w:t xml:space="preserve">internal </w:t>
      </w:r>
      <w:r w:rsidR="000A6556" w:rsidRPr="00E25543">
        <w:rPr>
          <w:rFonts w:ascii="Helvetica Light" w:hAnsi="Helvetica Light"/>
          <w:sz w:val="20"/>
          <w:szCs w:val="20"/>
          <w:lang w:val="en-GB"/>
        </w:rPr>
        <w:t xml:space="preserve">research and learning capacity </w:t>
      </w:r>
      <w:r w:rsidR="008736F0" w:rsidRPr="00E25543">
        <w:rPr>
          <w:rFonts w:ascii="Helvetica Light" w:hAnsi="Helvetica Light"/>
          <w:sz w:val="20"/>
          <w:szCs w:val="20"/>
          <w:lang w:val="en-GB"/>
        </w:rPr>
        <w:t xml:space="preserve">(see </w:t>
      </w:r>
      <w:r w:rsidR="00985BC8" w:rsidRPr="00E25543">
        <w:rPr>
          <w:rFonts w:ascii="Helvetica Light" w:hAnsi="Helvetica Light"/>
          <w:sz w:val="20"/>
          <w:szCs w:val="20"/>
          <w:lang w:val="en-GB"/>
        </w:rPr>
        <w:t xml:space="preserve">Annexes </w:t>
      </w:r>
      <w:r w:rsidR="009933BB" w:rsidRPr="00E25543">
        <w:rPr>
          <w:rFonts w:ascii="Helvetica Light" w:hAnsi="Helvetica Light"/>
          <w:sz w:val="20"/>
          <w:szCs w:val="20"/>
          <w:lang w:val="en-GB"/>
        </w:rPr>
        <w:t>4</w:t>
      </w:r>
      <w:r w:rsidR="00985BC8" w:rsidRPr="00E25543">
        <w:rPr>
          <w:rFonts w:ascii="Helvetica Light" w:hAnsi="Helvetica Light"/>
          <w:sz w:val="20"/>
          <w:szCs w:val="20"/>
          <w:lang w:val="en-GB"/>
        </w:rPr>
        <w:t xml:space="preserve"> and </w:t>
      </w:r>
      <w:r w:rsidR="009933BB" w:rsidRPr="00E25543">
        <w:rPr>
          <w:rFonts w:ascii="Helvetica Light" w:hAnsi="Helvetica Light"/>
          <w:sz w:val="20"/>
          <w:szCs w:val="20"/>
          <w:lang w:val="en-GB"/>
        </w:rPr>
        <w:t>5</w:t>
      </w:r>
      <w:r w:rsidR="00985BC8" w:rsidRPr="00E25543">
        <w:rPr>
          <w:rFonts w:ascii="Helvetica Light" w:hAnsi="Helvetica Light"/>
          <w:sz w:val="20"/>
          <w:szCs w:val="20"/>
          <w:lang w:val="en-GB"/>
        </w:rPr>
        <w:t xml:space="preserve"> for additional detail on the role of R&amp;L</w:t>
      </w:r>
      <w:r w:rsidR="008736F0" w:rsidRPr="00E25543">
        <w:rPr>
          <w:rFonts w:ascii="Helvetica Light" w:hAnsi="Helvetica Light"/>
          <w:sz w:val="20"/>
          <w:szCs w:val="20"/>
          <w:lang w:val="en-GB"/>
        </w:rPr>
        <w:t xml:space="preserve">) </w:t>
      </w:r>
      <w:r w:rsidR="000A6556" w:rsidRPr="00E25543">
        <w:rPr>
          <w:rFonts w:ascii="Helvetica Light" w:hAnsi="Helvetica Light"/>
          <w:sz w:val="20"/>
          <w:szCs w:val="20"/>
          <w:lang w:val="en-GB"/>
        </w:rPr>
        <w:t xml:space="preserve">during </w:t>
      </w:r>
      <w:r w:rsidR="008736F0" w:rsidRPr="00E25543">
        <w:rPr>
          <w:rFonts w:ascii="Helvetica Light" w:hAnsi="Helvetica Light"/>
          <w:sz w:val="20"/>
          <w:szCs w:val="20"/>
          <w:lang w:val="en-GB"/>
        </w:rPr>
        <w:t>the next phase</w:t>
      </w:r>
      <w:r w:rsidR="000A6556" w:rsidRPr="00E25543">
        <w:rPr>
          <w:rFonts w:ascii="Helvetica Light" w:hAnsi="Helvetica Light"/>
          <w:sz w:val="20"/>
          <w:szCs w:val="20"/>
          <w:lang w:val="en-GB"/>
        </w:rPr>
        <w:t xml:space="preserve">. </w:t>
      </w:r>
      <w:r w:rsidR="00C31660" w:rsidRPr="00E25543">
        <w:rPr>
          <w:rFonts w:ascii="Helvetica Light" w:hAnsi="Helvetica Light"/>
          <w:sz w:val="20"/>
          <w:szCs w:val="20"/>
          <w:lang w:val="en-GB"/>
        </w:rPr>
        <w:t xml:space="preserve">MTV EXIT </w:t>
      </w:r>
      <w:r w:rsidR="00EC0D8F" w:rsidRPr="00E25543">
        <w:rPr>
          <w:rFonts w:ascii="Helvetica Light" w:hAnsi="Helvetica Light"/>
          <w:sz w:val="20"/>
          <w:szCs w:val="20"/>
          <w:lang w:val="en-GB"/>
        </w:rPr>
        <w:t xml:space="preserve">ASIA </w:t>
      </w:r>
      <w:r w:rsidR="00285A5A" w:rsidRPr="00E25543">
        <w:rPr>
          <w:rFonts w:ascii="Helvetica Light" w:hAnsi="Helvetica Light"/>
          <w:sz w:val="20"/>
          <w:szCs w:val="20"/>
          <w:lang w:val="en-GB"/>
        </w:rPr>
        <w:t xml:space="preserve">will: </w:t>
      </w:r>
    </w:p>
    <w:p w14:paraId="05357980" w14:textId="77777777" w:rsidR="00285A5A" w:rsidRPr="00E25543" w:rsidRDefault="00285A5A" w:rsidP="004E55BD">
      <w:pPr>
        <w:pStyle w:val="BodyText3"/>
        <w:spacing w:after="0" w:line="240" w:lineRule="auto"/>
        <w:jc w:val="both"/>
        <w:rPr>
          <w:rFonts w:ascii="Helvetica Light" w:hAnsi="Helvetica Light"/>
          <w:sz w:val="20"/>
          <w:szCs w:val="20"/>
          <w:lang w:val="en-GB"/>
        </w:rPr>
      </w:pPr>
    </w:p>
    <w:p w14:paraId="6F82D639" w14:textId="77777777" w:rsidR="00FC2DD3" w:rsidRPr="00E25543" w:rsidRDefault="00065AE0" w:rsidP="008F02EF">
      <w:pPr>
        <w:pStyle w:val="BodyTextFirstIndent"/>
        <w:numPr>
          <w:ilvl w:val="0"/>
          <w:numId w:val="37"/>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Strengthen its research and learning capacity </w:t>
      </w:r>
      <w:r w:rsidR="008736F0" w:rsidRPr="00E25543">
        <w:rPr>
          <w:rFonts w:ascii="Helvetica Light" w:hAnsi="Helvetica Light"/>
          <w:sz w:val="20"/>
          <w:szCs w:val="20"/>
          <w:lang w:val="en-GB"/>
        </w:rPr>
        <w:t>through the creation of two new positions;</w:t>
      </w:r>
    </w:p>
    <w:p w14:paraId="096147CA" w14:textId="77777777" w:rsidR="00065AE0" w:rsidRPr="00E25543" w:rsidRDefault="00065AE0" w:rsidP="00FC2DD3">
      <w:pPr>
        <w:pStyle w:val="BodyTextFirstIndent"/>
        <w:spacing w:after="0" w:line="240" w:lineRule="auto"/>
        <w:ind w:left="720" w:firstLine="0"/>
        <w:jc w:val="both"/>
        <w:rPr>
          <w:rFonts w:ascii="Helvetica Light" w:hAnsi="Helvetica Light"/>
          <w:sz w:val="20"/>
          <w:szCs w:val="20"/>
          <w:lang w:val="en-GB"/>
        </w:rPr>
      </w:pPr>
    </w:p>
    <w:p w14:paraId="740BC641" w14:textId="77777777" w:rsidR="00FC2DD3" w:rsidRPr="00E25543" w:rsidRDefault="008736F0" w:rsidP="008F02EF">
      <w:pPr>
        <w:pStyle w:val="BodyTextFirstIndent"/>
        <w:numPr>
          <w:ilvl w:val="0"/>
          <w:numId w:val="37"/>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Use this capacity to i</w:t>
      </w:r>
      <w:r w:rsidR="00285A5A" w:rsidRPr="00E25543">
        <w:rPr>
          <w:rFonts w:ascii="Helvetica Light" w:hAnsi="Helvetica Light"/>
          <w:sz w:val="20"/>
          <w:szCs w:val="20"/>
          <w:lang w:val="en-GB"/>
        </w:rPr>
        <w:t xml:space="preserve">ncrease its use of </w:t>
      </w:r>
      <w:r w:rsidR="00043811" w:rsidRPr="00E25543">
        <w:rPr>
          <w:rFonts w:ascii="Helvetica Light" w:hAnsi="Helvetica Light"/>
          <w:sz w:val="20"/>
          <w:szCs w:val="20"/>
          <w:lang w:val="en-GB"/>
        </w:rPr>
        <w:t xml:space="preserve">TIP sector </w:t>
      </w:r>
      <w:r w:rsidR="00285A5A" w:rsidRPr="00E25543">
        <w:rPr>
          <w:rFonts w:ascii="Helvetica Light" w:hAnsi="Helvetica Light"/>
          <w:sz w:val="20"/>
          <w:szCs w:val="20"/>
          <w:lang w:val="en-GB"/>
        </w:rPr>
        <w:t xml:space="preserve">research and analysis </w:t>
      </w:r>
      <w:r w:rsidR="00043811" w:rsidRPr="00E25543">
        <w:rPr>
          <w:rFonts w:ascii="Helvetica Light" w:hAnsi="Helvetica Light"/>
          <w:sz w:val="20"/>
          <w:szCs w:val="20"/>
          <w:lang w:val="en-GB"/>
        </w:rPr>
        <w:t xml:space="preserve">that is </w:t>
      </w:r>
      <w:r w:rsidR="00285A5A" w:rsidRPr="00E25543">
        <w:rPr>
          <w:rFonts w:ascii="Helvetica Light" w:hAnsi="Helvetica Light"/>
          <w:sz w:val="20"/>
          <w:szCs w:val="20"/>
          <w:lang w:val="en-GB"/>
        </w:rPr>
        <w:t xml:space="preserve">of relevance to the </w:t>
      </w:r>
      <w:r w:rsidR="00043811" w:rsidRPr="00E25543">
        <w:rPr>
          <w:rFonts w:ascii="Helvetica Light" w:hAnsi="Helvetica Light"/>
          <w:sz w:val="20"/>
          <w:szCs w:val="20"/>
          <w:lang w:val="en-GB"/>
        </w:rPr>
        <w:t>program</w:t>
      </w:r>
      <w:r w:rsidR="00285A5A" w:rsidRPr="00E25543">
        <w:rPr>
          <w:rFonts w:ascii="Helvetica Light" w:hAnsi="Helvetica Light"/>
          <w:sz w:val="20"/>
          <w:szCs w:val="20"/>
          <w:lang w:val="en-GB"/>
        </w:rPr>
        <w:t xml:space="preserve">; </w:t>
      </w:r>
    </w:p>
    <w:p w14:paraId="02C19C76" w14:textId="77777777" w:rsidR="00285A5A" w:rsidRPr="00E25543" w:rsidRDefault="00285A5A" w:rsidP="00FC2DD3">
      <w:pPr>
        <w:pStyle w:val="BodyTextFirstIndent"/>
        <w:spacing w:after="0" w:line="240" w:lineRule="auto"/>
        <w:ind w:left="720" w:firstLine="0"/>
        <w:jc w:val="both"/>
        <w:rPr>
          <w:rFonts w:ascii="Helvetica Light" w:hAnsi="Helvetica Light"/>
          <w:sz w:val="20"/>
          <w:szCs w:val="20"/>
          <w:lang w:val="en-GB"/>
        </w:rPr>
      </w:pPr>
    </w:p>
    <w:p w14:paraId="589BFD42" w14:textId="77777777" w:rsidR="00FC2DD3" w:rsidRPr="00E25543" w:rsidRDefault="00285A5A" w:rsidP="008F02EF">
      <w:pPr>
        <w:pStyle w:val="BodyTextFirstIndent"/>
        <w:numPr>
          <w:ilvl w:val="0"/>
          <w:numId w:val="37"/>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Use research to address a number of relevant sectoral evaluation issues</w:t>
      </w:r>
      <w:r w:rsidR="008736F0" w:rsidRPr="00E25543">
        <w:rPr>
          <w:rFonts w:ascii="Helvetica Light" w:hAnsi="Helvetica Light"/>
          <w:sz w:val="20"/>
          <w:szCs w:val="20"/>
          <w:lang w:val="en-GB"/>
        </w:rPr>
        <w:t>, i.e.</w:t>
      </w:r>
      <w:r w:rsidRPr="00E25543">
        <w:rPr>
          <w:rFonts w:ascii="Helvetica Light" w:hAnsi="Helvetica Light"/>
          <w:sz w:val="20"/>
          <w:szCs w:val="20"/>
          <w:lang w:val="en-GB"/>
        </w:rPr>
        <w:t xml:space="preserve"> by undertaking country-by-country analysis of </w:t>
      </w:r>
      <w:r w:rsidR="00574DD3" w:rsidRPr="00E25543">
        <w:rPr>
          <w:rFonts w:ascii="Helvetica Light" w:hAnsi="Helvetica Light"/>
          <w:sz w:val="20"/>
          <w:szCs w:val="20"/>
          <w:lang w:val="en-GB"/>
        </w:rPr>
        <w:t>TIP issues</w:t>
      </w:r>
      <w:r w:rsidRPr="00E25543">
        <w:rPr>
          <w:rFonts w:ascii="Helvetica Light" w:hAnsi="Helvetica Light"/>
          <w:sz w:val="20"/>
          <w:szCs w:val="20"/>
          <w:lang w:val="en-GB"/>
        </w:rPr>
        <w:t>;</w:t>
      </w:r>
    </w:p>
    <w:p w14:paraId="734FB520" w14:textId="77777777" w:rsidR="00285A5A" w:rsidRPr="00E25543" w:rsidRDefault="00285A5A" w:rsidP="00FC2DD3">
      <w:pPr>
        <w:pStyle w:val="BodyTextFirstIndent"/>
        <w:spacing w:after="0" w:line="240" w:lineRule="auto"/>
        <w:ind w:left="720" w:firstLine="0"/>
        <w:jc w:val="both"/>
        <w:rPr>
          <w:rFonts w:ascii="Helvetica Light" w:hAnsi="Helvetica Light"/>
          <w:sz w:val="20"/>
          <w:szCs w:val="20"/>
          <w:lang w:val="en-GB"/>
        </w:rPr>
      </w:pPr>
    </w:p>
    <w:p w14:paraId="53E48FE6" w14:textId="77777777" w:rsidR="00FC2DD3" w:rsidRPr="00E25543" w:rsidRDefault="00043811" w:rsidP="008F02EF">
      <w:pPr>
        <w:pStyle w:val="BodyTextFirstIndent"/>
        <w:numPr>
          <w:ilvl w:val="0"/>
          <w:numId w:val="37"/>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Build its research relationships throughout the region;</w:t>
      </w:r>
    </w:p>
    <w:p w14:paraId="02714D64" w14:textId="77777777" w:rsidR="00043811" w:rsidRPr="00E25543" w:rsidRDefault="00043811" w:rsidP="00FC2DD3">
      <w:pPr>
        <w:pStyle w:val="BodyTextFirstIndent"/>
        <w:spacing w:after="0" w:line="240" w:lineRule="auto"/>
        <w:ind w:left="720" w:firstLine="0"/>
        <w:jc w:val="both"/>
        <w:rPr>
          <w:rFonts w:ascii="Helvetica Light" w:hAnsi="Helvetica Light"/>
          <w:sz w:val="20"/>
          <w:szCs w:val="20"/>
          <w:lang w:val="en-GB"/>
        </w:rPr>
      </w:pPr>
    </w:p>
    <w:p w14:paraId="4FB298D8" w14:textId="77777777" w:rsidR="00FC2DD3" w:rsidRPr="00E25543" w:rsidRDefault="0037767C" w:rsidP="008F02EF">
      <w:pPr>
        <w:pStyle w:val="BodyTextFirstIndent"/>
        <w:numPr>
          <w:ilvl w:val="0"/>
          <w:numId w:val="37"/>
        </w:num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Use </w:t>
      </w:r>
      <w:r w:rsidR="00043811" w:rsidRPr="00E25543">
        <w:rPr>
          <w:rFonts w:ascii="Helvetica Light" w:hAnsi="Helvetica Light"/>
          <w:sz w:val="20"/>
          <w:szCs w:val="20"/>
          <w:lang w:val="en-GB"/>
        </w:rPr>
        <w:t>R&amp;L</w:t>
      </w:r>
      <w:r w:rsidRPr="00E25543">
        <w:rPr>
          <w:rFonts w:ascii="Helvetica Light" w:hAnsi="Helvetica Light"/>
          <w:sz w:val="20"/>
          <w:szCs w:val="20"/>
          <w:lang w:val="en-GB"/>
        </w:rPr>
        <w:t xml:space="preserve"> to </w:t>
      </w:r>
      <w:r w:rsidRPr="00E25543">
        <w:rPr>
          <w:rFonts w:ascii="Helvetica Light" w:hAnsi="Helvetica Light"/>
          <w:color w:val="000000" w:themeColor="text1"/>
          <w:sz w:val="20"/>
          <w:szCs w:val="20"/>
          <w:lang w:val="en-GB"/>
        </w:rPr>
        <w:t xml:space="preserve">enhance stakeholder </w:t>
      </w:r>
      <w:r w:rsidRPr="00E25543">
        <w:rPr>
          <w:rFonts w:ascii="Helvetica Light" w:hAnsi="Helvetica Light"/>
          <w:sz w:val="20"/>
          <w:szCs w:val="20"/>
          <w:lang w:val="en-GB"/>
        </w:rPr>
        <w:t xml:space="preserve">involvement in the program, i.e. through giving voice to people that have been trafficked </w:t>
      </w:r>
      <w:r w:rsidR="00043811" w:rsidRPr="00E25543">
        <w:rPr>
          <w:rFonts w:ascii="Helvetica Light" w:hAnsi="Helvetica Light"/>
          <w:sz w:val="20"/>
          <w:szCs w:val="20"/>
          <w:lang w:val="en-GB"/>
        </w:rPr>
        <w:t xml:space="preserve">or forging a link between ‘at risk’ populations and MTV EXIT </w:t>
      </w:r>
      <w:r w:rsidR="00EC0D8F" w:rsidRPr="00E25543">
        <w:rPr>
          <w:rFonts w:ascii="Helvetica Light" w:hAnsi="Helvetica Light"/>
          <w:sz w:val="20"/>
          <w:szCs w:val="20"/>
          <w:lang w:val="en-GB"/>
        </w:rPr>
        <w:t xml:space="preserve">ASIA </w:t>
      </w:r>
      <w:r w:rsidR="00043811" w:rsidRPr="00E25543">
        <w:rPr>
          <w:rFonts w:ascii="Helvetica Light" w:hAnsi="Helvetica Light"/>
          <w:sz w:val="20"/>
          <w:szCs w:val="20"/>
          <w:lang w:val="en-GB"/>
        </w:rPr>
        <w:t>media producers.</w:t>
      </w:r>
      <w:r w:rsidR="00043811" w:rsidRPr="00E25543">
        <w:rPr>
          <w:rFonts w:ascii="Helvetica Light" w:hAnsi="Helvetica Light"/>
          <w:color w:val="FF0000"/>
          <w:sz w:val="20"/>
          <w:szCs w:val="20"/>
          <w:lang w:val="en-GB"/>
        </w:rPr>
        <w:t xml:space="preserve"> </w:t>
      </w:r>
      <w:r w:rsidR="00043811" w:rsidRPr="00E25543">
        <w:rPr>
          <w:rFonts w:ascii="Helvetica Light" w:hAnsi="Helvetica Light"/>
          <w:sz w:val="20"/>
          <w:szCs w:val="20"/>
          <w:lang w:val="en-GB"/>
        </w:rPr>
        <w:t xml:space="preserve">Figure </w:t>
      </w:r>
      <w:r w:rsidR="009933BB" w:rsidRPr="00E25543">
        <w:rPr>
          <w:rFonts w:ascii="Helvetica Light" w:hAnsi="Helvetica Light"/>
          <w:sz w:val="20"/>
          <w:szCs w:val="20"/>
          <w:lang w:val="en-GB"/>
        </w:rPr>
        <w:t>5</w:t>
      </w:r>
      <w:r w:rsidR="00043811" w:rsidRPr="00E25543">
        <w:rPr>
          <w:rFonts w:ascii="Helvetica Light" w:hAnsi="Helvetica Light"/>
          <w:sz w:val="20"/>
          <w:szCs w:val="20"/>
          <w:lang w:val="en-GB"/>
        </w:rPr>
        <w:t xml:space="preserve"> below details the manner in which R&amp;L work will feed in to future program outputs and activities;</w:t>
      </w:r>
      <w:r w:rsidRPr="00E25543">
        <w:rPr>
          <w:rFonts w:ascii="Helvetica Light" w:hAnsi="Helvetica Light"/>
          <w:sz w:val="20"/>
          <w:szCs w:val="20"/>
          <w:lang w:val="en-GB"/>
        </w:rPr>
        <w:t xml:space="preserve"> </w:t>
      </w:r>
    </w:p>
    <w:p w14:paraId="119E740F" w14:textId="77777777" w:rsidR="00574DD3" w:rsidRPr="00E25543" w:rsidRDefault="00574DD3" w:rsidP="00FC2DD3">
      <w:pPr>
        <w:pStyle w:val="BodyTextFirstIndent"/>
        <w:spacing w:after="0" w:line="240" w:lineRule="auto"/>
        <w:ind w:left="720" w:firstLine="0"/>
        <w:rPr>
          <w:rFonts w:ascii="Helvetica Light" w:hAnsi="Helvetica Light"/>
          <w:sz w:val="20"/>
          <w:szCs w:val="20"/>
          <w:lang w:val="en-GB"/>
        </w:rPr>
      </w:pPr>
    </w:p>
    <w:p w14:paraId="06D728E9" w14:textId="77777777" w:rsidR="00574DD3" w:rsidRPr="00E25543" w:rsidRDefault="00574DD3" w:rsidP="008F02EF">
      <w:pPr>
        <w:pStyle w:val="BodyTextFirstIndent"/>
        <w:numPr>
          <w:ilvl w:val="0"/>
          <w:numId w:val="37"/>
        </w:num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Maintaining a strong focus on gender and gender disaggregation of data throughout its research. </w:t>
      </w:r>
    </w:p>
    <w:p w14:paraId="074934BC" w14:textId="77777777" w:rsidR="004E55BD" w:rsidRDefault="004E55BD" w:rsidP="004E55BD">
      <w:pPr>
        <w:pStyle w:val="BodyTextFirstIndent"/>
        <w:spacing w:after="0" w:line="240" w:lineRule="auto"/>
        <w:ind w:firstLine="0"/>
        <w:rPr>
          <w:rFonts w:ascii="Helvetica Light" w:hAnsi="Helvetica Light"/>
          <w:color w:val="FF0000"/>
          <w:sz w:val="20"/>
          <w:szCs w:val="20"/>
          <w:lang w:val="en-GB"/>
        </w:rPr>
      </w:pPr>
    </w:p>
    <w:p w14:paraId="5DAC7E97" w14:textId="77777777" w:rsidR="006E1DBC" w:rsidRPr="00E25543" w:rsidRDefault="006E1DBC" w:rsidP="004E55BD">
      <w:pPr>
        <w:pStyle w:val="BodyTextFirstIndent"/>
        <w:spacing w:after="0" w:line="240" w:lineRule="auto"/>
        <w:ind w:firstLine="0"/>
        <w:rPr>
          <w:rFonts w:ascii="Helvetica Light" w:hAnsi="Helvetica Light"/>
          <w:color w:val="FF0000"/>
          <w:sz w:val="20"/>
          <w:szCs w:val="20"/>
          <w:lang w:val="en-GB"/>
        </w:rPr>
      </w:pPr>
    </w:p>
    <w:p w14:paraId="1E78CBB8" w14:textId="6CADE1DF" w:rsidR="004E55BD" w:rsidRPr="00E25543" w:rsidRDefault="004E55BD" w:rsidP="00224F0A">
      <w:pPr>
        <w:pStyle w:val="BodyTextFirstIndent"/>
        <w:spacing w:after="0" w:line="240" w:lineRule="auto"/>
        <w:ind w:firstLine="0"/>
        <w:jc w:val="center"/>
        <w:rPr>
          <w:rFonts w:ascii="Helvetica Light" w:hAnsi="Helvetica Light"/>
          <w:b/>
          <w:sz w:val="20"/>
          <w:szCs w:val="20"/>
          <w:lang w:val="en-GB"/>
        </w:rPr>
      </w:pPr>
      <w:r w:rsidRPr="00E25543">
        <w:rPr>
          <w:rFonts w:ascii="Helvetica Light" w:hAnsi="Helvetica Light"/>
          <w:b/>
          <w:sz w:val="20"/>
          <w:szCs w:val="20"/>
          <w:lang w:val="en-GB"/>
        </w:rPr>
        <w:t xml:space="preserve">Figure </w:t>
      </w:r>
      <w:r w:rsidR="009933BB" w:rsidRPr="00E25543">
        <w:rPr>
          <w:rFonts w:ascii="Helvetica Light" w:hAnsi="Helvetica Light"/>
          <w:b/>
          <w:sz w:val="20"/>
          <w:szCs w:val="20"/>
          <w:lang w:val="en-GB"/>
        </w:rPr>
        <w:t>5</w:t>
      </w:r>
      <w:r w:rsidRPr="00E25543">
        <w:rPr>
          <w:rFonts w:ascii="Helvetica Light" w:hAnsi="Helvetica Light"/>
          <w:b/>
          <w:sz w:val="20"/>
          <w:szCs w:val="20"/>
          <w:lang w:val="en-GB"/>
        </w:rPr>
        <w:t>: The Role of Research and Learning in Production</w:t>
      </w:r>
    </w:p>
    <w:p w14:paraId="1B2C06E5" w14:textId="77777777" w:rsidR="00574DD3" w:rsidRPr="00E25543" w:rsidRDefault="00574DD3" w:rsidP="004E55BD">
      <w:pPr>
        <w:pStyle w:val="BodyTextFirstIndent"/>
        <w:spacing w:after="0" w:line="240" w:lineRule="auto"/>
        <w:ind w:firstLine="0"/>
        <w:rPr>
          <w:rFonts w:ascii="Helvetica Light" w:hAnsi="Helvetica Light"/>
          <w:sz w:val="20"/>
          <w:szCs w:val="20"/>
          <w:lang w:val="en-GB"/>
        </w:rPr>
      </w:pPr>
    </w:p>
    <w:p w14:paraId="031149C0" w14:textId="77777777" w:rsidR="000A6556" w:rsidRPr="00E25543" w:rsidRDefault="004E55BD" w:rsidP="004E55BD">
      <w:pPr>
        <w:pStyle w:val="BodyText3"/>
        <w:spacing w:after="0" w:line="240" w:lineRule="auto"/>
        <w:jc w:val="center"/>
        <w:rPr>
          <w:rFonts w:ascii="Helvetica Light" w:hAnsi="Helvetica Light"/>
          <w:sz w:val="20"/>
          <w:szCs w:val="20"/>
          <w:lang w:val="en-GB"/>
        </w:rPr>
      </w:pPr>
      <w:r w:rsidRPr="00E25543">
        <w:rPr>
          <w:rFonts w:ascii="Helvetica Light" w:hAnsi="Helvetica Light"/>
          <w:noProof/>
          <w:sz w:val="20"/>
          <w:szCs w:val="20"/>
          <w:lang w:eastAsia="en-AU"/>
        </w:rPr>
        <w:drawing>
          <wp:inline distT="0" distB="0" distL="0" distR="0" wp14:anchorId="2F7FF2B7" wp14:editId="1C697A64">
            <wp:extent cx="3838575" cy="2517775"/>
            <wp:effectExtent l="0" t="76200" r="47625" b="187325"/>
            <wp:docPr id="10" name="D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946F3F6" w14:textId="77777777" w:rsidR="00AE5F64" w:rsidRPr="00E25543" w:rsidRDefault="00AE5F64" w:rsidP="007D3411">
      <w:pPr>
        <w:pStyle w:val="BodyTextFirstIndent"/>
        <w:spacing w:after="0" w:line="240" w:lineRule="auto"/>
        <w:ind w:firstLine="0"/>
        <w:jc w:val="both"/>
        <w:rPr>
          <w:rFonts w:ascii="Helvetica Light" w:hAnsi="Helvetica Light"/>
          <w:sz w:val="20"/>
          <w:szCs w:val="20"/>
          <w:lang w:val="en-GB"/>
        </w:rPr>
      </w:pPr>
    </w:p>
    <w:p w14:paraId="3C970F40" w14:textId="77777777" w:rsidR="00BB367F" w:rsidRPr="00E25543" w:rsidRDefault="00BB367F" w:rsidP="007D3411">
      <w:pPr>
        <w:pStyle w:val="BodyTextFirstIndent"/>
        <w:spacing w:after="0" w:line="240" w:lineRule="auto"/>
        <w:ind w:firstLine="0"/>
        <w:jc w:val="both"/>
        <w:rPr>
          <w:rFonts w:ascii="Helvetica Light" w:hAnsi="Helvetica Light"/>
          <w:sz w:val="20"/>
          <w:szCs w:val="20"/>
          <w:lang w:val="en-GB"/>
        </w:rPr>
      </w:pPr>
    </w:p>
    <w:p w14:paraId="11FE48C5" w14:textId="77777777" w:rsidR="007D3411" w:rsidRPr="00E25543" w:rsidRDefault="007D3411" w:rsidP="007D3411">
      <w:pPr>
        <w:pStyle w:val="BodyTextFirstIndent"/>
        <w:spacing w:after="0" w:line="240" w:lineRule="auto"/>
        <w:ind w:firstLine="0"/>
        <w:jc w:val="both"/>
        <w:rPr>
          <w:rFonts w:ascii="Helvetica Light" w:hAnsi="Helvetica Light"/>
          <w:b/>
          <w:color w:val="CC0000"/>
          <w:szCs w:val="22"/>
          <w:lang w:val="en-GB"/>
        </w:rPr>
      </w:pPr>
      <w:r w:rsidRPr="00E25543">
        <w:rPr>
          <w:rFonts w:ascii="Helvetica Light" w:hAnsi="Helvetica Light"/>
          <w:b/>
          <w:color w:val="CC0000"/>
          <w:szCs w:val="22"/>
          <w:lang w:val="en-GB"/>
        </w:rPr>
        <w:t>Gender Strategy</w:t>
      </w:r>
    </w:p>
    <w:p w14:paraId="633A6D07" w14:textId="77777777" w:rsidR="007D3411" w:rsidRPr="00E25543" w:rsidRDefault="007D3411" w:rsidP="007D3411">
      <w:pPr>
        <w:pStyle w:val="BodyTextFirstIndent"/>
        <w:spacing w:after="0" w:line="240" w:lineRule="auto"/>
        <w:ind w:firstLine="0"/>
        <w:jc w:val="both"/>
        <w:rPr>
          <w:rFonts w:ascii="Helvetica Light" w:hAnsi="Helvetica Light"/>
          <w:sz w:val="20"/>
          <w:szCs w:val="20"/>
          <w:lang w:val="en-GB"/>
        </w:rPr>
      </w:pPr>
    </w:p>
    <w:p w14:paraId="53759FFA" w14:textId="4B380AEB" w:rsidR="007D3411" w:rsidRPr="00E25543" w:rsidRDefault="00AE5F64" w:rsidP="007D3411">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3.2</w:t>
      </w:r>
      <w:r w:rsidR="009915E6" w:rsidRPr="00E25543">
        <w:rPr>
          <w:rFonts w:ascii="Helvetica Light" w:hAnsi="Helvetica Light"/>
          <w:b/>
          <w:color w:val="CC0000"/>
          <w:sz w:val="20"/>
          <w:szCs w:val="20"/>
          <w:lang w:val="en-GB"/>
        </w:rPr>
        <w:t>3</w:t>
      </w:r>
      <w:r w:rsidR="007D3411" w:rsidRPr="00E25543">
        <w:rPr>
          <w:rFonts w:ascii="Helvetica Light" w:hAnsi="Helvetica Light"/>
          <w:sz w:val="20"/>
          <w:szCs w:val="20"/>
          <w:lang w:val="en-GB"/>
        </w:rPr>
        <w:t xml:space="preserve"> In the next phase of MTV EXIT </w:t>
      </w:r>
      <w:r w:rsidR="00275D0F" w:rsidRPr="00E25543">
        <w:rPr>
          <w:rFonts w:ascii="Helvetica Light" w:hAnsi="Helvetica Light"/>
          <w:sz w:val="20"/>
          <w:szCs w:val="20"/>
          <w:lang w:val="en-GB"/>
        </w:rPr>
        <w:t xml:space="preserve">ASIA, </w:t>
      </w:r>
      <w:r w:rsidR="007D3411" w:rsidRPr="00E25543">
        <w:rPr>
          <w:rFonts w:ascii="Helvetica Light" w:hAnsi="Helvetica Light"/>
          <w:sz w:val="20"/>
          <w:szCs w:val="20"/>
          <w:lang w:val="en-GB"/>
        </w:rPr>
        <w:t xml:space="preserve">increased emphasis will be placed on addressing gender issues both organisationally and programmatically (in terms of design and activities). MTV EXIT </w:t>
      </w:r>
      <w:r w:rsidR="00275D0F" w:rsidRPr="00E25543">
        <w:rPr>
          <w:rFonts w:ascii="Helvetica Light" w:hAnsi="Helvetica Light"/>
          <w:sz w:val="20"/>
          <w:szCs w:val="20"/>
          <w:lang w:val="en-GB"/>
        </w:rPr>
        <w:t xml:space="preserve">ASIA </w:t>
      </w:r>
      <w:r w:rsidR="007D3411" w:rsidRPr="00E25543">
        <w:rPr>
          <w:rFonts w:ascii="Helvetica Light" w:hAnsi="Helvetica Light"/>
          <w:sz w:val="20"/>
          <w:szCs w:val="20"/>
          <w:lang w:val="en-GB"/>
        </w:rPr>
        <w:t>supports the Beijing Platform for Action (1995) that was endorsed during the 4th Wo</w:t>
      </w:r>
      <w:r w:rsidR="00CA380D" w:rsidRPr="00E25543">
        <w:rPr>
          <w:rFonts w:ascii="Helvetica Light" w:hAnsi="Helvetica Light"/>
          <w:sz w:val="20"/>
          <w:szCs w:val="20"/>
          <w:lang w:val="en-GB"/>
        </w:rPr>
        <w:t>rld Congress on Women and which</w:t>
      </w:r>
      <w:r w:rsidR="007D3411" w:rsidRPr="00E25543">
        <w:rPr>
          <w:rFonts w:ascii="Helvetica Light" w:hAnsi="Helvetica Light"/>
          <w:sz w:val="20"/>
          <w:szCs w:val="20"/>
          <w:lang w:val="en-GB"/>
        </w:rPr>
        <w:t xml:space="preserve"> has played a critical role in promoting the empowerment of women and gender equality on a global basis. Within the Platform notable mention is made of the role of women in the media sector, their representation and of women’s access to information, communication technologies (Section J: Women and the Media).</w:t>
      </w:r>
      <w:r w:rsidR="007D3411" w:rsidRPr="00E25543">
        <w:rPr>
          <w:rStyle w:val="FootnoteReference"/>
          <w:rFonts w:ascii="Helvetica Light" w:hAnsi="Helvetica Light"/>
          <w:sz w:val="20"/>
          <w:szCs w:val="20"/>
          <w:lang w:val="en-GB"/>
        </w:rPr>
        <w:footnoteReference w:id="17"/>
      </w:r>
      <w:r w:rsidR="007D3411" w:rsidRPr="00E25543">
        <w:rPr>
          <w:rFonts w:ascii="Helvetica Light" w:hAnsi="Helvetica Light"/>
          <w:sz w:val="20"/>
          <w:szCs w:val="20"/>
          <w:lang w:val="en-GB"/>
        </w:rPr>
        <w:t xml:space="preserve"> The Platform, amongst many recommendations, advocates for:</w:t>
      </w:r>
    </w:p>
    <w:p w14:paraId="62870C04" w14:textId="77777777" w:rsidR="007D3411" w:rsidRPr="00E25543" w:rsidRDefault="007D3411" w:rsidP="007D3411">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sz w:val="20"/>
          <w:szCs w:val="20"/>
          <w:lang w:val="en-GB"/>
        </w:rPr>
        <w:t xml:space="preserve"> </w:t>
      </w:r>
    </w:p>
    <w:p w14:paraId="71E4D941" w14:textId="77777777" w:rsidR="00AE5F64" w:rsidRPr="00E25543" w:rsidRDefault="007D3411" w:rsidP="008F02EF">
      <w:pPr>
        <w:pStyle w:val="BodyTextFirstIndent"/>
        <w:numPr>
          <w:ilvl w:val="0"/>
          <w:numId w:val="22"/>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Leadership by women in the media sector;</w:t>
      </w:r>
    </w:p>
    <w:p w14:paraId="736F90B7" w14:textId="77777777" w:rsidR="007D3411" w:rsidRPr="00E25543" w:rsidRDefault="007D3411" w:rsidP="00AE5F64">
      <w:pPr>
        <w:pStyle w:val="BodyTextFirstIndent"/>
        <w:spacing w:after="0" w:line="240" w:lineRule="auto"/>
        <w:ind w:left="720" w:firstLine="0"/>
        <w:jc w:val="both"/>
        <w:rPr>
          <w:rFonts w:ascii="Helvetica Light" w:hAnsi="Helvetica Light"/>
          <w:sz w:val="20"/>
          <w:szCs w:val="20"/>
          <w:lang w:val="en-GB"/>
        </w:rPr>
      </w:pPr>
    </w:p>
    <w:p w14:paraId="1A0FB14C" w14:textId="77777777" w:rsidR="00AE5F64" w:rsidRPr="00E25543" w:rsidRDefault="007D3411" w:rsidP="008F02EF">
      <w:pPr>
        <w:pStyle w:val="BodyTextFirstIndent"/>
        <w:numPr>
          <w:ilvl w:val="0"/>
          <w:numId w:val="22"/>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Partnerships to overcome gender stereotyping and degrading images of women in print, electronic, visual and audio communications;</w:t>
      </w:r>
    </w:p>
    <w:p w14:paraId="67116AFA" w14:textId="77777777" w:rsidR="007D3411" w:rsidRPr="00E25543" w:rsidRDefault="007D3411" w:rsidP="00AE5F64">
      <w:pPr>
        <w:pStyle w:val="BodyTextFirstIndent"/>
        <w:spacing w:after="0" w:line="240" w:lineRule="auto"/>
        <w:ind w:left="720" w:firstLine="0"/>
        <w:jc w:val="both"/>
        <w:rPr>
          <w:rFonts w:ascii="Helvetica Light" w:hAnsi="Helvetica Light"/>
          <w:sz w:val="20"/>
          <w:szCs w:val="20"/>
          <w:lang w:val="en-GB"/>
        </w:rPr>
      </w:pPr>
    </w:p>
    <w:p w14:paraId="2241E5C5" w14:textId="77777777" w:rsidR="00AE5F64" w:rsidRPr="00E25543" w:rsidRDefault="007D3411" w:rsidP="008F02EF">
      <w:pPr>
        <w:pStyle w:val="BodyTextFirstIndent"/>
        <w:numPr>
          <w:ilvl w:val="0"/>
          <w:numId w:val="22"/>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Balance in media coverage of women’s diverse lives and contributions to society; </w:t>
      </w:r>
    </w:p>
    <w:p w14:paraId="55186E16" w14:textId="77777777" w:rsidR="007D3411" w:rsidRPr="00E25543" w:rsidRDefault="007D3411" w:rsidP="00AE5F64">
      <w:pPr>
        <w:pStyle w:val="BodyTextFirstIndent"/>
        <w:spacing w:after="0" w:line="240" w:lineRule="auto"/>
        <w:ind w:left="720" w:firstLine="0"/>
        <w:jc w:val="both"/>
        <w:rPr>
          <w:rFonts w:ascii="Helvetica Light" w:hAnsi="Helvetica Light"/>
          <w:sz w:val="20"/>
          <w:szCs w:val="20"/>
          <w:lang w:val="en-GB"/>
        </w:rPr>
      </w:pPr>
    </w:p>
    <w:p w14:paraId="254432B0" w14:textId="77777777" w:rsidR="007D3411" w:rsidRPr="00E25543" w:rsidRDefault="007D3411" w:rsidP="008F02EF">
      <w:pPr>
        <w:pStyle w:val="BodyTextFirstIndent"/>
        <w:numPr>
          <w:ilvl w:val="0"/>
          <w:numId w:val="22"/>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Empowerment of women with skills, knowledge and information and communication technology (ICT) access.</w:t>
      </w:r>
    </w:p>
    <w:p w14:paraId="4459449B" w14:textId="77777777" w:rsidR="007D3411" w:rsidRPr="00E25543" w:rsidRDefault="007D3411" w:rsidP="007D3411">
      <w:pPr>
        <w:pStyle w:val="BodyTextFirstIndent"/>
        <w:spacing w:after="0" w:line="240" w:lineRule="auto"/>
        <w:ind w:firstLine="0"/>
        <w:jc w:val="both"/>
        <w:rPr>
          <w:rFonts w:ascii="Helvetica Light" w:hAnsi="Helvetica Light"/>
          <w:sz w:val="20"/>
          <w:szCs w:val="20"/>
          <w:lang w:val="en-GB"/>
        </w:rPr>
      </w:pPr>
    </w:p>
    <w:p w14:paraId="2FA9D0C4" w14:textId="7192F9A9" w:rsidR="007D3411" w:rsidRPr="00E25543" w:rsidRDefault="00AE5F64" w:rsidP="007D3411">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3.2</w:t>
      </w:r>
      <w:r w:rsidR="009915E6" w:rsidRPr="00E25543">
        <w:rPr>
          <w:rFonts w:ascii="Helvetica Light" w:hAnsi="Helvetica Light"/>
          <w:b/>
          <w:color w:val="CC0000"/>
          <w:sz w:val="20"/>
          <w:szCs w:val="20"/>
          <w:lang w:val="en-GB"/>
        </w:rPr>
        <w:t>4</w:t>
      </w:r>
      <w:r w:rsidR="007D3411" w:rsidRPr="00E25543">
        <w:rPr>
          <w:rFonts w:ascii="Helvetica Light" w:hAnsi="Helvetica Light"/>
          <w:sz w:val="20"/>
          <w:szCs w:val="20"/>
          <w:lang w:val="en-GB"/>
        </w:rPr>
        <w:t xml:space="preserve"> While the Beijing Platform has provided recognition of both the potential of ICT access and the negative role that media can play in generating harmful stereotypes of women, it is UN WOMEN who have taken this broad Platform for Action and applied it most closely to the issue of gender in human trafficking. UN WOMEN note that many interventions in the field of human trafficking while often focused on women and girls tend to be ‘gender unresponsive’, i.e. they tend not to integrate a rigorous analysis of gender and its implications for program delivery.</w:t>
      </w:r>
      <w:r w:rsidR="007D3411" w:rsidRPr="00E25543">
        <w:rPr>
          <w:rStyle w:val="FootnoteReference"/>
          <w:rFonts w:ascii="Helvetica Light" w:hAnsi="Helvetica Light"/>
          <w:sz w:val="20"/>
          <w:szCs w:val="20"/>
          <w:lang w:val="en-GB"/>
        </w:rPr>
        <w:footnoteReference w:id="18"/>
      </w:r>
      <w:r w:rsidR="007D3411" w:rsidRPr="00E25543">
        <w:rPr>
          <w:rFonts w:ascii="Helvetica Light" w:hAnsi="Helvetica Light"/>
          <w:sz w:val="20"/>
          <w:szCs w:val="20"/>
          <w:lang w:val="en-GB"/>
        </w:rPr>
        <w:t xml:space="preserve"> </w:t>
      </w:r>
    </w:p>
    <w:p w14:paraId="20BABC9B" w14:textId="77777777" w:rsidR="007D3411" w:rsidRPr="00E25543" w:rsidRDefault="007D3411" w:rsidP="007D3411">
      <w:pPr>
        <w:pStyle w:val="BodyTextFirstIndent"/>
        <w:spacing w:after="0" w:line="240" w:lineRule="auto"/>
        <w:ind w:firstLine="0"/>
        <w:jc w:val="both"/>
        <w:rPr>
          <w:rFonts w:ascii="Helvetica Light" w:hAnsi="Helvetica Light"/>
          <w:sz w:val="20"/>
          <w:szCs w:val="20"/>
          <w:lang w:val="en-GB"/>
        </w:rPr>
      </w:pPr>
    </w:p>
    <w:p w14:paraId="36E25223" w14:textId="3748368F" w:rsidR="007D3411" w:rsidRPr="00E25543" w:rsidRDefault="00BB367F" w:rsidP="007D3411">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3.2</w:t>
      </w:r>
      <w:r w:rsidR="009915E6" w:rsidRPr="00E25543">
        <w:rPr>
          <w:rFonts w:ascii="Helvetica Light" w:hAnsi="Helvetica Light"/>
          <w:b/>
          <w:color w:val="CC0000"/>
          <w:sz w:val="20"/>
          <w:szCs w:val="20"/>
          <w:lang w:val="en-GB"/>
        </w:rPr>
        <w:t>5</w:t>
      </w:r>
      <w:r w:rsidR="007D3411" w:rsidRPr="00E25543">
        <w:rPr>
          <w:rFonts w:ascii="Helvetica Light" w:hAnsi="Helvetica Light"/>
          <w:sz w:val="20"/>
          <w:szCs w:val="20"/>
          <w:lang w:val="en-GB"/>
        </w:rPr>
        <w:t xml:space="preserve"> A gender perspective promotes an analysis and understanding of the different roles that men and women play in society and the different values and status that is ascribed to them. Typically, the value and status of women in society is socially constructed as less than that of men and consequently women are more likely to face a wider range of inequalities, marginalisation and vulnerability (including access to ICTs)</w:t>
      </w:r>
      <w:r w:rsidR="00817779" w:rsidRPr="00E25543">
        <w:rPr>
          <w:rFonts w:ascii="Helvetica Light" w:hAnsi="Helvetica Light"/>
          <w:sz w:val="20"/>
          <w:szCs w:val="20"/>
          <w:lang w:val="en-GB"/>
        </w:rPr>
        <w:t>.</w:t>
      </w:r>
      <w:r w:rsidR="00817779" w:rsidRPr="00E25543">
        <w:rPr>
          <w:rFonts w:ascii="Helvetica Light" w:hAnsi="Helvetica Light"/>
          <w:sz w:val="20"/>
          <w:szCs w:val="20"/>
          <w:vertAlign w:val="superscript"/>
          <w:lang w:val="en-GB"/>
        </w:rPr>
        <w:t xml:space="preserve"> 18</w:t>
      </w:r>
      <w:r w:rsidR="007D3411" w:rsidRPr="00E25543">
        <w:rPr>
          <w:rFonts w:ascii="Helvetica Light" w:hAnsi="Helvetica Light"/>
          <w:sz w:val="20"/>
          <w:szCs w:val="20"/>
          <w:lang w:val="en-GB"/>
        </w:rPr>
        <w:t xml:space="preserve"> UN WOMEN note that often stereotypes will represent men as ‘powerful and in control and women as passive and mostly relegated to private or domestic roles’ and this tend</w:t>
      </w:r>
      <w:r w:rsidR="00275D0F" w:rsidRPr="00E25543">
        <w:rPr>
          <w:rFonts w:ascii="Helvetica Light" w:hAnsi="Helvetica Light"/>
          <w:sz w:val="20"/>
          <w:szCs w:val="20"/>
          <w:lang w:val="en-GB"/>
        </w:rPr>
        <w:t>s</w:t>
      </w:r>
      <w:r w:rsidR="007D3411" w:rsidRPr="00E25543">
        <w:rPr>
          <w:rFonts w:ascii="Helvetica Light" w:hAnsi="Helvetica Light"/>
          <w:sz w:val="20"/>
          <w:szCs w:val="20"/>
          <w:lang w:val="en-GB"/>
        </w:rPr>
        <w:t xml:space="preserve"> to bolster the notion that men migrate and women are trafficked. While many hundreds of thousands of </w:t>
      </w:r>
      <w:r w:rsidR="001541EF">
        <w:rPr>
          <w:rFonts w:ascii="Helvetica Light" w:hAnsi="Helvetica Light"/>
          <w:sz w:val="20"/>
          <w:szCs w:val="20"/>
          <w:lang w:val="en-GB"/>
        </w:rPr>
        <w:t>women are trafficked annually, it</w:t>
      </w:r>
      <w:r w:rsidR="007D3411" w:rsidRPr="00E25543">
        <w:rPr>
          <w:rFonts w:ascii="Helvetica Light" w:hAnsi="Helvetica Light"/>
          <w:sz w:val="20"/>
          <w:szCs w:val="20"/>
          <w:lang w:val="en-GB"/>
        </w:rPr>
        <w:t xml:space="preserve"> must also </w:t>
      </w:r>
      <w:r w:rsidR="001541EF">
        <w:rPr>
          <w:rFonts w:ascii="Helvetica Light" w:hAnsi="Helvetica Light"/>
          <w:sz w:val="20"/>
          <w:szCs w:val="20"/>
          <w:lang w:val="en-GB"/>
        </w:rPr>
        <w:t xml:space="preserve">be </w:t>
      </w:r>
      <w:r w:rsidR="007D3411" w:rsidRPr="00E25543">
        <w:rPr>
          <w:rFonts w:ascii="Helvetica Light" w:hAnsi="Helvetica Light"/>
          <w:sz w:val="20"/>
          <w:szCs w:val="20"/>
          <w:lang w:val="en-GB"/>
        </w:rPr>
        <w:t>recognise</w:t>
      </w:r>
      <w:r w:rsidR="001541EF">
        <w:rPr>
          <w:rFonts w:ascii="Helvetica Light" w:hAnsi="Helvetica Light"/>
          <w:sz w:val="20"/>
          <w:szCs w:val="20"/>
          <w:lang w:val="en-GB"/>
        </w:rPr>
        <w:t>d</w:t>
      </w:r>
      <w:r w:rsidR="007D3411" w:rsidRPr="00E25543">
        <w:rPr>
          <w:rFonts w:ascii="Helvetica Light" w:hAnsi="Helvetica Light"/>
          <w:sz w:val="20"/>
          <w:szCs w:val="20"/>
          <w:lang w:val="en-GB"/>
        </w:rPr>
        <w:t xml:space="preserve"> that women successfully migrate and men are also trafficked in their hundreds of thousands too, on an annual basis. </w:t>
      </w:r>
    </w:p>
    <w:p w14:paraId="2375DBAA" w14:textId="77777777" w:rsidR="007D3411" w:rsidRPr="00E25543" w:rsidRDefault="007D3411" w:rsidP="007D3411">
      <w:pPr>
        <w:pStyle w:val="BodyTextFirstIndent"/>
        <w:spacing w:after="0" w:line="240" w:lineRule="auto"/>
        <w:ind w:firstLine="0"/>
        <w:jc w:val="both"/>
        <w:rPr>
          <w:rFonts w:ascii="Helvetica Light" w:hAnsi="Helvetica Light"/>
          <w:sz w:val="20"/>
          <w:szCs w:val="20"/>
          <w:lang w:val="en-GB"/>
        </w:rPr>
      </w:pPr>
    </w:p>
    <w:p w14:paraId="7B78BF27" w14:textId="58E49F1F" w:rsidR="007D3411" w:rsidRPr="00E25543" w:rsidRDefault="00BB367F" w:rsidP="007D3411">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3.2</w:t>
      </w:r>
      <w:r w:rsidR="009915E6" w:rsidRPr="00E25543">
        <w:rPr>
          <w:rFonts w:ascii="Helvetica Light" w:hAnsi="Helvetica Light"/>
          <w:b/>
          <w:color w:val="CC0000"/>
          <w:sz w:val="20"/>
          <w:szCs w:val="20"/>
          <w:lang w:val="en-GB"/>
        </w:rPr>
        <w:t>6</w:t>
      </w:r>
      <w:r w:rsidR="007D3411" w:rsidRPr="00E25543">
        <w:rPr>
          <w:rFonts w:ascii="Helvetica Light" w:hAnsi="Helvetica Light"/>
          <w:sz w:val="20"/>
          <w:szCs w:val="20"/>
          <w:lang w:val="en-GB"/>
        </w:rPr>
        <w:t xml:space="preserve"> UN WOMEN suggest that a gender perspective on trafficking recognises: (</w:t>
      </w:r>
      <w:proofErr w:type="spellStart"/>
      <w:r w:rsidR="007D3411" w:rsidRPr="00E25543">
        <w:rPr>
          <w:rFonts w:ascii="Helvetica Light" w:hAnsi="Helvetica Light"/>
          <w:sz w:val="20"/>
          <w:szCs w:val="20"/>
          <w:lang w:val="en-GB"/>
        </w:rPr>
        <w:t>i</w:t>
      </w:r>
      <w:proofErr w:type="spellEnd"/>
      <w:r w:rsidR="007D3411" w:rsidRPr="00E25543">
        <w:rPr>
          <w:rFonts w:ascii="Helvetica Light" w:hAnsi="Helvetica Light"/>
          <w:sz w:val="20"/>
          <w:szCs w:val="20"/>
          <w:lang w:val="en-GB"/>
        </w:rPr>
        <w:t>) that it affects both men and women; (ii) the similarities and differences that men and women experience as a result of being trafficked and the different vulnerabilities and social consequences that result from it; and (iii) that policy and legislation (i.e. on prevention and protection) may impact differentially on men and women.</w:t>
      </w:r>
      <w:r w:rsidR="007D3411" w:rsidRPr="00E25543">
        <w:rPr>
          <w:rFonts w:ascii="Helvetica Light" w:hAnsi="Helvetica Light"/>
          <w:sz w:val="20"/>
          <w:szCs w:val="20"/>
          <w:vertAlign w:val="superscript"/>
          <w:lang w:val="en-GB"/>
        </w:rPr>
        <w:t>1</w:t>
      </w:r>
      <w:r w:rsidR="00817779">
        <w:rPr>
          <w:rFonts w:ascii="Helvetica Light" w:hAnsi="Helvetica Light"/>
          <w:sz w:val="20"/>
          <w:szCs w:val="20"/>
          <w:vertAlign w:val="superscript"/>
          <w:lang w:val="en-GB"/>
        </w:rPr>
        <w:t>8</w:t>
      </w:r>
      <w:r w:rsidR="007D3411" w:rsidRPr="00E25543">
        <w:rPr>
          <w:rFonts w:ascii="Helvetica Light" w:hAnsi="Helvetica Light"/>
          <w:sz w:val="20"/>
          <w:szCs w:val="20"/>
          <w:lang w:val="en-GB"/>
        </w:rPr>
        <w:t xml:space="preserve"> In addition, women face greater stigmatisation as a result of being trafficked than men and tend to face greater social pressure reintegrating into society because of their status as having been someone who was trafficked. In addres</w:t>
      </w:r>
      <w:r w:rsidR="00275D0F" w:rsidRPr="00E25543">
        <w:rPr>
          <w:rFonts w:ascii="Helvetica Light" w:hAnsi="Helvetica Light"/>
          <w:sz w:val="20"/>
          <w:szCs w:val="20"/>
          <w:lang w:val="en-GB"/>
        </w:rPr>
        <w:t>sing the vulnerabilities and in</w:t>
      </w:r>
      <w:r w:rsidR="007D3411" w:rsidRPr="00E25543">
        <w:rPr>
          <w:rFonts w:ascii="Helvetica Light" w:hAnsi="Helvetica Light"/>
          <w:sz w:val="20"/>
          <w:szCs w:val="20"/>
          <w:lang w:val="en-GB"/>
        </w:rPr>
        <w:t>equality that women face as a result of human trafficking</w:t>
      </w:r>
      <w:r w:rsidR="00275D0F" w:rsidRPr="00E25543">
        <w:rPr>
          <w:rFonts w:ascii="Helvetica Light" w:hAnsi="Helvetica Light"/>
          <w:sz w:val="20"/>
          <w:szCs w:val="20"/>
          <w:lang w:val="en-GB"/>
        </w:rPr>
        <w:t xml:space="preserve">, </w:t>
      </w:r>
      <w:r w:rsidR="007D3411" w:rsidRPr="00E25543">
        <w:rPr>
          <w:rFonts w:ascii="Helvetica Light" w:hAnsi="Helvetica Light"/>
          <w:sz w:val="20"/>
          <w:szCs w:val="20"/>
          <w:lang w:val="en-GB"/>
        </w:rPr>
        <w:t xml:space="preserve">UN WOMEN advocate for a rights-based perspective within gender frameworks/strategies. </w:t>
      </w:r>
    </w:p>
    <w:p w14:paraId="624A366C" w14:textId="77777777" w:rsidR="007D3411" w:rsidRPr="00E25543" w:rsidRDefault="007D3411" w:rsidP="007D3411">
      <w:pPr>
        <w:pStyle w:val="BodyTextFirstIndent"/>
        <w:spacing w:after="0" w:line="240" w:lineRule="auto"/>
        <w:ind w:firstLine="0"/>
        <w:jc w:val="both"/>
        <w:rPr>
          <w:rFonts w:ascii="Helvetica Light" w:hAnsi="Helvetica Light"/>
          <w:sz w:val="20"/>
          <w:szCs w:val="20"/>
          <w:lang w:val="en-GB"/>
        </w:rPr>
      </w:pPr>
    </w:p>
    <w:p w14:paraId="5416C5CB" w14:textId="4C883B43" w:rsidR="007D3411" w:rsidRPr="00E25543" w:rsidRDefault="00BB367F" w:rsidP="007D3411">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3.2</w:t>
      </w:r>
      <w:r w:rsidR="009915E6" w:rsidRPr="00E25543">
        <w:rPr>
          <w:rFonts w:ascii="Helvetica Light" w:hAnsi="Helvetica Light"/>
          <w:b/>
          <w:color w:val="CC0000"/>
          <w:sz w:val="20"/>
          <w:szCs w:val="20"/>
          <w:lang w:val="en-GB"/>
        </w:rPr>
        <w:t>7</w:t>
      </w:r>
      <w:r w:rsidR="007D3411" w:rsidRPr="00E25543">
        <w:rPr>
          <w:rFonts w:ascii="Helvetica Light" w:hAnsi="Helvetica Light"/>
          <w:sz w:val="20"/>
          <w:szCs w:val="20"/>
          <w:lang w:val="en-GB"/>
        </w:rPr>
        <w:t xml:space="preserve"> Raising the potential of vulnerable people (women and men) to realise their human rights is critical to reducing TIP and for UN WOMEN implies broad interventions in the following areas: (</w:t>
      </w:r>
      <w:proofErr w:type="spellStart"/>
      <w:r w:rsidR="007D3411" w:rsidRPr="00E25543">
        <w:rPr>
          <w:rFonts w:ascii="Helvetica Light" w:hAnsi="Helvetica Light"/>
          <w:sz w:val="20"/>
          <w:szCs w:val="20"/>
          <w:lang w:val="en-GB"/>
        </w:rPr>
        <w:t>i</w:t>
      </w:r>
      <w:proofErr w:type="spellEnd"/>
      <w:r w:rsidR="007D3411" w:rsidRPr="00E25543">
        <w:rPr>
          <w:rFonts w:ascii="Helvetica Light" w:hAnsi="Helvetica Light"/>
          <w:sz w:val="20"/>
          <w:szCs w:val="20"/>
          <w:lang w:val="en-GB"/>
        </w:rPr>
        <w:t>) prevention measures, focusing on increased awareness, access to information, shifting community attitudes, incorporating gender sensitivity and rights concerns into program activities and so on; (ii) legal strategies, including monitoring of legal mechanisms, legislative and policy interventions and so on; (iii) protection, including legal counsel, health care and shelter and so on; (iv) repatriation, return and re-integration, including rehabilitation support, stigma reduction and so on; and (v) data collection, research and advocacy, including gender disaggregated formative and summative data.</w:t>
      </w:r>
      <w:r w:rsidR="007D3411" w:rsidRPr="00E25543">
        <w:rPr>
          <w:rFonts w:ascii="Helvetica Light" w:hAnsi="Helvetica Light"/>
          <w:sz w:val="20"/>
          <w:szCs w:val="20"/>
          <w:vertAlign w:val="superscript"/>
          <w:lang w:val="en-GB"/>
        </w:rPr>
        <w:t>1</w:t>
      </w:r>
      <w:r w:rsidR="00817779">
        <w:rPr>
          <w:rFonts w:ascii="Helvetica Light" w:hAnsi="Helvetica Light"/>
          <w:sz w:val="20"/>
          <w:szCs w:val="20"/>
          <w:vertAlign w:val="superscript"/>
          <w:lang w:val="en-GB"/>
        </w:rPr>
        <w:t>8</w:t>
      </w:r>
      <w:r w:rsidR="007D3411" w:rsidRPr="00E25543">
        <w:rPr>
          <w:rFonts w:ascii="Helvetica Light" w:hAnsi="Helvetica Light"/>
          <w:sz w:val="20"/>
          <w:szCs w:val="20"/>
          <w:lang w:val="en-GB"/>
        </w:rPr>
        <w:t xml:space="preserve">    </w:t>
      </w:r>
      <w:r w:rsidR="007D3411" w:rsidRPr="00E25543">
        <w:rPr>
          <w:rFonts w:ascii="Helvetica Light" w:hAnsi="Helvetica Light"/>
          <w:sz w:val="20"/>
          <w:szCs w:val="20"/>
          <w:vertAlign w:val="superscript"/>
          <w:lang w:val="en-GB"/>
        </w:rPr>
        <w:t xml:space="preserve"> </w:t>
      </w:r>
    </w:p>
    <w:p w14:paraId="08AEE08E" w14:textId="77777777" w:rsidR="007D3411" w:rsidRPr="00E25543" w:rsidRDefault="007D3411" w:rsidP="007D3411">
      <w:pPr>
        <w:pStyle w:val="BodyTextFirstIndent"/>
        <w:spacing w:after="0" w:line="240" w:lineRule="auto"/>
        <w:ind w:firstLine="0"/>
        <w:jc w:val="both"/>
        <w:rPr>
          <w:rFonts w:ascii="Helvetica Light" w:hAnsi="Helvetica Light"/>
          <w:sz w:val="20"/>
          <w:szCs w:val="20"/>
          <w:lang w:val="en-GB"/>
        </w:rPr>
      </w:pPr>
    </w:p>
    <w:p w14:paraId="37E958F7" w14:textId="16F7067D" w:rsidR="007D3411" w:rsidRPr="00E25543" w:rsidRDefault="00BB367F" w:rsidP="007D3411">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3.2</w:t>
      </w:r>
      <w:r w:rsidR="009915E6" w:rsidRPr="00E25543">
        <w:rPr>
          <w:rFonts w:ascii="Helvetica Light" w:hAnsi="Helvetica Light"/>
          <w:b/>
          <w:color w:val="CC0000"/>
          <w:sz w:val="20"/>
          <w:szCs w:val="20"/>
          <w:lang w:val="en-GB"/>
        </w:rPr>
        <w:t>8</w:t>
      </w:r>
      <w:r w:rsidR="007D3411" w:rsidRPr="00E25543">
        <w:rPr>
          <w:rFonts w:ascii="Helvetica Light" w:hAnsi="Helvetica Light"/>
          <w:sz w:val="20"/>
          <w:szCs w:val="20"/>
          <w:lang w:val="en-GB"/>
        </w:rPr>
        <w:t xml:space="preserve"> MTV EXIT </w:t>
      </w:r>
      <w:r w:rsidR="00275D0F" w:rsidRPr="00E25543">
        <w:rPr>
          <w:rFonts w:ascii="Helvetica Light" w:hAnsi="Helvetica Light"/>
          <w:sz w:val="20"/>
          <w:szCs w:val="20"/>
          <w:lang w:val="en-GB"/>
        </w:rPr>
        <w:t xml:space="preserve">ASIA </w:t>
      </w:r>
      <w:r w:rsidR="007D3411" w:rsidRPr="00E25543">
        <w:rPr>
          <w:rFonts w:ascii="Helvetica Light" w:hAnsi="Helvetica Light"/>
          <w:sz w:val="20"/>
          <w:szCs w:val="20"/>
          <w:lang w:val="en-GB"/>
        </w:rPr>
        <w:t>seeks to promote a gender perspective on trafficking that endorses and adapts the work of UN WOMEN and heralds the Beijing Platform, but which, also recognises that the sector in which it works, i.e. mass entertainment media and communication</w:t>
      </w:r>
      <w:r w:rsidR="000704A0" w:rsidRPr="00E25543">
        <w:rPr>
          <w:rFonts w:ascii="Helvetica Light" w:hAnsi="Helvetica Light"/>
          <w:sz w:val="20"/>
          <w:szCs w:val="20"/>
          <w:lang w:val="en-GB"/>
        </w:rPr>
        <w:t>s</w:t>
      </w:r>
      <w:r w:rsidR="007D3411" w:rsidRPr="00E25543">
        <w:rPr>
          <w:rFonts w:ascii="Helvetica Light" w:hAnsi="Helvetica Light"/>
          <w:sz w:val="20"/>
          <w:szCs w:val="20"/>
          <w:lang w:val="en-GB"/>
        </w:rPr>
        <w:t xml:space="preserve">, presents unique challenges that warrant further research, strategy development and investment in capacity development before a tailored gender perspective can be mainstreamed on an organisation-wide basis. Accordingly, MTV EXIT </w:t>
      </w:r>
      <w:r w:rsidR="00275D0F" w:rsidRPr="00E25543">
        <w:rPr>
          <w:rFonts w:ascii="Helvetica Light" w:hAnsi="Helvetica Light"/>
          <w:sz w:val="20"/>
          <w:szCs w:val="20"/>
          <w:lang w:val="en-GB"/>
        </w:rPr>
        <w:t xml:space="preserve">ASIA </w:t>
      </w:r>
      <w:r w:rsidR="007D3411" w:rsidRPr="00E25543">
        <w:rPr>
          <w:rFonts w:ascii="Helvetica Light" w:hAnsi="Helvetica Light"/>
          <w:sz w:val="20"/>
          <w:szCs w:val="20"/>
          <w:lang w:val="en-GB"/>
        </w:rPr>
        <w:t xml:space="preserve">will, as part of the initial implementation process: </w:t>
      </w:r>
    </w:p>
    <w:p w14:paraId="0E06CA1C" w14:textId="77777777" w:rsidR="007D3411" w:rsidRPr="00E25543" w:rsidRDefault="007D3411" w:rsidP="007D3411">
      <w:pPr>
        <w:pStyle w:val="BodyTextFirstIndent"/>
        <w:spacing w:after="0" w:line="240" w:lineRule="auto"/>
        <w:ind w:firstLine="0"/>
        <w:jc w:val="both"/>
        <w:rPr>
          <w:rFonts w:ascii="Helvetica Light" w:hAnsi="Helvetica Light"/>
          <w:sz w:val="20"/>
          <w:szCs w:val="20"/>
          <w:lang w:val="en-GB"/>
        </w:rPr>
      </w:pPr>
    </w:p>
    <w:p w14:paraId="35844780" w14:textId="1DC095EC" w:rsidR="009933BB" w:rsidRPr="00E25543" w:rsidRDefault="007D3411" w:rsidP="008F02EF">
      <w:pPr>
        <w:pStyle w:val="BodyTextFirstIndent"/>
        <w:numPr>
          <w:ilvl w:val="0"/>
          <w:numId w:val="23"/>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Engage specialists, through the Technical Advisory Group (TAG) mechanism, to conduct a review of the implications of the UN WOMEN report Trafficking in Persons: A Gender and Rights Perspective on MTV EXIT </w:t>
      </w:r>
      <w:r w:rsidR="00275D0F" w:rsidRPr="00E25543">
        <w:rPr>
          <w:rFonts w:ascii="Helvetica Light" w:hAnsi="Helvetica Light"/>
          <w:sz w:val="20"/>
          <w:szCs w:val="20"/>
          <w:lang w:val="en-GB"/>
        </w:rPr>
        <w:t xml:space="preserve">ASIA </w:t>
      </w:r>
      <w:r w:rsidRPr="00E25543">
        <w:rPr>
          <w:rFonts w:ascii="Helvetica Light" w:hAnsi="Helvetica Light"/>
          <w:sz w:val="20"/>
          <w:szCs w:val="20"/>
          <w:lang w:val="en-GB"/>
        </w:rPr>
        <w:t xml:space="preserve">practice and program delivery; </w:t>
      </w:r>
    </w:p>
    <w:p w14:paraId="2EB7BD3D" w14:textId="77777777" w:rsidR="007D3411" w:rsidRPr="00E25543" w:rsidRDefault="007D3411" w:rsidP="009933BB">
      <w:pPr>
        <w:pStyle w:val="BodyTextFirstIndent"/>
        <w:spacing w:after="0" w:line="240" w:lineRule="auto"/>
        <w:ind w:left="720" w:firstLine="0"/>
        <w:jc w:val="both"/>
        <w:rPr>
          <w:rFonts w:ascii="Helvetica Light" w:hAnsi="Helvetica Light"/>
          <w:sz w:val="20"/>
          <w:szCs w:val="20"/>
          <w:lang w:val="en-GB"/>
        </w:rPr>
      </w:pPr>
    </w:p>
    <w:p w14:paraId="59E3886D" w14:textId="52ABDA46" w:rsidR="009933BB" w:rsidRPr="00E25543" w:rsidRDefault="000704A0" w:rsidP="008F02EF">
      <w:pPr>
        <w:pStyle w:val="BodyTextFirstIndent"/>
        <w:numPr>
          <w:ilvl w:val="0"/>
          <w:numId w:val="23"/>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This work will assess </w:t>
      </w:r>
      <w:r w:rsidR="007D3411" w:rsidRPr="00E25543">
        <w:rPr>
          <w:rFonts w:ascii="Helvetica Light" w:hAnsi="Helvetica Light"/>
          <w:sz w:val="20"/>
          <w:szCs w:val="20"/>
          <w:lang w:val="en-GB"/>
        </w:rPr>
        <w:t>the implications for MTV EXIT</w:t>
      </w:r>
      <w:r w:rsidR="00275D0F" w:rsidRPr="00E25543">
        <w:rPr>
          <w:rFonts w:ascii="Helvetica Light" w:hAnsi="Helvetica Light"/>
          <w:sz w:val="20"/>
          <w:szCs w:val="20"/>
          <w:lang w:val="en-GB"/>
        </w:rPr>
        <w:t xml:space="preserve"> ASIA</w:t>
      </w:r>
      <w:r w:rsidR="007D3411" w:rsidRPr="00E25543">
        <w:rPr>
          <w:rFonts w:ascii="Helvetica Light" w:hAnsi="Helvetica Light"/>
          <w:sz w:val="20"/>
          <w:szCs w:val="20"/>
          <w:lang w:val="en-GB"/>
        </w:rPr>
        <w:t xml:space="preserve">, including assessment: (i) of the extent to which gender is analysed, data is disaggregated and then used to inform production; (ii) of gender representations in MTV EXIT </w:t>
      </w:r>
      <w:r w:rsidR="00275D0F" w:rsidRPr="00E25543">
        <w:rPr>
          <w:rFonts w:ascii="Helvetica Light" w:hAnsi="Helvetica Light"/>
          <w:sz w:val="20"/>
          <w:szCs w:val="20"/>
          <w:lang w:val="en-GB"/>
        </w:rPr>
        <w:t xml:space="preserve">ASIA </w:t>
      </w:r>
      <w:r w:rsidR="007D3411" w:rsidRPr="00E25543">
        <w:rPr>
          <w:rFonts w:ascii="Helvetica Light" w:hAnsi="Helvetica Light"/>
          <w:sz w:val="20"/>
          <w:szCs w:val="20"/>
          <w:lang w:val="en-GB"/>
        </w:rPr>
        <w:t>outputs; (iii) of training needs in gender sensitivity; (iv) of any special conditions associated with the portrayal of trafficking victims through entertainment media, i.e. the portrayal of sex workers in media outputs could be perceived as both pandering to stereotypes and also providing a realistic representation of actual trafficking practice</w:t>
      </w:r>
      <w:r w:rsidR="00615680" w:rsidRPr="00E25543">
        <w:rPr>
          <w:rFonts w:ascii="Helvetica Light" w:hAnsi="Helvetica Light"/>
          <w:sz w:val="20"/>
          <w:szCs w:val="20"/>
          <w:lang w:val="en-GB"/>
        </w:rPr>
        <w:t>;</w:t>
      </w:r>
      <w:r w:rsidR="007D3411" w:rsidRPr="00E25543">
        <w:rPr>
          <w:rFonts w:ascii="Helvetica Light" w:hAnsi="Helvetica Light"/>
          <w:sz w:val="20"/>
          <w:szCs w:val="20"/>
          <w:lang w:val="en-GB"/>
        </w:rPr>
        <w:t xml:space="preserve"> </w:t>
      </w:r>
    </w:p>
    <w:p w14:paraId="08F5B171" w14:textId="77777777" w:rsidR="007D3411" w:rsidRPr="00E25543" w:rsidRDefault="007D3411" w:rsidP="009933BB">
      <w:pPr>
        <w:pStyle w:val="BodyTextFirstIndent"/>
        <w:spacing w:after="0" w:line="240" w:lineRule="auto"/>
        <w:ind w:left="720" w:firstLine="0"/>
        <w:jc w:val="both"/>
        <w:rPr>
          <w:rFonts w:ascii="Helvetica Light" w:hAnsi="Helvetica Light"/>
          <w:sz w:val="20"/>
          <w:szCs w:val="20"/>
          <w:lang w:val="en-GB"/>
        </w:rPr>
      </w:pPr>
    </w:p>
    <w:p w14:paraId="54A4E87B" w14:textId="77777777" w:rsidR="007D3411" w:rsidRPr="00E25543" w:rsidRDefault="007D3411" w:rsidP="008F02EF">
      <w:pPr>
        <w:pStyle w:val="BodyTextFirstIndent"/>
        <w:numPr>
          <w:ilvl w:val="0"/>
          <w:numId w:val="23"/>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Following </w:t>
      </w:r>
      <w:r w:rsidR="00275D0F" w:rsidRPr="00E25543">
        <w:rPr>
          <w:rFonts w:ascii="Helvetica Light" w:hAnsi="Helvetica Light"/>
          <w:sz w:val="20"/>
          <w:szCs w:val="20"/>
          <w:lang w:val="en-GB"/>
        </w:rPr>
        <w:t xml:space="preserve">this </w:t>
      </w:r>
      <w:r w:rsidRPr="00E25543">
        <w:rPr>
          <w:rFonts w:ascii="Helvetica Light" w:hAnsi="Helvetica Light"/>
          <w:sz w:val="20"/>
          <w:szCs w:val="20"/>
          <w:lang w:val="en-GB"/>
        </w:rPr>
        <w:t>assessment MTV EXIT</w:t>
      </w:r>
      <w:r w:rsidR="00275D0F" w:rsidRPr="00E25543">
        <w:rPr>
          <w:rFonts w:ascii="Helvetica Light" w:hAnsi="Helvetica Light"/>
          <w:sz w:val="20"/>
          <w:szCs w:val="20"/>
          <w:lang w:val="en-GB"/>
        </w:rPr>
        <w:t xml:space="preserve"> ASIA</w:t>
      </w:r>
      <w:r w:rsidRPr="00E25543">
        <w:rPr>
          <w:rFonts w:ascii="Helvetica Light" w:hAnsi="Helvetica Light"/>
          <w:sz w:val="20"/>
          <w:szCs w:val="20"/>
          <w:lang w:val="en-GB"/>
        </w:rPr>
        <w:t xml:space="preserve"> will </w:t>
      </w:r>
      <w:r w:rsidR="00275D0F" w:rsidRPr="00E25543">
        <w:rPr>
          <w:rFonts w:ascii="Helvetica Light" w:hAnsi="Helvetica Light"/>
          <w:sz w:val="20"/>
          <w:szCs w:val="20"/>
          <w:lang w:val="en-GB"/>
        </w:rPr>
        <w:t xml:space="preserve">further </w:t>
      </w:r>
      <w:r w:rsidRPr="00E25543">
        <w:rPr>
          <w:rFonts w:ascii="Helvetica Light" w:hAnsi="Helvetica Light"/>
          <w:sz w:val="20"/>
          <w:szCs w:val="20"/>
          <w:lang w:val="en-GB"/>
        </w:rPr>
        <w:t xml:space="preserve">draw on TAG support to: (i) develop a brief gender strategy document that sets out an MTV EXIT </w:t>
      </w:r>
      <w:r w:rsidR="00275D0F" w:rsidRPr="00E25543">
        <w:rPr>
          <w:rFonts w:ascii="Helvetica Light" w:hAnsi="Helvetica Light"/>
          <w:sz w:val="20"/>
          <w:szCs w:val="20"/>
          <w:lang w:val="en-GB"/>
        </w:rPr>
        <w:t xml:space="preserve">ASIA </w:t>
      </w:r>
      <w:r w:rsidRPr="00E25543">
        <w:rPr>
          <w:rFonts w:ascii="Helvetica Light" w:hAnsi="Helvetica Light"/>
          <w:sz w:val="20"/>
          <w:szCs w:val="20"/>
          <w:lang w:val="en-GB"/>
        </w:rPr>
        <w:t>position on how a gender focus will be integrated into all aspects of program planning, design and delivery; and (ii) provide any required capacity development through in-house training.</w:t>
      </w:r>
    </w:p>
    <w:p w14:paraId="5577ABDF" w14:textId="77777777" w:rsidR="000A6556" w:rsidRPr="00E25543" w:rsidRDefault="007D3411" w:rsidP="007D3411">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sz w:val="20"/>
          <w:szCs w:val="20"/>
          <w:lang w:val="en-GB"/>
        </w:rPr>
        <w:t xml:space="preserve"> </w:t>
      </w:r>
    </w:p>
    <w:p w14:paraId="62C6EE2D" w14:textId="77777777" w:rsidR="0088461E" w:rsidRPr="00E25543" w:rsidRDefault="0088461E" w:rsidP="0088461E">
      <w:pPr>
        <w:pStyle w:val="Heading2"/>
        <w:spacing w:before="0" w:after="0" w:line="240" w:lineRule="auto"/>
        <w:jc w:val="both"/>
        <w:rPr>
          <w:rFonts w:ascii="Helvetica Light" w:hAnsi="Helvetica Light"/>
          <w:color w:val="CC0000"/>
          <w:sz w:val="22"/>
          <w:szCs w:val="22"/>
          <w:lang w:val="en-GB"/>
        </w:rPr>
      </w:pPr>
      <w:r w:rsidRPr="00E25543">
        <w:rPr>
          <w:rFonts w:ascii="Helvetica Light" w:hAnsi="Helvetica Light"/>
          <w:color w:val="CC0000"/>
          <w:sz w:val="22"/>
          <w:szCs w:val="22"/>
          <w:lang w:val="en-GB"/>
        </w:rPr>
        <w:t>Risk Management</w:t>
      </w:r>
    </w:p>
    <w:p w14:paraId="04AC1862" w14:textId="77777777" w:rsidR="0088461E" w:rsidRPr="00E25543" w:rsidRDefault="0088461E" w:rsidP="0088461E">
      <w:pPr>
        <w:pStyle w:val="BodyTextFirstIndent"/>
        <w:spacing w:after="0" w:line="240" w:lineRule="auto"/>
        <w:ind w:firstLine="0"/>
        <w:jc w:val="both"/>
        <w:rPr>
          <w:rFonts w:ascii="Helvetica Light" w:hAnsi="Helvetica Light"/>
          <w:sz w:val="20"/>
          <w:szCs w:val="20"/>
          <w:lang w:val="en-GB"/>
        </w:rPr>
      </w:pPr>
    </w:p>
    <w:p w14:paraId="0813ABB7" w14:textId="6FECC557" w:rsidR="005872B8" w:rsidRDefault="00BB367F" w:rsidP="00725414">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3.2</w:t>
      </w:r>
      <w:r w:rsidR="009915E6" w:rsidRPr="00E25543">
        <w:rPr>
          <w:rFonts w:ascii="Helvetica Light" w:hAnsi="Helvetica Light"/>
          <w:b/>
          <w:color w:val="CC0000"/>
          <w:sz w:val="20"/>
          <w:szCs w:val="20"/>
          <w:lang w:val="en-GB"/>
        </w:rPr>
        <w:t>9</w:t>
      </w:r>
      <w:r w:rsidR="0088461E" w:rsidRPr="00E25543">
        <w:rPr>
          <w:rFonts w:ascii="Helvetica Light" w:hAnsi="Helvetica Light"/>
          <w:sz w:val="20"/>
          <w:szCs w:val="20"/>
          <w:lang w:val="en-GB"/>
        </w:rPr>
        <w:t xml:space="preserve"> </w:t>
      </w:r>
      <w:r w:rsidR="005E45C1" w:rsidRPr="00E25543">
        <w:rPr>
          <w:rFonts w:ascii="Helvetica Light" w:hAnsi="Helvetica Light"/>
          <w:sz w:val="20"/>
          <w:szCs w:val="20"/>
          <w:lang w:val="en-GB"/>
        </w:rPr>
        <w:t xml:space="preserve">The next phase of MTV EXIT </w:t>
      </w:r>
      <w:r w:rsidR="00275D0F" w:rsidRPr="00E25543">
        <w:rPr>
          <w:rFonts w:ascii="Helvetica Light" w:hAnsi="Helvetica Light"/>
          <w:sz w:val="20"/>
          <w:szCs w:val="20"/>
          <w:lang w:val="en-GB"/>
        </w:rPr>
        <w:t xml:space="preserve">ASIA </w:t>
      </w:r>
      <w:r w:rsidR="005E45C1" w:rsidRPr="00E25543">
        <w:rPr>
          <w:rFonts w:ascii="Helvetica Light" w:hAnsi="Helvetica Light"/>
          <w:sz w:val="20"/>
          <w:szCs w:val="20"/>
          <w:lang w:val="en-GB"/>
        </w:rPr>
        <w:t xml:space="preserve">proposes additional financial and human </w:t>
      </w:r>
      <w:r w:rsidR="00275D0F" w:rsidRPr="00E25543">
        <w:rPr>
          <w:rFonts w:ascii="Helvetica Light" w:hAnsi="Helvetica Light"/>
          <w:sz w:val="20"/>
          <w:szCs w:val="20"/>
          <w:lang w:val="en-GB"/>
        </w:rPr>
        <w:t xml:space="preserve">resource </w:t>
      </w:r>
      <w:r w:rsidR="005E45C1" w:rsidRPr="00E25543">
        <w:rPr>
          <w:rFonts w:ascii="Helvetica Light" w:hAnsi="Helvetica Light"/>
          <w:sz w:val="20"/>
          <w:szCs w:val="20"/>
          <w:lang w:val="en-GB"/>
        </w:rPr>
        <w:t>commitments, as well as new governance structures designed to ensure that there are adequate resources to respond to the scale of the communication challenge involved in promoting awareness of TIP issues and in raising the potential for positive change. In a context in which resource commitments are increasing, the role of risk assessment becomes more critical. Accordingly, r</w:t>
      </w:r>
      <w:r w:rsidR="0088461E" w:rsidRPr="00E25543">
        <w:rPr>
          <w:rFonts w:ascii="Helvetica Light" w:hAnsi="Helvetica Light"/>
          <w:sz w:val="20"/>
          <w:szCs w:val="20"/>
          <w:lang w:val="en-GB"/>
        </w:rPr>
        <w:t xml:space="preserve">isk assessment and mitigation strategies to ensure achievement of the desired program outcomes </w:t>
      </w:r>
      <w:r w:rsidR="005E45C1" w:rsidRPr="00E25543">
        <w:rPr>
          <w:rFonts w:ascii="Helvetica Light" w:hAnsi="Helvetica Light"/>
          <w:sz w:val="20"/>
          <w:szCs w:val="20"/>
          <w:lang w:val="en-GB"/>
        </w:rPr>
        <w:t>is</w:t>
      </w:r>
      <w:r w:rsidR="0088461E" w:rsidRPr="00E25543">
        <w:rPr>
          <w:rFonts w:ascii="Helvetica Light" w:hAnsi="Helvetica Light"/>
          <w:sz w:val="20"/>
          <w:szCs w:val="20"/>
          <w:lang w:val="en-GB"/>
        </w:rPr>
        <w:t xml:space="preserve"> of primary concern to MTV EXIT </w:t>
      </w:r>
      <w:r w:rsidR="00275D0F" w:rsidRPr="00E25543">
        <w:rPr>
          <w:rFonts w:ascii="Helvetica Light" w:hAnsi="Helvetica Light"/>
          <w:sz w:val="20"/>
          <w:szCs w:val="20"/>
          <w:lang w:val="en-GB"/>
        </w:rPr>
        <w:t xml:space="preserve">ASIA </w:t>
      </w:r>
      <w:r w:rsidR="0088461E" w:rsidRPr="00E25543">
        <w:rPr>
          <w:rFonts w:ascii="Helvetica Light" w:hAnsi="Helvetica Light"/>
          <w:sz w:val="20"/>
          <w:szCs w:val="20"/>
          <w:lang w:val="en-GB"/>
        </w:rPr>
        <w:t xml:space="preserve">and will be </w:t>
      </w:r>
      <w:r w:rsidR="005E45C1" w:rsidRPr="00E25543">
        <w:rPr>
          <w:rFonts w:ascii="Helvetica Light" w:hAnsi="Helvetica Light"/>
          <w:sz w:val="20"/>
          <w:szCs w:val="20"/>
          <w:lang w:val="en-GB"/>
        </w:rPr>
        <w:t xml:space="preserve">formally </w:t>
      </w:r>
      <w:r w:rsidR="0088461E" w:rsidRPr="00E25543">
        <w:rPr>
          <w:rFonts w:ascii="Helvetica Light" w:hAnsi="Helvetica Light"/>
          <w:sz w:val="20"/>
          <w:szCs w:val="20"/>
          <w:lang w:val="en-GB"/>
        </w:rPr>
        <w:t>monitored and updated every 12 months</w:t>
      </w:r>
      <w:r w:rsidR="005E45C1" w:rsidRPr="00E25543">
        <w:rPr>
          <w:rFonts w:ascii="Helvetica Light" w:hAnsi="Helvetica Light"/>
          <w:sz w:val="20"/>
          <w:szCs w:val="20"/>
          <w:lang w:val="en-GB"/>
        </w:rPr>
        <w:t>,</w:t>
      </w:r>
      <w:r w:rsidR="0088461E" w:rsidRPr="00E25543">
        <w:rPr>
          <w:rFonts w:ascii="Helvetica Light" w:hAnsi="Helvetica Light"/>
          <w:sz w:val="20"/>
          <w:szCs w:val="20"/>
          <w:lang w:val="en-GB"/>
        </w:rPr>
        <w:t xml:space="preserve"> as part of the regular annual planning process. Any emerging risks </w:t>
      </w:r>
      <w:r w:rsidR="005E45C1" w:rsidRPr="00E25543">
        <w:rPr>
          <w:rFonts w:ascii="Helvetica Light" w:hAnsi="Helvetica Light"/>
          <w:sz w:val="20"/>
          <w:szCs w:val="20"/>
          <w:lang w:val="en-GB"/>
        </w:rPr>
        <w:t>may</w:t>
      </w:r>
      <w:r w:rsidR="0088461E" w:rsidRPr="00E25543">
        <w:rPr>
          <w:rFonts w:ascii="Helvetica Light" w:hAnsi="Helvetica Light"/>
          <w:sz w:val="20"/>
          <w:szCs w:val="20"/>
          <w:lang w:val="en-GB"/>
        </w:rPr>
        <w:t xml:space="preserve"> also be identified and raised at routine </w:t>
      </w:r>
      <w:r w:rsidR="005E45C1" w:rsidRPr="00E25543">
        <w:rPr>
          <w:rFonts w:ascii="Helvetica Light" w:hAnsi="Helvetica Light"/>
          <w:sz w:val="20"/>
          <w:szCs w:val="20"/>
          <w:lang w:val="en-GB"/>
        </w:rPr>
        <w:t>Project Management Group</w:t>
      </w:r>
      <w:r w:rsidR="0088461E" w:rsidRPr="00E25543">
        <w:rPr>
          <w:rFonts w:ascii="Helvetica Light" w:hAnsi="Helvetica Light"/>
          <w:sz w:val="20"/>
          <w:szCs w:val="20"/>
          <w:lang w:val="en-GB"/>
        </w:rPr>
        <w:t xml:space="preserve"> meetings and discussion of their implications for the program will occur. Country specific risk assessments will </w:t>
      </w:r>
      <w:r w:rsidR="005E45C1" w:rsidRPr="00E25543">
        <w:rPr>
          <w:rFonts w:ascii="Helvetica Light" w:hAnsi="Helvetica Light"/>
          <w:sz w:val="20"/>
          <w:szCs w:val="20"/>
          <w:lang w:val="en-GB"/>
        </w:rPr>
        <w:t xml:space="preserve">also </w:t>
      </w:r>
      <w:r w:rsidR="0088461E" w:rsidRPr="00E25543">
        <w:rPr>
          <w:rFonts w:ascii="Helvetica Light" w:hAnsi="Helvetica Light"/>
          <w:sz w:val="20"/>
          <w:szCs w:val="20"/>
          <w:lang w:val="en-GB"/>
        </w:rPr>
        <w:t>b</w:t>
      </w:r>
      <w:r w:rsidR="005A208B">
        <w:rPr>
          <w:rFonts w:ascii="Helvetica Light" w:hAnsi="Helvetica Light"/>
          <w:sz w:val="20"/>
          <w:szCs w:val="20"/>
          <w:lang w:val="en-GB"/>
        </w:rPr>
        <w:t>e developed focusing on the 4</w:t>
      </w:r>
      <w:r w:rsidR="0088461E" w:rsidRPr="00E25543">
        <w:rPr>
          <w:rFonts w:ascii="Helvetica Light" w:hAnsi="Helvetica Light"/>
          <w:sz w:val="20"/>
          <w:szCs w:val="20"/>
          <w:lang w:val="en-GB"/>
        </w:rPr>
        <w:t xml:space="preserve"> priority countries</w:t>
      </w:r>
      <w:r w:rsidR="005E45C1" w:rsidRPr="00E25543">
        <w:rPr>
          <w:rFonts w:ascii="Helvetica Light" w:hAnsi="Helvetica Light"/>
          <w:sz w:val="20"/>
          <w:szCs w:val="20"/>
          <w:lang w:val="en-GB"/>
        </w:rPr>
        <w:t xml:space="preserve"> prior to any work being undertaken with</w:t>
      </w:r>
      <w:r w:rsidR="00275D0F" w:rsidRPr="00E25543">
        <w:rPr>
          <w:rFonts w:ascii="Helvetica Light" w:hAnsi="Helvetica Light"/>
          <w:sz w:val="20"/>
          <w:szCs w:val="20"/>
          <w:lang w:val="en-GB"/>
        </w:rPr>
        <w:t>in</w:t>
      </w:r>
      <w:r w:rsidR="005E45C1" w:rsidRPr="00E25543">
        <w:rPr>
          <w:rFonts w:ascii="Helvetica Light" w:hAnsi="Helvetica Light"/>
          <w:sz w:val="20"/>
          <w:szCs w:val="20"/>
          <w:lang w:val="en-GB"/>
        </w:rPr>
        <w:t xml:space="preserve"> these contexts</w:t>
      </w:r>
      <w:r w:rsidR="0088461E" w:rsidRPr="00E25543">
        <w:rPr>
          <w:rFonts w:ascii="Helvetica Light" w:hAnsi="Helvetica Light"/>
          <w:sz w:val="20"/>
          <w:szCs w:val="20"/>
          <w:lang w:val="en-GB"/>
        </w:rPr>
        <w:t xml:space="preserve">. A full risk assessment matrix can be found at Annex </w:t>
      </w:r>
      <w:r w:rsidR="001644EA" w:rsidRPr="00E25543">
        <w:rPr>
          <w:rFonts w:ascii="Helvetica Light" w:hAnsi="Helvetica Light"/>
          <w:sz w:val="20"/>
          <w:szCs w:val="20"/>
          <w:lang w:val="en-GB"/>
        </w:rPr>
        <w:t>13</w:t>
      </w:r>
      <w:r w:rsidR="0088461E" w:rsidRPr="00E25543">
        <w:rPr>
          <w:rFonts w:ascii="Helvetica Light" w:hAnsi="Helvetica Light"/>
          <w:sz w:val="20"/>
          <w:szCs w:val="20"/>
          <w:lang w:val="en-GB"/>
        </w:rPr>
        <w:t>.</w:t>
      </w:r>
    </w:p>
    <w:p w14:paraId="695B8261" w14:textId="77777777" w:rsidR="00725414" w:rsidRDefault="00725414" w:rsidP="00725414">
      <w:pPr>
        <w:pStyle w:val="BodyTextFirstIndent"/>
        <w:spacing w:after="0" w:line="240" w:lineRule="auto"/>
        <w:ind w:firstLine="0"/>
        <w:jc w:val="both"/>
        <w:rPr>
          <w:rFonts w:ascii="Helvetica Light" w:hAnsi="Helvetica Light"/>
          <w:sz w:val="20"/>
          <w:szCs w:val="20"/>
          <w:lang w:val="en-GB"/>
        </w:rPr>
      </w:pPr>
    </w:p>
    <w:p w14:paraId="0AB99E1E" w14:textId="7548E204" w:rsidR="0088461E" w:rsidRPr="00E25543" w:rsidRDefault="005872B8" w:rsidP="008F1543">
      <w:pPr>
        <w:pStyle w:val="BodyTextFirstIndent"/>
        <w:spacing w:after="0" w:line="240" w:lineRule="auto"/>
        <w:ind w:firstLine="0"/>
        <w:rPr>
          <w:rFonts w:ascii="Helvetica Light" w:hAnsi="Helvetica Light"/>
          <w:b/>
          <w:color w:val="CC0000"/>
          <w:szCs w:val="22"/>
          <w:lang w:val="en-GB"/>
        </w:rPr>
      </w:pPr>
      <w:r>
        <w:rPr>
          <w:rFonts w:ascii="Helvetica Light" w:hAnsi="Helvetica Light"/>
          <w:b/>
          <w:color w:val="CC0000"/>
          <w:szCs w:val="22"/>
          <w:lang w:val="en-GB"/>
        </w:rPr>
        <w:t>P</w:t>
      </w:r>
      <w:r w:rsidR="00065AE0" w:rsidRPr="00E25543">
        <w:rPr>
          <w:rFonts w:ascii="Helvetica Light" w:hAnsi="Helvetica Light"/>
          <w:b/>
          <w:color w:val="CC0000"/>
          <w:szCs w:val="22"/>
          <w:lang w:val="en-GB"/>
        </w:rPr>
        <w:t>artnerships</w:t>
      </w:r>
    </w:p>
    <w:p w14:paraId="75613F7D" w14:textId="77777777" w:rsidR="008F1543" w:rsidRPr="00E25543" w:rsidRDefault="008F1543" w:rsidP="008F1543">
      <w:pPr>
        <w:pStyle w:val="BodyTextFirstIndent"/>
        <w:spacing w:after="0" w:line="240" w:lineRule="auto"/>
        <w:ind w:firstLine="0"/>
        <w:rPr>
          <w:rFonts w:ascii="Helvetica Light" w:hAnsi="Helvetica Light"/>
          <w:sz w:val="20"/>
          <w:szCs w:val="20"/>
          <w:lang w:val="en-GB"/>
        </w:rPr>
      </w:pPr>
    </w:p>
    <w:p w14:paraId="0DF39E12" w14:textId="4645FB24" w:rsidR="0088461E" w:rsidRPr="00E25543" w:rsidRDefault="00BB367F" w:rsidP="008F1543">
      <w:pPr>
        <w:spacing w:after="0" w:line="240" w:lineRule="auto"/>
        <w:jc w:val="both"/>
        <w:rPr>
          <w:rFonts w:ascii="Helvetica Light" w:hAnsi="Helvetica Light" w:cs="Arial"/>
          <w:sz w:val="20"/>
          <w:szCs w:val="20"/>
          <w:lang w:val="en-GB"/>
        </w:rPr>
      </w:pPr>
      <w:r w:rsidRPr="00E25543">
        <w:rPr>
          <w:rFonts w:ascii="Helvetica Light" w:hAnsi="Helvetica Light" w:cs="Arial"/>
          <w:b/>
          <w:color w:val="CC0000"/>
          <w:sz w:val="20"/>
          <w:szCs w:val="20"/>
          <w:lang w:val="en-GB"/>
        </w:rPr>
        <w:t>3.</w:t>
      </w:r>
      <w:r w:rsidR="009915E6" w:rsidRPr="00E25543">
        <w:rPr>
          <w:rFonts w:ascii="Helvetica Light" w:hAnsi="Helvetica Light" w:cs="Arial"/>
          <w:b/>
          <w:color w:val="CC0000"/>
          <w:sz w:val="20"/>
          <w:szCs w:val="20"/>
          <w:lang w:val="en-GB"/>
        </w:rPr>
        <w:t>30</w:t>
      </w:r>
      <w:r w:rsidR="0088461E" w:rsidRPr="00E25543">
        <w:rPr>
          <w:rFonts w:ascii="Helvetica Light" w:hAnsi="Helvetica Light" w:cs="Arial"/>
          <w:sz w:val="20"/>
          <w:szCs w:val="20"/>
          <w:lang w:val="en-GB"/>
        </w:rPr>
        <w:t xml:space="preserve"> </w:t>
      </w:r>
      <w:r w:rsidR="00275D0F" w:rsidRPr="00E25543">
        <w:rPr>
          <w:rFonts w:ascii="Helvetica Light" w:hAnsi="Helvetica Light" w:cs="Arial"/>
          <w:sz w:val="20"/>
          <w:szCs w:val="20"/>
          <w:lang w:val="en-GB"/>
        </w:rPr>
        <w:t>T</w:t>
      </w:r>
      <w:r w:rsidR="0088461E" w:rsidRPr="00E25543">
        <w:rPr>
          <w:rFonts w:ascii="Helvetica Light" w:hAnsi="Helvetica Light" w:cs="Arial"/>
          <w:sz w:val="20"/>
          <w:szCs w:val="20"/>
          <w:lang w:val="en-GB"/>
        </w:rPr>
        <w:t>he establishment and development of effective partnerships is of crucial importance to the success of the wider program because they help to ensure that MTV EXIT</w:t>
      </w:r>
      <w:r w:rsidR="00275D0F" w:rsidRPr="00E25543">
        <w:rPr>
          <w:rFonts w:ascii="Helvetica Light" w:hAnsi="Helvetica Light" w:cs="Arial"/>
          <w:sz w:val="20"/>
          <w:szCs w:val="20"/>
          <w:lang w:val="en-GB"/>
        </w:rPr>
        <w:t xml:space="preserve"> ASIA</w:t>
      </w:r>
      <w:r w:rsidR="0088461E" w:rsidRPr="00E25543">
        <w:rPr>
          <w:rFonts w:ascii="Helvetica Light" w:hAnsi="Helvetica Light" w:cs="Arial"/>
          <w:sz w:val="20"/>
          <w:szCs w:val="20"/>
          <w:lang w:val="en-GB"/>
        </w:rPr>
        <w:t>:</w:t>
      </w:r>
    </w:p>
    <w:p w14:paraId="5603E2B8" w14:textId="77777777" w:rsidR="0088461E" w:rsidRPr="00E25543" w:rsidRDefault="0088461E" w:rsidP="0088461E">
      <w:pPr>
        <w:spacing w:after="0" w:line="240" w:lineRule="auto"/>
        <w:jc w:val="both"/>
        <w:rPr>
          <w:rFonts w:ascii="Helvetica Light" w:hAnsi="Helvetica Light" w:cs="Arial"/>
          <w:sz w:val="20"/>
          <w:szCs w:val="20"/>
          <w:lang w:val="en-GB"/>
        </w:rPr>
      </w:pPr>
    </w:p>
    <w:p w14:paraId="6E1D7FF0" w14:textId="77777777" w:rsidR="00AB4F02" w:rsidRPr="00E25543" w:rsidRDefault="0088461E" w:rsidP="008F02EF">
      <w:pPr>
        <w:pStyle w:val="ListParagraph"/>
        <w:numPr>
          <w:ilvl w:val="0"/>
          <w:numId w:val="35"/>
        </w:numPr>
        <w:jc w:val="both"/>
        <w:rPr>
          <w:rFonts w:ascii="Helvetica Light" w:hAnsi="Helvetica Light" w:cs="Arial"/>
          <w:sz w:val="20"/>
          <w:szCs w:val="20"/>
          <w:lang w:val="en-GB"/>
        </w:rPr>
      </w:pPr>
      <w:r w:rsidRPr="00E25543">
        <w:rPr>
          <w:rFonts w:ascii="Helvetica Light" w:hAnsi="Helvetica Light" w:cs="Arial"/>
          <w:sz w:val="20"/>
          <w:szCs w:val="20"/>
          <w:lang w:val="en-GB"/>
        </w:rPr>
        <w:t>Is a constructive part of the fight against TIP;</w:t>
      </w:r>
    </w:p>
    <w:p w14:paraId="7CC204E2" w14:textId="77777777" w:rsidR="0088461E" w:rsidRPr="00E25543" w:rsidRDefault="0088461E" w:rsidP="00AB4F02">
      <w:pPr>
        <w:pStyle w:val="ListParagraph"/>
        <w:ind w:left="767"/>
        <w:jc w:val="both"/>
        <w:rPr>
          <w:rFonts w:ascii="Helvetica Light" w:hAnsi="Helvetica Light" w:cs="Arial"/>
          <w:sz w:val="20"/>
          <w:szCs w:val="20"/>
          <w:lang w:val="en-GB"/>
        </w:rPr>
      </w:pPr>
    </w:p>
    <w:p w14:paraId="3A42451E" w14:textId="77777777" w:rsidR="00AB4F02" w:rsidRPr="00E25543" w:rsidRDefault="0088461E" w:rsidP="008F02EF">
      <w:pPr>
        <w:pStyle w:val="ListParagraph"/>
        <w:numPr>
          <w:ilvl w:val="0"/>
          <w:numId w:val="35"/>
        </w:numPr>
        <w:jc w:val="both"/>
        <w:rPr>
          <w:rFonts w:ascii="Helvetica Light" w:hAnsi="Helvetica Light" w:cs="Arial"/>
          <w:sz w:val="20"/>
          <w:szCs w:val="20"/>
          <w:lang w:val="en-GB"/>
        </w:rPr>
      </w:pPr>
      <w:r w:rsidRPr="00E25543">
        <w:rPr>
          <w:rFonts w:ascii="Helvetica Light" w:hAnsi="Helvetica Light" w:cs="Arial"/>
          <w:sz w:val="20"/>
          <w:szCs w:val="20"/>
          <w:lang w:val="en-GB"/>
        </w:rPr>
        <w:t>Does not conflict or work at cross purposes or contradict national plans of action with respect to TIP;</w:t>
      </w:r>
    </w:p>
    <w:p w14:paraId="1B6262D9" w14:textId="77777777" w:rsidR="0088461E" w:rsidRPr="00E25543" w:rsidRDefault="0088461E" w:rsidP="00AB4F02">
      <w:pPr>
        <w:pStyle w:val="ListParagraph"/>
        <w:ind w:left="767"/>
        <w:jc w:val="both"/>
        <w:rPr>
          <w:rFonts w:ascii="Helvetica Light" w:hAnsi="Helvetica Light" w:cs="Arial"/>
          <w:sz w:val="20"/>
          <w:szCs w:val="20"/>
          <w:lang w:val="en-GB"/>
        </w:rPr>
      </w:pPr>
    </w:p>
    <w:p w14:paraId="2876D53B" w14:textId="77777777" w:rsidR="00AB4F02" w:rsidRPr="00E25543" w:rsidRDefault="0088461E" w:rsidP="008F02EF">
      <w:pPr>
        <w:pStyle w:val="ListParagraph"/>
        <w:numPr>
          <w:ilvl w:val="0"/>
          <w:numId w:val="35"/>
        </w:numPr>
        <w:jc w:val="both"/>
        <w:rPr>
          <w:rFonts w:ascii="Helvetica Light" w:hAnsi="Helvetica Light" w:cs="Arial"/>
          <w:sz w:val="20"/>
          <w:szCs w:val="20"/>
          <w:lang w:val="en-GB"/>
        </w:rPr>
      </w:pPr>
      <w:r w:rsidRPr="00E25543">
        <w:rPr>
          <w:rFonts w:ascii="Helvetica Light" w:hAnsi="Helvetica Light" w:cs="Arial"/>
          <w:sz w:val="20"/>
          <w:szCs w:val="20"/>
          <w:lang w:val="en-GB"/>
        </w:rPr>
        <w:t xml:space="preserve">Develops materials which have longevity beyond their broadcast; </w:t>
      </w:r>
    </w:p>
    <w:p w14:paraId="71DF0D53" w14:textId="77777777" w:rsidR="0088461E" w:rsidRPr="00E25543" w:rsidRDefault="0088461E" w:rsidP="00AB4F02">
      <w:pPr>
        <w:pStyle w:val="ListParagraph"/>
        <w:ind w:left="767"/>
        <w:jc w:val="both"/>
        <w:rPr>
          <w:rFonts w:ascii="Helvetica Light" w:hAnsi="Helvetica Light" w:cs="Arial"/>
          <w:sz w:val="20"/>
          <w:szCs w:val="20"/>
          <w:lang w:val="en-GB"/>
        </w:rPr>
      </w:pPr>
    </w:p>
    <w:p w14:paraId="150F21A4" w14:textId="77777777" w:rsidR="00AB4F02" w:rsidRPr="00E25543" w:rsidRDefault="0088461E" w:rsidP="008F02EF">
      <w:pPr>
        <w:pStyle w:val="ListParagraph"/>
        <w:numPr>
          <w:ilvl w:val="0"/>
          <w:numId w:val="35"/>
        </w:numPr>
        <w:jc w:val="both"/>
        <w:rPr>
          <w:rFonts w:ascii="Helvetica Light" w:hAnsi="Helvetica Light" w:cs="Arial"/>
          <w:sz w:val="20"/>
          <w:szCs w:val="20"/>
          <w:lang w:val="en-GB"/>
        </w:rPr>
      </w:pPr>
      <w:r w:rsidRPr="00E25543">
        <w:rPr>
          <w:rFonts w:ascii="Helvetica Light" w:hAnsi="Helvetica Light" w:cs="Arial"/>
          <w:sz w:val="20"/>
          <w:szCs w:val="20"/>
          <w:lang w:val="en-GB"/>
        </w:rPr>
        <w:t>Uses messages that are accurate and culturally sensitive for the local environment;</w:t>
      </w:r>
    </w:p>
    <w:p w14:paraId="008A470E" w14:textId="77777777" w:rsidR="0088461E" w:rsidRPr="00E25543" w:rsidRDefault="0088461E" w:rsidP="00AB4F02">
      <w:pPr>
        <w:pStyle w:val="ListParagraph"/>
        <w:ind w:left="767"/>
        <w:jc w:val="both"/>
        <w:rPr>
          <w:rFonts w:ascii="Helvetica Light" w:hAnsi="Helvetica Light" w:cs="Arial"/>
          <w:sz w:val="20"/>
          <w:szCs w:val="20"/>
          <w:lang w:val="en-GB"/>
        </w:rPr>
      </w:pPr>
    </w:p>
    <w:p w14:paraId="53D49995" w14:textId="77777777" w:rsidR="00AB4F02" w:rsidRPr="00E25543" w:rsidRDefault="0088461E" w:rsidP="008F02EF">
      <w:pPr>
        <w:pStyle w:val="ListParagraph"/>
        <w:numPr>
          <w:ilvl w:val="0"/>
          <w:numId w:val="35"/>
        </w:numPr>
        <w:jc w:val="both"/>
        <w:rPr>
          <w:rFonts w:ascii="Helvetica Light" w:hAnsi="Helvetica Light" w:cs="Arial"/>
          <w:sz w:val="20"/>
          <w:szCs w:val="20"/>
          <w:lang w:val="en-GB"/>
        </w:rPr>
      </w:pPr>
      <w:r w:rsidRPr="00E25543">
        <w:rPr>
          <w:rFonts w:ascii="Helvetica Light" w:hAnsi="Helvetica Light" w:cs="Arial"/>
          <w:sz w:val="20"/>
          <w:szCs w:val="20"/>
          <w:lang w:val="en-GB"/>
        </w:rPr>
        <w:t>Creates materials that are effectively distributed to all sectors;</w:t>
      </w:r>
    </w:p>
    <w:p w14:paraId="1E14DD7F" w14:textId="77777777" w:rsidR="0088461E" w:rsidRPr="00E25543" w:rsidRDefault="0088461E" w:rsidP="00AB4F02">
      <w:pPr>
        <w:pStyle w:val="ListParagraph"/>
        <w:ind w:left="767"/>
        <w:jc w:val="both"/>
        <w:rPr>
          <w:rFonts w:ascii="Helvetica Light" w:hAnsi="Helvetica Light" w:cs="Arial"/>
          <w:sz w:val="20"/>
          <w:szCs w:val="20"/>
          <w:lang w:val="en-GB"/>
        </w:rPr>
      </w:pPr>
    </w:p>
    <w:p w14:paraId="21821373" w14:textId="77777777" w:rsidR="006E79D5" w:rsidRPr="00E25543" w:rsidRDefault="0088461E" w:rsidP="008F02EF">
      <w:pPr>
        <w:pStyle w:val="ListParagraph"/>
        <w:numPr>
          <w:ilvl w:val="0"/>
          <w:numId w:val="35"/>
        </w:numPr>
        <w:jc w:val="both"/>
        <w:rPr>
          <w:rFonts w:ascii="Helvetica Light" w:hAnsi="Helvetica Light" w:cs="Arial"/>
          <w:sz w:val="20"/>
          <w:szCs w:val="20"/>
          <w:lang w:val="en-GB"/>
        </w:rPr>
      </w:pPr>
      <w:r w:rsidRPr="00E25543">
        <w:rPr>
          <w:rFonts w:ascii="Helvetica Light" w:hAnsi="Helvetica Light" w:cs="Arial"/>
          <w:sz w:val="20"/>
          <w:szCs w:val="20"/>
          <w:lang w:val="en-GB"/>
        </w:rPr>
        <w:t xml:space="preserve">Can lever additional material and in-kind resources from </w:t>
      </w:r>
      <w:r w:rsidR="006E79D5" w:rsidRPr="00E25543">
        <w:rPr>
          <w:rFonts w:ascii="Helvetica Light" w:hAnsi="Helvetica Light" w:cs="Arial"/>
          <w:sz w:val="20"/>
          <w:szCs w:val="20"/>
          <w:lang w:val="en-GB"/>
        </w:rPr>
        <w:t>other</w:t>
      </w:r>
      <w:r w:rsidRPr="00E25543">
        <w:rPr>
          <w:rFonts w:ascii="Helvetica Light" w:hAnsi="Helvetica Light" w:cs="Arial"/>
          <w:sz w:val="20"/>
          <w:szCs w:val="20"/>
          <w:lang w:val="en-GB"/>
        </w:rPr>
        <w:t xml:space="preserve"> partnerships;</w:t>
      </w:r>
    </w:p>
    <w:p w14:paraId="1630F31A" w14:textId="77777777" w:rsidR="0088461E" w:rsidRPr="00E25543" w:rsidRDefault="0088461E" w:rsidP="006E79D5">
      <w:pPr>
        <w:spacing w:after="0" w:line="240" w:lineRule="auto"/>
        <w:jc w:val="both"/>
        <w:rPr>
          <w:rFonts w:ascii="Helvetica Light" w:hAnsi="Helvetica Light" w:cs="Arial"/>
          <w:sz w:val="20"/>
          <w:szCs w:val="20"/>
          <w:lang w:val="en-GB"/>
        </w:rPr>
      </w:pPr>
    </w:p>
    <w:p w14:paraId="6EEAFB7E" w14:textId="77777777" w:rsidR="00AB4F02" w:rsidRPr="00E25543" w:rsidRDefault="0088461E" w:rsidP="008F02EF">
      <w:pPr>
        <w:pStyle w:val="ListParagraph"/>
        <w:numPr>
          <w:ilvl w:val="0"/>
          <w:numId w:val="35"/>
        </w:numPr>
        <w:jc w:val="both"/>
        <w:rPr>
          <w:rFonts w:ascii="Helvetica Light" w:hAnsi="Helvetica Light" w:cs="Arial"/>
          <w:sz w:val="20"/>
          <w:szCs w:val="20"/>
          <w:lang w:val="en-GB"/>
        </w:rPr>
      </w:pPr>
      <w:r w:rsidRPr="00E25543">
        <w:rPr>
          <w:rFonts w:ascii="Helvetica Light" w:hAnsi="Helvetica Light" w:cs="Arial"/>
          <w:sz w:val="20"/>
          <w:szCs w:val="20"/>
          <w:lang w:val="en-GB"/>
        </w:rPr>
        <w:t>Is reactive to the TIP situation in each country;</w:t>
      </w:r>
    </w:p>
    <w:p w14:paraId="47BF02D0" w14:textId="77777777" w:rsidR="0088461E" w:rsidRPr="00E25543" w:rsidRDefault="0088461E" w:rsidP="00AB4F02">
      <w:pPr>
        <w:pStyle w:val="ListParagraph"/>
        <w:ind w:left="767"/>
        <w:jc w:val="both"/>
        <w:rPr>
          <w:rFonts w:ascii="Helvetica Light" w:hAnsi="Helvetica Light" w:cs="Arial"/>
          <w:sz w:val="20"/>
          <w:szCs w:val="20"/>
          <w:lang w:val="en-GB"/>
        </w:rPr>
      </w:pPr>
    </w:p>
    <w:p w14:paraId="05DBD117" w14:textId="77777777" w:rsidR="006E79D5" w:rsidRPr="00E25543" w:rsidRDefault="0088461E" w:rsidP="008F02EF">
      <w:pPr>
        <w:pStyle w:val="ListParagraph"/>
        <w:numPr>
          <w:ilvl w:val="0"/>
          <w:numId w:val="35"/>
        </w:numPr>
        <w:jc w:val="both"/>
        <w:rPr>
          <w:rFonts w:ascii="Helvetica Light" w:hAnsi="Helvetica Light" w:cs="Arial"/>
          <w:sz w:val="20"/>
          <w:szCs w:val="20"/>
          <w:lang w:val="en-GB"/>
        </w:rPr>
      </w:pPr>
      <w:r w:rsidRPr="00E25543">
        <w:rPr>
          <w:rFonts w:ascii="Helvetica Light" w:hAnsi="Helvetica Light" w:cs="Arial"/>
          <w:sz w:val="20"/>
          <w:szCs w:val="20"/>
          <w:lang w:val="en-GB"/>
        </w:rPr>
        <w:t xml:space="preserve">Can help build capacity and a sustainable anti-trafficking movement within key contexts through anti-TIP partnership, youth </w:t>
      </w:r>
      <w:r w:rsidR="006E79D5" w:rsidRPr="00E25543">
        <w:rPr>
          <w:rFonts w:ascii="Helvetica Light" w:hAnsi="Helvetica Light" w:cs="Arial"/>
          <w:sz w:val="20"/>
          <w:szCs w:val="20"/>
          <w:lang w:val="en-GB"/>
        </w:rPr>
        <w:t>engagement</w:t>
      </w:r>
      <w:r w:rsidRPr="00E25543">
        <w:rPr>
          <w:rFonts w:ascii="Helvetica Light" w:hAnsi="Helvetica Light" w:cs="Arial"/>
          <w:sz w:val="20"/>
          <w:szCs w:val="20"/>
          <w:lang w:val="en-GB"/>
        </w:rPr>
        <w:t xml:space="preserve"> and grassroots level campaigning</w:t>
      </w:r>
      <w:r w:rsidR="006E79D5" w:rsidRPr="00E25543">
        <w:rPr>
          <w:rFonts w:ascii="Helvetica Light" w:hAnsi="Helvetica Light" w:cs="Arial"/>
          <w:sz w:val="20"/>
          <w:szCs w:val="20"/>
          <w:lang w:val="en-GB"/>
        </w:rPr>
        <w:t>;</w:t>
      </w:r>
    </w:p>
    <w:p w14:paraId="5CF10591" w14:textId="77777777" w:rsidR="006E79D5" w:rsidRPr="00E25543" w:rsidRDefault="006E79D5" w:rsidP="006E79D5">
      <w:pPr>
        <w:spacing w:after="0" w:line="240" w:lineRule="auto"/>
        <w:jc w:val="both"/>
        <w:rPr>
          <w:rFonts w:ascii="Helvetica Light" w:hAnsi="Helvetica Light" w:cs="Arial"/>
          <w:sz w:val="20"/>
          <w:szCs w:val="20"/>
          <w:lang w:val="en-GB"/>
        </w:rPr>
      </w:pPr>
    </w:p>
    <w:p w14:paraId="256F7DF2" w14:textId="77777777" w:rsidR="0088461E" w:rsidRPr="00E25543" w:rsidRDefault="006E79D5" w:rsidP="008F02EF">
      <w:pPr>
        <w:pStyle w:val="ListParagraph"/>
        <w:numPr>
          <w:ilvl w:val="0"/>
          <w:numId w:val="35"/>
        </w:numPr>
        <w:jc w:val="both"/>
        <w:rPr>
          <w:rFonts w:ascii="Helvetica Light" w:hAnsi="Helvetica Light" w:cs="Arial"/>
          <w:sz w:val="20"/>
          <w:szCs w:val="20"/>
          <w:lang w:val="en-GB"/>
        </w:rPr>
      </w:pPr>
      <w:r w:rsidRPr="00E25543">
        <w:rPr>
          <w:rFonts w:ascii="Helvetica Light" w:hAnsi="Helvetica Light" w:cs="Arial"/>
          <w:sz w:val="20"/>
          <w:szCs w:val="20"/>
          <w:lang w:val="en-GB"/>
        </w:rPr>
        <w:t xml:space="preserve">Can offset risks associated with program implementation and delivery. </w:t>
      </w:r>
    </w:p>
    <w:p w14:paraId="413F6077" w14:textId="77777777" w:rsidR="0088461E" w:rsidRPr="00E25543" w:rsidRDefault="0088461E" w:rsidP="0088461E">
      <w:pPr>
        <w:pStyle w:val="BodyTextFirstIndent"/>
        <w:spacing w:after="0" w:line="240" w:lineRule="auto"/>
        <w:ind w:firstLine="0"/>
        <w:jc w:val="both"/>
        <w:rPr>
          <w:rFonts w:ascii="Helvetica Light" w:hAnsi="Helvetica Light"/>
          <w:sz w:val="20"/>
          <w:szCs w:val="20"/>
          <w:lang w:val="en-GB"/>
        </w:rPr>
      </w:pPr>
    </w:p>
    <w:p w14:paraId="37648DDF" w14:textId="1E3AE7FB" w:rsidR="0088461E" w:rsidRPr="00E25543" w:rsidRDefault="00BB367F" w:rsidP="0088461E">
      <w:pPr>
        <w:pStyle w:val="BodyTextFirstIndent"/>
        <w:spacing w:after="0" w:line="240" w:lineRule="auto"/>
        <w:ind w:firstLine="0"/>
        <w:jc w:val="both"/>
        <w:rPr>
          <w:rFonts w:ascii="Helvetica Light" w:hAnsi="Helvetica Light" w:cs="Arial"/>
          <w:sz w:val="20"/>
          <w:szCs w:val="20"/>
          <w:lang w:val="en-GB"/>
        </w:rPr>
      </w:pPr>
      <w:r w:rsidRPr="00E25543">
        <w:rPr>
          <w:rFonts w:ascii="Helvetica Light" w:hAnsi="Helvetica Light"/>
          <w:b/>
          <w:color w:val="CC0000"/>
          <w:sz w:val="20"/>
          <w:szCs w:val="20"/>
          <w:lang w:val="en-GB"/>
        </w:rPr>
        <w:t>3.3</w:t>
      </w:r>
      <w:r w:rsidR="009915E6" w:rsidRPr="00E25543">
        <w:rPr>
          <w:rFonts w:ascii="Helvetica Light" w:hAnsi="Helvetica Light"/>
          <w:b/>
          <w:color w:val="CC0000"/>
          <w:sz w:val="20"/>
          <w:szCs w:val="20"/>
          <w:lang w:val="en-GB"/>
        </w:rPr>
        <w:t>1</w:t>
      </w:r>
      <w:r w:rsidR="0088461E" w:rsidRPr="00E25543">
        <w:rPr>
          <w:rFonts w:ascii="Helvetica Light" w:hAnsi="Helvetica Light"/>
          <w:sz w:val="20"/>
          <w:szCs w:val="20"/>
          <w:lang w:val="en-GB"/>
        </w:rPr>
        <w:t xml:space="preserve"> In the next phase of MTV EXIT </w:t>
      </w:r>
      <w:r w:rsidR="006E79D5" w:rsidRPr="00E25543">
        <w:rPr>
          <w:rFonts w:ascii="Helvetica Light" w:hAnsi="Helvetica Light"/>
          <w:sz w:val="20"/>
          <w:szCs w:val="20"/>
          <w:lang w:val="en-GB"/>
        </w:rPr>
        <w:t xml:space="preserve">ASIA </w:t>
      </w:r>
      <w:r w:rsidR="0088461E" w:rsidRPr="00E25543">
        <w:rPr>
          <w:rFonts w:ascii="Helvetica Light" w:hAnsi="Helvetica Light"/>
          <w:sz w:val="20"/>
          <w:szCs w:val="20"/>
          <w:lang w:val="en-GB"/>
        </w:rPr>
        <w:t xml:space="preserve">special attention will be paid to enhancing </w:t>
      </w:r>
      <w:r w:rsidR="00C10F29">
        <w:rPr>
          <w:rFonts w:ascii="Helvetica Light" w:hAnsi="Helvetica Light"/>
          <w:sz w:val="20"/>
          <w:szCs w:val="20"/>
          <w:lang w:val="en-GB"/>
        </w:rPr>
        <w:t xml:space="preserve">program capacity within the four priority countries selected from Burma, </w:t>
      </w:r>
      <w:r w:rsidR="0088461E" w:rsidRPr="00E25543">
        <w:rPr>
          <w:rFonts w:ascii="Helvetica Light" w:hAnsi="Helvetica Light"/>
          <w:sz w:val="20"/>
          <w:szCs w:val="20"/>
          <w:lang w:val="en-GB"/>
        </w:rPr>
        <w:t>Cambodia, I</w:t>
      </w:r>
      <w:r w:rsidR="006E79D5" w:rsidRPr="00E25543">
        <w:rPr>
          <w:rFonts w:ascii="Helvetica Light" w:hAnsi="Helvetica Light"/>
          <w:sz w:val="20"/>
          <w:szCs w:val="20"/>
          <w:lang w:val="en-GB"/>
        </w:rPr>
        <w:t xml:space="preserve">ndonesia, </w:t>
      </w:r>
      <w:r w:rsidR="0088461E" w:rsidRPr="00E25543">
        <w:rPr>
          <w:rFonts w:ascii="Helvetica Light" w:hAnsi="Helvetica Light"/>
          <w:sz w:val="20"/>
          <w:szCs w:val="20"/>
          <w:lang w:val="en-GB"/>
        </w:rPr>
        <w:t>Philippines</w:t>
      </w:r>
      <w:r w:rsidR="006E79D5" w:rsidRPr="00E25543">
        <w:rPr>
          <w:rFonts w:ascii="Helvetica Light" w:hAnsi="Helvetica Light"/>
          <w:sz w:val="20"/>
          <w:szCs w:val="20"/>
          <w:lang w:val="en-GB"/>
        </w:rPr>
        <w:t>, Thailand and Vietnam</w:t>
      </w:r>
      <w:r w:rsidR="0088461E" w:rsidRPr="00E25543">
        <w:rPr>
          <w:rFonts w:ascii="Helvetica Light" w:hAnsi="Helvetica Light"/>
          <w:sz w:val="20"/>
          <w:szCs w:val="20"/>
          <w:lang w:val="en-GB"/>
        </w:rPr>
        <w:t xml:space="preserve">. Deepening the range of partners from its fairly narrow current base (see Annex </w:t>
      </w:r>
      <w:r w:rsidR="001644EA" w:rsidRPr="00E25543">
        <w:rPr>
          <w:rFonts w:ascii="Helvetica Light" w:hAnsi="Helvetica Light"/>
          <w:sz w:val="20"/>
          <w:szCs w:val="20"/>
          <w:lang w:val="en-GB"/>
        </w:rPr>
        <w:t>1</w:t>
      </w:r>
      <w:r w:rsidR="0088461E" w:rsidRPr="00E25543">
        <w:rPr>
          <w:rFonts w:ascii="Helvetica Light" w:hAnsi="Helvetica Light"/>
          <w:sz w:val="20"/>
          <w:szCs w:val="20"/>
          <w:lang w:val="en-GB"/>
        </w:rPr>
        <w:t xml:space="preserve"> for a list of current and potential future anti-TIP partners) will help to extend the use of MTV EXIT </w:t>
      </w:r>
      <w:r w:rsidR="006E79D5" w:rsidRPr="00E25543">
        <w:rPr>
          <w:rFonts w:ascii="Helvetica Light" w:hAnsi="Helvetica Light"/>
          <w:sz w:val="20"/>
          <w:szCs w:val="20"/>
          <w:lang w:val="en-GB"/>
        </w:rPr>
        <w:t xml:space="preserve">ASIA </w:t>
      </w:r>
      <w:r w:rsidR="000E6DB9" w:rsidRPr="00E25543">
        <w:rPr>
          <w:rFonts w:ascii="Helvetica Light" w:hAnsi="Helvetica Light"/>
          <w:sz w:val="20"/>
          <w:szCs w:val="20"/>
          <w:lang w:val="en-GB"/>
        </w:rPr>
        <w:t xml:space="preserve">communications materials and </w:t>
      </w:r>
      <w:r w:rsidR="0088461E" w:rsidRPr="00E25543">
        <w:rPr>
          <w:rFonts w:ascii="Helvetica Light" w:hAnsi="Helvetica Light"/>
          <w:sz w:val="20"/>
          <w:szCs w:val="20"/>
          <w:lang w:val="en-GB"/>
        </w:rPr>
        <w:t xml:space="preserve">raise the potential for increasingly sustainable outcomes (especially in areas associated with skills transference through co-production of media outputs and strategic communication/advocacy work). In order to extend the MTV EXIT </w:t>
      </w:r>
      <w:r w:rsidR="006E79D5" w:rsidRPr="00E25543">
        <w:rPr>
          <w:rFonts w:ascii="Helvetica Light" w:hAnsi="Helvetica Light"/>
          <w:sz w:val="20"/>
          <w:szCs w:val="20"/>
          <w:lang w:val="en-GB"/>
        </w:rPr>
        <w:t xml:space="preserve">ASIA </w:t>
      </w:r>
      <w:r w:rsidR="0088461E" w:rsidRPr="00E25543">
        <w:rPr>
          <w:rFonts w:ascii="Helvetica Light" w:hAnsi="Helvetica Light"/>
          <w:sz w:val="20"/>
          <w:szCs w:val="20"/>
          <w:lang w:val="en-GB"/>
        </w:rPr>
        <w:t>presence and pr</w:t>
      </w:r>
      <w:r w:rsidR="00C10F29">
        <w:rPr>
          <w:rFonts w:ascii="Helvetica Light" w:hAnsi="Helvetica Light"/>
          <w:sz w:val="20"/>
          <w:szCs w:val="20"/>
          <w:lang w:val="en-GB"/>
        </w:rPr>
        <w:t>omote ‘year-round’ activity four</w:t>
      </w:r>
      <w:r w:rsidR="0088461E" w:rsidRPr="00E25543">
        <w:rPr>
          <w:rFonts w:ascii="Helvetica Light" w:hAnsi="Helvetica Light"/>
          <w:sz w:val="20"/>
          <w:szCs w:val="20"/>
          <w:lang w:val="en-GB"/>
        </w:rPr>
        <w:t xml:space="preserve"> Development and Partnerships Country Coordinators </w:t>
      </w:r>
      <w:r w:rsidR="00C10F29">
        <w:rPr>
          <w:rFonts w:ascii="Helvetica Light" w:hAnsi="Helvetica Light"/>
          <w:sz w:val="20"/>
          <w:szCs w:val="20"/>
          <w:lang w:val="en-GB"/>
        </w:rPr>
        <w:t>will be recruited to work in MTV EXIT ASIA’s</w:t>
      </w:r>
      <w:r w:rsidR="0088461E" w:rsidRPr="00E25543">
        <w:rPr>
          <w:rFonts w:ascii="Helvetica Light" w:hAnsi="Helvetica Light"/>
          <w:sz w:val="20"/>
          <w:szCs w:val="20"/>
          <w:lang w:val="en-GB"/>
        </w:rPr>
        <w:t xml:space="preserve"> priority countries (see Annex </w:t>
      </w:r>
      <w:r w:rsidR="001644EA" w:rsidRPr="00E25543">
        <w:rPr>
          <w:rFonts w:ascii="Helvetica Light" w:hAnsi="Helvetica Light"/>
          <w:sz w:val="20"/>
          <w:szCs w:val="20"/>
          <w:lang w:val="en-GB"/>
        </w:rPr>
        <w:t>6</w:t>
      </w:r>
      <w:r w:rsidR="0088461E" w:rsidRPr="00E25543">
        <w:rPr>
          <w:rFonts w:ascii="Helvetica Light" w:hAnsi="Helvetica Light"/>
          <w:sz w:val="20"/>
          <w:szCs w:val="20"/>
          <w:lang w:val="en-GB"/>
        </w:rPr>
        <w:t>). These Coordinators will liaise closely with the anti-TIP sector and will be hosted by partner organisations (who have yet to be determined). The Country Coordinators will help to d</w:t>
      </w:r>
      <w:r w:rsidR="0088461E" w:rsidRPr="00E25543">
        <w:rPr>
          <w:rFonts w:ascii="Helvetica Light" w:hAnsi="Helvetica Light" w:cs="Arial"/>
          <w:sz w:val="20"/>
          <w:szCs w:val="20"/>
          <w:lang w:val="en-GB"/>
        </w:rPr>
        <w:t xml:space="preserve">evelop and nurture mutually beneficial relationships with multiple stakeholders and to facilitate distribution of MTV EXIT </w:t>
      </w:r>
      <w:r w:rsidR="006E79D5" w:rsidRPr="00E25543">
        <w:rPr>
          <w:rFonts w:ascii="Helvetica Light" w:hAnsi="Helvetica Light" w:cs="Arial"/>
          <w:sz w:val="20"/>
          <w:szCs w:val="20"/>
          <w:lang w:val="en-GB"/>
        </w:rPr>
        <w:t xml:space="preserve">ASIA </w:t>
      </w:r>
      <w:r w:rsidR="0088461E" w:rsidRPr="00E25543">
        <w:rPr>
          <w:rFonts w:ascii="Helvetica Light" w:hAnsi="Helvetica Light" w:cs="Arial"/>
          <w:sz w:val="20"/>
          <w:szCs w:val="20"/>
          <w:lang w:val="en-GB"/>
        </w:rPr>
        <w:t xml:space="preserve">programming across all non-MTV platforms. In addition, the Country Coordinators will play a key role (in partnership with other roles outlined above) in ensuring that campaign messaging is coherent and </w:t>
      </w:r>
      <w:r w:rsidR="006E79D5" w:rsidRPr="00E25543">
        <w:rPr>
          <w:rFonts w:ascii="Helvetica Light" w:hAnsi="Helvetica Light" w:cs="Arial"/>
          <w:sz w:val="20"/>
          <w:szCs w:val="20"/>
          <w:lang w:val="en-GB"/>
        </w:rPr>
        <w:t>relevant to the key stakeholder</w:t>
      </w:r>
      <w:r w:rsidR="0088461E" w:rsidRPr="00E25543">
        <w:rPr>
          <w:rFonts w:ascii="Helvetica Light" w:hAnsi="Helvetica Light" w:cs="Arial"/>
          <w:sz w:val="20"/>
          <w:szCs w:val="20"/>
          <w:lang w:val="en-GB"/>
        </w:rPr>
        <w:t xml:space="preserve"> groups that the campaign seeks to target. </w:t>
      </w:r>
    </w:p>
    <w:p w14:paraId="27A37948" w14:textId="77777777" w:rsidR="0088461E" w:rsidRPr="00E25543" w:rsidRDefault="0088461E" w:rsidP="0088461E">
      <w:pPr>
        <w:pStyle w:val="Heading2"/>
        <w:spacing w:before="0" w:after="0" w:line="240" w:lineRule="auto"/>
        <w:jc w:val="both"/>
        <w:rPr>
          <w:rFonts w:ascii="Helvetica Light" w:hAnsi="Helvetica Light"/>
          <w:b w:val="0"/>
          <w:sz w:val="20"/>
          <w:szCs w:val="20"/>
          <w:lang w:val="en-GB"/>
        </w:rPr>
      </w:pPr>
    </w:p>
    <w:p w14:paraId="45708DC2" w14:textId="7F170A3D" w:rsidR="001A5635" w:rsidRPr="00E25543" w:rsidRDefault="00BB367F" w:rsidP="0088461E">
      <w:pPr>
        <w:pStyle w:val="BodyText3"/>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3.3</w:t>
      </w:r>
      <w:r w:rsidR="009915E6" w:rsidRPr="00E25543">
        <w:rPr>
          <w:rFonts w:ascii="Helvetica Light" w:hAnsi="Helvetica Light"/>
          <w:b/>
          <w:color w:val="CC0000"/>
          <w:sz w:val="20"/>
          <w:szCs w:val="20"/>
          <w:lang w:val="en-GB"/>
        </w:rPr>
        <w:t>2</w:t>
      </w:r>
      <w:r w:rsidR="0088461E" w:rsidRPr="00E25543">
        <w:rPr>
          <w:rFonts w:ascii="Helvetica Light" w:hAnsi="Helvetica Light"/>
          <w:sz w:val="20"/>
          <w:szCs w:val="20"/>
          <w:lang w:val="en-GB"/>
        </w:rPr>
        <w:t xml:space="preserve"> More broadly, p</w:t>
      </w:r>
      <w:r w:rsidR="000A6556" w:rsidRPr="00E25543">
        <w:rPr>
          <w:rFonts w:ascii="Helvetica Light" w:hAnsi="Helvetica Light"/>
          <w:sz w:val="20"/>
          <w:szCs w:val="20"/>
          <w:lang w:val="en-GB"/>
        </w:rPr>
        <w:t xml:space="preserve">artnerships are fundamental to the success of MTV EXIT </w:t>
      </w:r>
      <w:r w:rsidR="006E79D5" w:rsidRPr="00E25543">
        <w:rPr>
          <w:rFonts w:ascii="Helvetica Light" w:hAnsi="Helvetica Light"/>
          <w:sz w:val="20"/>
          <w:szCs w:val="20"/>
          <w:lang w:val="en-GB"/>
        </w:rPr>
        <w:t xml:space="preserve">ASIA </w:t>
      </w:r>
      <w:r w:rsidR="000A6556" w:rsidRPr="00E25543">
        <w:rPr>
          <w:rFonts w:ascii="Helvetica Light" w:hAnsi="Helvetica Light"/>
          <w:sz w:val="20"/>
          <w:szCs w:val="20"/>
          <w:lang w:val="en-GB"/>
        </w:rPr>
        <w:t xml:space="preserve">and extend across corporate, media, anti-TIP-sector, government and donors. Investing in partnerships </w:t>
      </w:r>
      <w:r w:rsidR="001E1043" w:rsidRPr="00E25543">
        <w:rPr>
          <w:rFonts w:ascii="Helvetica Light" w:hAnsi="Helvetica Light"/>
          <w:sz w:val="20"/>
          <w:szCs w:val="20"/>
          <w:lang w:val="en-GB"/>
        </w:rPr>
        <w:t>helps to leverage</w:t>
      </w:r>
      <w:r w:rsidR="000A6556" w:rsidRPr="00E25543">
        <w:rPr>
          <w:rFonts w:ascii="Helvetica Light" w:hAnsi="Helvetica Light"/>
          <w:sz w:val="20"/>
          <w:szCs w:val="20"/>
          <w:lang w:val="en-GB"/>
        </w:rPr>
        <w:t xml:space="preserve"> additional financial and human resources and increases the potential for lasting capacity to be built. Partnerships play an important role in extending and localising MTV EXIT </w:t>
      </w:r>
      <w:r w:rsidR="006E79D5" w:rsidRPr="00E25543">
        <w:rPr>
          <w:rFonts w:ascii="Helvetica Light" w:hAnsi="Helvetica Light"/>
          <w:sz w:val="20"/>
          <w:szCs w:val="20"/>
          <w:lang w:val="en-GB"/>
        </w:rPr>
        <w:t xml:space="preserve">ASIA </w:t>
      </w:r>
      <w:r w:rsidR="000A6556" w:rsidRPr="00E25543">
        <w:rPr>
          <w:rFonts w:ascii="Helvetica Light" w:hAnsi="Helvetica Light"/>
          <w:sz w:val="20"/>
          <w:szCs w:val="20"/>
          <w:lang w:val="en-GB"/>
        </w:rPr>
        <w:t>outputs</w:t>
      </w:r>
      <w:r w:rsidR="001E1043" w:rsidRPr="00E25543">
        <w:rPr>
          <w:rFonts w:ascii="Helvetica Light" w:hAnsi="Helvetica Light"/>
          <w:sz w:val="20"/>
          <w:szCs w:val="20"/>
          <w:lang w:val="en-GB"/>
        </w:rPr>
        <w:t xml:space="preserve"> through engagement with local media/broadcast and anti-TIP partners</w:t>
      </w:r>
      <w:r w:rsidR="000A6556" w:rsidRPr="00E25543">
        <w:rPr>
          <w:rFonts w:ascii="Helvetica Light" w:hAnsi="Helvetica Light"/>
          <w:sz w:val="20"/>
          <w:szCs w:val="20"/>
          <w:lang w:val="en-GB"/>
        </w:rPr>
        <w:t xml:space="preserve">. </w:t>
      </w:r>
      <w:r w:rsidR="00065AE0" w:rsidRPr="00E25543">
        <w:rPr>
          <w:rFonts w:ascii="Helvetica Light" w:hAnsi="Helvetica Light"/>
          <w:sz w:val="20"/>
          <w:szCs w:val="20"/>
          <w:lang w:val="en-GB"/>
        </w:rPr>
        <w:t>MTV EXIT ASIA will build on existing successes to develop partnerships to deliver activities of scale and relevance. To ensure aid effectiveness and efficiency, MTV EXIT ASIA will pursue specific relationships to deliver activities that are of strategic importance to the ant</w:t>
      </w:r>
      <w:r w:rsidR="001E1043" w:rsidRPr="00E25543">
        <w:rPr>
          <w:rFonts w:ascii="Helvetica Light" w:hAnsi="Helvetica Light"/>
          <w:sz w:val="20"/>
          <w:szCs w:val="20"/>
          <w:lang w:val="en-GB"/>
        </w:rPr>
        <w:t>i</w:t>
      </w:r>
      <w:r w:rsidR="00065AE0" w:rsidRPr="00E25543">
        <w:rPr>
          <w:rFonts w:ascii="Helvetica Light" w:hAnsi="Helvetica Light"/>
          <w:sz w:val="20"/>
          <w:szCs w:val="20"/>
          <w:lang w:val="en-GB"/>
        </w:rPr>
        <w:t>-TIP sector</w:t>
      </w:r>
      <w:r w:rsidR="001E1043" w:rsidRPr="00E25543">
        <w:rPr>
          <w:rFonts w:ascii="Helvetica Light" w:hAnsi="Helvetica Light"/>
          <w:sz w:val="20"/>
          <w:szCs w:val="20"/>
          <w:lang w:val="en-GB"/>
        </w:rPr>
        <w:t>, i.e. providing critical media and communications support to the anti-TIP sector across the region</w:t>
      </w:r>
      <w:r w:rsidR="00065AE0" w:rsidRPr="00E25543">
        <w:rPr>
          <w:rFonts w:ascii="Helvetica Light" w:hAnsi="Helvetica Light"/>
          <w:sz w:val="20"/>
          <w:szCs w:val="20"/>
          <w:lang w:val="en-GB"/>
        </w:rPr>
        <w:t>. MTV EXIT ASIA is committed to</w:t>
      </w:r>
      <w:r w:rsidR="001A5635" w:rsidRPr="00E25543">
        <w:rPr>
          <w:rFonts w:ascii="Helvetica Light" w:hAnsi="Helvetica Light"/>
          <w:sz w:val="20"/>
          <w:szCs w:val="20"/>
          <w:lang w:val="en-GB"/>
        </w:rPr>
        <w:t xml:space="preserve"> working with</w:t>
      </w:r>
      <w:r w:rsidR="00065AE0" w:rsidRPr="00E25543">
        <w:rPr>
          <w:rFonts w:ascii="Helvetica Light" w:hAnsi="Helvetica Light"/>
          <w:sz w:val="20"/>
          <w:szCs w:val="20"/>
          <w:lang w:val="en-GB"/>
        </w:rPr>
        <w:t>:</w:t>
      </w:r>
    </w:p>
    <w:p w14:paraId="09FB13B6" w14:textId="77777777" w:rsidR="000F5FB6" w:rsidRPr="00E25543" w:rsidRDefault="000F5FB6" w:rsidP="000F5FB6">
      <w:pPr>
        <w:spacing w:after="0" w:line="240" w:lineRule="auto"/>
        <w:rPr>
          <w:rFonts w:ascii="Helvetica Light" w:hAnsi="Helvetica Light"/>
          <w:sz w:val="20"/>
          <w:szCs w:val="20"/>
          <w:lang w:val="en-GB"/>
        </w:rPr>
      </w:pPr>
    </w:p>
    <w:p w14:paraId="002FE47E" w14:textId="076F6CB4" w:rsidR="00AE5F64" w:rsidRPr="00E25543" w:rsidRDefault="000E6DB9" w:rsidP="008F02EF">
      <w:pPr>
        <w:pStyle w:val="ListParagraph"/>
        <w:numPr>
          <w:ilvl w:val="0"/>
          <w:numId w:val="36"/>
        </w:numPr>
        <w:jc w:val="both"/>
        <w:rPr>
          <w:rFonts w:ascii="Helvetica Light" w:hAnsi="Helvetica Light" w:cs="Arial"/>
          <w:sz w:val="20"/>
          <w:szCs w:val="20"/>
          <w:lang w:val="en-GB"/>
        </w:rPr>
      </w:pPr>
      <w:r w:rsidRPr="00E25543">
        <w:rPr>
          <w:rFonts w:ascii="Helvetica Light" w:hAnsi="Helvetica Light"/>
          <w:sz w:val="20"/>
          <w:szCs w:val="20"/>
          <w:lang w:val="en-GB"/>
        </w:rPr>
        <w:t>Lo</w:t>
      </w:r>
      <w:r w:rsidRPr="00E25543">
        <w:rPr>
          <w:rFonts w:ascii="Helvetica Light" w:hAnsi="Helvetica Light" w:cs="Arial"/>
          <w:sz w:val="20"/>
          <w:szCs w:val="20"/>
          <w:lang w:val="en-GB"/>
        </w:rPr>
        <w:t>cal</w:t>
      </w:r>
      <w:r w:rsidR="001A5635" w:rsidRPr="00E25543">
        <w:rPr>
          <w:rFonts w:ascii="Helvetica Light" w:hAnsi="Helvetica Light" w:cs="Arial"/>
          <w:sz w:val="20"/>
          <w:szCs w:val="20"/>
          <w:lang w:val="en-GB"/>
        </w:rPr>
        <w:t xml:space="preserve"> NGOs working to combat trafficking - whether focused towards victim assistance or advocacy and education (see Annex </w:t>
      </w:r>
      <w:r w:rsidR="001644EA" w:rsidRPr="00E25543">
        <w:rPr>
          <w:rFonts w:ascii="Helvetica Light" w:hAnsi="Helvetica Light" w:cs="Arial"/>
          <w:sz w:val="20"/>
          <w:szCs w:val="20"/>
          <w:lang w:val="en-GB"/>
        </w:rPr>
        <w:t>1</w:t>
      </w:r>
      <w:r w:rsidR="001A5635" w:rsidRPr="00E25543">
        <w:rPr>
          <w:rFonts w:ascii="Helvetica Light" w:hAnsi="Helvetica Light" w:cs="Arial"/>
          <w:sz w:val="20"/>
          <w:szCs w:val="20"/>
          <w:lang w:val="en-GB"/>
        </w:rPr>
        <w:t xml:space="preserve"> for a list of current and potential future partners in the region);</w:t>
      </w:r>
    </w:p>
    <w:p w14:paraId="485D722A" w14:textId="77777777" w:rsidR="001A5635" w:rsidRPr="00E25543" w:rsidRDefault="001A5635" w:rsidP="00AE5F64">
      <w:pPr>
        <w:pStyle w:val="ListParagraph"/>
        <w:jc w:val="both"/>
        <w:rPr>
          <w:rFonts w:ascii="Helvetica Light" w:hAnsi="Helvetica Light" w:cs="Arial"/>
          <w:sz w:val="20"/>
          <w:szCs w:val="20"/>
          <w:lang w:val="en-GB"/>
        </w:rPr>
      </w:pPr>
    </w:p>
    <w:p w14:paraId="43F19E89" w14:textId="77777777" w:rsidR="00AE5F64" w:rsidRPr="00E25543" w:rsidRDefault="001A5635" w:rsidP="008F02EF">
      <w:pPr>
        <w:pStyle w:val="ListParagraph"/>
        <w:numPr>
          <w:ilvl w:val="0"/>
          <w:numId w:val="36"/>
        </w:numPr>
        <w:jc w:val="both"/>
        <w:rPr>
          <w:rFonts w:ascii="Helvetica Light" w:hAnsi="Helvetica Light" w:cs="Arial"/>
          <w:sz w:val="20"/>
          <w:szCs w:val="20"/>
          <w:lang w:val="en-GB"/>
        </w:rPr>
      </w:pPr>
      <w:r w:rsidRPr="00E25543">
        <w:rPr>
          <w:rFonts w:ascii="Helvetica Light" w:hAnsi="Helvetica Light" w:cs="Arial"/>
          <w:sz w:val="20"/>
          <w:szCs w:val="20"/>
          <w:lang w:val="en-GB"/>
        </w:rPr>
        <w:t>Multilaterals, th</w:t>
      </w:r>
      <w:r w:rsidR="006E79D5" w:rsidRPr="00E25543">
        <w:rPr>
          <w:rFonts w:ascii="Helvetica Light" w:hAnsi="Helvetica Light" w:cs="Arial"/>
          <w:sz w:val="20"/>
          <w:szCs w:val="20"/>
          <w:lang w:val="en-GB"/>
        </w:rPr>
        <w:t>e United Nations in particular ASEAN, ILO, UNIAP and UNODC</w:t>
      </w:r>
      <w:r w:rsidRPr="00E25543">
        <w:rPr>
          <w:rFonts w:ascii="Helvetica Light" w:hAnsi="Helvetica Light" w:cs="Arial"/>
          <w:sz w:val="20"/>
          <w:szCs w:val="20"/>
          <w:lang w:val="en-GB"/>
        </w:rPr>
        <w:t>;</w:t>
      </w:r>
    </w:p>
    <w:p w14:paraId="275BB780" w14:textId="77777777" w:rsidR="001A5635" w:rsidRPr="00E25543" w:rsidRDefault="001A5635" w:rsidP="00AE5F64">
      <w:pPr>
        <w:pStyle w:val="ListParagraph"/>
        <w:jc w:val="both"/>
        <w:rPr>
          <w:rFonts w:ascii="Helvetica Light" w:hAnsi="Helvetica Light" w:cs="Arial"/>
          <w:sz w:val="20"/>
          <w:szCs w:val="20"/>
          <w:lang w:val="en-GB"/>
        </w:rPr>
      </w:pPr>
    </w:p>
    <w:p w14:paraId="049B7927" w14:textId="77777777" w:rsidR="00AE5F64" w:rsidRPr="00E25543" w:rsidRDefault="001A5635" w:rsidP="008F02EF">
      <w:pPr>
        <w:pStyle w:val="ListParagraph"/>
        <w:numPr>
          <w:ilvl w:val="0"/>
          <w:numId w:val="36"/>
        </w:numPr>
        <w:jc w:val="both"/>
        <w:rPr>
          <w:rFonts w:ascii="Helvetica Light" w:hAnsi="Helvetica Light" w:cs="Arial"/>
          <w:sz w:val="20"/>
          <w:szCs w:val="20"/>
          <w:lang w:val="en-GB"/>
        </w:rPr>
      </w:pPr>
      <w:r w:rsidRPr="00E25543">
        <w:rPr>
          <w:rFonts w:ascii="Helvetica Light" w:hAnsi="Helvetica Light" w:cs="Arial"/>
          <w:sz w:val="20"/>
          <w:szCs w:val="20"/>
          <w:lang w:val="en-GB"/>
        </w:rPr>
        <w:t>Government Ministries and Institutions fighting trafficking;</w:t>
      </w:r>
    </w:p>
    <w:p w14:paraId="5B8383DD" w14:textId="77777777" w:rsidR="001A5635" w:rsidRPr="00E25543" w:rsidRDefault="001A5635" w:rsidP="00AE5F64">
      <w:pPr>
        <w:pStyle w:val="ListParagraph"/>
        <w:jc w:val="both"/>
        <w:rPr>
          <w:rFonts w:ascii="Helvetica Light" w:hAnsi="Helvetica Light" w:cs="Arial"/>
          <w:sz w:val="20"/>
          <w:szCs w:val="20"/>
          <w:lang w:val="en-GB"/>
        </w:rPr>
      </w:pPr>
    </w:p>
    <w:p w14:paraId="5F66A60D" w14:textId="77777777" w:rsidR="00AE5F64" w:rsidRPr="00E25543" w:rsidRDefault="001A5635" w:rsidP="008F02EF">
      <w:pPr>
        <w:pStyle w:val="ListParagraph"/>
        <w:numPr>
          <w:ilvl w:val="0"/>
          <w:numId w:val="36"/>
        </w:numPr>
        <w:jc w:val="both"/>
        <w:rPr>
          <w:rFonts w:ascii="Helvetica Light" w:hAnsi="Helvetica Light" w:cs="Arial"/>
          <w:sz w:val="20"/>
          <w:szCs w:val="20"/>
          <w:lang w:val="en-GB"/>
        </w:rPr>
      </w:pPr>
      <w:r w:rsidRPr="00E25543">
        <w:rPr>
          <w:rFonts w:ascii="Helvetica Light" w:hAnsi="Helvetica Light" w:cs="Arial"/>
          <w:sz w:val="20"/>
          <w:szCs w:val="20"/>
          <w:lang w:val="en-GB"/>
        </w:rPr>
        <w:t>National Task Forces or Coalitions fighting trafficking;</w:t>
      </w:r>
    </w:p>
    <w:p w14:paraId="7FFD28B8" w14:textId="77777777" w:rsidR="001A5635" w:rsidRPr="00E25543" w:rsidRDefault="001A5635" w:rsidP="00AE5F64">
      <w:pPr>
        <w:pStyle w:val="ListParagraph"/>
        <w:jc w:val="both"/>
        <w:rPr>
          <w:rFonts w:ascii="Helvetica Light" w:hAnsi="Helvetica Light" w:cs="Arial"/>
          <w:sz w:val="20"/>
          <w:szCs w:val="20"/>
          <w:lang w:val="en-GB"/>
        </w:rPr>
      </w:pPr>
    </w:p>
    <w:p w14:paraId="2E101F8B" w14:textId="77777777" w:rsidR="00AE5F64" w:rsidRPr="00E25543" w:rsidRDefault="001A5635" w:rsidP="008F02EF">
      <w:pPr>
        <w:pStyle w:val="ListParagraph"/>
        <w:numPr>
          <w:ilvl w:val="0"/>
          <w:numId w:val="36"/>
        </w:numPr>
        <w:jc w:val="both"/>
        <w:rPr>
          <w:rFonts w:ascii="Helvetica Light" w:hAnsi="Helvetica Light" w:cs="Arial"/>
          <w:sz w:val="20"/>
          <w:szCs w:val="20"/>
          <w:lang w:val="en-GB"/>
        </w:rPr>
      </w:pPr>
      <w:r w:rsidRPr="00E25543">
        <w:rPr>
          <w:rFonts w:ascii="Helvetica Light" w:hAnsi="Helvetica Light" w:cs="Arial"/>
          <w:sz w:val="20"/>
          <w:szCs w:val="20"/>
          <w:lang w:val="en-GB"/>
        </w:rPr>
        <w:t>USAID Missions and US Embassies; AusAID Missions and Australian Embassies;</w:t>
      </w:r>
    </w:p>
    <w:p w14:paraId="3B96E559" w14:textId="77777777" w:rsidR="001A5635" w:rsidRPr="00E25543" w:rsidRDefault="001A5635" w:rsidP="00AE5F64">
      <w:pPr>
        <w:pStyle w:val="ListParagraph"/>
        <w:jc w:val="both"/>
        <w:rPr>
          <w:rFonts w:ascii="Helvetica Light" w:hAnsi="Helvetica Light" w:cs="Arial"/>
          <w:sz w:val="20"/>
          <w:szCs w:val="20"/>
          <w:lang w:val="en-GB"/>
        </w:rPr>
      </w:pPr>
    </w:p>
    <w:p w14:paraId="26E9569C" w14:textId="77777777" w:rsidR="00AE5F64" w:rsidRPr="00E25543" w:rsidRDefault="001A5635" w:rsidP="008F02EF">
      <w:pPr>
        <w:pStyle w:val="ListParagraph"/>
        <w:numPr>
          <w:ilvl w:val="0"/>
          <w:numId w:val="36"/>
        </w:numPr>
        <w:jc w:val="both"/>
        <w:rPr>
          <w:rFonts w:ascii="Helvetica Light" w:hAnsi="Helvetica Light" w:cs="Arial"/>
          <w:sz w:val="20"/>
          <w:szCs w:val="20"/>
          <w:lang w:val="en-GB"/>
        </w:rPr>
      </w:pPr>
      <w:r w:rsidRPr="00E25543">
        <w:rPr>
          <w:rFonts w:ascii="Helvetica Light" w:hAnsi="Helvetica Light" w:cs="Arial"/>
          <w:sz w:val="20"/>
          <w:szCs w:val="20"/>
          <w:lang w:val="en-GB"/>
        </w:rPr>
        <w:t>Other donors committed to combating TIP;</w:t>
      </w:r>
    </w:p>
    <w:p w14:paraId="60AC58E4" w14:textId="77777777" w:rsidR="001A5635" w:rsidRPr="00E25543" w:rsidRDefault="001A5635" w:rsidP="00AE5F64">
      <w:pPr>
        <w:pStyle w:val="ListParagraph"/>
        <w:jc w:val="both"/>
        <w:rPr>
          <w:rFonts w:ascii="Helvetica Light" w:hAnsi="Helvetica Light" w:cs="Arial"/>
          <w:sz w:val="20"/>
          <w:szCs w:val="20"/>
          <w:lang w:val="en-GB"/>
        </w:rPr>
      </w:pPr>
    </w:p>
    <w:p w14:paraId="4EDB01D6" w14:textId="77777777" w:rsidR="00AE5F64" w:rsidRPr="00E25543" w:rsidRDefault="001A5635" w:rsidP="008F02EF">
      <w:pPr>
        <w:pStyle w:val="ListParagraph"/>
        <w:numPr>
          <w:ilvl w:val="0"/>
          <w:numId w:val="36"/>
        </w:numPr>
        <w:rPr>
          <w:rFonts w:ascii="Helvetica Light" w:hAnsi="Helvetica Light"/>
          <w:sz w:val="20"/>
          <w:szCs w:val="20"/>
          <w:lang w:val="en-GB"/>
        </w:rPr>
      </w:pPr>
      <w:r w:rsidRPr="00E25543">
        <w:rPr>
          <w:rFonts w:ascii="Helvetica Light" w:hAnsi="Helvetica Light"/>
          <w:sz w:val="20"/>
          <w:szCs w:val="20"/>
          <w:lang w:val="en-GB"/>
        </w:rPr>
        <w:t>Creative agencies that help develop on-air, print, and digital assets</w:t>
      </w:r>
      <w:r w:rsidR="00AE5F64" w:rsidRPr="00E25543">
        <w:rPr>
          <w:rFonts w:ascii="Helvetica Light" w:hAnsi="Helvetica Light"/>
          <w:sz w:val="20"/>
          <w:szCs w:val="20"/>
          <w:lang w:val="en-GB"/>
        </w:rPr>
        <w:t>;</w:t>
      </w:r>
    </w:p>
    <w:p w14:paraId="42E254DF" w14:textId="77777777" w:rsidR="001A5635" w:rsidRPr="00E25543" w:rsidRDefault="001A5635" w:rsidP="00AE5F64">
      <w:pPr>
        <w:pStyle w:val="ListParagraph"/>
        <w:rPr>
          <w:rFonts w:ascii="Helvetica Light" w:hAnsi="Helvetica Light"/>
          <w:sz w:val="20"/>
          <w:szCs w:val="20"/>
          <w:lang w:val="en-GB"/>
        </w:rPr>
      </w:pPr>
    </w:p>
    <w:p w14:paraId="7FDEB896" w14:textId="6EBDB72D" w:rsidR="00AE5F64" w:rsidRPr="00E25543" w:rsidRDefault="001A5635" w:rsidP="008F02EF">
      <w:pPr>
        <w:pStyle w:val="ListParagraph"/>
        <w:numPr>
          <w:ilvl w:val="0"/>
          <w:numId w:val="36"/>
        </w:numPr>
        <w:rPr>
          <w:rFonts w:ascii="Helvetica Light" w:hAnsi="Helvetica Light"/>
          <w:sz w:val="20"/>
          <w:szCs w:val="20"/>
          <w:lang w:val="en-GB"/>
        </w:rPr>
      </w:pPr>
      <w:r w:rsidRPr="00E25543">
        <w:rPr>
          <w:rFonts w:ascii="Helvetica Light" w:hAnsi="Helvetica Light"/>
          <w:sz w:val="20"/>
          <w:szCs w:val="20"/>
          <w:lang w:val="en-GB"/>
        </w:rPr>
        <w:t>Digital agencies that help with content development, technical de</w:t>
      </w:r>
      <w:r w:rsidR="005A208B">
        <w:rPr>
          <w:rFonts w:ascii="Helvetica Light" w:hAnsi="Helvetica Light"/>
          <w:sz w:val="20"/>
          <w:szCs w:val="20"/>
          <w:lang w:val="en-GB"/>
        </w:rPr>
        <w:t xml:space="preserve">velopment and marketing for MTV EXIT ASIA’s </w:t>
      </w:r>
      <w:r w:rsidRPr="00E25543">
        <w:rPr>
          <w:rFonts w:ascii="Helvetica Light" w:hAnsi="Helvetica Light"/>
          <w:sz w:val="20"/>
          <w:szCs w:val="20"/>
          <w:lang w:val="en-GB"/>
        </w:rPr>
        <w:t>online platform;</w:t>
      </w:r>
    </w:p>
    <w:p w14:paraId="1E5C60EF" w14:textId="77777777" w:rsidR="001A5635" w:rsidRPr="00E25543" w:rsidRDefault="001A5635" w:rsidP="00AE5F64">
      <w:pPr>
        <w:pStyle w:val="ListParagraph"/>
        <w:rPr>
          <w:rFonts w:ascii="Helvetica Light" w:hAnsi="Helvetica Light"/>
          <w:sz w:val="20"/>
          <w:szCs w:val="20"/>
          <w:lang w:val="en-GB"/>
        </w:rPr>
      </w:pPr>
    </w:p>
    <w:p w14:paraId="58FF6FD6" w14:textId="77777777" w:rsidR="00AE5F64" w:rsidRPr="00E25543" w:rsidRDefault="001A5635" w:rsidP="008F02EF">
      <w:pPr>
        <w:pStyle w:val="ListParagraph"/>
        <w:numPr>
          <w:ilvl w:val="0"/>
          <w:numId w:val="36"/>
        </w:numPr>
        <w:rPr>
          <w:rFonts w:ascii="Helvetica Light" w:hAnsi="Helvetica Light"/>
          <w:sz w:val="20"/>
          <w:szCs w:val="20"/>
          <w:lang w:val="en-GB"/>
        </w:rPr>
      </w:pPr>
      <w:r w:rsidRPr="00E25543">
        <w:rPr>
          <w:rFonts w:ascii="Helvetica Light" w:hAnsi="Helvetica Light"/>
          <w:sz w:val="20"/>
          <w:szCs w:val="20"/>
          <w:lang w:val="en-GB"/>
        </w:rPr>
        <w:t xml:space="preserve">PR agencies that help </w:t>
      </w:r>
      <w:r w:rsidR="006E79D5" w:rsidRPr="00E25543">
        <w:rPr>
          <w:rFonts w:ascii="Helvetica Light" w:hAnsi="Helvetica Light"/>
          <w:sz w:val="20"/>
          <w:szCs w:val="20"/>
          <w:lang w:val="en-GB"/>
        </w:rPr>
        <w:t>promote awareness of MTV EXIT ASIA outputs across all platforms</w:t>
      </w:r>
      <w:r w:rsidRPr="00E25543">
        <w:rPr>
          <w:rFonts w:ascii="Helvetica Light" w:hAnsi="Helvetica Light"/>
          <w:sz w:val="20"/>
          <w:szCs w:val="20"/>
          <w:lang w:val="en-GB"/>
        </w:rPr>
        <w:t>;</w:t>
      </w:r>
    </w:p>
    <w:p w14:paraId="5A725BBA" w14:textId="77777777" w:rsidR="001A5635" w:rsidRPr="00E25543" w:rsidRDefault="001A5635" w:rsidP="00AE5F64">
      <w:pPr>
        <w:pStyle w:val="ListParagraph"/>
        <w:rPr>
          <w:rFonts w:ascii="Helvetica Light" w:hAnsi="Helvetica Light"/>
          <w:sz w:val="20"/>
          <w:szCs w:val="20"/>
          <w:lang w:val="en-GB"/>
        </w:rPr>
      </w:pPr>
    </w:p>
    <w:p w14:paraId="7035D97E" w14:textId="77777777" w:rsidR="006E79D5" w:rsidRPr="00E25543" w:rsidRDefault="001A5635" w:rsidP="008F02EF">
      <w:pPr>
        <w:pStyle w:val="ListParagraph"/>
        <w:numPr>
          <w:ilvl w:val="0"/>
          <w:numId w:val="36"/>
        </w:numPr>
        <w:rPr>
          <w:rFonts w:ascii="Helvetica Light" w:hAnsi="Helvetica Light"/>
          <w:sz w:val="20"/>
          <w:szCs w:val="20"/>
          <w:lang w:val="en-GB"/>
        </w:rPr>
      </w:pPr>
      <w:r w:rsidRPr="00E25543">
        <w:rPr>
          <w:rFonts w:ascii="Helvetica Light" w:hAnsi="Helvetica Light"/>
          <w:sz w:val="20"/>
          <w:szCs w:val="20"/>
          <w:lang w:val="en-GB"/>
        </w:rPr>
        <w:t xml:space="preserve">Broadcast partners that help to extend the reach of MTV EXIT </w:t>
      </w:r>
      <w:r w:rsidR="006E79D5" w:rsidRPr="00E25543">
        <w:rPr>
          <w:rFonts w:ascii="Helvetica Light" w:hAnsi="Helvetica Light"/>
          <w:sz w:val="20"/>
          <w:szCs w:val="20"/>
          <w:lang w:val="en-GB"/>
        </w:rPr>
        <w:t xml:space="preserve">ASIA </w:t>
      </w:r>
      <w:r w:rsidRPr="00E25543">
        <w:rPr>
          <w:rFonts w:ascii="Helvetica Light" w:hAnsi="Helvetica Light"/>
          <w:sz w:val="20"/>
          <w:szCs w:val="20"/>
          <w:lang w:val="en-GB"/>
        </w:rPr>
        <w:t>outputs to a wider range of stakeholders and audiences</w:t>
      </w:r>
      <w:r w:rsidR="006E79D5" w:rsidRPr="00E25543">
        <w:rPr>
          <w:rFonts w:ascii="Helvetica Light" w:hAnsi="Helvetica Light"/>
          <w:sz w:val="20"/>
          <w:szCs w:val="20"/>
          <w:lang w:val="en-GB"/>
        </w:rPr>
        <w:t>;</w:t>
      </w:r>
    </w:p>
    <w:p w14:paraId="5CE59854" w14:textId="77777777" w:rsidR="006E79D5" w:rsidRPr="00E25543" w:rsidRDefault="006E79D5" w:rsidP="006E79D5">
      <w:pPr>
        <w:spacing w:after="0" w:line="240" w:lineRule="auto"/>
        <w:rPr>
          <w:rFonts w:ascii="Helvetica Light" w:hAnsi="Helvetica Light"/>
          <w:sz w:val="20"/>
          <w:szCs w:val="20"/>
          <w:lang w:val="en-GB"/>
        </w:rPr>
      </w:pPr>
    </w:p>
    <w:p w14:paraId="6F11BB89" w14:textId="77777777" w:rsidR="00065AE0" w:rsidRPr="00E25543" w:rsidRDefault="001A5635" w:rsidP="008F02EF">
      <w:pPr>
        <w:pStyle w:val="ListParagraph"/>
        <w:numPr>
          <w:ilvl w:val="0"/>
          <w:numId w:val="36"/>
        </w:numPr>
        <w:rPr>
          <w:rFonts w:ascii="Helvetica Light" w:hAnsi="Helvetica Light"/>
          <w:sz w:val="20"/>
          <w:szCs w:val="20"/>
          <w:lang w:val="en-GB"/>
        </w:rPr>
      </w:pPr>
      <w:r w:rsidRPr="00E25543">
        <w:rPr>
          <w:rFonts w:ascii="Helvetica Light" w:hAnsi="Helvetica Light"/>
          <w:sz w:val="20"/>
          <w:szCs w:val="20"/>
          <w:lang w:val="en-GB"/>
        </w:rPr>
        <w:t xml:space="preserve"> </w:t>
      </w:r>
      <w:r w:rsidR="006E79D5" w:rsidRPr="00E25543">
        <w:rPr>
          <w:rFonts w:ascii="Helvetica Light" w:hAnsi="Helvetica Light"/>
          <w:sz w:val="20"/>
          <w:szCs w:val="20"/>
          <w:lang w:val="en-GB"/>
        </w:rPr>
        <w:t>Youth groups, including unions, associations and other networks.</w:t>
      </w:r>
    </w:p>
    <w:p w14:paraId="16545BA0" w14:textId="77777777" w:rsidR="001A5635" w:rsidRPr="00E25543" w:rsidRDefault="001A5635" w:rsidP="001A5635">
      <w:pPr>
        <w:spacing w:after="0" w:line="240" w:lineRule="auto"/>
        <w:jc w:val="both"/>
        <w:rPr>
          <w:rFonts w:ascii="Helvetica Light" w:hAnsi="Helvetica Light"/>
          <w:sz w:val="20"/>
          <w:szCs w:val="20"/>
          <w:lang w:val="en-GB"/>
        </w:rPr>
      </w:pPr>
    </w:p>
    <w:p w14:paraId="20639107" w14:textId="096E84E4" w:rsidR="006C05CD" w:rsidRPr="00E25543" w:rsidRDefault="00BB367F" w:rsidP="006C05CD">
      <w:pPr>
        <w:spacing w:after="0" w:line="240" w:lineRule="auto"/>
        <w:jc w:val="both"/>
        <w:rPr>
          <w:rFonts w:ascii="Helvetica Light" w:hAnsi="Helvetica Light" w:cs="Arial"/>
          <w:sz w:val="20"/>
          <w:szCs w:val="20"/>
          <w:lang w:val="en-GB"/>
        </w:rPr>
      </w:pPr>
      <w:r w:rsidRPr="00E25543">
        <w:rPr>
          <w:rFonts w:ascii="Helvetica Light" w:hAnsi="Helvetica Light"/>
          <w:b/>
          <w:color w:val="CC0000"/>
          <w:sz w:val="20"/>
          <w:szCs w:val="20"/>
          <w:lang w:val="en-GB"/>
        </w:rPr>
        <w:t>3.3</w:t>
      </w:r>
      <w:r w:rsidR="009915E6" w:rsidRPr="00E25543">
        <w:rPr>
          <w:rFonts w:ascii="Helvetica Light" w:hAnsi="Helvetica Light"/>
          <w:b/>
          <w:color w:val="CC0000"/>
          <w:sz w:val="20"/>
          <w:szCs w:val="20"/>
          <w:lang w:val="en-GB"/>
        </w:rPr>
        <w:t>3</w:t>
      </w:r>
      <w:r w:rsidR="0088461E" w:rsidRPr="00E25543">
        <w:rPr>
          <w:rFonts w:ascii="Helvetica Light" w:hAnsi="Helvetica Light"/>
          <w:sz w:val="20"/>
          <w:szCs w:val="20"/>
          <w:lang w:val="en-GB"/>
        </w:rPr>
        <w:t xml:space="preserve"> </w:t>
      </w:r>
      <w:r w:rsidR="00065AE0" w:rsidRPr="00E25543">
        <w:rPr>
          <w:rFonts w:ascii="Helvetica Light" w:hAnsi="Helvetica Light"/>
          <w:sz w:val="20"/>
          <w:szCs w:val="20"/>
          <w:lang w:val="en-GB"/>
        </w:rPr>
        <w:t xml:space="preserve">The MTV EXIT </w:t>
      </w:r>
      <w:r w:rsidR="006E79D5" w:rsidRPr="00E25543">
        <w:rPr>
          <w:rFonts w:ascii="Helvetica Light" w:hAnsi="Helvetica Light"/>
          <w:sz w:val="20"/>
          <w:szCs w:val="20"/>
          <w:lang w:val="en-GB"/>
        </w:rPr>
        <w:t xml:space="preserve">ASIA </w:t>
      </w:r>
      <w:r w:rsidR="00065AE0" w:rsidRPr="00E25543">
        <w:rPr>
          <w:rFonts w:ascii="Helvetica Light" w:hAnsi="Helvetica Light"/>
          <w:sz w:val="20"/>
          <w:szCs w:val="20"/>
          <w:lang w:val="en-GB"/>
        </w:rPr>
        <w:t>partnership approach drives the program's theory of change in terms of capacity</w:t>
      </w:r>
      <w:r w:rsidR="001E1043" w:rsidRPr="00E25543">
        <w:rPr>
          <w:rFonts w:ascii="Helvetica Light" w:hAnsi="Helvetica Light"/>
          <w:sz w:val="20"/>
          <w:szCs w:val="20"/>
          <w:lang w:val="en-GB"/>
        </w:rPr>
        <w:t xml:space="preserve"> development and sustainability</w:t>
      </w:r>
      <w:r w:rsidR="00065AE0" w:rsidRPr="00E25543">
        <w:rPr>
          <w:rFonts w:ascii="Helvetica Light" w:hAnsi="Helvetica Light"/>
          <w:sz w:val="20"/>
          <w:szCs w:val="20"/>
          <w:lang w:val="en-GB"/>
        </w:rPr>
        <w:t xml:space="preserve">. </w:t>
      </w:r>
      <w:r w:rsidR="001E1043" w:rsidRPr="00E25543">
        <w:rPr>
          <w:rFonts w:ascii="Helvetica Light" w:hAnsi="Helvetica Light"/>
          <w:sz w:val="20"/>
          <w:szCs w:val="20"/>
          <w:lang w:val="en-GB"/>
        </w:rPr>
        <w:t>Accordingly, a</w:t>
      </w:r>
      <w:r w:rsidR="00065AE0" w:rsidRPr="00E25543">
        <w:rPr>
          <w:rFonts w:ascii="Helvetica Light" w:hAnsi="Helvetica Light"/>
          <w:sz w:val="20"/>
          <w:szCs w:val="20"/>
          <w:lang w:val="en-GB"/>
        </w:rPr>
        <w:t xml:space="preserve">ll partnership dialogue and capacity building efforts will include a focus on: </w:t>
      </w:r>
      <w:r w:rsidR="001A5635" w:rsidRPr="00E25543">
        <w:rPr>
          <w:rFonts w:ascii="Helvetica Light" w:hAnsi="Helvetica Light"/>
          <w:sz w:val="20"/>
          <w:szCs w:val="20"/>
          <w:lang w:val="en-GB"/>
        </w:rPr>
        <w:t>(i) building long-term relationships with partners;</w:t>
      </w:r>
      <w:r w:rsidR="001A5635" w:rsidRPr="00E25543">
        <w:rPr>
          <w:rFonts w:ascii="Helvetica Light" w:hAnsi="Helvetica Light" w:cs="Arial"/>
          <w:sz w:val="20"/>
          <w:szCs w:val="20"/>
          <w:lang w:val="en-GB"/>
        </w:rPr>
        <w:t xml:space="preserve"> </w:t>
      </w:r>
      <w:r w:rsidR="009D01EC" w:rsidRPr="00E25543">
        <w:rPr>
          <w:rFonts w:ascii="Helvetica Light" w:hAnsi="Helvetica Light" w:cs="Arial"/>
          <w:sz w:val="20"/>
          <w:szCs w:val="20"/>
          <w:lang w:val="en-GB"/>
        </w:rPr>
        <w:t xml:space="preserve">and </w:t>
      </w:r>
      <w:r w:rsidR="001A5635" w:rsidRPr="00E25543">
        <w:rPr>
          <w:rFonts w:ascii="Helvetica Light" w:hAnsi="Helvetica Light" w:cs="Arial"/>
          <w:sz w:val="20"/>
          <w:szCs w:val="20"/>
          <w:lang w:val="en-GB"/>
        </w:rPr>
        <w:t xml:space="preserve">(ii) </w:t>
      </w:r>
      <w:r w:rsidR="001A5635" w:rsidRPr="00E25543">
        <w:rPr>
          <w:rFonts w:ascii="Helvetica Light" w:hAnsi="Helvetica Light"/>
          <w:sz w:val="20"/>
          <w:szCs w:val="20"/>
          <w:lang w:val="en-GB"/>
        </w:rPr>
        <w:t xml:space="preserve">building the capacity and sustainability of </w:t>
      </w:r>
      <w:r w:rsidR="009D01EC" w:rsidRPr="00E25543">
        <w:rPr>
          <w:rFonts w:ascii="Helvetica Light" w:hAnsi="Helvetica Light"/>
          <w:sz w:val="20"/>
          <w:szCs w:val="20"/>
          <w:lang w:val="en-GB"/>
        </w:rPr>
        <w:t xml:space="preserve">national </w:t>
      </w:r>
      <w:r w:rsidR="00C167A2" w:rsidRPr="00E25543">
        <w:rPr>
          <w:rFonts w:ascii="Helvetica Light" w:hAnsi="Helvetica Light"/>
          <w:sz w:val="20"/>
          <w:szCs w:val="20"/>
          <w:lang w:val="en-GB"/>
        </w:rPr>
        <w:t xml:space="preserve">and local </w:t>
      </w:r>
      <w:r w:rsidR="001A5635" w:rsidRPr="00E25543">
        <w:rPr>
          <w:rFonts w:ascii="Helvetica Light" w:hAnsi="Helvetica Light"/>
          <w:sz w:val="20"/>
          <w:szCs w:val="20"/>
          <w:lang w:val="en-GB"/>
        </w:rPr>
        <w:t>partner organisations</w:t>
      </w:r>
      <w:r w:rsidR="009D01EC" w:rsidRPr="00E25543">
        <w:rPr>
          <w:rFonts w:ascii="Helvetica Light" w:hAnsi="Helvetica Light"/>
          <w:sz w:val="20"/>
          <w:szCs w:val="20"/>
          <w:lang w:val="en-GB"/>
        </w:rPr>
        <w:t xml:space="preserve"> (where applicable)</w:t>
      </w:r>
      <w:r w:rsidR="00065AE0" w:rsidRPr="00E25543">
        <w:rPr>
          <w:rFonts w:ascii="Helvetica Light" w:hAnsi="Helvetica Light"/>
          <w:sz w:val="20"/>
          <w:szCs w:val="20"/>
          <w:lang w:val="en-GB"/>
        </w:rPr>
        <w:t xml:space="preserve">. </w:t>
      </w:r>
    </w:p>
    <w:p w14:paraId="1284F013" w14:textId="77777777" w:rsidR="000030A4" w:rsidRDefault="000030A4" w:rsidP="00204711">
      <w:pPr>
        <w:pStyle w:val="BodyText3"/>
        <w:spacing w:after="0" w:line="240" w:lineRule="auto"/>
        <w:jc w:val="both"/>
        <w:rPr>
          <w:rFonts w:ascii="Helvetica Light" w:hAnsi="Helvetica Light"/>
          <w:b/>
          <w:color w:val="CC0000"/>
          <w:sz w:val="22"/>
          <w:szCs w:val="22"/>
          <w:lang w:val="en-GB"/>
        </w:rPr>
      </w:pPr>
    </w:p>
    <w:p w14:paraId="24AE26EA" w14:textId="05517BE8" w:rsidR="00204711" w:rsidRPr="00E25543" w:rsidRDefault="00863F74" w:rsidP="00204711">
      <w:pPr>
        <w:pStyle w:val="BodyText3"/>
        <w:spacing w:after="0" w:line="240" w:lineRule="auto"/>
        <w:jc w:val="both"/>
        <w:rPr>
          <w:rFonts w:ascii="Helvetica Light" w:hAnsi="Helvetica Light"/>
          <w:b/>
          <w:color w:val="CC0000"/>
          <w:sz w:val="22"/>
          <w:szCs w:val="22"/>
          <w:lang w:val="en-GB"/>
        </w:rPr>
      </w:pPr>
      <w:r>
        <w:rPr>
          <w:rFonts w:ascii="Helvetica Light" w:hAnsi="Helvetica Light"/>
          <w:b/>
          <w:color w:val="CC0000"/>
          <w:sz w:val="22"/>
          <w:szCs w:val="22"/>
          <w:lang w:val="en-GB"/>
        </w:rPr>
        <w:t>Capacity Development</w:t>
      </w:r>
      <w:r w:rsidR="00204711" w:rsidRPr="00E25543">
        <w:rPr>
          <w:rFonts w:ascii="Helvetica Light" w:hAnsi="Helvetica Light"/>
          <w:b/>
          <w:color w:val="CC0000"/>
          <w:sz w:val="22"/>
          <w:szCs w:val="22"/>
          <w:lang w:val="en-GB"/>
        </w:rPr>
        <w:t xml:space="preserve"> </w:t>
      </w:r>
    </w:p>
    <w:p w14:paraId="5DF91692" w14:textId="77777777" w:rsidR="006E1DBC" w:rsidRDefault="006E1DBC" w:rsidP="006E1DBC">
      <w:pPr>
        <w:spacing w:after="0" w:line="240" w:lineRule="auto"/>
        <w:jc w:val="both"/>
        <w:rPr>
          <w:rFonts w:ascii="Helvetica Light" w:hAnsi="Helvetica Light"/>
          <w:sz w:val="20"/>
          <w:szCs w:val="20"/>
          <w:lang w:val="en-GB"/>
        </w:rPr>
      </w:pPr>
    </w:p>
    <w:p w14:paraId="19178C9B" w14:textId="1BBFB2C9" w:rsidR="006E1DBC" w:rsidRPr="00E25543" w:rsidRDefault="000030A4" w:rsidP="006E1DBC">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3.3</w:t>
      </w:r>
      <w:r>
        <w:rPr>
          <w:rFonts w:ascii="Helvetica Light" w:hAnsi="Helvetica Light"/>
          <w:b/>
          <w:color w:val="CC0000"/>
          <w:sz w:val="20"/>
          <w:szCs w:val="20"/>
          <w:lang w:val="en-GB"/>
        </w:rPr>
        <w:t>4</w:t>
      </w:r>
      <w:r w:rsidRPr="00E25543">
        <w:rPr>
          <w:rFonts w:ascii="Helvetica Light" w:hAnsi="Helvetica Light"/>
          <w:sz w:val="20"/>
          <w:szCs w:val="20"/>
          <w:lang w:val="en-GB"/>
        </w:rPr>
        <w:t xml:space="preserve"> </w:t>
      </w:r>
      <w:r w:rsidR="006E1DBC" w:rsidRPr="00E25543">
        <w:rPr>
          <w:rFonts w:ascii="Helvetica Light" w:hAnsi="Helvetica Light"/>
          <w:sz w:val="20"/>
          <w:szCs w:val="20"/>
          <w:lang w:val="en-GB"/>
        </w:rPr>
        <w:t>The provision of training for youth advocates</w:t>
      </w:r>
      <w:r w:rsidR="00534872">
        <w:rPr>
          <w:rFonts w:ascii="Helvetica Light" w:hAnsi="Helvetica Light"/>
          <w:sz w:val="20"/>
          <w:szCs w:val="20"/>
          <w:lang w:val="en-GB"/>
        </w:rPr>
        <w:t>, governments and</w:t>
      </w:r>
      <w:r w:rsidR="00534872" w:rsidRPr="00E25543">
        <w:rPr>
          <w:rFonts w:ascii="Helvetica Light" w:hAnsi="Helvetica Light"/>
          <w:sz w:val="20"/>
          <w:szCs w:val="20"/>
          <w:lang w:val="en-GB"/>
        </w:rPr>
        <w:t xml:space="preserve"> anti-TIP organisations</w:t>
      </w:r>
      <w:r w:rsidR="00534872">
        <w:rPr>
          <w:rFonts w:ascii="Helvetica Light" w:hAnsi="Helvetica Light"/>
          <w:sz w:val="20"/>
          <w:szCs w:val="20"/>
          <w:lang w:val="en-GB"/>
        </w:rPr>
        <w:t xml:space="preserve"> and the</w:t>
      </w:r>
      <w:r w:rsidR="006E1DBC" w:rsidRPr="00E25543">
        <w:rPr>
          <w:rFonts w:ascii="Helvetica Light" w:hAnsi="Helvetica Light"/>
          <w:sz w:val="20"/>
          <w:szCs w:val="20"/>
          <w:lang w:val="en-GB"/>
        </w:rPr>
        <w:t xml:space="preserve"> capacity development for media/event professionals provides the most important element of the MTV EXIT ASIA approach to sustainability.</w:t>
      </w:r>
    </w:p>
    <w:p w14:paraId="7080D27A" w14:textId="77777777" w:rsidR="006E1DBC" w:rsidRDefault="006E1DBC" w:rsidP="006E1DBC">
      <w:pPr>
        <w:spacing w:after="0" w:line="240" w:lineRule="auto"/>
        <w:jc w:val="both"/>
        <w:rPr>
          <w:rFonts w:ascii="Helvetica Light" w:hAnsi="Helvetica Light"/>
          <w:sz w:val="20"/>
          <w:szCs w:val="20"/>
          <w:lang w:val="en-GB"/>
        </w:rPr>
      </w:pPr>
    </w:p>
    <w:p w14:paraId="33DF1CF3" w14:textId="53D18234" w:rsidR="006E1DBC" w:rsidRPr="000030A4" w:rsidRDefault="006E1DBC" w:rsidP="000030A4">
      <w:pPr>
        <w:pStyle w:val="ListParagraph"/>
        <w:numPr>
          <w:ilvl w:val="0"/>
          <w:numId w:val="92"/>
        </w:numPr>
        <w:jc w:val="both"/>
        <w:rPr>
          <w:rFonts w:ascii="Helvetica Light" w:hAnsi="Helvetica Light"/>
          <w:sz w:val="20"/>
          <w:szCs w:val="20"/>
          <w:lang w:val="en-GB"/>
        </w:rPr>
      </w:pPr>
      <w:r w:rsidRPr="000030A4">
        <w:rPr>
          <w:rFonts w:ascii="Helvetica Light" w:hAnsi="Helvetica Light"/>
          <w:sz w:val="20"/>
          <w:szCs w:val="20"/>
          <w:lang w:val="en-GB"/>
        </w:rPr>
        <w:t xml:space="preserve">Media Content: </w:t>
      </w:r>
      <w:r w:rsidR="00534872" w:rsidRPr="00E25543">
        <w:rPr>
          <w:rFonts w:ascii="Helvetica Light" w:hAnsi="Helvetica Light"/>
          <w:sz w:val="20"/>
          <w:szCs w:val="20"/>
          <w:lang w:val="en-GB"/>
        </w:rPr>
        <w:t>Working in close partner</w:t>
      </w:r>
      <w:r w:rsidR="00725414">
        <w:rPr>
          <w:rFonts w:ascii="Helvetica Light" w:hAnsi="Helvetica Light"/>
          <w:sz w:val="20"/>
          <w:szCs w:val="20"/>
          <w:lang w:val="en-GB"/>
        </w:rPr>
        <w:t>ship with local media producers</w:t>
      </w:r>
      <w:r w:rsidR="00534872" w:rsidRPr="00E25543">
        <w:rPr>
          <w:rFonts w:ascii="Helvetica Light" w:hAnsi="Helvetica Light"/>
          <w:sz w:val="20"/>
          <w:szCs w:val="20"/>
          <w:lang w:val="en-GB"/>
        </w:rPr>
        <w:t xml:space="preserve"> to deliver exciting and inno</w:t>
      </w:r>
      <w:r w:rsidR="00534872">
        <w:rPr>
          <w:rFonts w:ascii="Helvetica Light" w:hAnsi="Helvetica Light"/>
          <w:sz w:val="20"/>
          <w:szCs w:val="20"/>
          <w:lang w:val="en-GB"/>
        </w:rPr>
        <w:t xml:space="preserve">vative media outputs </w:t>
      </w:r>
      <w:r w:rsidR="00534872" w:rsidRPr="00E25543">
        <w:rPr>
          <w:rFonts w:ascii="Helvetica Light" w:hAnsi="Helvetica Light"/>
          <w:sz w:val="20"/>
          <w:szCs w:val="20"/>
          <w:lang w:val="en-GB"/>
        </w:rPr>
        <w:t>helps to expose them to new ways of working (new production techniques, new media genres, a TIP focus and so on) that can generate lasting impact and change in their own organisations</w:t>
      </w:r>
    </w:p>
    <w:p w14:paraId="37E3C95D" w14:textId="77777777" w:rsidR="006E1DBC" w:rsidRDefault="006E1DBC" w:rsidP="006E1DBC">
      <w:pPr>
        <w:spacing w:after="0" w:line="240" w:lineRule="auto"/>
        <w:jc w:val="both"/>
        <w:rPr>
          <w:rFonts w:ascii="Helvetica Light" w:hAnsi="Helvetica Light"/>
          <w:sz w:val="20"/>
          <w:szCs w:val="20"/>
          <w:lang w:val="en-GB"/>
        </w:rPr>
      </w:pPr>
    </w:p>
    <w:p w14:paraId="6BFBED48" w14:textId="277CF343" w:rsidR="006E1DBC" w:rsidRPr="000030A4" w:rsidRDefault="000030A4" w:rsidP="000030A4">
      <w:pPr>
        <w:pStyle w:val="ListParagraph"/>
        <w:numPr>
          <w:ilvl w:val="0"/>
          <w:numId w:val="92"/>
        </w:numPr>
        <w:jc w:val="both"/>
        <w:rPr>
          <w:rFonts w:ascii="Helvetica Light" w:hAnsi="Helvetica Light"/>
          <w:sz w:val="20"/>
          <w:szCs w:val="20"/>
          <w:lang w:val="en-GB"/>
        </w:rPr>
      </w:pPr>
      <w:r w:rsidRPr="000030A4">
        <w:rPr>
          <w:rFonts w:ascii="Helvetica Light" w:hAnsi="Helvetica Light"/>
          <w:sz w:val="20"/>
          <w:szCs w:val="20"/>
          <w:lang w:val="en-GB"/>
        </w:rPr>
        <w:t xml:space="preserve">Live Events: </w:t>
      </w:r>
      <w:r w:rsidR="006E1DBC" w:rsidRPr="000030A4">
        <w:rPr>
          <w:rFonts w:ascii="Helvetica Light" w:hAnsi="Helvetica Light"/>
          <w:sz w:val="20"/>
          <w:szCs w:val="20"/>
          <w:lang w:val="en-GB"/>
        </w:rPr>
        <w:t xml:space="preserve">Through </w:t>
      </w:r>
      <w:r w:rsidR="00B7386D">
        <w:rPr>
          <w:rFonts w:ascii="Helvetica Light" w:hAnsi="Helvetica Light"/>
          <w:sz w:val="20"/>
          <w:szCs w:val="20"/>
          <w:lang w:val="en-GB"/>
        </w:rPr>
        <w:t>event</w:t>
      </w:r>
      <w:r w:rsidR="006E1DBC" w:rsidRPr="000030A4">
        <w:rPr>
          <w:rFonts w:ascii="Helvetica Light" w:hAnsi="Helvetica Light"/>
          <w:sz w:val="20"/>
          <w:szCs w:val="20"/>
          <w:lang w:val="en-GB"/>
        </w:rPr>
        <w:t xml:space="preserve"> production</w:t>
      </w:r>
      <w:r w:rsidR="00725414">
        <w:rPr>
          <w:rFonts w:ascii="Helvetica Light" w:hAnsi="Helvetica Light"/>
          <w:sz w:val="20"/>
          <w:szCs w:val="20"/>
          <w:lang w:val="en-GB"/>
        </w:rPr>
        <w:t>,</w:t>
      </w:r>
      <w:r w:rsidR="006E1DBC" w:rsidRPr="000030A4">
        <w:rPr>
          <w:rFonts w:ascii="Helvetica Light" w:hAnsi="Helvetica Light"/>
          <w:sz w:val="20"/>
          <w:szCs w:val="20"/>
          <w:lang w:val="en-GB"/>
        </w:rPr>
        <w:t xml:space="preserve"> MTV EXIT ASIA builds event management and pr</w:t>
      </w:r>
      <w:r w:rsidR="00B7386D">
        <w:rPr>
          <w:rFonts w:ascii="Helvetica Light" w:hAnsi="Helvetica Light"/>
          <w:sz w:val="20"/>
          <w:szCs w:val="20"/>
          <w:lang w:val="en-GB"/>
        </w:rPr>
        <w:t>oduction skills</w:t>
      </w:r>
      <w:r w:rsidR="006E1DBC" w:rsidRPr="000030A4">
        <w:rPr>
          <w:rFonts w:ascii="Helvetica Light" w:hAnsi="Helvetica Light"/>
          <w:sz w:val="20"/>
          <w:szCs w:val="20"/>
          <w:lang w:val="en-GB"/>
        </w:rPr>
        <w:t>. Planning, designing and hosting complex lives events is challengin</w:t>
      </w:r>
      <w:r w:rsidR="00534872">
        <w:rPr>
          <w:rFonts w:ascii="Helvetica Light" w:hAnsi="Helvetica Light"/>
          <w:sz w:val="20"/>
          <w:szCs w:val="20"/>
          <w:lang w:val="en-GB"/>
        </w:rPr>
        <w:t>g and requires a wide skill-set and local partners</w:t>
      </w:r>
      <w:r w:rsidR="006E1DBC" w:rsidRPr="000030A4">
        <w:rPr>
          <w:rFonts w:ascii="Helvetica Light" w:hAnsi="Helvetica Light"/>
          <w:sz w:val="20"/>
          <w:szCs w:val="20"/>
          <w:lang w:val="en-GB"/>
        </w:rPr>
        <w:t xml:space="preserve"> </w:t>
      </w:r>
      <w:r w:rsidR="00534872" w:rsidRPr="000030A4">
        <w:rPr>
          <w:rFonts w:ascii="Helvetica Light" w:hAnsi="Helvetica Light"/>
          <w:sz w:val="20"/>
          <w:szCs w:val="20"/>
          <w:lang w:val="en-GB"/>
        </w:rPr>
        <w:t xml:space="preserve">stand to learn considerably from exposure to the way in which MTV EXIT ASIA puts together its live shows. </w:t>
      </w:r>
    </w:p>
    <w:p w14:paraId="3ACAD02D" w14:textId="77777777" w:rsidR="006E1DBC" w:rsidRPr="00E25543" w:rsidRDefault="006E1DBC" w:rsidP="006E1DBC">
      <w:pPr>
        <w:spacing w:after="0" w:line="240" w:lineRule="auto"/>
        <w:jc w:val="both"/>
        <w:rPr>
          <w:rFonts w:ascii="Helvetica Light" w:hAnsi="Helvetica Light"/>
          <w:sz w:val="20"/>
          <w:szCs w:val="20"/>
          <w:lang w:val="en-GB"/>
        </w:rPr>
      </w:pPr>
    </w:p>
    <w:p w14:paraId="4A2E2790" w14:textId="10725EF1" w:rsidR="00534872" w:rsidRDefault="006E1DBC" w:rsidP="00534872">
      <w:pPr>
        <w:pStyle w:val="ListParagraph"/>
        <w:widowControl w:val="0"/>
        <w:numPr>
          <w:ilvl w:val="0"/>
          <w:numId w:val="92"/>
        </w:numPr>
        <w:autoSpaceDE w:val="0"/>
        <w:autoSpaceDN w:val="0"/>
        <w:adjustRightInd w:val="0"/>
        <w:jc w:val="both"/>
        <w:rPr>
          <w:rFonts w:ascii="Helvetica Light" w:hAnsi="Helvetica Light" w:cs="Calibri"/>
          <w:sz w:val="20"/>
          <w:szCs w:val="20"/>
          <w:lang w:val="en-GB"/>
        </w:rPr>
      </w:pPr>
      <w:r w:rsidRPr="00534872">
        <w:rPr>
          <w:rFonts w:ascii="Helvetica Light" w:hAnsi="Helvetica Light" w:cs="Arial"/>
          <w:sz w:val="20"/>
          <w:szCs w:val="20"/>
          <w:lang w:val="en-GB"/>
        </w:rPr>
        <w:t xml:space="preserve">Youth </w:t>
      </w:r>
      <w:r w:rsidR="000030A4" w:rsidRPr="00534872">
        <w:rPr>
          <w:rFonts w:ascii="Helvetica Light" w:hAnsi="Helvetica Light" w:cs="Arial"/>
          <w:sz w:val="20"/>
          <w:szCs w:val="20"/>
          <w:lang w:val="en-GB"/>
        </w:rPr>
        <w:t>Engagement:</w:t>
      </w:r>
      <w:r w:rsidRPr="00534872">
        <w:rPr>
          <w:rFonts w:ascii="Helvetica Light" w:hAnsi="Helvetica Light" w:cs="Arial"/>
          <w:sz w:val="20"/>
          <w:szCs w:val="20"/>
          <w:lang w:val="en-GB"/>
        </w:rPr>
        <w:t xml:space="preserve"> </w:t>
      </w:r>
      <w:r w:rsidR="00534872" w:rsidRPr="00534872">
        <w:rPr>
          <w:rFonts w:ascii="Helvetica Light" w:hAnsi="Helvetica Light" w:cs="Arial"/>
          <w:sz w:val="20"/>
          <w:szCs w:val="20"/>
          <w:lang w:val="en-GB"/>
        </w:rPr>
        <w:t xml:space="preserve">Through the production of Youth Sessions, </w:t>
      </w:r>
      <w:r w:rsidRPr="00534872">
        <w:rPr>
          <w:rFonts w:ascii="Helvetica Light" w:hAnsi="Helvetica Light" w:cs="Arial"/>
          <w:sz w:val="20"/>
          <w:szCs w:val="20"/>
          <w:lang w:val="en-GB"/>
        </w:rPr>
        <w:t xml:space="preserve">MTV EXIT ASIA </w:t>
      </w:r>
      <w:r w:rsidR="00534872">
        <w:rPr>
          <w:rFonts w:ascii="Helvetica Light" w:hAnsi="Helvetica Light" w:cs="Arial"/>
          <w:sz w:val="20"/>
          <w:szCs w:val="20"/>
          <w:lang w:val="en-GB"/>
        </w:rPr>
        <w:t xml:space="preserve">provides a </w:t>
      </w:r>
      <w:r w:rsidRPr="00534872">
        <w:rPr>
          <w:rFonts w:ascii="Helvetica Light" w:hAnsi="Helvetica Light" w:cs="Arial"/>
          <w:sz w:val="20"/>
          <w:szCs w:val="20"/>
          <w:lang w:val="en-GB"/>
        </w:rPr>
        <w:t xml:space="preserve">mechanism for the </w:t>
      </w:r>
      <w:r w:rsidR="00534872">
        <w:rPr>
          <w:rFonts w:ascii="Helvetica Light" w:hAnsi="Helvetica Light" w:cs="Arial"/>
          <w:sz w:val="20"/>
          <w:szCs w:val="20"/>
          <w:lang w:val="en-GB"/>
        </w:rPr>
        <w:t xml:space="preserve">training </w:t>
      </w:r>
      <w:r w:rsidRPr="00534872">
        <w:rPr>
          <w:rFonts w:ascii="Helvetica Light" w:hAnsi="Helvetica Light" w:cs="Arial"/>
          <w:sz w:val="20"/>
          <w:szCs w:val="20"/>
          <w:lang w:val="en-GB"/>
        </w:rPr>
        <w:t xml:space="preserve">of young people </w:t>
      </w:r>
      <w:r w:rsidRPr="00534872">
        <w:rPr>
          <w:rFonts w:ascii="Helvetica Light" w:hAnsi="Helvetica Light" w:cs="Calibri"/>
          <w:sz w:val="20"/>
          <w:szCs w:val="20"/>
          <w:lang w:val="en-GB"/>
        </w:rPr>
        <w:t xml:space="preserve">to: (i) convey the complexity of human trafficking to a wider public through a diverse, creative, and localized approach to messaging; (ii) inspire artistically-inclined youth to use their skill to promote human trafficking awareness; and (iii) promote the next generation of local creative artists to take a stand against human trafficking. </w:t>
      </w:r>
    </w:p>
    <w:p w14:paraId="4C1E666E" w14:textId="77777777" w:rsidR="00534872" w:rsidRPr="00534872" w:rsidRDefault="00534872" w:rsidP="00534872">
      <w:pPr>
        <w:widowControl w:val="0"/>
        <w:autoSpaceDE w:val="0"/>
        <w:autoSpaceDN w:val="0"/>
        <w:adjustRightInd w:val="0"/>
        <w:spacing w:after="0" w:line="240" w:lineRule="auto"/>
        <w:jc w:val="both"/>
        <w:rPr>
          <w:rFonts w:ascii="Helvetica Light" w:hAnsi="Helvetica Light" w:cs="Calibri"/>
          <w:sz w:val="20"/>
          <w:szCs w:val="20"/>
          <w:lang w:val="en-GB"/>
        </w:rPr>
      </w:pPr>
    </w:p>
    <w:p w14:paraId="0B459B91" w14:textId="0EB10A36" w:rsidR="006E1DBC" w:rsidRPr="00E25543" w:rsidRDefault="000030A4" w:rsidP="000030A4">
      <w:pPr>
        <w:pStyle w:val="BodyText3"/>
        <w:numPr>
          <w:ilvl w:val="0"/>
          <w:numId w:val="92"/>
        </w:numPr>
        <w:spacing w:after="0" w:line="240" w:lineRule="auto"/>
        <w:jc w:val="both"/>
        <w:rPr>
          <w:rFonts w:ascii="Helvetica Light" w:hAnsi="Helvetica Light"/>
          <w:sz w:val="20"/>
          <w:szCs w:val="20"/>
          <w:lang w:val="en-GB"/>
        </w:rPr>
      </w:pPr>
      <w:r>
        <w:rPr>
          <w:rFonts w:ascii="Helvetica Light" w:hAnsi="Helvetica Light"/>
          <w:sz w:val="20"/>
          <w:szCs w:val="20"/>
          <w:lang w:val="en-GB"/>
        </w:rPr>
        <w:t xml:space="preserve">Strategic Communication: </w:t>
      </w:r>
      <w:r w:rsidR="006E1DBC" w:rsidRPr="00E25543">
        <w:rPr>
          <w:rFonts w:ascii="Helvetica Light" w:hAnsi="Helvetica Light"/>
          <w:sz w:val="20"/>
          <w:szCs w:val="20"/>
          <w:lang w:val="en-GB"/>
        </w:rPr>
        <w:t xml:space="preserve">While MTV EXIT ASIA is active in its advocacy and wider strategic communication work with a wide range of stakeholders it also recognises that effective national advocacy is critical to maintaining financial and human resource support across a wide number of important organisations and institutions, i.e. governments, anti-TIP organisations and so on. In this respect, during the next phase it will promote advocacy and strategic communication training opportunities and further disseminate MTV EXIT ASIA media outputs for use by its partners. </w:t>
      </w:r>
    </w:p>
    <w:p w14:paraId="26BF903D" w14:textId="77777777" w:rsidR="00065AE0" w:rsidRPr="00E25543" w:rsidRDefault="00065AE0" w:rsidP="000F5FB6">
      <w:pPr>
        <w:pStyle w:val="BodyText3"/>
        <w:spacing w:after="0" w:line="240" w:lineRule="auto"/>
        <w:rPr>
          <w:rFonts w:ascii="Helvetica Light" w:hAnsi="Helvetica Light"/>
          <w:sz w:val="20"/>
          <w:szCs w:val="20"/>
          <w:lang w:val="en-GB"/>
        </w:rPr>
      </w:pPr>
    </w:p>
    <w:p w14:paraId="1E0D2DB5" w14:textId="77777777" w:rsidR="00065AE0" w:rsidRPr="00E25543" w:rsidRDefault="00065AE0" w:rsidP="005A1699">
      <w:pPr>
        <w:pStyle w:val="BodyText3"/>
        <w:spacing w:after="0" w:line="240" w:lineRule="auto"/>
        <w:jc w:val="both"/>
        <w:rPr>
          <w:rFonts w:ascii="Helvetica Light" w:hAnsi="Helvetica Light"/>
          <w:b/>
          <w:color w:val="CC0000"/>
          <w:sz w:val="22"/>
          <w:szCs w:val="22"/>
          <w:lang w:val="en-GB"/>
        </w:rPr>
      </w:pPr>
      <w:r w:rsidRPr="00E25543">
        <w:rPr>
          <w:rFonts w:ascii="Helvetica Light" w:hAnsi="Helvetica Light"/>
          <w:b/>
          <w:color w:val="CC0000"/>
          <w:sz w:val="22"/>
          <w:szCs w:val="22"/>
          <w:lang w:val="en-GB"/>
        </w:rPr>
        <w:t xml:space="preserve">Quality Assurance </w:t>
      </w:r>
    </w:p>
    <w:p w14:paraId="7A9F3F68" w14:textId="77777777" w:rsidR="00065AE0" w:rsidRPr="00E25543" w:rsidRDefault="00065AE0" w:rsidP="005A1699">
      <w:pPr>
        <w:pStyle w:val="BodyText3"/>
        <w:spacing w:after="0" w:line="240" w:lineRule="auto"/>
        <w:jc w:val="both"/>
        <w:rPr>
          <w:rFonts w:ascii="Helvetica Light" w:hAnsi="Helvetica Light"/>
          <w:sz w:val="20"/>
          <w:szCs w:val="20"/>
          <w:lang w:val="en-GB"/>
        </w:rPr>
      </w:pPr>
    </w:p>
    <w:p w14:paraId="4A5083FF" w14:textId="4DBFBA79" w:rsidR="005A1699" w:rsidRPr="00E25543" w:rsidRDefault="00BB367F" w:rsidP="005A1699">
      <w:pPr>
        <w:pStyle w:val="BodyText3"/>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3.3</w:t>
      </w:r>
      <w:r w:rsidR="000030A4">
        <w:rPr>
          <w:rFonts w:ascii="Helvetica Light" w:hAnsi="Helvetica Light"/>
          <w:b/>
          <w:color w:val="CC0000"/>
          <w:sz w:val="20"/>
          <w:szCs w:val="20"/>
          <w:lang w:val="en-GB"/>
        </w:rPr>
        <w:t>5</w:t>
      </w:r>
      <w:r w:rsidR="005A1699" w:rsidRPr="00E25543">
        <w:rPr>
          <w:rFonts w:ascii="Helvetica Light" w:hAnsi="Helvetica Light"/>
          <w:sz w:val="20"/>
          <w:szCs w:val="20"/>
          <w:lang w:val="en-GB"/>
        </w:rPr>
        <w:t xml:space="preserve"> </w:t>
      </w:r>
      <w:r w:rsidR="000A6556" w:rsidRPr="00E25543">
        <w:rPr>
          <w:rFonts w:ascii="Helvetica Light" w:hAnsi="Helvetica Light"/>
          <w:sz w:val="20"/>
          <w:szCs w:val="20"/>
          <w:lang w:val="en-GB"/>
        </w:rPr>
        <w:t xml:space="preserve">Quality </w:t>
      </w:r>
      <w:r w:rsidR="00A908A5" w:rsidRPr="00E25543">
        <w:rPr>
          <w:rFonts w:ascii="Helvetica Light" w:hAnsi="Helvetica Light"/>
          <w:sz w:val="20"/>
          <w:szCs w:val="20"/>
          <w:lang w:val="en-GB"/>
        </w:rPr>
        <w:t>A</w:t>
      </w:r>
      <w:r w:rsidR="000A6556" w:rsidRPr="00E25543">
        <w:rPr>
          <w:rFonts w:ascii="Helvetica Light" w:hAnsi="Helvetica Light"/>
          <w:sz w:val="20"/>
          <w:szCs w:val="20"/>
          <w:lang w:val="en-GB"/>
        </w:rPr>
        <w:t>ssurance</w:t>
      </w:r>
      <w:r w:rsidR="005A1699" w:rsidRPr="00E25543">
        <w:rPr>
          <w:rFonts w:ascii="Helvetica Light" w:hAnsi="Helvetica Light"/>
          <w:sz w:val="20"/>
          <w:szCs w:val="20"/>
          <w:lang w:val="en-GB"/>
        </w:rPr>
        <w:t xml:space="preserve"> (QA) of outputs</w:t>
      </w:r>
      <w:r w:rsidR="000A6556" w:rsidRPr="00E25543">
        <w:rPr>
          <w:rFonts w:ascii="Helvetica Light" w:hAnsi="Helvetica Light"/>
          <w:sz w:val="20"/>
          <w:szCs w:val="20"/>
          <w:lang w:val="en-GB"/>
        </w:rPr>
        <w:t xml:space="preserve"> </w:t>
      </w:r>
      <w:r w:rsidR="005A1699" w:rsidRPr="00E25543">
        <w:rPr>
          <w:rFonts w:ascii="Helvetica Light" w:hAnsi="Helvetica Light"/>
          <w:sz w:val="20"/>
          <w:szCs w:val="20"/>
          <w:lang w:val="en-GB"/>
        </w:rPr>
        <w:t xml:space="preserve">and activities </w:t>
      </w:r>
      <w:r w:rsidR="000A6556" w:rsidRPr="00E25543">
        <w:rPr>
          <w:rFonts w:ascii="Helvetica Light" w:hAnsi="Helvetica Light"/>
          <w:sz w:val="20"/>
          <w:szCs w:val="20"/>
          <w:lang w:val="en-GB"/>
        </w:rPr>
        <w:t>is critical to both the national and regional credibility of MTV EXIT</w:t>
      </w:r>
      <w:r w:rsidR="009D01EC" w:rsidRPr="00E25543">
        <w:rPr>
          <w:rFonts w:ascii="Helvetica Light" w:hAnsi="Helvetica Light"/>
          <w:sz w:val="20"/>
          <w:szCs w:val="20"/>
          <w:lang w:val="en-GB"/>
        </w:rPr>
        <w:t xml:space="preserve"> ASIA</w:t>
      </w:r>
      <w:r w:rsidR="000A6556" w:rsidRPr="00E25543">
        <w:rPr>
          <w:rFonts w:ascii="Helvetica Light" w:hAnsi="Helvetica Light"/>
          <w:sz w:val="20"/>
          <w:szCs w:val="20"/>
          <w:lang w:val="en-GB"/>
        </w:rPr>
        <w:t xml:space="preserve">, as well as to increasing the </w:t>
      </w:r>
      <w:r w:rsidR="005A1699" w:rsidRPr="00E25543">
        <w:rPr>
          <w:rFonts w:ascii="Helvetica Light" w:hAnsi="Helvetica Light"/>
          <w:sz w:val="20"/>
          <w:szCs w:val="20"/>
          <w:lang w:val="en-GB"/>
        </w:rPr>
        <w:t xml:space="preserve">program’s </w:t>
      </w:r>
      <w:r w:rsidR="000A6556" w:rsidRPr="00E25543">
        <w:rPr>
          <w:rFonts w:ascii="Helvetica Light" w:hAnsi="Helvetica Light"/>
          <w:sz w:val="20"/>
          <w:szCs w:val="20"/>
          <w:lang w:val="en-GB"/>
        </w:rPr>
        <w:t xml:space="preserve">impact. Specific technical and quality assurance processes aimed at ensuring the consistency of high quality behaviour change-focused messaging will be put in place during </w:t>
      </w:r>
      <w:r w:rsidR="005A1699" w:rsidRPr="00E25543">
        <w:rPr>
          <w:rFonts w:ascii="Helvetica Light" w:hAnsi="Helvetica Light"/>
          <w:sz w:val="20"/>
          <w:szCs w:val="20"/>
          <w:lang w:val="en-GB"/>
        </w:rPr>
        <w:t>the next phase</w:t>
      </w:r>
      <w:r w:rsidR="000A6556" w:rsidRPr="00E25543">
        <w:rPr>
          <w:rFonts w:ascii="Helvetica Light" w:hAnsi="Helvetica Light"/>
          <w:sz w:val="20"/>
          <w:szCs w:val="20"/>
          <w:lang w:val="en-GB"/>
        </w:rPr>
        <w:t xml:space="preserve"> and the</w:t>
      </w:r>
      <w:r w:rsidR="005A1699" w:rsidRPr="00E25543">
        <w:rPr>
          <w:rFonts w:ascii="Helvetica Light" w:hAnsi="Helvetica Light"/>
          <w:sz w:val="20"/>
          <w:szCs w:val="20"/>
          <w:lang w:val="en-GB"/>
        </w:rPr>
        <w:t xml:space="preserve"> management,</w:t>
      </w:r>
      <w:r w:rsidR="000A6556" w:rsidRPr="00E25543">
        <w:rPr>
          <w:rFonts w:ascii="Helvetica Light" w:hAnsi="Helvetica Light"/>
          <w:sz w:val="20"/>
          <w:szCs w:val="20"/>
          <w:lang w:val="en-GB"/>
        </w:rPr>
        <w:t xml:space="preserve"> governance and oversight of the program will </w:t>
      </w:r>
      <w:r w:rsidR="005A1699" w:rsidRPr="00E25543">
        <w:rPr>
          <w:rFonts w:ascii="Helvetica Light" w:hAnsi="Helvetica Light"/>
          <w:sz w:val="20"/>
          <w:szCs w:val="20"/>
          <w:lang w:val="en-GB"/>
        </w:rPr>
        <w:t xml:space="preserve">also </w:t>
      </w:r>
      <w:r w:rsidR="000A6556" w:rsidRPr="00E25543">
        <w:rPr>
          <w:rFonts w:ascii="Helvetica Light" w:hAnsi="Helvetica Light"/>
          <w:sz w:val="20"/>
          <w:szCs w:val="20"/>
          <w:lang w:val="en-GB"/>
        </w:rPr>
        <w:t>be strengthened</w:t>
      </w:r>
      <w:r w:rsidR="005A1699" w:rsidRPr="00E25543">
        <w:rPr>
          <w:rFonts w:ascii="Helvetica Light" w:hAnsi="Helvetica Light"/>
          <w:sz w:val="20"/>
          <w:szCs w:val="20"/>
          <w:lang w:val="en-GB"/>
        </w:rPr>
        <w:t xml:space="preserve">. Key quality assurance initiatives and measures under the next phase include: </w:t>
      </w:r>
    </w:p>
    <w:p w14:paraId="0DE4BA5C" w14:textId="77777777" w:rsidR="005A1699" w:rsidRPr="00E25543" w:rsidRDefault="005A1699" w:rsidP="005A1699">
      <w:pPr>
        <w:pStyle w:val="BodyText3"/>
        <w:spacing w:after="0" w:line="240" w:lineRule="auto"/>
        <w:jc w:val="both"/>
        <w:rPr>
          <w:rFonts w:ascii="Helvetica Light" w:hAnsi="Helvetica Light"/>
          <w:sz w:val="20"/>
          <w:szCs w:val="20"/>
          <w:lang w:val="en-GB"/>
        </w:rPr>
      </w:pPr>
    </w:p>
    <w:p w14:paraId="1ACE2468" w14:textId="77777777" w:rsidR="00007B4A" w:rsidRPr="00E25543" w:rsidRDefault="005A1699" w:rsidP="008F02EF">
      <w:pPr>
        <w:pStyle w:val="BodyText3"/>
        <w:numPr>
          <w:ilvl w:val="0"/>
          <w:numId w:val="38"/>
        </w:numPr>
        <w:spacing w:after="0" w:line="240" w:lineRule="auto"/>
        <w:jc w:val="both"/>
        <w:rPr>
          <w:rFonts w:ascii="Helvetica Light" w:hAnsi="Helvetica Light"/>
          <w:sz w:val="20"/>
          <w:szCs w:val="20"/>
          <w:lang w:val="en-GB" w:eastAsia="en-AU"/>
        </w:rPr>
      </w:pPr>
      <w:r w:rsidRPr="00E25543">
        <w:rPr>
          <w:rFonts w:ascii="Helvetica Light" w:hAnsi="Helvetica Light"/>
          <w:sz w:val="20"/>
          <w:szCs w:val="20"/>
          <w:lang w:val="en-GB"/>
        </w:rPr>
        <w:t>The</w:t>
      </w:r>
      <w:r w:rsidR="000A6556" w:rsidRPr="00E25543">
        <w:rPr>
          <w:rFonts w:ascii="Helvetica Light" w:hAnsi="Helvetica Light"/>
          <w:sz w:val="20"/>
          <w:szCs w:val="20"/>
          <w:lang w:val="en-GB"/>
        </w:rPr>
        <w:t xml:space="preserve"> </w:t>
      </w:r>
      <w:r w:rsidRPr="00E25543">
        <w:rPr>
          <w:rFonts w:ascii="Helvetica Light" w:hAnsi="Helvetica Light"/>
          <w:sz w:val="20"/>
          <w:szCs w:val="20"/>
          <w:lang w:val="en-GB"/>
        </w:rPr>
        <w:t xml:space="preserve">establishment of </w:t>
      </w:r>
      <w:r w:rsidR="000A6556" w:rsidRPr="00E25543">
        <w:rPr>
          <w:rFonts w:ascii="Helvetica Light" w:hAnsi="Helvetica Light"/>
          <w:sz w:val="20"/>
          <w:szCs w:val="20"/>
          <w:lang w:val="en-GB" w:eastAsia="en-AU"/>
        </w:rPr>
        <w:t xml:space="preserve">a Project Management Group (PMG) </w:t>
      </w:r>
      <w:r w:rsidRPr="00E25543">
        <w:rPr>
          <w:rFonts w:ascii="Helvetica Light" w:hAnsi="Helvetica Light"/>
          <w:sz w:val="20"/>
          <w:szCs w:val="20"/>
          <w:lang w:val="en-GB" w:eastAsia="en-AU"/>
        </w:rPr>
        <w:t xml:space="preserve">to provide effective program oversight and ensure that it remains relevant to the needs of the anti-TIP sector and responds appropriately to emerging issues;  </w:t>
      </w:r>
    </w:p>
    <w:p w14:paraId="71575A1B" w14:textId="77777777" w:rsidR="005A1699" w:rsidRPr="00E25543" w:rsidRDefault="005A1699" w:rsidP="00007B4A">
      <w:pPr>
        <w:pStyle w:val="BodyText3"/>
        <w:spacing w:after="0" w:line="240" w:lineRule="auto"/>
        <w:ind w:left="720"/>
        <w:jc w:val="both"/>
        <w:rPr>
          <w:rFonts w:ascii="Helvetica Light" w:hAnsi="Helvetica Light"/>
          <w:sz w:val="20"/>
          <w:szCs w:val="20"/>
          <w:lang w:val="en-GB" w:eastAsia="en-AU"/>
        </w:rPr>
      </w:pPr>
    </w:p>
    <w:p w14:paraId="3F28C415" w14:textId="77777777" w:rsidR="00007B4A" w:rsidRPr="00E25543" w:rsidRDefault="005A1699" w:rsidP="008F02EF">
      <w:pPr>
        <w:pStyle w:val="BodyText3"/>
        <w:numPr>
          <w:ilvl w:val="0"/>
          <w:numId w:val="38"/>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eastAsia="en-AU"/>
        </w:rPr>
        <w:t>The establishment of an i</w:t>
      </w:r>
      <w:r w:rsidR="000A6556" w:rsidRPr="00E25543">
        <w:rPr>
          <w:rFonts w:ascii="Helvetica Light" w:hAnsi="Helvetica Light"/>
          <w:sz w:val="20"/>
          <w:szCs w:val="20"/>
          <w:lang w:val="en-GB" w:eastAsia="en-AU"/>
        </w:rPr>
        <w:t>ndependent Technical Advisory Group (TAG)</w:t>
      </w:r>
      <w:r w:rsidRPr="00E25543">
        <w:rPr>
          <w:rFonts w:ascii="Helvetica Light" w:hAnsi="Helvetica Light"/>
          <w:sz w:val="20"/>
          <w:szCs w:val="20"/>
          <w:lang w:val="en-GB" w:eastAsia="en-AU"/>
        </w:rPr>
        <w:t xml:space="preserve"> to p</w:t>
      </w:r>
      <w:r w:rsidRPr="00E25543">
        <w:rPr>
          <w:rFonts w:ascii="Helvetica Light" w:hAnsi="Helvetica Light"/>
          <w:sz w:val="20"/>
          <w:szCs w:val="20"/>
          <w:lang w:val="en-GB"/>
        </w:rPr>
        <w:t xml:space="preserve">rovide a range of discrete technical inputs around areas such gender strategy development, QA mechanisms such as </w:t>
      </w:r>
      <w:r w:rsidR="00007B4A" w:rsidRPr="00E25543">
        <w:rPr>
          <w:rFonts w:ascii="Helvetica Light" w:hAnsi="Helvetica Light"/>
          <w:sz w:val="20"/>
          <w:szCs w:val="20"/>
          <w:lang w:val="en-GB"/>
        </w:rPr>
        <w:t>media content checklists</w:t>
      </w:r>
      <w:r w:rsidRPr="00E25543">
        <w:rPr>
          <w:rFonts w:ascii="Helvetica Light" w:hAnsi="Helvetica Light"/>
          <w:sz w:val="20"/>
          <w:szCs w:val="20"/>
          <w:lang w:val="en-GB"/>
        </w:rPr>
        <w:t>,</w:t>
      </w:r>
      <w:r w:rsidR="00007B4A" w:rsidRPr="00E25543">
        <w:rPr>
          <w:rFonts w:ascii="Helvetica Light" w:hAnsi="Helvetica Light"/>
          <w:sz w:val="20"/>
          <w:szCs w:val="20"/>
          <w:lang w:val="en-GB"/>
        </w:rPr>
        <w:t xml:space="preserve"> message briefs, celebrity briefs,</w:t>
      </w:r>
      <w:r w:rsidRPr="00E25543">
        <w:rPr>
          <w:rFonts w:ascii="Helvetica Light" w:hAnsi="Helvetica Light"/>
          <w:sz w:val="20"/>
          <w:szCs w:val="20"/>
          <w:lang w:val="en-GB"/>
        </w:rPr>
        <w:t xml:space="preserve"> C4D training and so on</w:t>
      </w:r>
      <w:r w:rsidR="00007B4A" w:rsidRPr="00E25543">
        <w:rPr>
          <w:rFonts w:ascii="Helvetica Light" w:hAnsi="Helvetica Light"/>
          <w:sz w:val="20"/>
          <w:szCs w:val="20"/>
          <w:lang w:val="en-GB"/>
        </w:rPr>
        <w:t>;</w:t>
      </w:r>
    </w:p>
    <w:p w14:paraId="19F7204A" w14:textId="77777777" w:rsidR="00007B4A" w:rsidRPr="00E25543" w:rsidRDefault="00007B4A" w:rsidP="00007B4A">
      <w:pPr>
        <w:pStyle w:val="BodyText3"/>
        <w:spacing w:after="0" w:line="240" w:lineRule="auto"/>
        <w:ind w:left="720"/>
        <w:jc w:val="both"/>
        <w:rPr>
          <w:rFonts w:ascii="Helvetica Light" w:hAnsi="Helvetica Light"/>
          <w:sz w:val="20"/>
          <w:szCs w:val="20"/>
          <w:lang w:val="en-GB"/>
        </w:rPr>
      </w:pPr>
    </w:p>
    <w:p w14:paraId="389E7560" w14:textId="55CB5E54" w:rsidR="00007B4A" w:rsidRPr="00E25543" w:rsidRDefault="00007B4A" w:rsidP="008F02EF">
      <w:pPr>
        <w:pStyle w:val="BodyText3"/>
        <w:numPr>
          <w:ilvl w:val="0"/>
          <w:numId w:val="38"/>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The enhancing of R&amp;L capacity within MTV EXIT </w:t>
      </w:r>
      <w:r w:rsidR="009D01EC" w:rsidRPr="00E25543">
        <w:rPr>
          <w:rFonts w:ascii="Helvetica Light" w:hAnsi="Helvetica Light"/>
          <w:sz w:val="20"/>
          <w:szCs w:val="20"/>
          <w:lang w:val="en-GB"/>
        </w:rPr>
        <w:t xml:space="preserve">ASIA </w:t>
      </w:r>
      <w:r w:rsidRPr="00E25543">
        <w:rPr>
          <w:rFonts w:ascii="Helvetica Light" w:hAnsi="Helvetica Light"/>
          <w:sz w:val="20"/>
          <w:szCs w:val="20"/>
          <w:lang w:val="en-GB"/>
        </w:rPr>
        <w:t xml:space="preserve">will play a critical role in QA and allows for an enhanced focus on the pre-testing of outputs (see Annex </w:t>
      </w:r>
      <w:r w:rsidR="00960665" w:rsidRPr="00E25543">
        <w:rPr>
          <w:rFonts w:ascii="Helvetica Light" w:hAnsi="Helvetica Light"/>
          <w:sz w:val="20"/>
          <w:szCs w:val="20"/>
          <w:lang w:val="en-GB"/>
        </w:rPr>
        <w:t>8</w:t>
      </w:r>
      <w:r w:rsidR="00A908A5" w:rsidRPr="00E25543">
        <w:rPr>
          <w:rFonts w:ascii="Helvetica Light" w:hAnsi="Helvetica Light"/>
          <w:sz w:val="20"/>
          <w:szCs w:val="20"/>
          <w:lang w:val="en-GB"/>
        </w:rPr>
        <w:t>);</w:t>
      </w:r>
    </w:p>
    <w:p w14:paraId="3209AA16" w14:textId="77777777" w:rsidR="00007B4A" w:rsidRPr="00E25543" w:rsidRDefault="00007B4A" w:rsidP="00007B4A">
      <w:pPr>
        <w:pStyle w:val="BodyText3"/>
        <w:spacing w:after="0" w:line="240" w:lineRule="auto"/>
        <w:ind w:left="720"/>
        <w:jc w:val="both"/>
        <w:rPr>
          <w:rFonts w:ascii="Helvetica Light" w:hAnsi="Helvetica Light"/>
          <w:sz w:val="20"/>
          <w:szCs w:val="20"/>
          <w:lang w:val="en-GB"/>
        </w:rPr>
      </w:pPr>
    </w:p>
    <w:p w14:paraId="37CEC909" w14:textId="77777777" w:rsidR="000A6556" w:rsidRPr="00E25543" w:rsidRDefault="00007B4A" w:rsidP="008F02EF">
      <w:pPr>
        <w:pStyle w:val="BodyText3"/>
        <w:numPr>
          <w:ilvl w:val="0"/>
          <w:numId w:val="38"/>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In addition this enhance</w:t>
      </w:r>
      <w:r w:rsidR="009D01EC" w:rsidRPr="00E25543">
        <w:rPr>
          <w:rFonts w:ascii="Helvetica Light" w:hAnsi="Helvetica Light"/>
          <w:sz w:val="20"/>
          <w:szCs w:val="20"/>
          <w:lang w:val="en-GB"/>
        </w:rPr>
        <w:t>d</w:t>
      </w:r>
      <w:r w:rsidRPr="00E25543">
        <w:rPr>
          <w:rFonts w:ascii="Helvetica Light" w:hAnsi="Helvetica Light"/>
          <w:sz w:val="20"/>
          <w:szCs w:val="20"/>
          <w:lang w:val="en-GB"/>
        </w:rPr>
        <w:t xml:space="preserve"> R&amp;L capacity will play a key role in ensuring that TIP issues and the findings of impact evaluation are integrated effectively into ongoing MTV EXIT </w:t>
      </w:r>
      <w:r w:rsidR="009D01EC" w:rsidRPr="00E25543">
        <w:rPr>
          <w:rFonts w:ascii="Helvetica Light" w:hAnsi="Helvetica Light"/>
          <w:sz w:val="20"/>
          <w:szCs w:val="20"/>
          <w:lang w:val="en-GB"/>
        </w:rPr>
        <w:t xml:space="preserve">ASIA </w:t>
      </w:r>
      <w:r w:rsidRPr="00E25543">
        <w:rPr>
          <w:rFonts w:ascii="Helvetica Light" w:hAnsi="Helvetica Light"/>
          <w:sz w:val="20"/>
          <w:szCs w:val="20"/>
          <w:lang w:val="en-GB"/>
        </w:rPr>
        <w:t xml:space="preserve">practice, especially as it relates to media production, i.e. through the development of Position Papers on high priority countries. </w:t>
      </w:r>
      <w:r w:rsidR="005A1699" w:rsidRPr="00E25543">
        <w:rPr>
          <w:rFonts w:ascii="Helvetica Light" w:hAnsi="Helvetica Light"/>
          <w:sz w:val="20"/>
          <w:szCs w:val="20"/>
          <w:lang w:val="en-GB"/>
        </w:rPr>
        <w:t xml:space="preserve"> </w:t>
      </w:r>
      <w:r w:rsidR="007B7FAE" w:rsidRPr="00E25543">
        <w:rPr>
          <w:rFonts w:ascii="Helvetica Light" w:hAnsi="Helvetica Light"/>
          <w:sz w:val="20"/>
          <w:szCs w:val="20"/>
          <w:lang w:val="en-GB"/>
        </w:rPr>
        <w:t xml:space="preserve"> </w:t>
      </w:r>
    </w:p>
    <w:p w14:paraId="7E4FD30C" w14:textId="77777777" w:rsidR="004F573E" w:rsidRPr="00E25543" w:rsidRDefault="004F573E" w:rsidP="005A1699">
      <w:pPr>
        <w:pStyle w:val="BodyText3"/>
        <w:spacing w:after="0" w:line="240" w:lineRule="auto"/>
        <w:jc w:val="both"/>
        <w:rPr>
          <w:rFonts w:ascii="Helvetica Light" w:hAnsi="Helvetica Light"/>
          <w:sz w:val="20"/>
          <w:szCs w:val="20"/>
          <w:lang w:val="en-GB"/>
        </w:rPr>
      </w:pPr>
    </w:p>
    <w:p w14:paraId="5760676C" w14:textId="77777777" w:rsidR="00065AE0" w:rsidRPr="00E25543" w:rsidRDefault="00EF7287" w:rsidP="005A1699">
      <w:pPr>
        <w:pStyle w:val="BodyText3"/>
        <w:spacing w:after="0" w:line="240" w:lineRule="auto"/>
        <w:jc w:val="both"/>
        <w:rPr>
          <w:rFonts w:ascii="Helvetica Light" w:hAnsi="Helvetica Light"/>
          <w:b/>
          <w:color w:val="CC0000"/>
          <w:sz w:val="22"/>
          <w:szCs w:val="22"/>
          <w:lang w:val="en-GB"/>
        </w:rPr>
      </w:pPr>
      <w:r w:rsidRPr="00E25543">
        <w:rPr>
          <w:rFonts w:ascii="Helvetica Light" w:hAnsi="Helvetica Light"/>
          <w:b/>
          <w:color w:val="CC0000"/>
          <w:sz w:val="22"/>
          <w:szCs w:val="22"/>
          <w:lang w:val="en-GB"/>
        </w:rPr>
        <w:t>Public Relations</w:t>
      </w:r>
      <w:r w:rsidR="00065AE0" w:rsidRPr="00E25543">
        <w:rPr>
          <w:rFonts w:ascii="Helvetica Light" w:hAnsi="Helvetica Light"/>
          <w:b/>
          <w:color w:val="CC0000"/>
          <w:sz w:val="22"/>
          <w:szCs w:val="22"/>
          <w:lang w:val="en-GB"/>
        </w:rPr>
        <w:t xml:space="preserve"> and </w:t>
      </w:r>
      <w:r w:rsidR="004F573E" w:rsidRPr="00E25543">
        <w:rPr>
          <w:rFonts w:ascii="Helvetica Light" w:hAnsi="Helvetica Light"/>
          <w:b/>
          <w:color w:val="CC0000"/>
          <w:sz w:val="22"/>
          <w:szCs w:val="22"/>
          <w:lang w:val="en-GB"/>
        </w:rPr>
        <w:t>B</w:t>
      </w:r>
      <w:r w:rsidR="00065AE0" w:rsidRPr="00E25543">
        <w:rPr>
          <w:rFonts w:ascii="Helvetica Light" w:hAnsi="Helvetica Light"/>
          <w:b/>
          <w:color w:val="CC0000"/>
          <w:sz w:val="22"/>
          <w:szCs w:val="22"/>
          <w:lang w:val="en-GB"/>
        </w:rPr>
        <w:t xml:space="preserve">randing </w:t>
      </w:r>
    </w:p>
    <w:p w14:paraId="286C8203" w14:textId="77777777" w:rsidR="00065AE0" w:rsidRPr="00E25543" w:rsidRDefault="00065AE0" w:rsidP="000F5FB6">
      <w:pPr>
        <w:pStyle w:val="BodyText3"/>
        <w:spacing w:after="0" w:line="240" w:lineRule="auto"/>
        <w:rPr>
          <w:rFonts w:ascii="Helvetica Light" w:hAnsi="Helvetica Light"/>
          <w:sz w:val="20"/>
          <w:szCs w:val="20"/>
          <w:lang w:val="en-GB"/>
        </w:rPr>
      </w:pPr>
    </w:p>
    <w:p w14:paraId="65C47685" w14:textId="7013140A" w:rsidR="007B7FAE" w:rsidRPr="00E25543" w:rsidRDefault="00BB367F" w:rsidP="008808AE">
      <w:pPr>
        <w:pStyle w:val="BodyText3"/>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3.3</w:t>
      </w:r>
      <w:r w:rsidR="000030A4">
        <w:rPr>
          <w:rFonts w:ascii="Helvetica Light" w:hAnsi="Helvetica Light"/>
          <w:b/>
          <w:color w:val="CC0000"/>
          <w:sz w:val="20"/>
          <w:szCs w:val="20"/>
          <w:lang w:val="en-GB"/>
        </w:rPr>
        <w:t>6</w:t>
      </w:r>
      <w:r w:rsidR="00007B4A" w:rsidRPr="00E25543">
        <w:rPr>
          <w:rFonts w:ascii="Helvetica Light" w:hAnsi="Helvetica Light"/>
          <w:sz w:val="20"/>
          <w:szCs w:val="20"/>
          <w:lang w:val="en-GB"/>
        </w:rPr>
        <w:t xml:space="preserve"> </w:t>
      </w:r>
      <w:r w:rsidR="00A908A5" w:rsidRPr="00E25543">
        <w:rPr>
          <w:rFonts w:ascii="Helvetica Light" w:hAnsi="Helvetica Light"/>
          <w:sz w:val="20"/>
          <w:szCs w:val="20"/>
          <w:lang w:val="en-GB"/>
        </w:rPr>
        <w:t>Public R</w:t>
      </w:r>
      <w:r w:rsidR="00EF7287" w:rsidRPr="00E25543">
        <w:rPr>
          <w:rFonts w:ascii="Helvetica Light" w:hAnsi="Helvetica Light"/>
          <w:sz w:val="20"/>
          <w:szCs w:val="20"/>
          <w:lang w:val="en-GB"/>
        </w:rPr>
        <w:t>elations (PR)</w:t>
      </w:r>
      <w:r w:rsidR="007B7FAE" w:rsidRPr="00E25543">
        <w:rPr>
          <w:rFonts w:ascii="Helvetica Light" w:hAnsi="Helvetica Light"/>
          <w:sz w:val="20"/>
          <w:szCs w:val="20"/>
          <w:lang w:val="en-GB"/>
        </w:rPr>
        <w:t xml:space="preserve"> and branding</w:t>
      </w:r>
      <w:r w:rsidR="000A6556" w:rsidRPr="00E25543">
        <w:rPr>
          <w:rFonts w:ascii="Helvetica Light" w:hAnsi="Helvetica Light"/>
          <w:sz w:val="20"/>
          <w:szCs w:val="20"/>
          <w:lang w:val="en-GB"/>
        </w:rPr>
        <w:t xml:space="preserve"> cuts across every </w:t>
      </w:r>
      <w:r w:rsidR="007B7FAE" w:rsidRPr="00E25543">
        <w:rPr>
          <w:rFonts w:ascii="Helvetica Light" w:hAnsi="Helvetica Light"/>
          <w:sz w:val="20"/>
          <w:szCs w:val="20"/>
          <w:lang w:val="en-GB"/>
        </w:rPr>
        <w:t xml:space="preserve">thematic </w:t>
      </w:r>
      <w:r w:rsidR="000A6556" w:rsidRPr="00E25543">
        <w:rPr>
          <w:rFonts w:ascii="Helvetica Light" w:hAnsi="Helvetica Light"/>
          <w:sz w:val="20"/>
          <w:szCs w:val="20"/>
          <w:lang w:val="en-GB"/>
        </w:rPr>
        <w:t xml:space="preserve">component and is critical to the promotion of events and the </w:t>
      </w:r>
      <w:r w:rsidR="00EF7287" w:rsidRPr="00E25543">
        <w:rPr>
          <w:rFonts w:ascii="Helvetica Light" w:hAnsi="Helvetica Light"/>
          <w:sz w:val="20"/>
          <w:szCs w:val="20"/>
          <w:lang w:val="en-GB"/>
        </w:rPr>
        <w:t xml:space="preserve">wider </w:t>
      </w:r>
      <w:r w:rsidR="000A6556" w:rsidRPr="00E25543">
        <w:rPr>
          <w:rFonts w:ascii="Helvetica Light" w:hAnsi="Helvetica Light"/>
          <w:sz w:val="20"/>
          <w:szCs w:val="20"/>
          <w:lang w:val="en-GB"/>
        </w:rPr>
        <w:t xml:space="preserve">profile of MTV EXIT </w:t>
      </w:r>
      <w:r w:rsidR="009D01EC" w:rsidRPr="00E25543">
        <w:rPr>
          <w:rFonts w:ascii="Helvetica Light" w:hAnsi="Helvetica Light"/>
          <w:sz w:val="20"/>
          <w:szCs w:val="20"/>
          <w:lang w:val="en-GB"/>
        </w:rPr>
        <w:t xml:space="preserve">ASIA </w:t>
      </w:r>
      <w:r w:rsidR="000A6556" w:rsidRPr="00E25543">
        <w:rPr>
          <w:rFonts w:ascii="Helvetica Light" w:hAnsi="Helvetica Light"/>
          <w:sz w:val="20"/>
          <w:szCs w:val="20"/>
          <w:lang w:val="en-GB"/>
        </w:rPr>
        <w:t xml:space="preserve">as a recognisable and trusted </w:t>
      </w:r>
      <w:r w:rsidR="00EF7287" w:rsidRPr="00E25543">
        <w:rPr>
          <w:rFonts w:ascii="Helvetica Light" w:hAnsi="Helvetica Light"/>
          <w:sz w:val="20"/>
          <w:szCs w:val="20"/>
          <w:lang w:val="en-GB"/>
        </w:rPr>
        <w:t>entity</w:t>
      </w:r>
      <w:r w:rsidR="000A6556" w:rsidRPr="00E25543">
        <w:rPr>
          <w:rFonts w:ascii="Helvetica Light" w:hAnsi="Helvetica Light"/>
          <w:sz w:val="20"/>
          <w:szCs w:val="20"/>
          <w:lang w:val="en-GB"/>
        </w:rPr>
        <w:t xml:space="preserve">. </w:t>
      </w:r>
      <w:r w:rsidR="00EF7287" w:rsidRPr="00E25543">
        <w:rPr>
          <w:rFonts w:ascii="Helvetica Light" w:hAnsi="Helvetica Light"/>
          <w:sz w:val="20"/>
          <w:szCs w:val="20"/>
          <w:lang w:val="en-GB"/>
        </w:rPr>
        <w:t>Public Relations (PR) is the practice of managing the flow o</w:t>
      </w:r>
      <w:r w:rsidR="00A908A5" w:rsidRPr="00E25543">
        <w:rPr>
          <w:rFonts w:ascii="Helvetica Light" w:hAnsi="Helvetica Light"/>
          <w:sz w:val="20"/>
          <w:szCs w:val="20"/>
          <w:lang w:val="en-GB"/>
        </w:rPr>
        <w:t>f information between an organis</w:t>
      </w:r>
      <w:r w:rsidR="00EF7287" w:rsidRPr="00E25543">
        <w:rPr>
          <w:rFonts w:ascii="Helvetica Light" w:hAnsi="Helvetica Light"/>
          <w:sz w:val="20"/>
          <w:szCs w:val="20"/>
          <w:lang w:val="en-GB"/>
        </w:rPr>
        <w:t>ation and its pu</w:t>
      </w:r>
      <w:r w:rsidR="00A908A5" w:rsidRPr="00E25543">
        <w:rPr>
          <w:rFonts w:ascii="Helvetica Light" w:hAnsi="Helvetica Light"/>
          <w:sz w:val="20"/>
          <w:szCs w:val="20"/>
          <w:lang w:val="en-GB"/>
        </w:rPr>
        <w:t>blic. PR aims to gain an organis</w:t>
      </w:r>
      <w:r w:rsidR="00EF7287" w:rsidRPr="00E25543">
        <w:rPr>
          <w:rFonts w:ascii="Helvetica Light" w:hAnsi="Helvetica Light"/>
          <w:sz w:val="20"/>
          <w:szCs w:val="20"/>
          <w:lang w:val="en-GB"/>
        </w:rPr>
        <w:t>ation positive exposure to its key stakeholders. Marketing is the process of creating or direct</w:t>
      </w:r>
      <w:r w:rsidR="00A908A5" w:rsidRPr="00E25543">
        <w:rPr>
          <w:rFonts w:ascii="Helvetica Light" w:hAnsi="Helvetica Light"/>
          <w:sz w:val="20"/>
          <w:szCs w:val="20"/>
          <w:lang w:val="en-GB"/>
        </w:rPr>
        <w:t>ing an organis</w:t>
      </w:r>
      <w:r w:rsidR="00EF7287" w:rsidRPr="00E25543">
        <w:rPr>
          <w:rFonts w:ascii="Helvetica Light" w:hAnsi="Helvetica Light"/>
          <w:sz w:val="20"/>
          <w:szCs w:val="20"/>
          <w:lang w:val="en-GB"/>
        </w:rPr>
        <w:t xml:space="preserve">ation to be successful in selling a product, service, or idea. In terms of the MTV EXIT </w:t>
      </w:r>
      <w:r w:rsidR="009D01EC" w:rsidRPr="00E25543">
        <w:rPr>
          <w:rFonts w:ascii="Helvetica Light" w:hAnsi="Helvetica Light"/>
          <w:sz w:val="20"/>
          <w:szCs w:val="20"/>
          <w:lang w:val="en-GB"/>
        </w:rPr>
        <w:t xml:space="preserve">ASIA </w:t>
      </w:r>
      <w:r w:rsidRPr="00E25543">
        <w:rPr>
          <w:rFonts w:ascii="Helvetica Light" w:hAnsi="Helvetica Light"/>
          <w:sz w:val="20"/>
          <w:szCs w:val="20"/>
          <w:lang w:val="en-GB"/>
        </w:rPr>
        <w:t>P</w:t>
      </w:r>
      <w:r w:rsidR="00EF7287" w:rsidRPr="00E25543">
        <w:rPr>
          <w:rFonts w:ascii="Helvetica Light" w:hAnsi="Helvetica Light"/>
          <w:sz w:val="20"/>
          <w:szCs w:val="20"/>
          <w:lang w:val="en-GB"/>
        </w:rPr>
        <w:t>rogram, PR and branding are two important areas since they have several key objectives that relate to the success of the campaign. PR and b</w:t>
      </w:r>
      <w:r w:rsidR="007B7FAE" w:rsidRPr="00E25543">
        <w:rPr>
          <w:rFonts w:ascii="Helvetica Light" w:hAnsi="Helvetica Light"/>
          <w:sz w:val="20"/>
          <w:szCs w:val="20"/>
          <w:lang w:val="en-GB"/>
        </w:rPr>
        <w:t>randing l</w:t>
      </w:r>
      <w:r w:rsidR="000A6556" w:rsidRPr="00E25543">
        <w:rPr>
          <w:rFonts w:ascii="Helvetica Light" w:hAnsi="Helvetica Light"/>
          <w:sz w:val="20"/>
          <w:szCs w:val="20"/>
          <w:lang w:val="en-GB"/>
        </w:rPr>
        <w:t xml:space="preserve">inks to wider </w:t>
      </w:r>
      <w:r w:rsidR="00EF7287" w:rsidRPr="00E25543">
        <w:rPr>
          <w:rFonts w:ascii="Helvetica Light" w:hAnsi="Helvetica Light"/>
          <w:sz w:val="20"/>
          <w:szCs w:val="20"/>
          <w:lang w:val="en-GB"/>
        </w:rPr>
        <w:t xml:space="preserve">(non-program) media </w:t>
      </w:r>
      <w:r w:rsidR="000A6556" w:rsidRPr="00E25543">
        <w:rPr>
          <w:rFonts w:ascii="Helvetica Light" w:hAnsi="Helvetica Light"/>
          <w:sz w:val="20"/>
          <w:szCs w:val="20"/>
          <w:lang w:val="en-GB"/>
        </w:rPr>
        <w:t>content creation</w:t>
      </w:r>
      <w:r w:rsidR="00EF7287" w:rsidRPr="00E25543">
        <w:rPr>
          <w:rFonts w:ascii="Helvetica Light" w:hAnsi="Helvetica Light"/>
          <w:sz w:val="20"/>
          <w:szCs w:val="20"/>
          <w:lang w:val="en-GB"/>
        </w:rPr>
        <w:t xml:space="preserve"> and dissemination, for example, the </w:t>
      </w:r>
      <w:r w:rsidR="000A6556" w:rsidRPr="00E25543">
        <w:rPr>
          <w:rFonts w:ascii="Helvetica Light" w:hAnsi="Helvetica Light"/>
          <w:sz w:val="20"/>
          <w:szCs w:val="20"/>
          <w:lang w:val="en-GB"/>
        </w:rPr>
        <w:t xml:space="preserve">press features and radio interviews </w:t>
      </w:r>
      <w:r w:rsidR="00EF7287" w:rsidRPr="00E25543">
        <w:rPr>
          <w:rFonts w:ascii="Helvetica Light" w:hAnsi="Helvetica Light"/>
          <w:sz w:val="20"/>
          <w:szCs w:val="20"/>
          <w:lang w:val="en-GB"/>
        </w:rPr>
        <w:t xml:space="preserve">that may be generated around a specific event. </w:t>
      </w:r>
    </w:p>
    <w:p w14:paraId="3D03A675" w14:textId="77777777" w:rsidR="00EF7287" w:rsidRPr="00E25543" w:rsidRDefault="00EF7287" w:rsidP="00EF7287">
      <w:pPr>
        <w:spacing w:after="0" w:line="240" w:lineRule="auto"/>
        <w:jc w:val="both"/>
        <w:rPr>
          <w:rFonts w:ascii="Helvetica Light" w:hAnsi="Helvetica Light" w:cs="Arial"/>
          <w:sz w:val="20"/>
          <w:szCs w:val="20"/>
          <w:lang w:val="en-GB"/>
        </w:rPr>
      </w:pPr>
    </w:p>
    <w:p w14:paraId="50159DAF" w14:textId="17E71075" w:rsidR="00F6609B" w:rsidRPr="00E25543" w:rsidRDefault="00BB367F" w:rsidP="00EF7287">
      <w:pPr>
        <w:spacing w:after="0" w:line="240" w:lineRule="auto"/>
        <w:jc w:val="both"/>
        <w:rPr>
          <w:rFonts w:ascii="Helvetica Light" w:hAnsi="Helvetica Light" w:cs="Arial"/>
          <w:sz w:val="20"/>
          <w:szCs w:val="20"/>
          <w:lang w:val="en-GB"/>
        </w:rPr>
      </w:pPr>
      <w:r w:rsidRPr="00E25543">
        <w:rPr>
          <w:rFonts w:ascii="Helvetica Light" w:hAnsi="Helvetica Light" w:cs="Arial"/>
          <w:b/>
          <w:color w:val="CC0000"/>
          <w:sz w:val="20"/>
          <w:szCs w:val="20"/>
          <w:lang w:val="en-GB"/>
        </w:rPr>
        <w:t>3.3</w:t>
      </w:r>
      <w:r w:rsidR="000030A4">
        <w:rPr>
          <w:rFonts w:ascii="Helvetica Light" w:hAnsi="Helvetica Light" w:cs="Arial"/>
          <w:b/>
          <w:color w:val="CC0000"/>
          <w:sz w:val="20"/>
          <w:szCs w:val="20"/>
          <w:lang w:val="en-GB"/>
        </w:rPr>
        <w:t>7</w:t>
      </w:r>
      <w:r w:rsidR="00EF7287" w:rsidRPr="00E25543">
        <w:rPr>
          <w:rFonts w:ascii="Helvetica Light" w:hAnsi="Helvetica Light" w:cs="Arial"/>
          <w:sz w:val="20"/>
          <w:szCs w:val="20"/>
          <w:lang w:val="en-GB"/>
        </w:rPr>
        <w:t xml:space="preserve"> The </w:t>
      </w:r>
      <w:r w:rsidR="00F6609B" w:rsidRPr="00E25543">
        <w:rPr>
          <w:rFonts w:ascii="Helvetica Light" w:hAnsi="Helvetica Light" w:cs="Arial"/>
          <w:sz w:val="20"/>
          <w:szCs w:val="20"/>
          <w:lang w:val="en-GB"/>
        </w:rPr>
        <w:t>main</w:t>
      </w:r>
      <w:r w:rsidR="00EF7287" w:rsidRPr="00E25543">
        <w:rPr>
          <w:rFonts w:ascii="Helvetica Light" w:hAnsi="Helvetica Light" w:cs="Arial"/>
          <w:sz w:val="20"/>
          <w:szCs w:val="20"/>
          <w:lang w:val="en-GB"/>
        </w:rPr>
        <w:t xml:space="preserve"> goals of PR and branding for the MTV EXIT </w:t>
      </w:r>
      <w:r w:rsidR="009D01EC" w:rsidRPr="00E25543">
        <w:rPr>
          <w:rFonts w:ascii="Helvetica Light" w:hAnsi="Helvetica Light" w:cs="Arial"/>
          <w:sz w:val="20"/>
          <w:szCs w:val="20"/>
          <w:lang w:val="en-GB"/>
        </w:rPr>
        <w:t>ASIA P</w:t>
      </w:r>
      <w:r w:rsidR="000651B8" w:rsidRPr="00E25543">
        <w:rPr>
          <w:rFonts w:ascii="Helvetica Light" w:hAnsi="Helvetica Light" w:cs="Arial"/>
          <w:sz w:val="20"/>
          <w:szCs w:val="20"/>
          <w:lang w:val="en-GB"/>
        </w:rPr>
        <w:t xml:space="preserve">rogram </w:t>
      </w:r>
      <w:r w:rsidR="00EF7287" w:rsidRPr="00E25543">
        <w:rPr>
          <w:rFonts w:ascii="Helvetica Light" w:hAnsi="Helvetica Light" w:cs="Arial"/>
          <w:sz w:val="20"/>
          <w:szCs w:val="20"/>
          <w:lang w:val="en-GB"/>
        </w:rPr>
        <w:t xml:space="preserve">include: </w:t>
      </w:r>
    </w:p>
    <w:p w14:paraId="684F31D7" w14:textId="77777777" w:rsidR="00EF7287" w:rsidRPr="00E25543" w:rsidRDefault="00EF7287" w:rsidP="00EF7287">
      <w:pPr>
        <w:spacing w:after="0" w:line="240" w:lineRule="auto"/>
        <w:jc w:val="both"/>
        <w:rPr>
          <w:rFonts w:ascii="Helvetica Light" w:hAnsi="Helvetica Light"/>
          <w:sz w:val="20"/>
          <w:szCs w:val="20"/>
          <w:lang w:val="en-GB"/>
        </w:rPr>
      </w:pPr>
    </w:p>
    <w:p w14:paraId="4137FB31" w14:textId="77636896" w:rsidR="00066FE7" w:rsidRPr="00E25543" w:rsidRDefault="00066FE7" w:rsidP="008F02EF">
      <w:pPr>
        <w:pStyle w:val="ListParagraph"/>
        <w:numPr>
          <w:ilvl w:val="0"/>
          <w:numId w:val="39"/>
        </w:numPr>
        <w:jc w:val="both"/>
        <w:rPr>
          <w:rFonts w:ascii="Helvetica Light" w:hAnsi="Helvetica Light"/>
          <w:sz w:val="20"/>
          <w:szCs w:val="20"/>
          <w:lang w:val="en-GB"/>
        </w:rPr>
      </w:pPr>
      <w:r w:rsidRPr="00E25543">
        <w:rPr>
          <w:rFonts w:ascii="Helvetica Light" w:hAnsi="Helvetica Light"/>
          <w:bCs/>
          <w:sz w:val="20"/>
          <w:szCs w:val="20"/>
          <w:lang w:val="en-GB"/>
        </w:rPr>
        <w:t>Leverage of MTV’s brand -</w:t>
      </w:r>
      <w:r w:rsidRPr="00E25543">
        <w:rPr>
          <w:rFonts w:ascii="Helvetica Light" w:hAnsi="Helvetica Light"/>
          <w:sz w:val="20"/>
          <w:szCs w:val="20"/>
          <w:lang w:val="en-GB"/>
        </w:rPr>
        <w:t xml:space="preserve"> MTV is the world’s largest television broadcaster. Its name is synonymous with music and youth entertainment and it is one of the most recognisable brands in the world. This is especia</w:t>
      </w:r>
      <w:r w:rsidR="00A908A5" w:rsidRPr="00E25543">
        <w:rPr>
          <w:rFonts w:ascii="Helvetica Light" w:hAnsi="Helvetica Light"/>
          <w:sz w:val="20"/>
          <w:szCs w:val="20"/>
          <w:lang w:val="en-GB"/>
        </w:rPr>
        <w:t>lly significant given that MTV</w:t>
      </w:r>
      <w:r w:rsidRPr="00E25543">
        <w:rPr>
          <w:rFonts w:ascii="Helvetica Light" w:hAnsi="Helvetica Light"/>
          <w:sz w:val="20"/>
          <w:szCs w:val="20"/>
          <w:lang w:val="en-GB"/>
        </w:rPr>
        <w:t xml:space="preserve"> has wide appeal amongst young people and it is young people aged 18-24 </w:t>
      </w:r>
      <w:r w:rsidR="00095505" w:rsidRPr="00E25543">
        <w:rPr>
          <w:rFonts w:ascii="Helvetica Light" w:hAnsi="Helvetica Light"/>
          <w:sz w:val="20"/>
          <w:szCs w:val="20"/>
          <w:lang w:val="en-GB"/>
        </w:rPr>
        <w:t>who</w:t>
      </w:r>
      <w:r w:rsidRPr="00E25543">
        <w:rPr>
          <w:rFonts w:ascii="Helvetica Light" w:hAnsi="Helvetica Light"/>
          <w:sz w:val="20"/>
          <w:szCs w:val="20"/>
          <w:lang w:val="en-GB"/>
        </w:rPr>
        <w:t xml:space="preserve"> are at greatest risk </w:t>
      </w:r>
      <w:r w:rsidR="00095505" w:rsidRPr="00E25543">
        <w:rPr>
          <w:rFonts w:ascii="Helvetica Light" w:hAnsi="Helvetica Light"/>
          <w:sz w:val="20"/>
          <w:szCs w:val="20"/>
          <w:lang w:val="en-GB"/>
        </w:rPr>
        <w:t>of</w:t>
      </w:r>
      <w:r w:rsidRPr="00E25543">
        <w:rPr>
          <w:rFonts w:ascii="Helvetica Light" w:hAnsi="Helvetica Light"/>
          <w:sz w:val="20"/>
          <w:szCs w:val="20"/>
          <w:lang w:val="en-GB"/>
        </w:rPr>
        <w:t xml:space="preserve"> being trafficked</w:t>
      </w:r>
      <w:r w:rsidR="008D5740" w:rsidRPr="00E25543">
        <w:rPr>
          <w:rFonts w:ascii="Helvetica Light" w:hAnsi="Helvetica Light"/>
          <w:sz w:val="20"/>
          <w:szCs w:val="20"/>
          <w:lang w:val="en-GB"/>
        </w:rPr>
        <w:t xml:space="preserve">. Associating the MTV brand with the anti-TIP messages that are promoted through the MTV EXIT ASIA Program plays a key role in </w:t>
      </w:r>
      <w:r w:rsidR="00095505" w:rsidRPr="00E25543">
        <w:rPr>
          <w:rFonts w:ascii="Helvetica Light" w:hAnsi="Helvetica Light"/>
          <w:sz w:val="20"/>
          <w:szCs w:val="20"/>
          <w:lang w:val="en-GB"/>
        </w:rPr>
        <w:t>underpinning the popularity of the program’s various media and communication</w:t>
      </w:r>
      <w:r w:rsidR="00A908A5" w:rsidRPr="00E25543">
        <w:rPr>
          <w:rFonts w:ascii="Helvetica Light" w:hAnsi="Helvetica Light"/>
          <w:sz w:val="20"/>
          <w:szCs w:val="20"/>
          <w:lang w:val="en-GB"/>
        </w:rPr>
        <w:t>s</w:t>
      </w:r>
      <w:r w:rsidR="00095505" w:rsidRPr="00E25543">
        <w:rPr>
          <w:rFonts w:ascii="Helvetica Light" w:hAnsi="Helvetica Light"/>
          <w:sz w:val="20"/>
          <w:szCs w:val="20"/>
          <w:lang w:val="en-GB"/>
        </w:rPr>
        <w:t xml:space="preserve"> outputs. In addition, the MTV brand helps to lever celebrity involvement in the MTV EXIT ASIA Program as</w:t>
      </w:r>
      <w:r w:rsidR="00A908A5" w:rsidRPr="00E25543">
        <w:rPr>
          <w:rFonts w:ascii="Helvetica Light" w:hAnsi="Helvetica Light"/>
          <w:sz w:val="20"/>
          <w:szCs w:val="20"/>
          <w:lang w:val="en-GB"/>
        </w:rPr>
        <w:t xml:space="preserve"> their participation </w:t>
      </w:r>
      <w:r w:rsidR="00095505" w:rsidRPr="00E25543">
        <w:rPr>
          <w:rFonts w:ascii="Helvetica Light" w:hAnsi="Helvetica Light"/>
          <w:sz w:val="20"/>
          <w:szCs w:val="20"/>
          <w:lang w:val="en-GB"/>
        </w:rPr>
        <w:t>has the potential to</w:t>
      </w:r>
      <w:r w:rsidR="00A908A5" w:rsidRPr="00E25543">
        <w:rPr>
          <w:rFonts w:ascii="Helvetica Light" w:hAnsi="Helvetica Light"/>
          <w:sz w:val="20"/>
          <w:szCs w:val="20"/>
          <w:lang w:val="en-GB"/>
        </w:rPr>
        <w:t xml:space="preserve"> both</w:t>
      </w:r>
      <w:r w:rsidR="00095505" w:rsidRPr="00E25543">
        <w:rPr>
          <w:rFonts w:ascii="Helvetica Light" w:hAnsi="Helvetica Light"/>
          <w:sz w:val="20"/>
          <w:szCs w:val="20"/>
          <w:lang w:val="en-GB"/>
        </w:rPr>
        <w:t xml:space="preserve"> </w:t>
      </w:r>
      <w:r w:rsidR="00A908A5" w:rsidRPr="00E25543">
        <w:rPr>
          <w:rFonts w:ascii="Helvetica Light" w:hAnsi="Helvetica Light"/>
          <w:sz w:val="20"/>
          <w:szCs w:val="20"/>
          <w:lang w:val="en-GB"/>
        </w:rPr>
        <w:t>increase the audience for anti-TIP messages as well as increase positive impact through their status as influencers</w:t>
      </w:r>
      <w:r w:rsidRPr="00E25543">
        <w:rPr>
          <w:rFonts w:ascii="Helvetica Light" w:hAnsi="Helvetica Light"/>
          <w:sz w:val="20"/>
          <w:szCs w:val="20"/>
          <w:lang w:val="en-GB"/>
        </w:rPr>
        <w:t>;</w:t>
      </w:r>
    </w:p>
    <w:p w14:paraId="1BAC6AD5" w14:textId="77777777" w:rsidR="00066FE7" w:rsidRPr="00E25543" w:rsidRDefault="00066FE7" w:rsidP="00066FE7">
      <w:pPr>
        <w:pStyle w:val="ListParagraph"/>
        <w:jc w:val="both"/>
        <w:rPr>
          <w:rFonts w:ascii="Helvetica Light" w:hAnsi="Helvetica Light"/>
          <w:sz w:val="20"/>
          <w:szCs w:val="20"/>
          <w:lang w:val="en-GB"/>
        </w:rPr>
      </w:pPr>
    </w:p>
    <w:p w14:paraId="408B33A9" w14:textId="77777777" w:rsidR="00EF7287" w:rsidRPr="00E25543" w:rsidRDefault="00EF7287" w:rsidP="008F02EF">
      <w:pPr>
        <w:pStyle w:val="ListParagraph"/>
        <w:numPr>
          <w:ilvl w:val="0"/>
          <w:numId w:val="39"/>
        </w:numPr>
        <w:jc w:val="both"/>
        <w:rPr>
          <w:rFonts w:ascii="Helvetica Light" w:hAnsi="Helvetica Light"/>
          <w:sz w:val="20"/>
          <w:szCs w:val="20"/>
          <w:lang w:val="en-GB"/>
        </w:rPr>
      </w:pPr>
      <w:r w:rsidRPr="00E25543">
        <w:rPr>
          <w:rFonts w:ascii="Helvetica Light" w:hAnsi="Helvetica Light"/>
          <w:bCs/>
          <w:sz w:val="20"/>
          <w:szCs w:val="20"/>
          <w:lang w:val="en-GB"/>
        </w:rPr>
        <w:t>Campaign/Program Existence -</w:t>
      </w:r>
      <w:r w:rsidRPr="00E25543">
        <w:rPr>
          <w:rFonts w:ascii="Helvetica Light" w:hAnsi="Helvetica Light"/>
          <w:sz w:val="20"/>
          <w:szCs w:val="20"/>
          <w:lang w:val="en-GB"/>
        </w:rPr>
        <w:t xml:space="preserve"> the primary goal of any PR and branding for MTV EXIT is to ensure that stakeholders know of its existence</w:t>
      </w:r>
      <w:r w:rsidR="00095505" w:rsidRPr="00E25543">
        <w:rPr>
          <w:rFonts w:ascii="Helvetica Light" w:hAnsi="Helvetica Light"/>
          <w:sz w:val="20"/>
          <w:szCs w:val="20"/>
          <w:lang w:val="en-GB"/>
        </w:rPr>
        <w:t>, tune in to MTV EXIT ASIA programming and attend the various live events that it produces</w:t>
      </w:r>
      <w:r w:rsidRPr="00E25543">
        <w:rPr>
          <w:rFonts w:ascii="Helvetica Light" w:hAnsi="Helvetica Light"/>
          <w:sz w:val="20"/>
          <w:szCs w:val="20"/>
          <w:lang w:val="en-GB"/>
        </w:rPr>
        <w:t xml:space="preserve">. This is the basic tenet of any product distribution; if the audience is unaware that it exists then that product cannot have an impact. In its broadest form, this is simply the recognition of the MTV EXIT brand and logo and the issue for which it stands. At its most detailed, it helps to ensure that MTV EXIT </w:t>
      </w:r>
      <w:r w:rsidR="009D01EC" w:rsidRPr="00E25543">
        <w:rPr>
          <w:rFonts w:ascii="Helvetica Light" w:hAnsi="Helvetica Light"/>
          <w:sz w:val="20"/>
          <w:szCs w:val="20"/>
          <w:lang w:val="en-GB"/>
        </w:rPr>
        <w:t xml:space="preserve">ASIA </w:t>
      </w:r>
      <w:r w:rsidRPr="00E25543">
        <w:rPr>
          <w:rFonts w:ascii="Helvetica Light" w:hAnsi="Helvetica Light"/>
          <w:sz w:val="20"/>
          <w:szCs w:val="20"/>
          <w:lang w:val="en-GB"/>
        </w:rPr>
        <w:t>outputs and activities ha</w:t>
      </w:r>
      <w:r w:rsidR="009D01EC" w:rsidRPr="00E25543">
        <w:rPr>
          <w:rFonts w:ascii="Helvetica Light" w:hAnsi="Helvetica Light"/>
          <w:sz w:val="20"/>
          <w:szCs w:val="20"/>
          <w:lang w:val="en-GB"/>
        </w:rPr>
        <w:t>ve</w:t>
      </w:r>
      <w:r w:rsidRPr="00E25543">
        <w:rPr>
          <w:rFonts w:ascii="Helvetica Light" w:hAnsi="Helvetica Light"/>
          <w:sz w:val="20"/>
          <w:szCs w:val="20"/>
          <w:lang w:val="en-GB"/>
        </w:rPr>
        <w:t xml:space="preserve"> the potential to create an impact with its stakeholders; </w:t>
      </w:r>
    </w:p>
    <w:p w14:paraId="3749C2C5" w14:textId="77777777" w:rsidR="00EF7287" w:rsidRPr="00E25543" w:rsidRDefault="00EF7287" w:rsidP="00EF7287">
      <w:pPr>
        <w:spacing w:after="0" w:line="240" w:lineRule="auto"/>
        <w:jc w:val="both"/>
        <w:rPr>
          <w:rFonts w:ascii="Helvetica Light" w:hAnsi="Helvetica Light"/>
          <w:sz w:val="20"/>
          <w:szCs w:val="20"/>
          <w:lang w:val="en-GB"/>
        </w:rPr>
      </w:pPr>
    </w:p>
    <w:p w14:paraId="23C1DA62" w14:textId="77777777" w:rsidR="00EF7287" w:rsidRPr="00E25543" w:rsidRDefault="000651B8" w:rsidP="008F02EF">
      <w:pPr>
        <w:pStyle w:val="ListParagraph"/>
        <w:numPr>
          <w:ilvl w:val="0"/>
          <w:numId w:val="39"/>
        </w:numPr>
        <w:jc w:val="both"/>
        <w:rPr>
          <w:rFonts w:ascii="Helvetica Light" w:hAnsi="Helvetica Light"/>
          <w:sz w:val="20"/>
          <w:szCs w:val="20"/>
          <w:lang w:val="en-GB"/>
        </w:rPr>
      </w:pPr>
      <w:r w:rsidRPr="00E25543">
        <w:rPr>
          <w:rFonts w:ascii="Helvetica Light" w:hAnsi="Helvetica Light"/>
          <w:bCs/>
          <w:sz w:val="20"/>
          <w:szCs w:val="20"/>
          <w:lang w:val="en-GB"/>
        </w:rPr>
        <w:t>Broadening Message</w:t>
      </w:r>
      <w:r w:rsidR="00EF7287" w:rsidRPr="00E25543">
        <w:rPr>
          <w:rFonts w:ascii="Helvetica Light" w:hAnsi="Helvetica Light"/>
          <w:bCs/>
          <w:sz w:val="20"/>
          <w:szCs w:val="20"/>
          <w:lang w:val="en-GB"/>
        </w:rPr>
        <w:t xml:space="preserve"> Dissemination</w:t>
      </w:r>
      <w:r w:rsidRPr="00E25543">
        <w:rPr>
          <w:rFonts w:ascii="Helvetica Light" w:hAnsi="Helvetica Light"/>
          <w:bCs/>
          <w:sz w:val="20"/>
          <w:szCs w:val="20"/>
          <w:lang w:val="en-GB"/>
        </w:rPr>
        <w:t xml:space="preserve"> -</w:t>
      </w:r>
      <w:r w:rsidR="00EF7287" w:rsidRPr="00E25543">
        <w:rPr>
          <w:rFonts w:ascii="Helvetica Light" w:hAnsi="Helvetica Light"/>
          <w:sz w:val="20"/>
          <w:szCs w:val="20"/>
          <w:lang w:val="en-GB"/>
        </w:rPr>
        <w:t xml:space="preserve"> </w:t>
      </w:r>
      <w:r w:rsidRPr="00E25543">
        <w:rPr>
          <w:rFonts w:ascii="Helvetica Light" w:hAnsi="Helvetica Light"/>
          <w:sz w:val="20"/>
          <w:szCs w:val="20"/>
          <w:lang w:val="en-GB"/>
        </w:rPr>
        <w:t>effective</w:t>
      </w:r>
      <w:r w:rsidR="00EF7287" w:rsidRPr="00E25543">
        <w:rPr>
          <w:rFonts w:ascii="Helvetica Light" w:hAnsi="Helvetica Light"/>
          <w:sz w:val="20"/>
          <w:szCs w:val="20"/>
          <w:lang w:val="en-GB"/>
        </w:rPr>
        <w:t xml:space="preserve"> PR can </w:t>
      </w:r>
      <w:r w:rsidRPr="00E25543">
        <w:rPr>
          <w:rFonts w:ascii="Helvetica Light" w:hAnsi="Helvetica Light"/>
          <w:sz w:val="20"/>
          <w:szCs w:val="20"/>
          <w:lang w:val="en-GB"/>
        </w:rPr>
        <w:t xml:space="preserve">help broaden the number of media outlets and localise the messages associated with the MTV EXIT </w:t>
      </w:r>
      <w:r w:rsidR="009D01EC" w:rsidRPr="00E25543">
        <w:rPr>
          <w:rFonts w:ascii="Helvetica Light" w:hAnsi="Helvetica Light"/>
          <w:sz w:val="20"/>
          <w:szCs w:val="20"/>
          <w:lang w:val="en-GB"/>
        </w:rPr>
        <w:t xml:space="preserve">ASIA </w:t>
      </w:r>
      <w:r w:rsidR="00BB367F" w:rsidRPr="00E25543">
        <w:rPr>
          <w:rFonts w:ascii="Helvetica Light" w:hAnsi="Helvetica Light"/>
          <w:sz w:val="20"/>
          <w:szCs w:val="20"/>
          <w:lang w:val="en-GB"/>
        </w:rPr>
        <w:t>P</w:t>
      </w:r>
      <w:r w:rsidRPr="00E25543">
        <w:rPr>
          <w:rFonts w:ascii="Helvetica Light" w:hAnsi="Helvetica Light"/>
          <w:sz w:val="20"/>
          <w:szCs w:val="20"/>
          <w:lang w:val="en-GB"/>
        </w:rPr>
        <w:t xml:space="preserve">rogram. Press conferences with celebrities, shelter visits, in-depth press interviews, local radio interviews and so on, help to promote the MTV EXIT brand, promote media content and events and </w:t>
      </w:r>
      <w:r w:rsidR="00EF7287" w:rsidRPr="00E25543">
        <w:rPr>
          <w:rFonts w:ascii="Helvetica Light" w:hAnsi="Helvetica Light"/>
          <w:sz w:val="20"/>
          <w:szCs w:val="20"/>
          <w:lang w:val="en-GB"/>
        </w:rPr>
        <w:t xml:space="preserve">convey specific </w:t>
      </w:r>
      <w:r w:rsidRPr="00E25543">
        <w:rPr>
          <w:rFonts w:ascii="Helvetica Light" w:hAnsi="Helvetica Light"/>
          <w:sz w:val="20"/>
          <w:szCs w:val="20"/>
          <w:lang w:val="en-GB"/>
        </w:rPr>
        <w:t xml:space="preserve">anti-TIP </w:t>
      </w:r>
      <w:r w:rsidR="00EF7287" w:rsidRPr="00E25543">
        <w:rPr>
          <w:rFonts w:ascii="Helvetica Light" w:hAnsi="Helvetica Light"/>
          <w:sz w:val="20"/>
          <w:szCs w:val="20"/>
          <w:lang w:val="en-GB"/>
        </w:rPr>
        <w:t xml:space="preserve">messages to </w:t>
      </w:r>
      <w:r w:rsidRPr="00E25543">
        <w:rPr>
          <w:rFonts w:ascii="Helvetica Light" w:hAnsi="Helvetica Light"/>
          <w:sz w:val="20"/>
          <w:szCs w:val="20"/>
          <w:lang w:val="en-GB"/>
        </w:rPr>
        <w:t>local audiences;</w:t>
      </w:r>
      <w:r w:rsidR="00EF7287" w:rsidRPr="00E25543">
        <w:rPr>
          <w:rFonts w:ascii="Helvetica Light" w:hAnsi="Helvetica Light"/>
          <w:sz w:val="20"/>
          <w:szCs w:val="20"/>
          <w:lang w:val="en-GB"/>
        </w:rPr>
        <w:t xml:space="preserve"> </w:t>
      </w:r>
    </w:p>
    <w:p w14:paraId="5EE39AC5" w14:textId="77777777" w:rsidR="00EF7287" w:rsidRPr="00E25543" w:rsidRDefault="00EF7287" w:rsidP="00EF7287">
      <w:pPr>
        <w:spacing w:after="0" w:line="240" w:lineRule="auto"/>
        <w:jc w:val="both"/>
        <w:rPr>
          <w:rFonts w:ascii="Helvetica Light" w:hAnsi="Helvetica Light"/>
          <w:sz w:val="20"/>
          <w:szCs w:val="20"/>
          <w:lang w:val="en-GB"/>
        </w:rPr>
      </w:pPr>
    </w:p>
    <w:p w14:paraId="5CB5681B" w14:textId="3E71416F" w:rsidR="009D01EC" w:rsidRPr="00E25543" w:rsidRDefault="00EF7287" w:rsidP="008F02EF">
      <w:pPr>
        <w:pStyle w:val="ListParagraph"/>
        <w:numPr>
          <w:ilvl w:val="0"/>
          <w:numId w:val="39"/>
        </w:numPr>
        <w:jc w:val="both"/>
        <w:rPr>
          <w:rFonts w:ascii="Helvetica Light" w:hAnsi="Helvetica Light"/>
          <w:sz w:val="20"/>
          <w:szCs w:val="20"/>
          <w:lang w:val="en-GB"/>
        </w:rPr>
      </w:pPr>
      <w:r w:rsidRPr="00E25543">
        <w:rPr>
          <w:rFonts w:ascii="Helvetica Light" w:hAnsi="Helvetica Light"/>
          <w:bCs/>
          <w:sz w:val="20"/>
          <w:szCs w:val="20"/>
          <w:lang w:val="en-GB"/>
        </w:rPr>
        <w:t xml:space="preserve">Anti-TIP </w:t>
      </w:r>
      <w:r w:rsidR="000651B8" w:rsidRPr="00E25543">
        <w:rPr>
          <w:rFonts w:ascii="Helvetica Light" w:hAnsi="Helvetica Light"/>
          <w:bCs/>
          <w:sz w:val="20"/>
          <w:szCs w:val="20"/>
          <w:lang w:val="en-GB"/>
        </w:rPr>
        <w:t>s</w:t>
      </w:r>
      <w:r w:rsidRPr="00E25543">
        <w:rPr>
          <w:rFonts w:ascii="Helvetica Light" w:hAnsi="Helvetica Light"/>
          <w:bCs/>
          <w:sz w:val="20"/>
          <w:szCs w:val="20"/>
          <w:lang w:val="en-GB"/>
        </w:rPr>
        <w:t xml:space="preserve">ector </w:t>
      </w:r>
      <w:r w:rsidR="000651B8" w:rsidRPr="00E25543">
        <w:rPr>
          <w:rFonts w:ascii="Helvetica Light" w:hAnsi="Helvetica Light"/>
          <w:bCs/>
          <w:sz w:val="20"/>
          <w:szCs w:val="20"/>
          <w:lang w:val="en-GB"/>
        </w:rPr>
        <w:t>e</w:t>
      </w:r>
      <w:r w:rsidRPr="00E25543">
        <w:rPr>
          <w:rFonts w:ascii="Helvetica Light" w:hAnsi="Helvetica Light"/>
          <w:bCs/>
          <w:sz w:val="20"/>
          <w:szCs w:val="20"/>
          <w:lang w:val="en-GB"/>
        </w:rPr>
        <w:t>ngagement</w:t>
      </w:r>
      <w:r w:rsidR="000651B8" w:rsidRPr="00E25543">
        <w:rPr>
          <w:rFonts w:ascii="Helvetica Light" w:hAnsi="Helvetica Light"/>
          <w:bCs/>
          <w:sz w:val="20"/>
          <w:szCs w:val="20"/>
          <w:lang w:val="en-GB"/>
        </w:rPr>
        <w:t xml:space="preserve"> -</w:t>
      </w:r>
      <w:r w:rsidRPr="00E25543">
        <w:rPr>
          <w:rFonts w:ascii="Helvetica Light" w:hAnsi="Helvetica Light"/>
          <w:sz w:val="20"/>
          <w:szCs w:val="20"/>
          <w:lang w:val="en-GB"/>
        </w:rPr>
        <w:t xml:space="preserve"> </w:t>
      </w:r>
      <w:r w:rsidR="000651B8" w:rsidRPr="00E25543">
        <w:rPr>
          <w:rFonts w:ascii="Helvetica Light" w:hAnsi="Helvetica Light"/>
          <w:sz w:val="20"/>
          <w:szCs w:val="20"/>
          <w:lang w:val="en-GB"/>
        </w:rPr>
        <w:t xml:space="preserve">MTV EXIT </w:t>
      </w:r>
      <w:r w:rsidR="009D01EC" w:rsidRPr="00E25543">
        <w:rPr>
          <w:rFonts w:ascii="Helvetica Light" w:hAnsi="Helvetica Light"/>
          <w:sz w:val="20"/>
          <w:szCs w:val="20"/>
          <w:lang w:val="en-GB"/>
        </w:rPr>
        <w:t xml:space="preserve">ASIA </w:t>
      </w:r>
      <w:r w:rsidR="000651B8" w:rsidRPr="00E25543">
        <w:rPr>
          <w:rFonts w:ascii="Helvetica Light" w:hAnsi="Helvetica Light"/>
          <w:sz w:val="20"/>
          <w:szCs w:val="20"/>
          <w:lang w:val="en-GB"/>
        </w:rPr>
        <w:t xml:space="preserve">is active in promoting its role to the anti-TIP sector. Program </w:t>
      </w:r>
      <w:r w:rsidRPr="00E25543">
        <w:rPr>
          <w:rFonts w:ascii="Helvetica Light" w:hAnsi="Helvetica Light"/>
          <w:sz w:val="20"/>
          <w:szCs w:val="20"/>
          <w:lang w:val="en-GB"/>
        </w:rPr>
        <w:t xml:space="preserve">recognition </w:t>
      </w:r>
      <w:r w:rsidR="009D01EC" w:rsidRPr="00E25543">
        <w:rPr>
          <w:rFonts w:ascii="Helvetica Light" w:hAnsi="Helvetica Light"/>
          <w:sz w:val="20"/>
          <w:szCs w:val="20"/>
          <w:lang w:val="en-GB"/>
        </w:rPr>
        <w:t xml:space="preserve">within </w:t>
      </w:r>
      <w:r w:rsidRPr="00E25543">
        <w:rPr>
          <w:rFonts w:ascii="Helvetica Light" w:hAnsi="Helvetica Light"/>
          <w:sz w:val="20"/>
          <w:szCs w:val="20"/>
          <w:lang w:val="en-GB"/>
        </w:rPr>
        <w:t>the sector</w:t>
      </w:r>
      <w:r w:rsidR="000651B8" w:rsidRPr="00E25543">
        <w:rPr>
          <w:rFonts w:ascii="Helvetica Light" w:hAnsi="Helvetica Light"/>
          <w:sz w:val="20"/>
          <w:szCs w:val="20"/>
          <w:lang w:val="en-GB"/>
        </w:rPr>
        <w:t xml:space="preserve"> plays an important role in building partnerships and</w:t>
      </w:r>
      <w:r w:rsidRPr="00E25543">
        <w:rPr>
          <w:rFonts w:ascii="Helvetica Light" w:hAnsi="Helvetica Light"/>
          <w:sz w:val="20"/>
          <w:szCs w:val="20"/>
          <w:lang w:val="en-GB"/>
        </w:rPr>
        <w:t xml:space="preserve"> in maximizing the dissemination of </w:t>
      </w:r>
      <w:r w:rsidR="000651B8" w:rsidRPr="00E25543">
        <w:rPr>
          <w:rFonts w:ascii="Helvetica Light" w:hAnsi="Helvetica Light"/>
          <w:sz w:val="20"/>
          <w:szCs w:val="20"/>
          <w:lang w:val="en-GB"/>
        </w:rPr>
        <w:t xml:space="preserve">MTV EXIT </w:t>
      </w:r>
      <w:r w:rsidR="009D01EC" w:rsidRPr="00E25543">
        <w:rPr>
          <w:rFonts w:ascii="Helvetica Light" w:hAnsi="Helvetica Light"/>
          <w:sz w:val="20"/>
          <w:szCs w:val="20"/>
          <w:lang w:val="en-GB"/>
        </w:rPr>
        <w:t>ASIA</w:t>
      </w:r>
      <w:r w:rsidR="00066FE7" w:rsidRPr="00E25543">
        <w:rPr>
          <w:rFonts w:ascii="Helvetica Light" w:hAnsi="Helvetica Light"/>
          <w:sz w:val="20"/>
          <w:szCs w:val="20"/>
          <w:lang w:val="en-GB"/>
        </w:rPr>
        <w:t xml:space="preserve"> </w:t>
      </w:r>
      <w:r w:rsidR="000651B8" w:rsidRPr="00E25543">
        <w:rPr>
          <w:rFonts w:ascii="Helvetica Light" w:hAnsi="Helvetica Light"/>
          <w:sz w:val="20"/>
          <w:szCs w:val="20"/>
          <w:lang w:val="en-GB"/>
        </w:rPr>
        <w:t>media outputs</w:t>
      </w:r>
      <w:r w:rsidRPr="00E25543">
        <w:rPr>
          <w:rFonts w:ascii="Helvetica Light" w:hAnsi="Helvetica Light"/>
          <w:sz w:val="20"/>
          <w:szCs w:val="20"/>
          <w:lang w:val="en-GB"/>
        </w:rPr>
        <w:t xml:space="preserve"> amongst key target groups</w:t>
      </w:r>
      <w:r w:rsidR="000651B8" w:rsidRPr="00E25543">
        <w:rPr>
          <w:rFonts w:ascii="Helvetica Light" w:hAnsi="Helvetica Light"/>
          <w:sz w:val="20"/>
          <w:szCs w:val="20"/>
          <w:lang w:val="en-GB"/>
        </w:rPr>
        <w:t>/stakeholders</w:t>
      </w:r>
      <w:r w:rsidRPr="00E25543">
        <w:rPr>
          <w:rFonts w:ascii="Helvetica Light" w:hAnsi="Helvetica Light"/>
          <w:sz w:val="20"/>
          <w:szCs w:val="20"/>
          <w:lang w:val="en-GB"/>
        </w:rPr>
        <w:t>.</w:t>
      </w:r>
      <w:r w:rsidR="000651B8" w:rsidRPr="00E25543">
        <w:rPr>
          <w:rFonts w:ascii="Helvetica Light" w:hAnsi="Helvetica Light"/>
          <w:sz w:val="20"/>
          <w:szCs w:val="20"/>
          <w:lang w:val="en-GB"/>
        </w:rPr>
        <w:t xml:space="preserve"> </w:t>
      </w:r>
    </w:p>
    <w:p w14:paraId="3667CD45" w14:textId="77777777" w:rsidR="001644EA" w:rsidRPr="00E25543" w:rsidRDefault="001644EA" w:rsidP="005911D2">
      <w:pPr>
        <w:spacing w:after="0" w:line="240" w:lineRule="auto"/>
        <w:jc w:val="both"/>
        <w:rPr>
          <w:rFonts w:ascii="Helvetica Light" w:hAnsi="Helvetica Light"/>
          <w:sz w:val="20"/>
          <w:szCs w:val="20"/>
          <w:lang w:val="en-GB"/>
        </w:rPr>
      </w:pPr>
      <w:bookmarkStart w:id="34" w:name="_Toc167780778"/>
    </w:p>
    <w:p w14:paraId="3D7B8569" w14:textId="77777777" w:rsidR="00960665" w:rsidRPr="00E25543" w:rsidRDefault="00960665" w:rsidP="005911D2">
      <w:pPr>
        <w:spacing w:after="0" w:line="240" w:lineRule="auto"/>
        <w:jc w:val="both"/>
        <w:rPr>
          <w:rFonts w:ascii="Helvetica Light" w:hAnsi="Helvetica Light"/>
          <w:sz w:val="20"/>
          <w:szCs w:val="20"/>
          <w:lang w:val="en-GB"/>
        </w:rPr>
      </w:pPr>
    </w:p>
    <w:p w14:paraId="46B9E2F0" w14:textId="77777777" w:rsidR="00960665" w:rsidRPr="00E25543" w:rsidRDefault="00960665" w:rsidP="005911D2">
      <w:pPr>
        <w:spacing w:after="0" w:line="240" w:lineRule="auto"/>
        <w:jc w:val="both"/>
        <w:rPr>
          <w:rFonts w:ascii="Helvetica Light" w:hAnsi="Helvetica Light"/>
          <w:sz w:val="20"/>
          <w:szCs w:val="20"/>
          <w:lang w:val="en-GB"/>
        </w:rPr>
      </w:pPr>
    </w:p>
    <w:p w14:paraId="6331D2BD" w14:textId="77777777" w:rsidR="00725414" w:rsidRDefault="00725414">
      <w:pPr>
        <w:spacing w:after="0" w:line="240" w:lineRule="auto"/>
        <w:rPr>
          <w:rFonts w:ascii="Helvetica Light" w:hAnsi="Helvetica Light"/>
          <w:b/>
          <w:color w:val="CC0000"/>
          <w:sz w:val="28"/>
          <w:szCs w:val="28"/>
          <w:lang w:val="en-GB"/>
        </w:rPr>
      </w:pPr>
      <w:r>
        <w:rPr>
          <w:rFonts w:ascii="Helvetica Light" w:hAnsi="Helvetica Light"/>
          <w:b/>
          <w:color w:val="CC0000"/>
          <w:sz w:val="28"/>
          <w:szCs w:val="28"/>
          <w:lang w:val="en-GB"/>
        </w:rPr>
        <w:br w:type="page"/>
      </w:r>
    </w:p>
    <w:p w14:paraId="6443EA33" w14:textId="7F8D1A2B" w:rsidR="00285A5A" w:rsidRPr="00E25543" w:rsidRDefault="00285A5A" w:rsidP="005911D2">
      <w:pPr>
        <w:spacing w:after="0" w:line="240" w:lineRule="auto"/>
        <w:jc w:val="both"/>
        <w:rPr>
          <w:rFonts w:ascii="Helvetica Light" w:hAnsi="Helvetica Light"/>
          <w:b/>
          <w:color w:val="CC0000"/>
          <w:sz w:val="28"/>
          <w:szCs w:val="28"/>
          <w:lang w:val="en-GB"/>
        </w:rPr>
      </w:pPr>
      <w:r w:rsidRPr="00E25543">
        <w:rPr>
          <w:rFonts w:ascii="Helvetica Light" w:hAnsi="Helvetica Light"/>
          <w:b/>
          <w:color w:val="CC0000"/>
          <w:sz w:val="28"/>
          <w:szCs w:val="28"/>
          <w:lang w:val="en-GB"/>
        </w:rPr>
        <w:t>4. Implementation Arrangements</w:t>
      </w:r>
      <w:bookmarkEnd w:id="34"/>
      <w:r w:rsidRPr="00E25543">
        <w:rPr>
          <w:rFonts w:ascii="Helvetica Light" w:hAnsi="Helvetica Light"/>
          <w:b/>
          <w:color w:val="CC0000"/>
          <w:sz w:val="28"/>
          <w:szCs w:val="28"/>
          <w:lang w:val="en-GB"/>
        </w:rPr>
        <w:t xml:space="preserve"> </w:t>
      </w:r>
    </w:p>
    <w:p w14:paraId="1C7C9EA4" w14:textId="77777777" w:rsidR="00A80229" w:rsidRPr="00E25543" w:rsidRDefault="00A80229" w:rsidP="00481C10">
      <w:pPr>
        <w:pStyle w:val="Heading2"/>
        <w:spacing w:before="0" w:after="0" w:line="240" w:lineRule="auto"/>
        <w:jc w:val="both"/>
        <w:rPr>
          <w:rFonts w:ascii="Helvetica Light" w:hAnsi="Helvetica Light"/>
          <w:b w:val="0"/>
          <w:sz w:val="20"/>
          <w:szCs w:val="20"/>
          <w:lang w:val="en-GB"/>
        </w:rPr>
      </w:pPr>
      <w:bookmarkStart w:id="35" w:name="_Toc167780779"/>
    </w:p>
    <w:p w14:paraId="0F9A39E4" w14:textId="77777777" w:rsidR="009D6280" w:rsidRPr="00E25543" w:rsidRDefault="009D6280" w:rsidP="009D6280">
      <w:pPr>
        <w:spacing w:after="0" w:line="240" w:lineRule="auto"/>
        <w:jc w:val="both"/>
        <w:rPr>
          <w:rFonts w:ascii="Helvetica Light" w:hAnsi="Helvetica Light" w:cs="Arial"/>
          <w:bCs/>
          <w:color w:val="CC0000"/>
          <w:sz w:val="20"/>
          <w:szCs w:val="20"/>
          <w:lang w:val="en-GB"/>
        </w:rPr>
      </w:pPr>
    </w:p>
    <w:tbl>
      <w:tblPr>
        <w:tblStyle w:val="TableGrid"/>
        <w:tblW w:w="0" w:type="auto"/>
        <w:shd w:val="clear" w:color="auto" w:fill="F2F2F2" w:themeFill="background1" w:themeFillShade="F2"/>
        <w:tblCellMar>
          <w:top w:w="113" w:type="dxa"/>
          <w:bottom w:w="113" w:type="dxa"/>
        </w:tblCellMar>
        <w:tblLook w:val="04A0" w:firstRow="1" w:lastRow="0" w:firstColumn="1" w:lastColumn="0" w:noHBand="0" w:noVBand="1"/>
      </w:tblPr>
      <w:tblGrid>
        <w:gridCol w:w="8856"/>
      </w:tblGrid>
      <w:tr w:rsidR="009D6280" w:rsidRPr="00E25543" w14:paraId="1701DDB0" w14:textId="77777777" w:rsidTr="00565582">
        <w:tc>
          <w:tcPr>
            <w:tcW w:w="88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2AABAC68" w14:textId="11EAEED4" w:rsidR="009D6280" w:rsidRPr="00E25543" w:rsidRDefault="009D6280" w:rsidP="00565582">
            <w:pPr>
              <w:spacing w:after="0" w:line="240" w:lineRule="auto"/>
              <w:jc w:val="both"/>
              <w:rPr>
                <w:rFonts w:ascii="Helvetica Light" w:hAnsi="Helvetica Light" w:cs="Arial"/>
                <w:b/>
                <w:bCs/>
                <w:color w:val="CC0000"/>
                <w:lang w:val="en-GB"/>
              </w:rPr>
            </w:pPr>
            <w:r w:rsidRPr="00E25543">
              <w:rPr>
                <w:rFonts w:ascii="Helvetica Light" w:hAnsi="Helvetica Light" w:cs="Arial"/>
                <w:b/>
                <w:bCs/>
                <w:color w:val="CC0000"/>
                <w:lang w:val="en-GB"/>
              </w:rPr>
              <w:t>Management and Governance</w:t>
            </w:r>
          </w:p>
        </w:tc>
      </w:tr>
      <w:bookmarkEnd w:id="35"/>
    </w:tbl>
    <w:p w14:paraId="419BD882" w14:textId="77777777" w:rsidR="00A80229" w:rsidRDefault="00A80229" w:rsidP="00481C10">
      <w:pPr>
        <w:pStyle w:val="BodyTextFirstIndent"/>
        <w:spacing w:after="0" w:line="240" w:lineRule="auto"/>
        <w:ind w:firstLine="0"/>
        <w:jc w:val="both"/>
        <w:rPr>
          <w:rFonts w:ascii="Helvetica Light" w:hAnsi="Helvetica Light"/>
          <w:sz w:val="20"/>
          <w:szCs w:val="20"/>
          <w:lang w:val="en-GB"/>
        </w:rPr>
      </w:pPr>
    </w:p>
    <w:p w14:paraId="7D9E416E" w14:textId="77777777" w:rsidR="00725414" w:rsidRDefault="00725414" w:rsidP="00481C10">
      <w:pPr>
        <w:pStyle w:val="BodyTextFirstIndent"/>
        <w:spacing w:after="0" w:line="240" w:lineRule="auto"/>
        <w:ind w:firstLine="0"/>
        <w:jc w:val="both"/>
        <w:rPr>
          <w:rFonts w:ascii="Helvetica Light" w:hAnsi="Helvetica Light"/>
          <w:sz w:val="20"/>
          <w:szCs w:val="20"/>
          <w:lang w:val="en-GB"/>
        </w:rPr>
      </w:pPr>
    </w:p>
    <w:p w14:paraId="12CDBF6F" w14:textId="77777777" w:rsidR="00285A5A" w:rsidRPr="00E25543" w:rsidRDefault="00285A5A" w:rsidP="00481C10">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4.</w:t>
      </w:r>
      <w:r w:rsidR="008A5242" w:rsidRPr="00E25543">
        <w:rPr>
          <w:rFonts w:ascii="Helvetica Light" w:hAnsi="Helvetica Light"/>
          <w:b/>
          <w:color w:val="CC0000"/>
          <w:sz w:val="20"/>
          <w:szCs w:val="20"/>
          <w:lang w:val="en-GB"/>
        </w:rPr>
        <w:t>1</w:t>
      </w:r>
      <w:r w:rsidRPr="00E25543">
        <w:rPr>
          <w:rFonts w:ascii="Helvetica Light" w:hAnsi="Helvetica Light"/>
          <w:sz w:val="20"/>
          <w:szCs w:val="20"/>
          <w:lang w:val="en-GB"/>
        </w:rPr>
        <w:t xml:space="preserve"> This section sets out the management </w:t>
      </w:r>
      <w:r w:rsidR="00C22E03" w:rsidRPr="00E25543">
        <w:rPr>
          <w:rFonts w:ascii="Helvetica Light" w:hAnsi="Helvetica Light"/>
          <w:sz w:val="20"/>
          <w:szCs w:val="20"/>
          <w:lang w:val="en-GB"/>
        </w:rPr>
        <w:t>and governance arrangements</w:t>
      </w:r>
      <w:r w:rsidRPr="00E25543">
        <w:rPr>
          <w:rFonts w:ascii="Helvetica Light" w:hAnsi="Helvetica Light"/>
          <w:sz w:val="20"/>
          <w:szCs w:val="20"/>
          <w:lang w:val="en-GB"/>
        </w:rPr>
        <w:t xml:space="preserve"> for the </w:t>
      </w:r>
      <w:r w:rsidR="00C31660" w:rsidRPr="00E25543">
        <w:rPr>
          <w:rFonts w:ascii="Helvetica Light" w:hAnsi="Helvetica Light"/>
          <w:sz w:val="20"/>
          <w:szCs w:val="20"/>
          <w:lang w:val="en-GB"/>
        </w:rPr>
        <w:t xml:space="preserve">MTV EXIT ASIA </w:t>
      </w:r>
      <w:r w:rsidR="006029ED" w:rsidRPr="00E25543">
        <w:rPr>
          <w:rFonts w:ascii="Helvetica Light" w:hAnsi="Helvetica Light"/>
          <w:sz w:val="20"/>
          <w:szCs w:val="20"/>
          <w:lang w:val="en-GB"/>
        </w:rPr>
        <w:t>P</w:t>
      </w:r>
      <w:r w:rsidRPr="00E25543">
        <w:rPr>
          <w:rFonts w:ascii="Helvetica Light" w:hAnsi="Helvetica Light"/>
          <w:sz w:val="20"/>
          <w:szCs w:val="20"/>
          <w:lang w:val="en-GB"/>
        </w:rPr>
        <w:t xml:space="preserve">rogram, focusing on </w:t>
      </w:r>
      <w:r w:rsidR="00BA6893" w:rsidRPr="00E25543">
        <w:rPr>
          <w:rFonts w:ascii="Helvetica Light" w:hAnsi="Helvetica Light"/>
          <w:sz w:val="20"/>
          <w:szCs w:val="20"/>
          <w:lang w:val="en-GB"/>
        </w:rPr>
        <w:t>how MTV EXIT, as an organisation</w:t>
      </w:r>
      <w:r w:rsidR="006029ED" w:rsidRPr="00E25543">
        <w:rPr>
          <w:rFonts w:ascii="Helvetica Light" w:hAnsi="Helvetica Light"/>
          <w:sz w:val="20"/>
          <w:szCs w:val="20"/>
          <w:lang w:val="en-GB"/>
        </w:rPr>
        <w:t>,</w:t>
      </w:r>
      <w:r w:rsidR="00BA6893" w:rsidRPr="00E25543">
        <w:rPr>
          <w:rFonts w:ascii="Helvetica Light" w:hAnsi="Helvetica Light"/>
          <w:sz w:val="20"/>
          <w:szCs w:val="20"/>
          <w:lang w:val="en-GB"/>
        </w:rPr>
        <w:t xml:space="preserve"> will respond to the Independent Review (2012) findings and how </w:t>
      </w:r>
      <w:r w:rsidRPr="00E25543">
        <w:rPr>
          <w:rFonts w:ascii="Helvetica Light" w:hAnsi="Helvetica Light"/>
          <w:sz w:val="20"/>
          <w:szCs w:val="20"/>
          <w:lang w:val="en-GB"/>
        </w:rPr>
        <w:t xml:space="preserve">the relationship between </w:t>
      </w:r>
      <w:r w:rsidR="00BA6893" w:rsidRPr="00E25543">
        <w:rPr>
          <w:rFonts w:ascii="Helvetica Light" w:hAnsi="Helvetica Light"/>
          <w:sz w:val="20"/>
          <w:szCs w:val="20"/>
          <w:lang w:val="en-GB"/>
        </w:rPr>
        <w:t xml:space="preserve">MTV EXIT, </w:t>
      </w:r>
      <w:r w:rsidRPr="00E25543">
        <w:rPr>
          <w:rFonts w:ascii="Helvetica Light" w:hAnsi="Helvetica Light"/>
          <w:sz w:val="20"/>
          <w:szCs w:val="20"/>
          <w:lang w:val="en-GB"/>
        </w:rPr>
        <w:t>AusAID</w:t>
      </w:r>
      <w:r w:rsidR="00BA6893" w:rsidRPr="00E25543">
        <w:rPr>
          <w:rFonts w:ascii="Helvetica Light" w:hAnsi="Helvetica Light"/>
          <w:sz w:val="20"/>
          <w:szCs w:val="20"/>
          <w:lang w:val="en-GB"/>
        </w:rPr>
        <w:t>, USAID</w:t>
      </w:r>
      <w:r w:rsidR="00C22E03" w:rsidRPr="00E25543">
        <w:rPr>
          <w:rFonts w:ascii="Helvetica Light" w:hAnsi="Helvetica Light"/>
          <w:sz w:val="20"/>
          <w:szCs w:val="20"/>
          <w:lang w:val="en-GB"/>
        </w:rPr>
        <w:t xml:space="preserve"> and</w:t>
      </w:r>
      <w:r w:rsidR="00BA6893" w:rsidRPr="00E25543">
        <w:rPr>
          <w:rFonts w:ascii="Helvetica Light" w:hAnsi="Helvetica Light"/>
          <w:sz w:val="20"/>
          <w:szCs w:val="20"/>
          <w:lang w:val="en-GB"/>
        </w:rPr>
        <w:t xml:space="preserve"> key anti-TIP stakeholders will be deepened</w:t>
      </w:r>
      <w:r w:rsidRPr="00E25543">
        <w:rPr>
          <w:rFonts w:ascii="Helvetica Light" w:hAnsi="Helvetica Light"/>
          <w:sz w:val="20"/>
          <w:szCs w:val="20"/>
          <w:lang w:val="en-GB"/>
        </w:rPr>
        <w:t xml:space="preserve">. </w:t>
      </w:r>
      <w:r w:rsidR="00437494" w:rsidRPr="00E25543">
        <w:rPr>
          <w:rFonts w:ascii="Helvetica Light" w:hAnsi="Helvetica Light"/>
          <w:sz w:val="20"/>
          <w:szCs w:val="20"/>
          <w:lang w:val="en-GB"/>
        </w:rPr>
        <w:t xml:space="preserve">In keeping with </w:t>
      </w:r>
      <w:r w:rsidR="006029ED" w:rsidRPr="00E25543">
        <w:rPr>
          <w:rFonts w:ascii="Helvetica Light" w:hAnsi="Helvetica Light"/>
          <w:sz w:val="20"/>
          <w:szCs w:val="20"/>
          <w:lang w:val="en-GB"/>
        </w:rPr>
        <w:t>the</w:t>
      </w:r>
      <w:r w:rsidR="00437494" w:rsidRPr="00E25543">
        <w:rPr>
          <w:rFonts w:ascii="Helvetica Light" w:hAnsi="Helvetica Light"/>
          <w:sz w:val="20"/>
          <w:szCs w:val="20"/>
          <w:lang w:val="en-GB"/>
        </w:rPr>
        <w:t xml:space="preserve"> increased investment proposed in </w:t>
      </w:r>
      <w:r w:rsidR="006029ED" w:rsidRPr="00E25543">
        <w:rPr>
          <w:rFonts w:ascii="Helvetica Light" w:hAnsi="Helvetica Light"/>
          <w:sz w:val="20"/>
          <w:szCs w:val="20"/>
          <w:lang w:val="en-GB"/>
        </w:rPr>
        <w:t>this p</w:t>
      </w:r>
      <w:r w:rsidR="00437494" w:rsidRPr="00E25543">
        <w:rPr>
          <w:rFonts w:ascii="Helvetica Light" w:hAnsi="Helvetica Light"/>
          <w:sz w:val="20"/>
          <w:szCs w:val="20"/>
          <w:lang w:val="en-GB"/>
        </w:rPr>
        <w:t>hase</w:t>
      </w:r>
      <w:r w:rsidR="00050AF8" w:rsidRPr="00E25543">
        <w:rPr>
          <w:rFonts w:ascii="Helvetica Light" w:hAnsi="Helvetica Light"/>
          <w:sz w:val="20"/>
          <w:szCs w:val="20"/>
          <w:lang w:val="en-GB"/>
        </w:rPr>
        <w:t>,</w:t>
      </w:r>
      <w:r w:rsidR="00437494" w:rsidRPr="00E25543">
        <w:rPr>
          <w:rFonts w:ascii="Helvetica Light" w:hAnsi="Helvetica Light"/>
          <w:sz w:val="20"/>
          <w:szCs w:val="20"/>
          <w:lang w:val="en-GB"/>
        </w:rPr>
        <w:t xml:space="preserve"> program oversight and quality assurance take on added</w:t>
      </w:r>
      <w:r w:rsidR="00050AF8" w:rsidRPr="00E25543">
        <w:rPr>
          <w:rFonts w:ascii="Helvetica Light" w:hAnsi="Helvetica Light"/>
          <w:sz w:val="20"/>
          <w:szCs w:val="20"/>
          <w:lang w:val="en-GB"/>
        </w:rPr>
        <w:t xml:space="preserve"> importance. Accordingly, the additional structures outlined in this section can be perceived as the key means through which organisational capacity and local partnerships will be built, as well as sustainability and quality assured. B</w:t>
      </w:r>
      <w:r w:rsidRPr="00E25543">
        <w:rPr>
          <w:rFonts w:ascii="Helvetica Light" w:hAnsi="Helvetica Light"/>
          <w:sz w:val="20"/>
          <w:szCs w:val="20"/>
          <w:lang w:val="en-GB"/>
        </w:rPr>
        <w:t xml:space="preserve">rief descriptions of </w:t>
      </w:r>
      <w:r w:rsidR="00050AF8" w:rsidRPr="00E25543">
        <w:rPr>
          <w:rFonts w:ascii="Helvetica Light" w:hAnsi="Helvetica Light"/>
          <w:sz w:val="20"/>
          <w:szCs w:val="20"/>
          <w:lang w:val="en-GB"/>
        </w:rPr>
        <w:t xml:space="preserve">new MTV EXIT </w:t>
      </w:r>
      <w:r w:rsidRPr="00E25543">
        <w:rPr>
          <w:rFonts w:ascii="Helvetica Light" w:hAnsi="Helvetica Light"/>
          <w:sz w:val="20"/>
          <w:szCs w:val="20"/>
          <w:lang w:val="en-GB"/>
        </w:rPr>
        <w:t xml:space="preserve">governance </w:t>
      </w:r>
      <w:r w:rsidR="00050AF8" w:rsidRPr="00E25543">
        <w:rPr>
          <w:rFonts w:ascii="Helvetica Light" w:hAnsi="Helvetica Light"/>
          <w:sz w:val="20"/>
          <w:szCs w:val="20"/>
          <w:lang w:val="en-GB"/>
        </w:rPr>
        <w:t xml:space="preserve">structures, position statements </w:t>
      </w:r>
      <w:r w:rsidRPr="00E25543">
        <w:rPr>
          <w:rFonts w:ascii="Helvetica Light" w:hAnsi="Helvetica Light"/>
          <w:sz w:val="20"/>
          <w:szCs w:val="20"/>
          <w:lang w:val="en-GB"/>
        </w:rPr>
        <w:t xml:space="preserve">and wider policy and compliance issues are addressed below. These descriptions are complemented by </w:t>
      </w:r>
      <w:r w:rsidR="00BA6893" w:rsidRPr="00E25543">
        <w:rPr>
          <w:rFonts w:ascii="Helvetica Light" w:hAnsi="Helvetica Light"/>
          <w:sz w:val="20"/>
          <w:szCs w:val="20"/>
          <w:lang w:val="en-GB"/>
        </w:rPr>
        <w:t xml:space="preserve">a number of </w:t>
      </w:r>
      <w:r w:rsidR="006029ED" w:rsidRPr="00E25543">
        <w:rPr>
          <w:rFonts w:ascii="Helvetica Light" w:hAnsi="Helvetica Light"/>
          <w:sz w:val="20"/>
          <w:szCs w:val="20"/>
          <w:lang w:val="en-GB"/>
        </w:rPr>
        <w:t xml:space="preserve">annexes that detail </w:t>
      </w:r>
      <w:r w:rsidR="00BA6893" w:rsidRPr="00E25543">
        <w:rPr>
          <w:rFonts w:ascii="Helvetica Light" w:hAnsi="Helvetica Light"/>
          <w:sz w:val="20"/>
          <w:szCs w:val="20"/>
          <w:lang w:val="en-GB"/>
        </w:rPr>
        <w:t>Position Descriptions and Terms of Reference</w:t>
      </w:r>
      <w:r w:rsidRPr="00E25543">
        <w:rPr>
          <w:rFonts w:ascii="Helvetica Light" w:hAnsi="Helvetica Light"/>
          <w:sz w:val="20"/>
          <w:szCs w:val="20"/>
          <w:lang w:val="en-GB"/>
        </w:rPr>
        <w:t xml:space="preserve"> for </w:t>
      </w:r>
      <w:r w:rsidR="00C22E03" w:rsidRPr="00E25543">
        <w:rPr>
          <w:rFonts w:ascii="Helvetica Light" w:hAnsi="Helvetica Light"/>
          <w:sz w:val="20"/>
          <w:szCs w:val="20"/>
          <w:lang w:val="en-GB"/>
        </w:rPr>
        <w:t>the proposed</w:t>
      </w:r>
      <w:r w:rsidRPr="00E25543">
        <w:rPr>
          <w:rFonts w:ascii="Helvetica Light" w:hAnsi="Helvetica Light"/>
          <w:sz w:val="20"/>
          <w:szCs w:val="20"/>
          <w:lang w:val="en-GB"/>
        </w:rPr>
        <w:t xml:space="preserve"> </w:t>
      </w:r>
      <w:r w:rsidR="00BA6893" w:rsidRPr="00E25543">
        <w:rPr>
          <w:rFonts w:ascii="Helvetica Light" w:hAnsi="Helvetica Light"/>
          <w:sz w:val="20"/>
          <w:szCs w:val="20"/>
          <w:lang w:val="en-GB"/>
        </w:rPr>
        <w:t xml:space="preserve">organisational, </w:t>
      </w:r>
      <w:r w:rsidRPr="00E25543">
        <w:rPr>
          <w:rFonts w:ascii="Helvetica Light" w:hAnsi="Helvetica Light"/>
          <w:sz w:val="20"/>
          <w:szCs w:val="20"/>
          <w:lang w:val="en-GB"/>
        </w:rPr>
        <w:t xml:space="preserve">technical and management </w:t>
      </w:r>
      <w:bookmarkStart w:id="36" w:name="_Toc273974732"/>
      <w:bookmarkStart w:id="37" w:name="_Toc273974840"/>
      <w:bookmarkStart w:id="38" w:name="_Toc273974882"/>
      <w:bookmarkStart w:id="39" w:name="_Toc273975006"/>
      <w:bookmarkStart w:id="40" w:name="_Toc274041998"/>
      <w:bookmarkStart w:id="41" w:name="_Toc163537628"/>
      <w:bookmarkStart w:id="42" w:name="_Toc273974730"/>
      <w:bookmarkStart w:id="43" w:name="_Toc273974838"/>
      <w:bookmarkStart w:id="44" w:name="_Toc273974880"/>
      <w:bookmarkStart w:id="45" w:name="_Toc273975004"/>
      <w:bookmarkStart w:id="46" w:name="_Toc274041995"/>
      <w:r w:rsidR="00BA6893" w:rsidRPr="00E25543">
        <w:rPr>
          <w:rFonts w:ascii="Helvetica Light" w:hAnsi="Helvetica Light"/>
          <w:sz w:val="20"/>
          <w:szCs w:val="20"/>
          <w:lang w:val="en-GB"/>
        </w:rPr>
        <w:t>strengthening that will occur in the proposed next phase</w:t>
      </w:r>
      <w:r w:rsidRPr="00E25543">
        <w:rPr>
          <w:rFonts w:ascii="Helvetica Light" w:hAnsi="Helvetica Light"/>
          <w:sz w:val="20"/>
          <w:szCs w:val="20"/>
          <w:lang w:val="en-GB"/>
        </w:rPr>
        <w:t xml:space="preserve">. </w:t>
      </w:r>
    </w:p>
    <w:p w14:paraId="6222AB3D" w14:textId="77777777" w:rsidR="005872B8" w:rsidRDefault="005872B8" w:rsidP="00481C10">
      <w:pPr>
        <w:spacing w:after="0" w:line="240" w:lineRule="auto"/>
        <w:jc w:val="both"/>
        <w:rPr>
          <w:rFonts w:ascii="Helvetica Light" w:hAnsi="Helvetica Light"/>
          <w:sz w:val="20"/>
          <w:szCs w:val="20"/>
          <w:lang w:val="en-GB"/>
        </w:rPr>
      </w:pPr>
    </w:p>
    <w:p w14:paraId="3B41089B" w14:textId="77777777" w:rsidR="00725414" w:rsidRPr="00E25543" w:rsidRDefault="00725414" w:rsidP="00481C10">
      <w:pPr>
        <w:spacing w:after="0" w:line="240" w:lineRule="auto"/>
        <w:jc w:val="both"/>
        <w:rPr>
          <w:rFonts w:ascii="Helvetica Light" w:hAnsi="Helvetica Light"/>
          <w:sz w:val="20"/>
          <w:szCs w:val="20"/>
          <w:lang w:val="en-GB"/>
        </w:rPr>
      </w:pPr>
    </w:p>
    <w:p w14:paraId="7529801A" w14:textId="77777777" w:rsidR="00481C10" w:rsidRPr="00E25543" w:rsidRDefault="00285A5A" w:rsidP="00481C10">
      <w:pPr>
        <w:spacing w:after="0" w:line="240" w:lineRule="auto"/>
        <w:jc w:val="both"/>
        <w:rPr>
          <w:rFonts w:ascii="Helvetica Light" w:hAnsi="Helvetica Light"/>
          <w:b/>
          <w:color w:val="CC0000"/>
          <w:sz w:val="22"/>
          <w:szCs w:val="22"/>
          <w:lang w:val="en-GB"/>
        </w:rPr>
      </w:pPr>
      <w:r w:rsidRPr="00E25543">
        <w:rPr>
          <w:rFonts w:ascii="Helvetica Light" w:hAnsi="Helvetica Light"/>
          <w:b/>
          <w:color w:val="CC0000"/>
          <w:sz w:val="22"/>
          <w:szCs w:val="22"/>
          <w:lang w:val="en-GB"/>
        </w:rPr>
        <w:t>AusAID</w:t>
      </w:r>
      <w:bookmarkEnd w:id="36"/>
      <w:bookmarkEnd w:id="37"/>
      <w:bookmarkEnd w:id="38"/>
      <w:bookmarkEnd w:id="39"/>
      <w:bookmarkEnd w:id="40"/>
      <w:bookmarkEnd w:id="41"/>
      <w:r w:rsidR="00265C3C" w:rsidRPr="00E25543">
        <w:rPr>
          <w:rFonts w:ascii="Helvetica Light" w:hAnsi="Helvetica Light"/>
          <w:b/>
          <w:color w:val="CC0000"/>
          <w:sz w:val="22"/>
          <w:szCs w:val="22"/>
          <w:lang w:val="en-GB"/>
        </w:rPr>
        <w:t xml:space="preserve"> and USAID</w:t>
      </w:r>
    </w:p>
    <w:p w14:paraId="5424535D" w14:textId="77777777" w:rsidR="00285A5A" w:rsidRPr="00E25543" w:rsidRDefault="00285A5A" w:rsidP="00481C10">
      <w:pPr>
        <w:spacing w:after="0" w:line="240" w:lineRule="auto"/>
        <w:jc w:val="both"/>
        <w:rPr>
          <w:rFonts w:ascii="Helvetica Light" w:hAnsi="Helvetica Light"/>
          <w:sz w:val="20"/>
          <w:szCs w:val="20"/>
          <w:lang w:val="en-GB"/>
        </w:rPr>
      </w:pPr>
    </w:p>
    <w:p w14:paraId="109F029C" w14:textId="77777777" w:rsidR="00472D25" w:rsidRPr="00E25543" w:rsidRDefault="004E55BD" w:rsidP="00755BA4">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4.2</w:t>
      </w:r>
      <w:r w:rsidR="00285A5A" w:rsidRPr="00E25543">
        <w:rPr>
          <w:rFonts w:ascii="Helvetica Light" w:hAnsi="Helvetica Light"/>
          <w:sz w:val="20"/>
          <w:szCs w:val="20"/>
          <w:lang w:val="en-GB"/>
        </w:rPr>
        <w:t xml:space="preserve"> The roles and responsibilities of </w:t>
      </w:r>
      <w:r w:rsidR="00472D25" w:rsidRPr="00E25543">
        <w:rPr>
          <w:rFonts w:ascii="Helvetica Light" w:hAnsi="Helvetica Light"/>
          <w:sz w:val="20"/>
          <w:szCs w:val="20"/>
          <w:lang w:val="en-GB"/>
        </w:rPr>
        <w:t>AusAID</w:t>
      </w:r>
      <w:r w:rsidR="00285A5A" w:rsidRPr="00E25543">
        <w:rPr>
          <w:rFonts w:ascii="Helvetica Light" w:hAnsi="Helvetica Light"/>
          <w:sz w:val="20"/>
          <w:szCs w:val="20"/>
          <w:lang w:val="en-GB"/>
        </w:rPr>
        <w:t xml:space="preserve"> </w:t>
      </w:r>
      <w:r w:rsidR="00E738B6" w:rsidRPr="00E25543">
        <w:rPr>
          <w:rFonts w:ascii="Helvetica Light" w:hAnsi="Helvetica Light"/>
          <w:sz w:val="20"/>
          <w:szCs w:val="20"/>
          <w:lang w:val="en-GB"/>
        </w:rPr>
        <w:t>and USAID are</w:t>
      </w:r>
      <w:r w:rsidR="00977501" w:rsidRPr="00E25543">
        <w:rPr>
          <w:rFonts w:ascii="Helvetica Light" w:hAnsi="Helvetica Light"/>
          <w:sz w:val="20"/>
          <w:szCs w:val="20"/>
          <w:lang w:val="en-GB"/>
        </w:rPr>
        <w:t xml:space="preserve"> to </w:t>
      </w:r>
      <w:r w:rsidR="00E738B6" w:rsidRPr="00E25543">
        <w:rPr>
          <w:rFonts w:ascii="Helvetica Light" w:hAnsi="Helvetica Light"/>
          <w:sz w:val="20"/>
          <w:szCs w:val="20"/>
          <w:lang w:val="en-GB"/>
        </w:rPr>
        <w:t xml:space="preserve">periodically </w:t>
      </w:r>
      <w:r w:rsidR="00977501" w:rsidRPr="00E25543">
        <w:rPr>
          <w:rFonts w:ascii="Helvetica Light" w:hAnsi="Helvetica Light"/>
          <w:sz w:val="20"/>
          <w:szCs w:val="20"/>
          <w:lang w:val="en-GB"/>
        </w:rPr>
        <w:t xml:space="preserve">review progress of the </w:t>
      </w:r>
      <w:r w:rsidR="00E738B6" w:rsidRPr="00E25543">
        <w:rPr>
          <w:rFonts w:ascii="Helvetica Light" w:hAnsi="Helvetica Light"/>
          <w:sz w:val="20"/>
          <w:szCs w:val="20"/>
          <w:lang w:val="en-GB"/>
        </w:rPr>
        <w:t>MTV EXIT</w:t>
      </w:r>
      <w:r w:rsidR="00977501" w:rsidRPr="00E25543">
        <w:rPr>
          <w:rFonts w:ascii="Helvetica Light" w:hAnsi="Helvetica Light"/>
          <w:sz w:val="20"/>
          <w:szCs w:val="20"/>
          <w:lang w:val="en-GB"/>
        </w:rPr>
        <w:t xml:space="preserve"> </w:t>
      </w:r>
      <w:r w:rsidR="006029ED" w:rsidRPr="00E25543">
        <w:rPr>
          <w:rFonts w:ascii="Helvetica Light" w:hAnsi="Helvetica Light"/>
          <w:sz w:val="20"/>
          <w:szCs w:val="20"/>
          <w:lang w:val="en-GB"/>
        </w:rPr>
        <w:t>ASIA P</w:t>
      </w:r>
      <w:r w:rsidR="00977501" w:rsidRPr="00E25543">
        <w:rPr>
          <w:rFonts w:ascii="Helvetica Light" w:hAnsi="Helvetica Light"/>
          <w:sz w:val="20"/>
          <w:szCs w:val="20"/>
          <w:lang w:val="en-GB"/>
        </w:rPr>
        <w:t>rogram</w:t>
      </w:r>
      <w:r w:rsidR="00E738B6" w:rsidRPr="00E25543">
        <w:rPr>
          <w:rFonts w:ascii="Helvetica Light" w:hAnsi="Helvetica Light"/>
          <w:sz w:val="20"/>
          <w:szCs w:val="20"/>
          <w:lang w:val="en-GB"/>
        </w:rPr>
        <w:t xml:space="preserve"> (via mid-term and endline independent evaluations)</w:t>
      </w:r>
      <w:r w:rsidR="00977501" w:rsidRPr="00E25543">
        <w:rPr>
          <w:rFonts w:ascii="Helvetica Light" w:hAnsi="Helvetica Light"/>
          <w:sz w:val="20"/>
          <w:szCs w:val="20"/>
          <w:lang w:val="en-GB"/>
        </w:rPr>
        <w:t xml:space="preserve"> and </w:t>
      </w:r>
      <w:r w:rsidR="00E738B6" w:rsidRPr="00E25543">
        <w:rPr>
          <w:rFonts w:ascii="Helvetica Light" w:hAnsi="Helvetica Light"/>
          <w:sz w:val="20"/>
          <w:szCs w:val="20"/>
          <w:lang w:val="en-GB"/>
        </w:rPr>
        <w:t xml:space="preserve">ensure that the program </w:t>
      </w:r>
      <w:r w:rsidR="00977501" w:rsidRPr="00E25543">
        <w:rPr>
          <w:rFonts w:ascii="Helvetica Light" w:hAnsi="Helvetica Light"/>
          <w:sz w:val="20"/>
          <w:szCs w:val="20"/>
          <w:lang w:val="en-GB"/>
        </w:rPr>
        <w:t>coordinate</w:t>
      </w:r>
      <w:r w:rsidR="00E738B6" w:rsidRPr="00E25543">
        <w:rPr>
          <w:rFonts w:ascii="Helvetica Light" w:hAnsi="Helvetica Light"/>
          <w:sz w:val="20"/>
          <w:szCs w:val="20"/>
          <w:lang w:val="en-GB"/>
        </w:rPr>
        <w:t>s</w:t>
      </w:r>
      <w:r w:rsidR="00977501" w:rsidRPr="00E25543">
        <w:rPr>
          <w:rFonts w:ascii="Helvetica Light" w:hAnsi="Helvetica Light"/>
          <w:sz w:val="20"/>
          <w:szCs w:val="20"/>
          <w:lang w:val="en-GB"/>
        </w:rPr>
        <w:t xml:space="preserve"> </w:t>
      </w:r>
      <w:r w:rsidR="00E738B6" w:rsidRPr="00E25543">
        <w:rPr>
          <w:rFonts w:ascii="Helvetica Light" w:hAnsi="Helvetica Light"/>
          <w:sz w:val="20"/>
          <w:szCs w:val="20"/>
          <w:lang w:val="en-GB"/>
        </w:rPr>
        <w:t>effectively with other</w:t>
      </w:r>
      <w:r w:rsidR="00977501" w:rsidRPr="00E25543">
        <w:rPr>
          <w:rFonts w:ascii="Helvetica Light" w:hAnsi="Helvetica Light"/>
          <w:sz w:val="20"/>
          <w:szCs w:val="20"/>
          <w:lang w:val="en-GB"/>
        </w:rPr>
        <w:t xml:space="preserve"> </w:t>
      </w:r>
      <w:r w:rsidR="00E738B6" w:rsidRPr="00E25543">
        <w:rPr>
          <w:rFonts w:ascii="Helvetica Light" w:hAnsi="Helvetica Light"/>
          <w:sz w:val="20"/>
          <w:szCs w:val="20"/>
          <w:lang w:val="en-GB"/>
        </w:rPr>
        <w:t>anti-TIP focused</w:t>
      </w:r>
      <w:r w:rsidR="00977501" w:rsidRPr="00E25543">
        <w:rPr>
          <w:rFonts w:ascii="Helvetica Light" w:hAnsi="Helvetica Light"/>
          <w:sz w:val="20"/>
          <w:szCs w:val="20"/>
          <w:lang w:val="en-GB"/>
        </w:rPr>
        <w:t xml:space="preserve"> bilateral programs.</w:t>
      </w:r>
      <w:r w:rsidR="00E738B6" w:rsidRPr="00E25543">
        <w:rPr>
          <w:rFonts w:ascii="Helvetica Light" w:hAnsi="Helvetica Light"/>
          <w:sz w:val="20"/>
          <w:szCs w:val="20"/>
          <w:lang w:val="en-GB"/>
        </w:rPr>
        <w:t xml:space="preserve"> USAID and AusAID will facilitate this coordination via their representation on the Program Management Group, which will help provide strategic oversight for the program. The relevant officers will also ensure that MTV EXIT </w:t>
      </w:r>
      <w:r w:rsidR="00E37B35" w:rsidRPr="00E25543">
        <w:rPr>
          <w:rFonts w:ascii="Helvetica Light" w:hAnsi="Helvetica Light"/>
          <w:sz w:val="20"/>
          <w:szCs w:val="20"/>
          <w:lang w:val="en-GB"/>
        </w:rPr>
        <w:t xml:space="preserve">ASIA </w:t>
      </w:r>
      <w:r w:rsidR="00E738B6" w:rsidRPr="00E25543">
        <w:rPr>
          <w:rFonts w:ascii="Helvetica Light" w:hAnsi="Helvetica Light"/>
          <w:sz w:val="20"/>
          <w:szCs w:val="20"/>
          <w:lang w:val="en-GB"/>
        </w:rPr>
        <w:t xml:space="preserve">is kept up to date with relevant policy initiatives that may affect program delivery. Finally, USAID and AusAID will ensure MTV EXIT </w:t>
      </w:r>
      <w:r w:rsidR="00E37B35" w:rsidRPr="00E25543">
        <w:rPr>
          <w:rFonts w:ascii="Helvetica Light" w:hAnsi="Helvetica Light"/>
          <w:sz w:val="20"/>
          <w:szCs w:val="20"/>
          <w:lang w:val="en-GB"/>
        </w:rPr>
        <w:t xml:space="preserve">ASIA </w:t>
      </w:r>
      <w:r w:rsidR="00E738B6" w:rsidRPr="00E25543">
        <w:rPr>
          <w:rFonts w:ascii="Helvetica Light" w:hAnsi="Helvetica Light"/>
          <w:sz w:val="20"/>
          <w:szCs w:val="20"/>
          <w:lang w:val="en-GB"/>
        </w:rPr>
        <w:t>complies with any necessary policies relating to financial and environmental management</w:t>
      </w:r>
      <w:r w:rsidR="006029ED" w:rsidRPr="00E25543">
        <w:rPr>
          <w:rFonts w:ascii="Helvetica Light" w:hAnsi="Helvetica Light"/>
          <w:sz w:val="20"/>
          <w:szCs w:val="20"/>
          <w:lang w:val="en-GB"/>
        </w:rPr>
        <w:t>, as well as child protection</w:t>
      </w:r>
      <w:r w:rsidR="00E738B6" w:rsidRPr="00E25543">
        <w:rPr>
          <w:rFonts w:ascii="Helvetica Light" w:hAnsi="Helvetica Light"/>
          <w:sz w:val="20"/>
          <w:szCs w:val="20"/>
          <w:lang w:val="en-GB"/>
        </w:rPr>
        <w:t>.</w:t>
      </w:r>
    </w:p>
    <w:p w14:paraId="43A8E042" w14:textId="77777777" w:rsidR="004F573E" w:rsidRDefault="004F573E" w:rsidP="00481C10">
      <w:pPr>
        <w:spacing w:after="0" w:line="240" w:lineRule="auto"/>
        <w:jc w:val="both"/>
        <w:rPr>
          <w:rFonts w:ascii="Helvetica Light" w:hAnsi="Helvetica Light"/>
          <w:sz w:val="20"/>
          <w:szCs w:val="20"/>
          <w:lang w:val="en-GB"/>
        </w:rPr>
      </w:pPr>
      <w:bookmarkStart w:id="47" w:name="_Toc163537629"/>
    </w:p>
    <w:p w14:paraId="48F3EEA9" w14:textId="77777777" w:rsidR="00725414" w:rsidRPr="00E25543" w:rsidRDefault="00725414" w:rsidP="00481C10">
      <w:pPr>
        <w:spacing w:after="0" w:line="240" w:lineRule="auto"/>
        <w:jc w:val="both"/>
        <w:rPr>
          <w:rFonts w:ascii="Helvetica Light" w:hAnsi="Helvetica Light"/>
          <w:sz w:val="20"/>
          <w:szCs w:val="20"/>
          <w:lang w:val="en-GB"/>
        </w:rPr>
      </w:pPr>
    </w:p>
    <w:p w14:paraId="40B01F64" w14:textId="77777777" w:rsidR="00285A5A" w:rsidRPr="00E25543" w:rsidRDefault="00030F9D" w:rsidP="00481C10">
      <w:pPr>
        <w:spacing w:after="0" w:line="240" w:lineRule="auto"/>
        <w:jc w:val="both"/>
        <w:rPr>
          <w:rFonts w:ascii="Helvetica Light" w:hAnsi="Helvetica Light"/>
          <w:b/>
          <w:color w:val="CC0000"/>
          <w:sz w:val="22"/>
          <w:szCs w:val="22"/>
          <w:lang w:val="en-GB"/>
        </w:rPr>
      </w:pPr>
      <w:r w:rsidRPr="00E25543">
        <w:rPr>
          <w:rFonts w:ascii="Helvetica Light" w:hAnsi="Helvetica Light"/>
          <w:b/>
          <w:color w:val="CC0000"/>
          <w:sz w:val="22"/>
          <w:szCs w:val="22"/>
          <w:lang w:val="en-GB"/>
        </w:rPr>
        <w:t>MTV EXIT</w:t>
      </w:r>
      <w:r w:rsidR="00285A5A" w:rsidRPr="00E25543">
        <w:rPr>
          <w:rFonts w:ascii="Helvetica Light" w:hAnsi="Helvetica Light"/>
          <w:b/>
          <w:color w:val="CC0000"/>
          <w:sz w:val="22"/>
          <w:szCs w:val="22"/>
          <w:lang w:val="en-GB"/>
        </w:rPr>
        <w:t xml:space="preserve"> </w:t>
      </w:r>
      <w:bookmarkEnd w:id="42"/>
      <w:bookmarkEnd w:id="43"/>
      <w:bookmarkEnd w:id="44"/>
      <w:bookmarkEnd w:id="45"/>
      <w:bookmarkEnd w:id="46"/>
      <w:bookmarkEnd w:id="47"/>
      <w:r w:rsidR="00E37B35" w:rsidRPr="00E25543">
        <w:rPr>
          <w:rFonts w:ascii="Helvetica Light" w:hAnsi="Helvetica Light"/>
          <w:b/>
          <w:color w:val="CC0000"/>
          <w:sz w:val="22"/>
          <w:szCs w:val="22"/>
          <w:lang w:val="en-GB"/>
        </w:rPr>
        <w:t>ASIA</w:t>
      </w:r>
    </w:p>
    <w:p w14:paraId="3FB109E2" w14:textId="77777777" w:rsidR="00A80229" w:rsidRPr="00E25543" w:rsidRDefault="00A80229" w:rsidP="00481C10">
      <w:pPr>
        <w:pStyle w:val="BodyTextFirstIndent"/>
        <w:spacing w:after="0" w:line="240" w:lineRule="auto"/>
        <w:ind w:firstLine="0"/>
        <w:jc w:val="both"/>
        <w:rPr>
          <w:rFonts w:ascii="Helvetica Light" w:hAnsi="Helvetica Light"/>
          <w:sz w:val="20"/>
          <w:szCs w:val="20"/>
          <w:lang w:val="en-GB"/>
        </w:rPr>
      </w:pPr>
    </w:p>
    <w:p w14:paraId="05D4F2AE" w14:textId="77777777" w:rsidR="00A80229" w:rsidRPr="00E25543" w:rsidRDefault="00285A5A" w:rsidP="00481C10">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4.</w:t>
      </w:r>
      <w:r w:rsidR="004E55BD" w:rsidRPr="00E25543">
        <w:rPr>
          <w:rFonts w:ascii="Helvetica Light" w:hAnsi="Helvetica Light"/>
          <w:b/>
          <w:color w:val="CC0000"/>
          <w:sz w:val="20"/>
          <w:szCs w:val="20"/>
          <w:lang w:val="en-GB"/>
        </w:rPr>
        <w:t>3</w:t>
      </w:r>
      <w:r w:rsidRPr="00E25543">
        <w:rPr>
          <w:rFonts w:ascii="Helvetica Light" w:hAnsi="Helvetica Light"/>
          <w:sz w:val="20"/>
          <w:szCs w:val="20"/>
          <w:lang w:val="en-GB"/>
        </w:rPr>
        <w:t xml:space="preserve"> </w:t>
      </w:r>
      <w:r w:rsidR="00030F9D" w:rsidRPr="00E25543">
        <w:rPr>
          <w:rFonts w:ascii="Helvetica Light" w:hAnsi="Helvetica Light"/>
          <w:sz w:val="20"/>
          <w:szCs w:val="20"/>
          <w:lang w:val="en-GB"/>
        </w:rPr>
        <w:t>MTV EXIT</w:t>
      </w:r>
      <w:r w:rsidRPr="00E25543">
        <w:rPr>
          <w:rFonts w:ascii="Helvetica Light" w:hAnsi="Helvetica Light"/>
          <w:sz w:val="20"/>
          <w:szCs w:val="20"/>
          <w:lang w:val="en-GB"/>
        </w:rPr>
        <w:t xml:space="preserve"> </w:t>
      </w:r>
      <w:r w:rsidR="00E37B35" w:rsidRPr="00E25543">
        <w:rPr>
          <w:rFonts w:ascii="Helvetica Light" w:hAnsi="Helvetica Light"/>
          <w:sz w:val="20"/>
          <w:szCs w:val="20"/>
          <w:lang w:val="en-GB"/>
        </w:rPr>
        <w:t xml:space="preserve">ASIA </w:t>
      </w:r>
      <w:r w:rsidR="004E655C" w:rsidRPr="00E25543">
        <w:rPr>
          <w:rFonts w:ascii="Helvetica Light" w:hAnsi="Helvetica Light"/>
          <w:sz w:val="20"/>
          <w:szCs w:val="20"/>
          <w:lang w:val="en-GB"/>
        </w:rPr>
        <w:t>has</w:t>
      </w:r>
      <w:r w:rsidRPr="00E25543">
        <w:rPr>
          <w:rFonts w:ascii="Helvetica Light" w:hAnsi="Helvetica Light"/>
          <w:sz w:val="20"/>
          <w:szCs w:val="20"/>
          <w:lang w:val="en-GB"/>
        </w:rPr>
        <w:t xml:space="preserve"> overall responsibility for the program’s management</w:t>
      </w:r>
      <w:r w:rsidR="00265C3C" w:rsidRPr="00E25543">
        <w:rPr>
          <w:rFonts w:ascii="Helvetica Light" w:hAnsi="Helvetica Light"/>
          <w:sz w:val="20"/>
          <w:szCs w:val="20"/>
          <w:lang w:val="en-GB"/>
        </w:rPr>
        <w:t xml:space="preserve"> and delivery</w:t>
      </w:r>
      <w:r w:rsidR="001644EA" w:rsidRPr="00E25543">
        <w:rPr>
          <w:rFonts w:ascii="Helvetica Light" w:hAnsi="Helvetica Light"/>
          <w:sz w:val="20"/>
          <w:szCs w:val="20"/>
          <w:lang w:val="en-GB"/>
        </w:rPr>
        <w:t xml:space="preserve"> (see Annex</w:t>
      </w:r>
      <w:r w:rsidR="0023207F" w:rsidRPr="00E25543">
        <w:rPr>
          <w:rFonts w:ascii="Helvetica Light" w:hAnsi="Helvetica Light"/>
          <w:sz w:val="20"/>
          <w:szCs w:val="20"/>
          <w:lang w:val="en-GB"/>
        </w:rPr>
        <w:t xml:space="preserve"> 11 for </w:t>
      </w:r>
      <w:r w:rsidR="00E37B35" w:rsidRPr="00E25543">
        <w:rPr>
          <w:rFonts w:ascii="Helvetica Light" w:hAnsi="Helvetica Light"/>
          <w:sz w:val="20"/>
          <w:szCs w:val="20"/>
          <w:lang w:val="en-GB"/>
        </w:rPr>
        <w:t>its</w:t>
      </w:r>
      <w:r w:rsidR="0023207F" w:rsidRPr="00E25543">
        <w:rPr>
          <w:rFonts w:ascii="Helvetica Light" w:hAnsi="Helvetica Light"/>
          <w:sz w:val="20"/>
          <w:szCs w:val="20"/>
          <w:lang w:val="en-GB"/>
        </w:rPr>
        <w:t xml:space="preserve"> organisational structure)</w:t>
      </w:r>
      <w:r w:rsidR="004E655C" w:rsidRPr="00E25543">
        <w:rPr>
          <w:rFonts w:ascii="Helvetica Light" w:hAnsi="Helvetica Light"/>
          <w:sz w:val="20"/>
          <w:szCs w:val="20"/>
          <w:lang w:val="en-GB"/>
        </w:rPr>
        <w:t xml:space="preserve">. </w:t>
      </w:r>
      <w:r w:rsidR="00030F9D" w:rsidRPr="00E25543">
        <w:rPr>
          <w:rFonts w:ascii="Helvetica Light" w:hAnsi="Helvetica Light"/>
          <w:sz w:val="20"/>
          <w:szCs w:val="20"/>
          <w:lang w:val="en-GB"/>
        </w:rPr>
        <w:t>MTV EXIT</w:t>
      </w:r>
      <w:r w:rsidR="00E37B35" w:rsidRPr="00E25543">
        <w:rPr>
          <w:rFonts w:ascii="Helvetica Light" w:hAnsi="Helvetica Light"/>
          <w:sz w:val="20"/>
          <w:szCs w:val="20"/>
          <w:lang w:val="en-GB"/>
        </w:rPr>
        <w:t xml:space="preserve"> ASIA</w:t>
      </w:r>
      <w:r w:rsidR="004E655C" w:rsidRPr="00E25543">
        <w:rPr>
          <w:rFonts w:ascii="Helvetica Light" w:hAnsi="Helvetica Light"/>
          <w:sz w:val="20"/>
          <w:szCs w:val="20"/>
          <w:lang w:val="en-GB"/>
        </w:rPr>
        <w:t>’s</w:t>
      </w:r>
      <w:r w:rsidRPr="00E25543">
        <w:rPr>
          <w:rFonts w:ascii="Helvetica Light" w:hAnsi="Helvetica Light"/>
          <w:sz w:val="20"/>
          <w:szCs w:val="20"/>
          <w:lang w:val="en-GB"/>
        </w:rPr>
        <w:t xml:space="preserve"> broad management role will be to:</w:t>
      </w:r>
    </w:p>
    <w:p w14:paraId="556EACF0" w14:textId="77777777" w:rsidR="00285A5A" w:rsidRPr="00E25543" w:rsidRDefault="00285A5A" w:rsidP="00481C10">
      <w:pPr>
        <w:pStyle w:val="BodyTextFirstIndent"/>
        <w:spacing w:after="0" w:line="240" w:lineRule="auto"/>
        <w:ind w:firstLine="0"/>
        <w:jc w:val="both"/>
        <w:rPr>
          <w:rFonts w:ascii="Helvetica Light" w:hAnsi="Helvetica Light"/>
          <w:sz w:val="20"/>
          <w:szCs w:val="20"/>
          <w:lang w:val="en-GB"/>
        </w:rPr>
      </w:pPr>
    </w:p>
    <w:p w14:paraId="11ED6814" w14:textId="77777777" w:rsidR="00AB4F02" w:rsidRPr="00E25543" w:rsidRDefault="00285A5A" w:rsidP="008F02EF">
      <w:pPr>
        <w:pStyle w:val="BodyTextFirstIndent"/>
        <w:numPr>
          <w:ilvl w:val="0"/>
          <w:numId w:val="18"/>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Prepare annual work plan</w:t>
      </w:r>
      <w:r w:rsidR="004E655C" w:rsidRPr="00E25543">
        <w:rPr>
          <w:rFonts w:ascii="Helvetica Light" w:hAnsi="Helvetica Light"/>
          <w:sz w:val="20"/>
          <w:szCs w:val="20"/>
          <w:lang w:val="en-GB"/>
        </w:rPr>
        <w:t>s</w:t>
      </w:r>
      <w:r w:rsidRPr="00E25543">
        <w:rPr>
          <w:rFonts w:ascii="Helvetica Light" w:hAnsi="Helvetica Light"/>
          <w:sz w:val="20"/>
          <w:szCs w:val="20"/>
          <w:lang w:val="en-GB"/>
        </w:rPr>
        <w:t xml:space="preserve"> including co</w:t>
      </w:r>
      <w:r w:rsidR="00E37B35" w:rsidRPr="00E25543">
        <w:rPr>
          <w:rFonts w:ascii="Helvetica Light" w:hAnsi="Helvetica Light"/>
          <w:sz w:val="20"/>
          <w:szCs w:val="20"/>
          <w:lang w:val="en-GB"/>
        </w:rPr>
        <w:t xml:space="preserve">sting in consultation with PMG </w:t>
      </w:r>
      <w:r w:rsidRPr="00E25543">
        <w:rPr>
          <w:rFonts w:ascii="Helvetica Light" w:hAnsi="Helvetica Light"/>
          <w:sz w:val="20"/>
          <w:szCs w:val="20"/>
          <w:lang w:val="en-GB"/>
        </w:rPr>
        <w:t xml:space="preserve">and key </w:t>
      </w:r>
      <w:r w:rsidR="00265C3C" w:rsidRPr="00E25543">
        <w:rPr>
          <w:rFonts w:ascii="Helvetica Light" w:hAnsi="Helvetica Light"/>
          <w:sz w:val="20"/>
          <w:szCs w:val="20"/>
          <w:lang w:val="en-GB"/>
        </w:rPr>
        <w:t xml:space="preserve">anti-TIP </w:t>
      </w:r>
      <w:r w:rsidRPr="00E25543">
        <w:rPr>
          <w:rFonts w:ascii="Helvetica Light" w:hAnsi="Helvetica Light"/>
          <w:sz w:val="20"/>
          <w:szCs w:val="20"/>
          <w:lang w:val="en-GB"/>
        </w:rPr>
        <w:t>partners;</w:t>
      </w:r>
    </w:p>
    <w:p w14:paraId="5BBE8887" w14:textId="77777777" w:rsidR="00285A5A" w:rsidRPr="00E25543" w:rsidRDefault="00285A5A" w:rsidP="00AB4F02">
      <w:pPr>
        <w:pStyle w:val="BodyTextFirstIndent"/>
        <w:spacing w:after="0" w:line="240" w:lineRule="auto"/>
        <w:ind w:left="720" w:firstLine="0"/>
        <w:jc w:val="both"/>
        <w:rPr>
          <w:rFonts w:ascii="Helvetica Light" w:hAnsi="Helvetica Light"/>
          <w:sz w:val="20"/>
          <w:szCs w:val="20"/>
          <w:lang w:val="en-GB"/>
        </w:rPr>
      </w:pPr>
    </w:p>
    <w:p w14:paraId="378884E6" w14:textId="77777777" w:rsidR="00AB4F02" w:rsidRPr="00E25543" w:rsidRDefault="00285A5A" w:rsidP="008F02EF">
      <w:pPr>
        <w:pStyle w:val="BodyTextFirstIndent"/>
        <w:numPr>
          <w:ilvl w:val="0"/>
          <w:numId w:val="18"/>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Report on activity implementation to the PMG;</w:t>
      </w:r>
    </w:p>
    <w:p w14:paraId="0B5F4DF0" w14:textId="77777777" w:rsidR="00285A5A" w:rsidRPr="00E25543" w:rsidRDefault="00285A5A" w:rsidP="00AB4F02">
      <w:pPr>
        <w:pStyle w:val="BodyTextFirstIndent"/>
        <w:spacing w:after="0" w:line="240" w:lineRule="auto"/>
        <w:ind w:left="720" w:firstLine="0"/>
        <w:jc w:val="both"/>
        <w:rPr>
          <w:rFonts w:ascii="Helvetica Light" w:hAnsi="Helvetica Light"/>
          <w:sz w:val="20"/>
          <w:szCs w:val="20"/>
          <w:lang w:val="en-GB"/>
        </w:rPr>
      </w:pPr>
    </w:p>
    <w:p w14:paraId="623DB69E" w14:textId="77777777" w:rsidR="00AB4F02" w:rsidRPr="00E25543" w:rsidRDefault="00285A5A" w:rsidP="008F02EF">
      <w:pPr>
        <w:pStyle w:val="BodyTextFirstIndent"/>
        <w:numPr>
          <w:ilvl w:val="0"/>
          <w:numId w:val="18"/>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Acquit funds annually to </w:t>
      </w:r>
      <w:r w:rsidR="00265C3C" w:rsidRPr="00E25543">
        <w:rPr>
          <w:rFonts w:ascii="Helvetica Light" w:hAnsi="Helvetica Light"/>
          <w:sz w:val="20"/>
          <w:szCs w:val="20"/>
          <w:lang w:val="en-GB"/>
        </w:rPr>
        <w:t xml:space="preserve">USAID and </w:t>
      </w:r>
      <w:r w:rsidRPr="00E25543">
        <w:rPr>
          <w:rFonts w:ascii="Helvetica Light" w:hAnsi="Helvetica Light"/>
          <w:sz w:val="20"/>
          <w:szCs w:val="20"/>
          <w:lang w:val="en-GB"/>
        </w:rPr>
        <w:t>AusAID</w:t>
      </w:r>
      <w:r w:rsidR="00265C3C" w:rsidRPr="00E25543">
        <w:rPr>
          <w:rFonts w:ascii="Helvetica Light" w:hAnsi="Helvetica Light"/>
          <w:sz w:val="20"/>
          <w:szCs w:val="20"/>
          <w:lang w:val="en-GB"/>
        </w:rPr>
        <w:t xml:space="preserve"> (or more frequently if required)</w:t>
      </w:r>
      <w:r w:rsidRPr="00E25543">
        <w:rPr>
          <w:rFonts w:ascii="Helvetica Light" w:hAnsi="Helvetica Light"/>
          <w:sz w:val="20"/>
          <w:szCs w:val="20"/>
          <w:lang w:val="en-GB"/>
        </w:rPr>
        <w:t>;</w:t>
      </w:r>
    </w:p>
    <w:p w14:paraId="7493C1B5" w14:textId="77777777" w:rsidR="00285A5A" w:rsidRPr="00E25543" w:rsidRDefault="00285A5A" w:rsidP="00AB4F02">
      <w:pPr>
        <w:pStyle w:val="BodyTextFirstIndent"/>
        <w:spacing w:after="0" w:line="240" w:lineRule="auto"/>
        <w:ind w:left="720" w:firstLine="0"/>
        <w:jc w:val="both"/>
        <w:rPr>
          <w:rFonts w:ascii="Helvetica Light" w:hAnsi="Helvetica Light"/>
          <w:sz w:val="20"/>
          <w:szCs w:val="20"/>
          <w:lang w:val="en-GB"/>
        </w:rPr>
      </w:pPr>
    </w:p>
    <w:p w14:paraId="637B35B0" w14:textId="77777777" w:rsidR="00AB4F02" w:rsidRPr="00E25543" w:rsidRDefault="00285A5A" w:rsidP="008F02EF">
      <w:pPr>
        <w:pStyle w:val="BodyTextFirstIndent"/>
        <w:numPr>
          <w:ilvl w:val="0"/>
          <w:numId w:val="18"/>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Provide six-monthly summary reports to </w:t>
      </w:r>
      <w:r w:rsidR="00265C3C" w:rsidRPr="00E25543">
        <w:rPr>
          <w:rFonts w:ascii="Helvetica Light" w:hAnsi="Helvetica Light"/>
          <w:sz w:val="20"/>
          <w:szCs w:val="20"/>
          <w:lang w:val="en-GB"/>
        </w:rPr>
        <w:t xml:space="preserve">USAID and </w:t>
      </w:r>
      <w:r w:rsidRPr="00E25543">
        <w:rPr>
          <w:rFonts w:ascii="Helvetica Light" w:hAnsi="Helvetica Light"/>
          <w:sz w:val="20"/>
          <w:szCs w:val="20"/>
          <w:lang w:val="en-GB"/>
        </w:rPr>
        <w:t xml:space="preserve">AusAID on </w:t>
      </w:r>
      <w:r w:rsidR="00265C3C" w:rsidRPr="00E25543">
        <w:rPr>
          <w:rFonts w:ascii="Helvetica Light" w:hAnsi="Helvetica Light"/>
          <w:sz w:val="20"/>
          <w:szCs w:val="20"/>
          <w:lang w:val="en-GB"/>
        </w:rPr>
        <w:t xml:space="preserve">the ongoing </w:t>
      </w:r>
      <w:r w:rsidRPr="00E25543">
        <w:rPr>
          <w:rFonts w:ascii="Helvetica Light" w:hAnsi="Helvetica Light"/>
          <w:sz w:val="20"/>
          <w:szCs w:val="20"/>
          <w:lang w:val="en-GB"/>
        </w:rPr>
        <w:t xml:space="preserve">implementation of </w:t>
      </w:r>
      <w:r w:rsidR="00265C3C" w:rsidRPr="00E25543">
        <w:rPr>
          <w:rFonts w:ascii="Helvetica Light" w:hAnsi="Helvetica Light"/>
          <w:sz w:val="20"/>
          <w:szCs w:val="20"/>
          <w:lang w:val="en-GB"/>
        </w:rPr>
        <w:t xml:space="preserve">the </w:t>
      </w:r>
      <w:r w:rsidRPr="00E25543">
        <w:rPr>
          <w:rFonts w:ascii="Helvetica Light" w:hAnsi="Helvetica Light"/>
          <w:sz w:val="20"/>
          <w:szCs w:val="20"/>
          <w:lang w:val="en-GB"/>
        </w:rPr>
        <w:t xml:space="preserve">program and </w:t>
      </w:r>
      <w:r w:rsidR="00265C3C" w:rsidRPr="00E25543">
        <w:rPr>
          <w:rFonts w:ascii="Helvetica Light" w:hAnsi="Helvetica Light"/>
          <w:sz w:val="20"/>
          <w:szCs w:val="20"/>
          <w:lang w:val="en-GB"/>
        </w:rPr>
        <w:t xml:space="preserve">its </w:t>
      </w:r>
      <w:r w:rsidRPr="00E25543">
        <w:rPr>
          <w:rFonts w:ascii="Helvetica Light" w:hAnsi="Helvetica Light"/>
          <w:sz w:val="20"/>
          <w:szCs w:val="20"/>
          <w:lang w:val="en-GB"/>
        </w:rPr>
        <w:t>activities;</w:t>
      </w:r>
    </w:p>
    <w:p w14:paraId="08C78160" w14:textId="77777777" w:rsidR="00285A5A" w:rsidRPr="00E25543" w:rsidRDefault="00285A5A" w:rsidP="00AB4F02">
      <w:pPr>
        <w:pStyle w:val="BodyTextFirstIndent"/>
        <w:spacing w:after="0" w:line="240" w:lineRule="auto"/>
        <w:ind w:left="720" w:firstLine="0"/>
        <w:jc w:val="both"/>
        <w:rPr>
          <w:rFonts w:ascii="Helvetica Light" w:hAnsi="Helvetica Light"/>
          <w:sz w:val="20"/>
          <w:szCs w:val="20"/>
          <w:lang w:val="en-GB"/>
        </w:rPr>
      </w:pPr>
    </w:p>
    <w:p w14:paraId="68BAEA95" w14:textId="77777777" w:rsidR="00AB4F02" w:rsidRPr="00E25543" w:rsidRDefault="00285A5A" w:rsidP="008F02EF">
      <w:pPr>
        <w:pStyle w:val="BodyTextFirstIndent"/>
        <w:numPr>
          <w:ilvl w:val="0"/>
          <w:numId w:val="18"/>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Report annually against the M&amp;E framework to PMG</w:t>
      </w:r>
      <w:bookmarkStart w:id="48" w:name="_Toc273974729"/>
      <w:bookmarkStart w:id="49" w:name="_Toc273974837"/>
      <w:bookmarkStart w:id="50" w:name="_Toc273974879"/>
      <w:bookmarkStart w:id="51" w:name="_Toc273975003"/>
      <w:bookmarkStart w:id="52" w:name="_Toc274041996"/>
      <w:bookmarkStart w:id="53" w:name="_Toc163537631"/>
      <w:bookmarkStart w:id="54" w:name="_Toc273974731"/>
      <w:bookmarkStart w:id="55" w:name="_Toc273974839"/>
      <w:bookmarkStart w:id="56" w:name="_Toc273974881"/>
      <w:bookmarkStart w:id="57" w:name="_Toc273975005"/>
      <w:r w:rsidR="00265C3C" w:rsidRPr="00E25543">
        <w:rPr>
          <w:rFonts w:ascii="Helvetica Light" w:hAnsi="Helvetica Light"/>
          <w:sz w:val="20"/>
          <w:szCs w:val="20"/>
          <w:lang w:val="en-GB"/>
        </w:rPr>
        <w:t>, USAID and AusAID;</w:t>
      </w:r>
    </w:p>
    <w:p w14:paraId="65C6447F" w14:textId="77777777" w:rsidR="00265C3C" w:rsidRPr="00E25543" w:rsidRDefault="00265C3C" w:rsidP="00AB4F02">
      <w:pPr>
        <w:pStyle w:val="BodyTextFirstIndent"/>
        <w:spacing w:after="0" w:line="240" w:lineRule="auto"/>
        <w:ind w:left="720" w:firstLine="0"/>
        <w:jc w:val="both"/>
        <w:rPr>
          <w:rFonts w:ascii="Helvetica Light" w:hAnsi="Helvetica Light"/>
          <w:sz w:val="20"/>
          <w:szCs w:val="20"/>
          <w:lang w:val="en-GB"/>
        </w:rPr>
      </w:pPr>
    </w:p>
    <w:p w14:paraId="023EAB56" w14:textId="77777777" w:rsidR="00285A5A" w:rsidRPr="00E25543" w:rsidRDefault="00265C3C" w:rsidP="008F02EF">
      <w:pPr>
        <w:pStyle w:val="BodyTextFirstIndent"/>
        <w:numPr>
          <w:ilvl w:val="0"/>
          <w:numId w:val="18"/>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Ensure that quality assurance measures associated with the new phase of activity are in place.  </w:t>
      </w:r>
    </w:p>
    <w:p w14:paraId="76A5B31A" w14:textId="77777777" w:rsidR="00725414" w:rsidRDefault="00725414" w:rsidP="00481C10">
      <w:pPr>
        <w:pStyle w:val="BodyTextFirstIndent"/>
        <w:spacing w:after="0" w:line="240" w:lineRule="auto"/>
        <w:ind w:firstLine="0"/>
        <w:jc w:val="both"/>
        <w:rPr>
          <w:rFonts w:ascii="Helvetica Light" w:hAnsi="Helvetica Light"/>
          <w:b/>
          <w:color w:val="CC0000"/>
          <w:sz w:val="20"/>
          <w:szCs w:val="20"/>
          <w:lang w:val="en-GB"/>
        </w:rPr>
      </w:pPr>
    </w:p>
    <w:p w14:paraId="5117A6C1" w14:textId="77777777" w:rsidR="00725414" w:rsidRDefault="00725414" w:rsidP="00481C10">
      <w:pPr>
        <w:pStyle w:val="BodyTextFirstIndent"/>
        <w:spacing w:after="0" w:line="240" w:lineRule="auto"/>
        <w:ind w:firstLine="0"/>
        <w:jc w:val="both"/>
        <w:rPr>
          <w:rFonts w:ascii="Helvetica Light" w:hAnsi="Helvetica Light"/>
          <w:b/>
          <w:color w:val="CC0000"/>
          <w:sz w:val="20"/>
          <w:szCs w:val="20"/>
          <w:lang w:val="en-GB"/>
        </w:rPr>
      </w:pPr>
    </w:p>
    <w:p w14:paraId="599BC301" w14:textId="77777777" w:rsidR="00A80229" w:rsidRPr="00E25543" w:rsidRDefault="00285A5A" w:rsidP="00481C10">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4.</w:t>
      </w:r>
      <w:r w:rsidR="004E55BD" w:rsidRPr="00E25543">
        <w:rPr>
          <w:rFonts w:ascii="Helvetica Light" w:hAnsi="Helvetica Light"/>
          <w:b/>
          <w:color w:val="CC0000"/>
          <w:sz w:val="20"/>
          <w:szCs w:val="20"/>
          <w:lang w:val="en-GB"/>
        </w:rPr>
        <w:t>4</w:t>
      </w:r>
      <w:r w:rsidRPr="00E25543">
        <w:rPr>
          <w:rFonts w:ascii="Helvetica Light" w:hAnsi="Helvetica Light"/>
          <w:sz w:val="20"/>
          <w:szCs w:val="20"/>
          <w:lang w:val="en-GB"/>
        </w:rPr>
        <w:t xml:space="preserve"> During </w:t>
      </w:r>
      <w:r w:rsidR="004E655C" w:rsidRPr="00E25543">
        <w:rPr>
          <w:rFonts w:ascii="Helvetica Light" w:hAnsi="Helvetica Light"/>
          <w:sz w:val="20"/>
          <w:szCs w:val="20"/>
          <w:lang w:val="en-GB"/>
        </w:rPr>
        <w:t>the initial implementation of</w:t>
      </w:r>
      <w:r w:rsidRPr="00E25543">
        <w:rPr>
          <w:rFonts w:ascii="Helvetica Light" w:hAnsi="Helvetica Light"/>
          <w:sz w:val="20"/>
          <w:szCs w:val="20"/>
          <w:lang w:val="en-GB"/>
        </w:rPr>
        <w:t xml:space="preserve"> </w:t>
      </w:r>
      <w:r w:rsidR="00E37B35" w:rsidRPr="00E25543">
        <w:rPr>
          <w:rFonts w:ascii="Helvetica Light" w:hAnsi="Helvetica Light"/>
          <w:sz w:val="20"/>
          <w:szCs w:val="20"/>
          <w:lang w:val="en-GB"/>
        </w:rPr>
        <w:t xml:space="preserve">the </w:t>
      </w:r>
      <w:r w:rsidR="00C31660" w:rsidRPr="00E25543">
        <w:rPr>
          <w:rFonts w:ascii="Helvetica Light" w:hAnsi="Helvetica Light"/>
          <w:sz w:val="20"/>
          <w:szCs w:val="20"/>
          <w:lang w:val="en-GB"/>
        </w:rPr>
        <w:t xml:space="preserve">MTV EXIT ASIA </w:t>
      </w:r>
      <w:r w:rsidR="00E37B35" w:rsidRPr="00E25543">
        <w:rPr>
          <w:rFonts w:ascii="Helvetica Light" w:hAnsi="Helvetica Light"/>
          <w:sz w:val="20"/>
          <w:szCs w:val="20"/>
          <w:lang w:val="en-GB"/>
        </w:rPr>
        <w:t>Program</w:t>
      </w:r>
      <w:r w:rsidRPr="00E25543">
        <w:rPr>
          <w:rFonts w:ascii="Helvetica Light" w:hAnsi="Helvetica Light"/>
          <w:sz w:val="20"/>
          <w:szCs w:val="20"/>
          <w:lang w:val="en-GB"/>
        </w:rPr>
        <w:t xml:space="preserve">, </w:t>
      </w:r>
      <w:r w:rsidR="004E655C" w:rsidRPr="00E25543">
        <w:rPr>
          <w:rFonts w:ascii="Helvetica Light" w:hAnsi="Helvetica Light"/>
          <w:sz w:val="20"/>
          <w:szCs w:val="20"/>
          <w:lang w:val="en-GB"/>
        </w:rPr>
        <w:t xml:space="preserve">a number of strategic </w:t>
      </w:r>
      <w:r w:rsidR="00265C3C" w:rsidRPr="00E25543">
        <w:rPr>
          <w:rFonts w:ascii="Helvetica Light" w:hAnsi="Helvetica Light"/>
          <w:sz w:val="20"/>
          <w:szCs w:val="20"/>
          <w:lang w:val="en-GB"/>
        </w:rPr>
        <w:t>resources</w:t>
      </w:r>
      <w:r w:rsidR="004E655C" w:rsidRPr="00E25543">
        <w:rPr>
          <w:rFonts w:ascii="Helvetica Light" w:hAnsi="Helvetica Light"/>
          <w:sz w:val="20"/>
          <w:szCs w:val="20"/>
          <w:lang w:val="en-GB"/>
        </w:rPr>
        <w:t xml:space="preserve"> will be developed</w:t>
      </w:r>
      <w:r w:rsidRPr="00E25543">
        <w:rPr>
          <w:rFonts w:ascii="Helvetica Light" w:hAnsi="Helvetica Light"/>
          <w:sz w:val="20"/>
          <w:szCs w:val="20"/>
          <w:lang w:val="en-GB"/>
        </w:rPr>
        <w:t xml:space="preserve"> (for approval by the </w:t>
      </w:r>
      <w:r w:rsidR="00E37B35" w:rsidRPr="00E25543">
        <w:rPr>
          <w:rFonts w:ascii="Helvetica Light" w:hAnsi="Helvetica Light"/>
          <w:sz w:val="20"/>
          <w:szCs w:val="20"/>
          <w:lang w:val="en-GB"/>
        </w:rPr>
        <w:t>Program</w:t>
      </w:r>
      <w:r w:rsidRPr="00E25543">
        <w:rPr>
          <w:rFonts w:ascii="Helvetica Light" w:hAnsi="Helvetica Light"/>
          <w:sz w:val="20"/>
          <w:szCs w:val="20"/>
          <w:lang w:val="en-GB"/>
        </w:rPr>
        <w:t xml:space="preserve"> Management Group) </w:t>
      </w:r>
      <w:r w:rsidR="00265C3C" w:rsidRPr="00E25543">
        <w:rPr>
          <w:rFonts w:ascii="Helvetica Light" w:hAnsi="Helvetica Light"/>
          <w:sz w:val="20"/>
          <w:szCs w:val="20"/>
          <w:lang w:val="en-GB"/>
        </w:rPr>
        <w:t xml:space="preserve">that will address some of the weaknesses associated with earlier phases and which were identified in the </w:t>
      </w:r>
      <w:r w:rsidR="00E37B35" w:rsidRPr="00E25543">
        <w:rPr>
          <w:rFonts w:ascii="Helvetica Light" w:hAnsi="Helvetica Light"/>
          <w:sz w:val="20"/>
          <w:szCs w:val="20"/>
          <w:lang w:val="en-GB"/>
        </w:rPr>
        <w:t xml:space="preserve">AusAID </w:t>
      </w:r>
      <w:r w:rsidR="00265C3C" w:rsidRPr="00E25543">
        <w:rPr>
          <w:rFonts w:ascii="Helvetica Light" w:hAnsi="Helvetica Light"/>
          <w:sz w:val="20"/>
          <w:szCs w:val="20"/>
          <w:lang w:val="en-GB"/>
        </w:rPr>
        <w:t>Independent Review (2012). Priority tasks during the initial period of implementation in the new phase will include</w:t>
      </w:r>
      <w:r w:rsidRPr="00E25543">
        <w:rPr>
          <w:rFonts w:ascii="Helvetica Light" w:hAnsi="Helvetica Light"/>
          <w:sz w:val="20"/>
          <w:szCs w:val="20"/>
          <w:lang w:val="en-GB"/>
        </w:rPr>
        <w:t>:</w:t>
      </w:r>
    </w:p>
    <w:p w14:paraId="4794DA46" w14:textId="77777777" w:rsidR="00285A5A" w:rsidRPr="00E25543" w:rsidRDefault="00285A5A" w:rsidP="00481C10">
      <w:pPr>
        <w:pStyle w:val="BodyTextFirstIndent"/>
        <w:spacing w:after="0" w:line="240" w:lineRule="auto"/>
        <w:ind w:firstLine="0"/>
        <w:jc w:val="both"/>
        <w:rPr>
          <w:rFonts w:ascii="Helvetica Light" w:hAnsi="Helvetica Light"/>
          <w:sz w:val="20"/>
          <w:szCs w:val="20"/>
          <w:lang w:val="en-GB"/>
        </w:rPr>
      </w:pPr>
    </w:p>
    <w:p w14:paraId="34869243" w14:textId="77777777" w:rsidR="00AB4F02" w:rsidRPr="00E25543" w:rsidRDefault="00E37B35" w:rsidP="008F02EF">
      <w:pPr>
        <w:pStyle w:val="BodyTextFirstIndent"/>
        <w:numPr>
          <w:ilvl w:val="0"/>
          <w:numId w:val="19"/>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The development of a</w:t>
      </w:r>
      <w:r w:rsidR="00265C3C" w:rsidRPr="00E25543">
        <w:rPr>
          <w:rFonts w:ascii="Helvetica Light" w:hAnsi="Helvetica Light"/>
          <w:sz w:val="20"/>
          <w:szCs w:val="20"/>
          <w:lang w:val="en-GB"/>
        </w:rPr>
        <w:t xml:space="preserve"> resource </w:t>
      </w:r>
      <w:r w:rsidRPr="00E25543">
        <w:rPr>
          <w:rFonts w:ascii="Helvetica Light" w:hAnsi="Helvetica Light"/>
          <w:sz w:val="20"/>
          <w:szCs w:val="20"/>
          <w:lang w:val="en-GB"/>
        </w:rPr>
        <w:t xml:space="preserve">guide </w:t>
      </w:r>
      <w:r w:rsidR="00265C3C" w:rsidRPr="00E25543">
        <w:rPr>
          <w:rFonts w:ascii="Helvetica Light" w:hAnsi="Helvetica Light"/>
          <w:sz w:val="20"/>
          <w:szCs w:val="20"/>
          <w:lang w:val="en-GB"/>
        </w:rPr>
        <w:t xml:space="preserve">and simple </w:t>
      </w:r>
      <w:r w:rsidR="004E655C" w:rsidRPr="00E25543">
        <w:rPr>
          <w:rFonts w:ascii="Helvetica Light" w:hAnsi="Helvetica Light"/>
          <w:sz w:val="20"/>
          <w:szCs w:val="20"/>
          <w:lang w:val="en-GB"/>
        </w:rPr>
        <w:t xml:space="preserve">checklists </w:t>
      </w:r>
      <w:r w:rsidR="00265C3C" w:rsidRPr="00E25543">
        <w:rPr>
          <w:rFonts w:ascii="Helvetica Light" w:hAnsi="Helvetica Light"/>
          <w:sz w:val="20"/>
          <w:szCs w:val="20"/>
          <w:lang w:val="en-GB"/>
        </w:rPr>
        <w:t>designed to</w:t>
      </w:r>
      <w:r w:rsidR="004E655C" w:rsidRPr="00E25543">
        <w:rPr>
          <w:rFonts w:ascii="Helvetica Light" w:hAnsi="Helvetica Light"/>
          <w:sz w:val="20"/>
          <w:szCs w:val="20"/>
          <w:lang w:val="en-GB"/>
        </w:rPr>
        <w:t xml:space="preserve"> </w:t>
      </w:r>
      <w:r w:rsidR="00265C3C" w:rsidRPr="00E25543">
        <w:rPr>
          <w:rFonts w:ascii="Helvetica Light" w:hAnsi="Helvetica Light"/>
          <w:sz w:val="20"/>
          <w:szCs w:val="20"/>
          <w:lang w:val="en-GB"/>
        </w:rPr>
        <w:t xml:space="preserve">ensure </w:t>
      </w:r>
      <w:r w:rsidR="004E655C" w:rsidRPr="00E25543">
        <w:rPr>
          <w:rFonts w:ascii="Helvetica Light" w:hAnsi="Helvetica Light"/>
          <w:sz w:val="20"/>
          <w:szCs w:val="20"/>
          <w:lang w:val="en-GB"/>
        </w:rPr>
        <w:t xml:space="preserve">quality </w:t>
      </w:r>
      <w:r w:rsidR="00265C3C" w:rsidRPr="00E25543">
        <w:rPr>
          <w:rFonts w:ascii="Helvetica Light" w:hAnsi="Helvetica Light"/>
          <w:sz w:val="20"/>
          <w:szCs w:val="20"/>
          <w:lang w:val="en-GB"/>
        </w:rPr>
        <w:t xml:space="preserve">and relevance </w:t>
      </w:r>
      <w:r w:rsidR="004E655C" w:rsidRPr="00E25543">
        <w:rPr>
          <w:rFonts w:ascii="Helvetica Light" w:hAnsi="Helvetica Light"/>
          <w:sz w:val="20"/>
          <w:szCs w:val="20"/>
          <w:lang w:val="en-GB"/>
        </w:rPr>
        <w:t xml:space="preserve">of MTV EXIT </w:t>
      </w:r>
      <w:r w:rsidRPr="00E25543">
        <w:rPr>
          <w:rFonts w:ascii="Helvetica Light" w:hAnsi="Helvetica Light"/>
          <w:sz w:val="20"/>
          <w:szCs w:val="20"/>
          <w:lang w:val="en-GB"/>
        </w:rPr>
        <w:t xml:space="preserve">ASIA </w:t>
      </w:r>
      <w:r w:rsidR="004E655C" w:rsidRPr="00E25543">
        <w:rPr>
          <w:rFonts w:ascii="Helvetica Light" w:hAnsi="Helvetica Light"/>
          <w:sz w:val="20"/>
          <w:szCs w:val="20"/>
          <w:lang w:val="en-GB"/>
        </w:rPr>
        <w:t>outputs, including a focus on BCC</w:t>
      </w:r>
      <w:r w:rsidR="00F752C3" w:rsidRPr="00E25543">
        <w:rPr>
          <w:rFonts w:ascii="Helvetica Light" w:hAnsi="Helvetica Light"/>
          <w:sz w:val="20"/>
          <w:szCs w:val="20"/>
          <w:lang w:val="en-GB"/>
        </w:rPr>
        <w:t xml:space="preserve"> and message provision</w:t>
      </w:r>
      <w:r w:rsidR="00265C3C" w:rsidRPr="00E25543">
        <w:rPr>
          <w:rFonts w:ascii="Helvetica Light" w:hAnsi="Helvetica Light"/>
          <w:sz w:val="20"/>
          <w:szCs w:val="20"/>
          <w:lang w:val="en-GB"/>
        </w:rPr>
        <w:t xml:space="preserve"> (see Annex </w:t>
      </w:r>
      <w:r w:rsidR="001644EA" w:rsidRPr="00E25543">
        <w:rPr>
          <w:rFonts w:ascii="Helvetica Light" w:hAnsi="Helvetica Light"/>
          <w:sz w:val="20"/>
          <w:szCs w:val="20"/>
          <w:lang w:val="en-GB"/>
        </w:rPr>
        <w:t>8</w:t>
      </w:r>
      <w:r w:rsidR="00265C3C" w:rsidRPr="00E25543">
        <w:rPr>
          <w:rFonts w:ascii="Helvetica Light" w:hAnsi="Helvetica Light"/>
          <w:sz w:val="20"/>
          <w:szCs w:val="20"/>
          <w:lang w:val="en-GB"/>
        </w:rPr>
        <w:t xml:space="preserve"> for an initial summary of some key QA issues that are associated with C4D/BCC interventions)</w:t>
      </w:r>
      <w:r w:rsidR="00285A5A" w:rsidRPr="00E25543">
        <w:rPr>
          <w:rFonts w:ascii="Helvetica Light" w:hAnsi="Helvetica Light"/>
          <w:sz w:val="20"/>
          <w:szCs w:val="20"/>
          <w:lang w:val="en-GB"/>
        </w:rPr>
        <w:t>;</w:t>
      </w:r>
    </w:p>
    <w:p w14:paraId="29A5DE39" w14:textId="77777777" w:rsidR="00285A5A" w:rsidRPr="00E25543" w:rsidRDefault="00285A5A" w:rsidP="00AB4F02">
      <w:pPr>
        <w:pStyle w:val="BodyTextFirstIndent"/>
        <w:spacing w:after="0" w:line="240" w:lineRule="auto"/>
        <w:ind w:left="720" w:firstLine="0"/>
        <w:jc w:val="both"/>
        <w:rPr>
          <w:rFonts w:ascii="Helvetica Light" w:hAnsi="Helvetica Light"/>
          <w:sz w:val="20"/>
          <w:szCs w:val="20"/>
          <w:lang w:val="en-GB"/>
        </w:rPr>
      </w:pPr>
    </w:p>
    <w:p w14:paraId="5B4AE7EE" w14:textId="2FCA01B8" w:rsidR="00AB4F02" w:rsidRPr="00E25543" w:rsidRDefault="009F77D2" w:rsidP="008F02EF">
      <w:pPr>
        <w:pStyle w:val="BodyTextFirstIndent"/>
        <w:numPr>
          <w:ilvl w:val="0"/>
          <w:numId w:val="19"/>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Agreement</w:t>
      </w:r>
      <w:r w:rsidR="00285A5A" w:rsidRPr="00E25543">
        <w:rPr>
          <w:rFonts w:ascii="Helvetica Light" w:hAnsi="Helvetica Light"/>
          <w:sz w:val="20"/>
          <w:szCs w:val="20"/>
          <w:lang w:val="en-GB"/>
        </w:rPr>
        <w:t xml:space="preserve"> for the Program Management Group and T</w:t>
      </w:r>
      <w:r w:rsidRPr="00E25543">
        <w:rPr>
          <w:rFonts w:ascii="Helvetica Light" w:hAnsi="Helvetica Light"/>
          <w:sz w:val="20"/>
          <w:szCs w:val="20"/>
          <w:lang w:val="en-GB"/>
        </w:rPr>
        <w:t xml:space="preserve">echnical Advisory Group </w:t>
      </w:r>
      <w:r w:rsidR="00285A5A" w:rsidRPr="00E25543">
        <w:rPr>
          <w:rFonts w:ascii="Helvetica Light" w:hAnsi="Helvetica Light"/>
          <w:sz w:val="20"/>
          <w:szCs w:val="20"/>
          <w:lang w:val="en-GB"/>
        </w:rPr>
        <w:t>outlining how the</w:t>
      </w:r>
      <w:r w:rsidRPr="00E25543">
        <w:rPr>
          <w:rFonts w:ascii="Helvetica Light" w:hAnsi="Helvetica Light"/>
          <w:sz w:val="20"/>
          <w:szCs w:val="20"/>
          <w:lang w:val="en-GB"/>
        </w:rPr>
        <w:t xml:space="preserve">y will interact with each other (see Annex </w:t>
      </w:r>
      <w:r w:rsidR="001644EA" w:rsidRPr="00E25543">
        <w:rPr>
          <w:rFonts w:ascii="Helvetica Light" w:hAnsi="Helvetica Light"/>
          <w:sz w:val="20"/>
          <w:szCs w:val="20"/>
          <w:lang w:val="en-GB"/>
        </w:rPr>
        <w:t>2</w:t>
      </w:r>
      <w:r w:rsidRPr="00E25543">
        <w:rPr>
          <w:rFonts w:ascii="Helvetica Light" w:hAnsi="Helvetica Light"/>
          <w:sz w:val="20"/>
          <w:szCs w:val="20"/>
          <w:lang w:val="en-GB"/>
        </w:rPr>
        <w:t xml:space="preserve"> and </w:t>
      </w:r>
      <w:r w:rsidR="001644EA" w:rsidRPr="00E25543">
        <w:rPr>
          <w:rFonts w:ascii="Helvetica Light" w:hAnsi="Helvetica Light"/>
          <w:sz w:val="20"/>
          <w:szCs w:val="20"/>
          <w:lang w:val="en-GB"/>
        </w:rPr>
        <w:t>3</w:t>
      </w:r>
      <w:r w:rsidRPr="00E25543">
        <w:rPr>
          <w:rFonts w:ascii="Helvetica Light" w:hAnsi="Helvetica Light"/>
          <w:sz w:val="20"/>
          <w:szCs w:val="20"/>
          <w:lang w:val="en-GB"/>
        </w:rPr>
        <w:t xml:space="preserve"> for draft descriptions of how these bodies will work an</w:t>
      </w:r>
      <w:r w:rsidR="00643295" w:rsidRPr="00E25543">
        <w:rPr>
          <w:rFonts w:ascii="Helvetica Light" w:hAnsi="Helvetica Light"/>
          <w:sz w:val="20"/>
          <w:szCs w:val="20"/>
          <w:lang w:val="en-GB"/>
        </w:rPr>
        <w:t>d</w:t>
      </w:r>
      <w:r w:rsidRPr="00E25543">
        <w:rPr>
          <w:rFonts w:ascii="Helvetica Light" w:hAnsi="Helvetica Light"/>
          <w:sz w:val="20"/>
          <w:szCs w:val="20"/>
          <w:lang w:val="en-GB"/>
        </w:rPr>
        <w:t xml:space="preserve"> interact)</w:t>
      </w:r>
      <w:r w:rsidR="00285A5A" w:rsidRPr="00E25543">
        <w:rPr>
          <w:rFonts w:ascii="Helvetica Light" w:hAnsi="Helvetica Light"/>
          <w:sz w:val="20"/>
          <w:szCs w:val="20"/>
          <w:lang w:val="en-GB"/>
        </w:rPr>
        <w:t>;</w:t>
      </w:r>
    </w:p>
    <w:p w14:paraId="63B06A47" w14:textId="77777777" w:rsidR="00285A5A" w:rsidRPr="00E25543" w:rsidRDefault="00285A5A" w:rsidP="00AB4F02">
      <w:pPr>
        <w:pStyle w:val="BodyTextFirstIndent"/>
        <w:spacing w:after="0" w:line="240" w:lineRule="auto"/>
        <w:ind w:left="720" w:firstLine="0"/>
        <w:jc w:val="both"/>
        <w:rPr>
          <w:rFonts w:ascii="Helvetica Light" w:hAnsi="Helvetica Light"/>
          <w:sz w:val="20"/>
          <w:szCs w:val="20"/>
          <w:lang w:val="en-GB"/>
        </w:rPr>
      </w:pPr>
    </w:p>
    <w:p w14:paraId="01EA1750" w14:textId="5B84864E" w:rsidR="00AB4F02" w:rsidRPr="00E25543" w:rsidRDefault="009F77D2" w:rsidP="008F02EF">
      <w:pPr>
        <w:pStyle w:val="BodyTextFirstIndent"/>
        <w:numPr>
          <w:ilvl w:val="0"/>
          <w:numId w:val="19"/>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A strategy for</w:t>
      </w:r>
      <w:r w:rsidR="00285A5A" w:rsidRPr="00E25543">
        <w:rPr>
          <w:rFonts w:ascii="Helvetica Light" w:hAnsi="Helvetica Light"/>
          <w:sz w:val="20"/>
          <w:szCs w:val="20"/>
          <w:lang w:val="en-GB"/>
        </w:rPr>
        <w:t xml:space="preserve"> gender and how </w:t>
      </w:r>
      <w:r w:rsidRPr="00E25543">
        <w:rPr>
          <w:rFonts w:ascii="Helvetica Light" w:hAnsi="Helvetica Light"/>
          <w:sz w:val="20"/>
          <w:szCs w:val="20"/>
          <w:lang w:val="en-GB"/>
        </w:rPr>
        <w:t>a gender focus will</w:t>
      </w:r>
      <w:r w:rsidR="00F752C3" w:rsidRPr="00E25543">
        <w:rPr>
          <w:rFonts w:ascii="Helvetica Light" w:hAnsi="Helvetica Light"/>
          <w:sz w:val="20"/>
          <w:szCs w:val="20"/>
          <w:lang w:val="en-GB"/>
        </w:rPr>
        <w:t xml:space="preserve"> be integrated into program delivery</w:t>
      </w:r>
      <w:r w:rsidRPr="00E25543">
        <w:rPr>
          <w:rFonts w:ascii="Helvetica Light" w:hAnsi="Helvetica Light"/>
          <w:sz w:val="20"/>
          <w:szCs w:val="20"/>
          <w:lang w:val="en-GB"/>
        </w:rPr>
        <w:t xml:space="preserve"> from planning, to design</w:t>
      </w:r>
      <w:r w:rsidR="00643295" w:rsidRPr="00E25543">
        <w:rPr>
          <w:rFonts w:ascii="Helvetica Light" w:hAnsi="Helvetica Light"/>
          <w:sz w:val="20"/>
          <w:szCs w:val="20"/>
          <w:lang w:val="en-GB"/>
        </w:rPr>
        <w:t>,</w:t>
      </w:r>
      <w:r w:rsidRPr="00E25543">
        <w:rPr>
          <w:rFonts w:ascii="Helvetica Light" w:hAnsi="Helvetica Light"/>
          <w:sz w:val="20"/>
          <w:szCs w:val="20"/>
          <w:lang w:val="en-GB"/>
        </w:rPr>
        <w:t xml:space="preserve"> to delivery and evaluation (in addition statements on child protection</w:t>
      </w:r>
      <w:r w:rsidR="00E37B35" w:rsidRPr="00E25543">
        <w:rPr>
          <w:rFonts w:ascii="Helvetica Light" w:hAnsi="Helvetica Light"/>
          <w:sz w:val="20"/>
          <w:szCs w:val="20"/>
          <w:lang w:val="en-GB"/>
        </w:rPr>
        <w:t xml:space="preserve"> and</w:t>
      </w:r>
      <w:r w:rsidRPr="00E25543">
        <w:rPr>
          <w:rFonts w:ascii="Helvetica Light" w:hAnsi="Helvetica Light"/>
          <w:sz w:val="20"/>
          <w:szCs w:val="20"/>
          <w:lang w:val="en-GB"/>
        </w:rPr>
        <w:t xml:space="preserve"> environment</w:t>
      </w:r>
      <w:r w:rsidR="00643295" w:rsidRPr="00E25543">
        <w:rPr>
          <w:rFonts w:ascii="Helvetica Light" w:hAnsi="Helvetica Light"/>
          <w:sz w:val="20"/>
          <w:szCs w:val="20"/>
          <w:lang w:val="en-GB"/>
        </w:rPr>
        <w:t>al</w:t>
      </w:r>
      <w:r w:rsidRPr="00E25543">
        <w:rPr>
          <w:rFonts w:ascii="Helvetica Light" w:hAnsi="Helvetica Light"/>
          <w:sz w:val="20"/>
          <w:szCs w:val="20"/>
          <w:lang w:val="en-GB"/>
        </w:rPr>
        <w:t xml:space="preserve"> protection</w:t>
      </w:r>
      <w:r w:rsidR="00E37B35" w:rsidRPr="00E25543">
        <w:rPr>
          <w:rFonts w:ascii="Helvetica Light" w:hAnsi="Helvetica Light"/>
          <w:sz w:val="20"/>
          <w:szCs w:val="20"/>
          <w:lang w:val="en-GB"/>
        </w:rPr>
        <w:t xml:space="preserve"> </w:t>
      </w:r>
      <w:r w:rsidRPr="00E25543">
        <w:rPr>
          <w:rFonts w:ascii="Helvetica Light" w:hAnsi="Helvetica Light"/>
          <w:sz w:val="20"/>
          <w:szCs w:val="20"/>
          <w:lang w:val="en-GB"/>
        </w:rPr>
        <w:t>may be required and this requirement will be discussed with AusAID and USAID during initial implementation);</w:t>
      </w:r>
    </w:p>
    <w:p w14:paraId="0C8D12A9" w14:textId="77777777" w:rsidR="00285A5A" w:rsidRPr="00E25543" w:rsidRDefault="00285A5A" w:rsidP="00AB4F02">
      <w:pPr>
        <w:pStyle w:val="BodyTextFirstIndent"/>
        <w:spacing w:after="0" w:line="240" w:lineRule="auto"/>
        <w:ind w:left="720" w:firstLine="0"/>
        <w:jc w:val="both"/>
        <w:rPr>
          <w:rFonts w:ascii="Helvetica Light" w:hAnsi="Helvetica Light"/>
          <w:sz w:val="20"/>
          <w:szCs w:val="20"/>
          <w:lang w:val="en-GB"/>
        </w:rPr>
      </w:pPr>
    </w:p>
    <w:p w14:paraId="1B119286" w14:textId="062133FC" w:rsidR="00285A5A" w:rsidRPr="00E25543" w:rsidRDefault="00285A5A" w:rsidP="008F02EF">
      <w:pPr>
        <w:pStyle w:val="BodyTextFirstIndent"/>
        <w:numPr>
          <w:ilvl w:val="0"/>
          <w:numId w:val="19"/>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A brief C4D</w:t>
      </w:r>
      <w:r w:rsidR="00F752C3" w:rsidRPr="00E25543">
        <w:rPr>
          <w:rFonts w:ascii="Helvetica Light" w:hAnsi="Helvetica Light"/>
          <w:sz w:val="20"/>
          <w:szCs w:val="20"/>
          <w:lang w:val="en-GB"/>
        </w:rPr>
        <w:t>/BCC</w:t>
      </w:r>
      <w:r w:rsidRPr="00E25543">
        <w:rPr>
          <w:rFonts w:ascii="Helvetica Light" w:hAnsi="Helvetica Light"/>
          <w:sz w:val="20"/>
          <w:szCs w:val="20"/>
          <w:lang w:val="en-GB"/>
        </w:rPr>
        <w:t xml:space="preserve"> guide that sets out the key principles to which </w:t>
      </w:r>
      <w:r w:rsidR="00C31660" w:rsidRPr="00E25543">
        <w:rPr>
          <w:rFonts w:ascii="Helvetica Light" w:hAnsi="Helvetica Light"/>
          <w:sz w:val="20"/>
          <w:szCs w:val="20"/>
          <w:lang w:val="en-GB"/>
        </w:rPr>
        <w:t xml:space="preserve">MTV EXIT ASIA </w:t>
      </w:r>
      <w:r w:rsidRPr="00E25543">
        <w:rPr>
          <w:rFonts w:ascii="Helvetica Light" w:hAnsi="Helvetica Light"/>
          <w:sz w:val="20"/>
          <w:szCs w:val="20"/>
          <w:lang w:val="en-GB"/>
        </w:rPr>
        <w:t xml:space="preserve">will expect </w:t>
      </w:r>
      <w:r w:rsidR="009F77D2" w:rsidRPr="00E25543">
        <w:rPr>
          <w:rFonts w:ascii="Helvetica Light" w:hAnsi="Helvetica Light"/>
          <w:sz w:val="20"/>
          <w:szCs w:val="20"/>
          <w:lang w:val="en-GB"/>
        </w:rPr>
        <w:t>both itself and its communication</w:t>
      </w:r>
      <w:r w:rsidR="00643295" w:rsidRPr="00E25543">
        <w:rPr>
          <w:rFonts w:ascii="Helvetica Light" w:hAnsi="Helvetica Light"/>
          <w:sz w:val="20"/>
          <w:szCs w:val="20"/>
          <w:lang w:val="en-GB"/>
        </w:rPr>
        <w:t>s</w:t>
      </w:r>
      <w:r w:rsidR="009F77D2" w:rsidRPr="00E25543">
        <w:rPr>
          <w:rFonts w:ascii="Helvetica Light" w:hAnsi="Helvetica Light"/>
          <w:sz w:val="20"/>
          <w:szCs w:val="20"/>
          <w:lang w:val="en-GB"/>
        </w:rPr>
        <w:t xml:space="preserve"> and anti-TIP </w:t>
      </w:r>
      <w:r w:rsidRPr="00E25543">
        <w:rPr>
          <w:rFonts w:ascii="Helvetica Light" w:hAnsi="Helvetica Light"/>
          <w:sz w:val="20"/>
          <w:szCs w:val="20"/>
          <w:lang w:val="en-GB"/>
        </w:rPr>
        <w:t>partners to adhere.</w:t>
      </w:r>
    </w:p>
    <w:p w14:paraId="7D7424E1" w14:textId="77777777" w:rsidR="00AB4F02" w:rsidRDefault="00AB4F02" w:rsidP="00481C10">
      <w:pPr>
        <w:spacing w:after="0" w:line="240" w:lineRule="auto"/>
        <w:jc w:val="both"/>
        <w:rPr>
          <w:rFonts w:ascii="Helvetica Light" w:hAnsi="Helvetica Light"/>
          <w:sz w:val="20"/>
          <w:szCs w:val="20"/>
          <w:lang w:val="en-GB"/>
        </w:rPr>
      </w:pPr>
    </w:p>
    <w:p w14:paraId="13652065" w14:textId="77777777" w:rsidR="00725414" w:rsidRPr="00E25543" w:rsidRDefault="00725414" w:rsidP="00725414">
      <w:pPr>
        <w:spacing w:after="0" w:line="240" w:lineRule="auto"/>
        <w:ind w:left="360"/>
        <w:jc w:val="both"/>
        <w:rPr>
          <w:rFonts w:ascii="Helvetica Light" w:hAnsi="Helvetica Light"/>
          <w:sz w:val="20"/>
          <w:szCs w:val="20"/>
          <w:lang w:val="en-GB"/>
        </w:rPr>
      </w:pPr>
    </w:p>
    <w:p w14:paraId="6BB7B798" w14:textId="77777777" w:rsidR="00285A5A" w:rsidRPr="00E25543" w:rsidRDefault="001D0255" w:rsidP="00481C10">
      <w:pPr>
        <w:spacing w:after="0" w:line="240" w:lineRule="auto"/>
        <w:jc w:val="both"/>
        <w:rPr>
          <w:rFonts w:ascii="Helvetica Light" w:hAnsi="Helvetica Light"/>
          <w:b/>
          <w:color w:val="CC0000"/>
          <w:sz w:val="22"/>
          <w:szCs w:val="22"/>
          <w:lang w:val="en-GB"/>
        </w:rPr>
      </w:pPr>
      <w:r w:rsidRPr="00E25543">
        <w:rPr>
          <w:rFonts w:ascii="Helvetica Light" w:hAnsi="Helvetica Light"/>
          <w:b/>
          <w:color w:val="CC0000"/>
          <w:sz w:val="22"/>
          <w:szCs w:val="22"/>
          <w:lang w:val="en-GB"/>
        </w:rPr>
        <w:t>Project</w:t>
      </w:r>
      <w:r w:rsidR="00285A5A" w:rsidRPr="00E25543">
        <w:rPr>
          <w:rFonts w:ascii="Helvetica Light" w:hAnsi="Helvetica Light"/>
          <w:b/>
          <w:color w:val="CC0000"/>
          <w:sz w:val="22"/>
          <w:szCs w:val="22"/>
          <w:lang w:val="en-GB"/>
        </w:rPr>
        <w:t xml:space="preserve"> Management Group</w:t>
      </w:r>
      <w:bookmarkEnd w:id="48"/>
      <w:bookmarkEnd w:id="49"/>
      <w:bookmarkEnd w:id="50"/>
      <w:bookmarkEnd w:id="51"/>
      <w:bookmarkEnd w:id="52"/>
      <w:r w:rsidR="00285A5A" w:rsidRPr="00E25543">
        <w:rPr>
          <w:rFonts w:ascii="Helvetica Light" w:hAnsi="Helvetica Light"/>
          <w:b/>
          <w:color w:val="CC0000"/>
          <w:sz w:val="22"/>
          <w:szCs w:val="22"/>
          <w:lang w:val="en-GB"/>
        </w:rPr>
        <w:t xml:space="preserve"> (PMG)</w:t>
      </w:r>
      <w:bookmarkEnd w:id="53"/>
    </w:p>
    <w:p w14:paraId="020B4160" w14:textId="77777777" w:rsidR="00A80229" w:rsidRPr="00E25543" w:rsidRDefault="00A80229" w:rsidP="00481C10">
      <w:pPr>
        <w:pStyle w:val="BodyTextFirstIndent"/>
        <w:spacing w:after="0" w:line="240" w:lineRule="auto"/>
        <w:ind w:firstLine="0"/>
        <w:jc w:val="both"/>
        <w:rPr>
          <w:rFonts w:ascii="Helvetica Light" w:hAnsi="Helvetica Light"/>
          <w:sz w:val="20"/>
          <w:szCs w:val="20"/>
          <w:lang w:val="en-GB"/>
        </w:rPr>
      </w:pPr>
    </w:p>
    <w:p w14:paraId="04D7BCCC" w14:textId="77777777" w:rsidR="00285A5A" w:rsidRPr="00E25543" w:rsidRDefault="00285A5A" w:rsidP="00481C10">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4.</w:t>
      </w:r>
      <w:r w:rsidR="004E55BD" w:rsidRPr="00E25543">
        <w:rPr>
          <w:rFonts w:ascii="Helvetica Light" w:hAnsi="Helvetica Light"/>
          <w:b/>
          <w:color w:val="CC0000"/>
          <w:sz w:val="20"/>
          <w:szCs w:val="20"/>
          <w:lang w:val="en-GB"/>
        </w:rPr>
        <w:t>5</w:t>
      </w:r>
      <w:r w:rsidRPr="00E25543">
        <w:rPr>
          <w:rFonts w:ascii="Helvetica Light" w:hAnsi="Helvetica Light"/>
          <w:sz w:val="20"/>
          <w:szCs w:val="20"/>
          <w:lang w:val="en-GB"/>
        </w:rPr>
        <w:t xml:space="preserve"> </w:t>
      </w:r>
      <w:r w:rsidR="007B03BC" w:rsidRPr="00E25543">
        <w:rPr>
          <w:rFonts w:ascii="Helvetica Light" w:hAnsi="Helvetica Light"/>
          <w:sz w:val="20"/>
          <w:szCs w:val="20"/>
          <w:lang w:val="en-GB"/>
        </w:rPr>
        <w:t>In the proposed next phase</w:t>
      </w:r>
      <w:r w:rsidR="00E37B35" w:rsidRPr="00E25543">
        <w:rPr>
          <w:rFonts w:ascii="Helvetica Light" w:hAnsi="Helvetica Light"/>
          <w:sz w:val="20"/>
          <w:szCs w:val="20"/>
          <w:lang w:val="en-GB"/>
        </w:rPr>
        <w:t>,</w:t>
      </w:r>
      <w:r w:rsidR="007B03BC" w:rsidRPr="00E25543">
        <w:rPr>
          <w:rFonts w:ascii="Helvetica Light" w:hAnsi="Helvetica Light"/>
          <w:sz w:val="20"/>
          <w:szCs w:val="20"/>
          <w:lang w:val="en-GB"/>
        </w:rPr>
        <w:t xml:space="preserve"> MTV EXIT </w:t>
      </w:r>
      <w:r w:rsidR="00E37B35" w:rsidRPr="00E25543">
        <w:rPr>
          <w:rFonts w:ascii="Helvetica Light" w:hAnsi="Helvetica Light"/>
          <w:sz w:val="20"/>
          <w:szCs w:val="20"/>
          <w:lang w:val="en-GB"/>
        </w:rPr>
        <w:t xml:space="preserve">ASIA </w:t>
      </w:r>
      <w:r w:rsidR="007B03BC" w:rsidRPr="00E25543">
        <w:rPr>
          <w:rFonts w:ascii="Helvetica Light" w:hAnsi="Helvetica Light"/>
          <w:sz w:val="20"/>
          <w:szCs w:val="20"/>
          <w:lang w:val="en-GB"/>
        </w:rPr>
        <w:t xml:space="preserve">will seek to strengthen its program governance arrangements to ensure effective oversight, quality assurance and adequate technical advisory inputs. A key governance mechanism will include the establishment of a dedicated Program </w:t>
      </w:r>
      <w:r w:rsidRPr="00E25543">
        <w:rPr>
          <w:rFonts w:ascii="Helvetica Light" w:hAnsi="Helvetica Light"/>
          <w:sz w:val="20"/>
          <w:szCs w:val="20"/>
          <w:lang w:val="en-GB"/>
        </w:rPr>
        <w:t xml:space="preserve">Management Group (PMG) </w:t>
      </w:r>
      <w:r w:rsidR="007B03BC" w:rsidRPr="00E25543">
        <w:rPr>
          <w:rFonts w:ascii="Helvetica Light" w:hAnsi="Helvetica Light"/>
          <w:sz w:val="20"/>
          <w:szCs w:val="20"/>
          <w:lang w:val="en-GB"/>
        </w:rPr>
        <w:t xml:space="preserve">who </w:t>
      </w:r>
      <w:r w:rsidRPr="00E25543">
        <w:rPr>
          <w:rFonts w:ascii="Helvetica Light" w:hAnsi="Helvetica Light"/>
          <w:sz w:val="20"/>
          <w:szCs w:val="20"/>
          <w:lang w:val="en-GB"/>
        </w:rPr>
        <w:t xml:space="preserve">will provide high-level strategic guidance and oversight for the program. Its membership will comprise one AusAID representative, </w:t>
      </w:r>
      <w:r w:rsidR="00C22E03" w:rsidRPr="00E25543">
        <w:rPr>
          <w:rFonts w:ascii="Helvetica Light" w:hAnsi="Helvetica Light"/>
          <w:sz w:val="20"/>
          <w:szCs w:val="20"/>
          <w:lang w:val="en-GB"/>
        </w:rPr>
        <w:t xml:space="preserve">one USAID representative, </w:t>
      </w:r>
      <w:r w:rsidRPr="00E25543">
        <w:rPr>
          <w:rFonts w:ascii="Helvetica Light" w:hAnsi="Helvetica Light"/>
          <w:sz w:val="20"/>
          <w:szCs w:val="20"/>
          <w:lang w:val="en-GB"/>
        </w:rPr>
        <w:t xml:space="preserve">one </w:t>
      </w:r>
      <w:r w:rsidR="00030F9D" w:rsidRPr="00E25543">
        <w:rPr>
          <w:rFonts w:ascii="Helvetica Light" w:hAnsi="Helvetica Light"/>
          <w:sz w:val="20"/>
          <w:szCs w:val="20"/>
          <w:lang w:val="en-GB"/>
        </w:rPr>
        <w:t>MTV EXIT</w:t>
      </w:r>
      <w:r w:rsidRPr="00E25543">
        <w:rPr>
          <w:rFonts w:ascii="Helvetica Light" w:hAnsi="Helvetica Light"/>
          <w:sz w:val="20"/>
          <w:szCs w:val="20"/>
          <w:lang w:val="en-GB"/>
        </w:rPr>
        <w:t xml:space="preserve"> </w:t>
      </w:r>
      <w:r w:rsidR="00E37B35" w:rsidRPr="00E25543">
        <w:rPr>
          <w:rFonts w:ascii="Helvetica Light" w:hAnsi="Helvetica Light"/>
          <w:sz w:val="20"/>
          <w:szCs w:val="20"/>
          <w:lang w:val="en-GB"/>
        </w:rPr>
        <w:t xml:space="preserve">ASIA </w:t>
      </w:r>
      <w:r w:rsidRPr="00E25543">
        <w:rPr>
          <w:rFonts w:ascii="Helvetica Light" w:hAnsi="Helvetica Light"/>
          <w:sz w:val="20"/>
          <w:szCs w:val="20"/>
          <w:lang w:val="en-GB"/>
        </w:rPr>
        <w:t>representative</w:t>
      </w:r>
      <w:r w:rsidR="00C22E03" w:rsidRPr="00E25543">
        <w:rPr>
          <w:rFonts w:ascii="Helvetica Light" w:hAnsi="Helvetica Light"/>
          <w:sz w:val="20"/>
          <w:szCs w:val="20"/>
          <w:lang w:val="en-GB"/>
        </w:rPr>
        <w:t xml:space="preserve"> </w:t>
      </w:r>
      <w:r w:rsidRPr="00E25543">
        <w:rPr>
          <w:rFonts w:ascii="Helvetica Light" w:hAnsi="Helvetica Light"/>
          <w:sz w:val="20"/>
          <w:szCs w:val="20"/>
          <w:lang w:val="en-GB"/>
        </w:rPr>
        <w:t xml:space="preserve">(the </w:t>
      </w:r>
      <w:r w:rsidR="00A80229" w:rsidRPr="00E25543">
        <w:rPr>
          <w:rFonts w:ascii="Helvetica Light" w:hAnsi="Helvetica Light"/>
          <w:sz w:val="20"/>
          <w:szCs w:val="20"/>
          <w:lang w:val="en-GB"/>
        </w:rPr>
        <w:t>Campaign</w:t>
      </w:r>
      <w:r w:rsidRPr="00E25543">
        <w:rPr>
          <w:rFonts w:ascii="Helvetica Light" w:hAnsi="Helvetica Light"/>
          <w:sz w:val="20"/>
          <w:szCs w:val="20"/>
          <w:lang w:val="en-GB"/>
        </w:rPr>
        <w:t xml:space="preserve"> Director) and </w:t>
      </w:r>
      <w:r w:rsidR="00C22E03" w:rsidRPr="00E25543">
        <w:rPr>
          <w:rFonts w:ascii="Helvetica Light" w:hAnsi="Helvetica Light"/>
          <w:sz w:val="20"/>
          <w:szCs w:val="20"/>
          <w:lang w:val="en-GB"/>
        </w:rPr>
        <w:t>two</w:t>
      </w:r>
      <w:r w:rsidRPr="00E25543">
        <w:rPr>
          <w:rFonts w:ascii="Helvetica Light" w:hAnsi="Helvetica Light"/>
          <w:sz w:val="20"/>
          <w:szCs w:val="20"/>
          <w:lang w:val="en-GB"/>
        </w:rPr>
        <w:t xml:space="preserve"> representatives from the </w:t>
      </w:r>
      <w:r w:rsidR="00C22E03" w:rsidRPr="00E25543">
        <w:rPr>
          <w:rFonts w:ascii="Helvetica Light" w:hAnsi="Helvetica Light"/>
          <w:sz w:val="20"/>
          <w:szCs w:val="20"/>
          <w:lang w:val="en-GB"/>
        </w:rPr>
        <w:t>a</w:t>
      </w:r>
      <w:r w:rsidR="006615B8" w:rsidRPr="00E25543">
        <w:rPr>
          <w:rFonts w:ascii="Helvetica Light" w:hAnsi="Helvetica Light"/>
          <w:sz w:val="20"/>
          <w:szCs w:val="20"/>
          <w:lang w:val="en-GB"/>
        </w:rPr>
        <w:t>nti-TIP</w:t>
      </w:r>
      <w:r w:rsidRPr="00E25543">
        <w:rPr>
          <w:rFonts w:ascii="Helvetica Light" w:hAnsi="Helvetica Light"/>
          <w:sz w:val="20"/>
          <w:szCs w:val="20"/>
          <w:lang w:val="en-GB"/>
        </w:rPr>
        <w:t xml:space="preserve"> </w:t>
      </w:r>
      <w:r w:rsidR="00C22E03" w:rsidRPr="00E25543">
        <w:rPr>
          <w:rFonts w:ascii="Helvetica Light" w:hAnsi="Helvetica Light"/>
          <w:sz w:val="20"/>
          <w:szCs w:val="20"/>
          <w:lang w:val="en-GB"/>
        </w:rPr>
        <w:t>sector within the region</w:t>
      </w:r>
      <w:r w:rsidRPr="00E25543">
        <w:rPr>
          <w:rFonts w:ascii="Helvetica Light" w:hAnsi="Helvetica Light"/>
          <w:sz w:val="20"/>
          <w:szCs w:val="20"/>
          <w:lang w:val="en-GB"/>
        </w:rPr>
        <w:t xml:space="preserve">. The </w:t>
      </w:r>
      <w:r w:rsidR="00C22E03" w:rsidRPr="00E25543">
        <w:rPr>
          <w:rFonts w:ascii="Helvetica Light" w:hAnsi="Helvetica Light"/>
          <w:sz w:val="20"/>
          <w:szCs w:val="20"/>
          <w:lang w:val="en-GB"/>
        </w:rPr>
        <w:t>two</w:t>
      </w:r>
      <w:r w:rsidRPr="00E25543">
        <w:rPr>
          <w:rFonts w:ascii="Helvetica Light" w:hAnsi="Helvetica Light"/>
          <w:sz w:val="20"/>
          <w:szCs w:val="20"/>
          <w:lang w:val="en-GB"/>
        </w:rPr>
        <w:t xml:space="preserve"> </w:t>
      </w:r>
      <w:r w:rsidR="00C22E03" w:rsidRPr="00E25543">
        <w:rPr>
          <w:rFonts w:ascii="Helvetica Light" w:hAnsi="Helvetica Light"/>
          <w:sz w:val="20"/>
          <w:szCs w:val="20"/>
          <w:lang w:val="en-GB"/>
        </w:rPr>
        <w:t>a</w:t>
      </w:r>
      <w:r w:rsidR="006615B8" w:rsidRPr="00E25543">
        <w:rPr>
          <w:rFonts w:ascii="Helvetica Light" w:hAnsi="Helvetica Light"/>
          <w:sz w:val="20"/>
          <w:szCs w:val="20"/>
          <w:lang w:val="en-GB"/>
        </w:rPr>
        <w:t>nti-TIP</w:t>
      </w:r>
      <w:r w:rsidRPr="00E25543">
        <w:rPr>
          <w:rFonts w:ascii="Helvetica Light" w:hAnsi="Helvetica Light"/>
          <w:sz w:val="20"/>
          <w:szCs w:val="20"/>
          <w:lang w:val="en-GB"/>
        </w:rPr>
        <w:t xml:space="preserve"> representatives will be highly respected and experienced, with a strategic understanding of the role </w:t>
      </w:r>
      <w:r w:rsidR="007B03BC" w:rsidRPr="00E25543">
        <w:rPr>
          <w:rFonts w:ascii="Helvetica Light" w:hAnsi="Helvetica Light"/>
          <w:sz w:val="20"/>
          <w:szCs w:val="20"/>
          <w:lang w:val="en-GB"/>
        </w:rPr>
        <w:t>that</w:t>
      </w:r>
      <w:r w:rsidRPr="00E25543">
        <w:rPr>
          <w:rFonts w:ascii="Helvetica Light" w:hAnsi="Helvetica Light"/>
          <w:sz w:val="20"/>
          <w:szCs w:val="20"/>
          <w:lang w:val="en-GB"/>
        </w:rPr>
        <w:t xml:space="preserve"> media and communications can play </w:t>
      </w:r>
      <w:r w:rsidR="00C22E03" w:rsidRPr="00E25543">
        <w:rPr>
          <w:rFonts w:ascii="Helvetica Light" w:hAnsi="Helvetica Light"/>
          <w:sz w:val="20"/>
          <w:szCs w:val="20"/>
          <w:lang w:val="en-GB"/>
        </w:rPr>
        <w:t>in promoting awareness of TIP issues and behaviour change</w:t>
      </w:r>
      <w:r w:rsidRPr="00E25543">
        <w:rPr>
          <w:rFonts w:ascii="Helvetica Light" w:hAnsi="Helvetica Light"/>
          <w:sz w:val="20"/>
          <w:szCs w:val="20"/>
          <w:lang w:val="en-GB"/>
        </w:rPr>
        <w:t xml:space="preserve">. </w:t>
      </w:r>
      <w:r w:rsidR="000C1558" w:rsidRPr="00E25543">
        <w:rPr>
          <w:rFonts w:ascii="Helvetica Light" w:hAnsi="Helvetica Light"/>
          <w:sz w:val="20"/>
          <w:szCs w:val="20"/>
          <w:lang w:val="en-GB"/>
        </w:rPr>
        <w:t>Ideally, w</w:t>
      </w:r>
      <w:r w:rsidRPr="00E25543">
        <w:rPr>
          <w:rFonts w:ascii="Helvetica Light" w:hAnsi="Helvetica Light"/>
          <w:sz w:val="20"/>
          <w:szCs w:val="20"/>
          <w:lang w:val="en-GB"/>
        </w:rPr>
        <w:t xml:space="preserve">omen will hold at least </w:t>
      </w:r>
      <w:r w:rsidR="000C1558" w:rsidRPr="00E25543">
        <w:rPr>
          <w:rFonts w:ascii="Helvetica Light" w:hAnsi="Helvetica Light"/>
          <w:sz w:val="20"/>
          <w:szCs w:val="20"/>
          <w:lang w:val="en-GB"/>
        </w:rPr>
        <w:t>two</w:t>
      </w:r>
      <w:r w:rsidRPr="00E25543">
        <w:rPr>
          <w:rFonts w:ascii="Helvetica Light" w:hAnsi="Helvetica Light"/>
          <w:sz w:val="20"/>
          <w:szCs w:val="20"/>
          <w:lang w:val="en-GB"/>
        </w:rPr>
        <w:t xml:space="preserve"> of the five positions on the PMG</w:t>
      </w:r>
      <w:r w:rsidR="000C1558" w:rsidRPr="00E25543">
        <w:rPr>
          <w:rFonts w:ascii="Helvetica Light" w:hAnsi="Helvetica Light"/>
          <w:sz w:val="20"/>
          <w:szCs w:val="20"/>
          <w:lang w:val="en-GB"/>
        </w:rPr>
        <w:t xml:space="preserve"> and at least two of the representatives will be nationals from the priority countries</w:t>
      </w:r>
      <w:r w:rsidRPr="00E25543">
        <w:rPr>
          <w:rFonts w:ascii="Helvetica Light" w:hAnsi="Helvetica Light"/>
          <w:sz w:val="20"/>
          <w:szCs w:val="20"/>
          <w:lang w:val="en-GB"/>
        </w:rPr>
        <w:t xml:space="preserve">. </w:t>
      </w:r>
    </w:p>
    <w:p w14:paraId="63728513" w14:textId="77777777" w:rsidR="00A80229" w:rsidRDefault="00A80229" w:rsidP="00481C10">
      <w:pPr>
        <w:pStyle w:val="BodyTextFirstIndent"/>
        <w:spacing w:after="0" w:line="240" w:lineRule="auto"/>
        <w:ind w:firstLine="0"/>
        <w:jc w:val="both"/>
        <w:rPr>
          <w:rFonts w:ascii="Helvetica Light" w:hAnsi="Helvetica Light"/>
          <w:sz w:val="20"/>
          <w:szCs w:val="20"/>
          <w:lang w:val="en-GB"/>
        </w:rPr>
      </w:pPr>
    </w:p>
    <w:p w14:paraId="299873D9" w14:textId="77777777" w:rsidR="00725414" w:rsidRPr="00E25543" w:rsidRDefault="00725414" w:rsidP="00481C10">
      <w:pPr>
        <w:pStyle w:val="BodyTextFirstIndent"/>
        <w:spacing w:after="0" w:line="240" w:lineRule="auto"/>
        <w:ind w:firstLine="0"/>
        <w:jc w:val="both"/>
        <w:rPr>
          <w:rFonts w:ascii="Helvetica Light" w:hAnsi="Helvetica Light"/>
          <w:sz w:val="20"/>
          <w:szCs w:val="20"/>
          <w:lang w:val="en-GB"/>
        </w:rPr>
      </w:pPr>
    </w:p>
    <w:p w14:paraId="3B6805C1" w14:textId="77777777" w:rsidR="00E420E1" w:rsidRPr="00E25543" w:rsidRDefault="00285A5A" w:rsidP="00481C10">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4.</w:t>
      </w:r>
      <w:r w:rsidR="004E55BD" w:rsidRPr="00E25543">
        <w:rPr>
          <w:rFonts w:ascii="Helvetica Light" w:hAnsi="Helvetica Light"/>
          <w:b/>
          <w:color w:val="CC0000"/>
          <w:sz w:val="20"/>
          <w:szCs w:val="20"/>
          <w:lang w:val="en-GB"/>
        </w:rPr>
        <w:t>6</w:t>
      </w:r>
      <w:r w:rsidRPr="00E25543">
        <w:rPr>
          <w:rFonts w:ascii="Helvetica Light" w:hAnsi="Helvetica Light"/>
          <w:sz w:val="20"/>
          <w:szCs w:val="20"/>
          <w:lang w:val="en-GB"/>
        </w:rPr>
        <w:t xml:space="preserve"> </w:t>
      </w:r>
      <w:r w:rsidR="00CB012B" w:rsidRPr="00E25543">
        <w:rPr>
          <w:rFonts w:ascii="Helvetica Light" w:hAnsi="Helvetica Light"/>
          <w:sz w:val="20"/>
          <w:szCs w:val="20"/>
          <w:lang w:val="en-GB"/>
        </w:rPr>
        <w:t xml:space="preserve">USAID, </w:t>
      </w:r>
      <w:r w:rsidRPr="00E25543">
        <w:rPr>
          <w:rFonts w:ascii="Helvetica Light" w:hAnsi="Helvetica Light"/>
          <w:sz w:val="20"/>
          <w:szCs w:val="20"/>
          <w:lang w:val="en-GB"/>
        </w:rPr>
        <w:t xml:space="preserve">AusAID and </w:t>
      </w:r>
      <w:r w:rsidR="00030F9D" w:rsidRPr="00E25543">
        <w:rPr>
          <w:rFonts w:ascii="Helvetica Light" w:hAnsi="Helvetica Light"/>
          <w:sz w:val="20"/>
          <w:szCs w:val="20"/>
          <w:lang w:val="en-GB"/>
        </w:rPr>
        <w:t>MTV EXIT</w:t>
      </w:r>
      <w:r w:rsidR="00877072" w:rsidRPr="00E25543">
        <w:rPr>
          <w:rFonts w:ascii="Helvetica Light" w:hAnsi="Helvetica Light"/>
          <w:sz w:val="20"/>
          <w:szCs w:val="20"/>
          <w:lang w:val="en-GB"/>
        </w:rPr>
        <w:t xml:space="preserve"> </w:t>
      </w:r>
      <w:r w:rsidR="000C1558" w:rsidRPr="00E25543">
        <w:rPr>
          <w:rFonts w:ascii="Helvetica Light" w:hAnsi="Helvetica Light"/>
          <w:sz w:val="20"/>
          <w:szCs w:val="20"/>
          <w:lang w:val="en-GB"/>
        </w:rPr>
        <w:t xml:space="preserve">ASIA </w:t>
      </w:r>
      <w:r w:rsidRPr="00E25543">
        <w:rPr>
          <w:rFonts w:ascii="Helvetica Light" w:hAnsi="Helvetica Light"/>
          <w:sz w:val="20"/>
          <w:szCs w:val="20"/>
          <w:lang w:val="en-GB"/>
        </w:rPr>
        <w:t xml:space="preserve">will </w:t>
      </w:r>
      <w:r w:rsidR="00CB012B" w:rsidRPr="00E25543">
        <w:rPr>
          <w:rFonts w:ascii="Helvetica Light" w:hAnsi="Helvetica Light"/>
          <w:sz w:val="20"/>
          <w:szCs w:val="20"/>
          <w:lang w:val="en-GB"/>
        </w:rPr>
        <w:t xml:space="preserve">collectively define the process to </w:t>
      </w:r>
      <w:r w:rsidRPr="00E25543">
        <w:rPr>
          <w:rFonts w:ascii="Helvetica Light" w:hAnsi="Helvetica Light"/>
          <w:sz w:val="20"/>
          <w:szCs w:val="20"/>
          <w:lang w:val="en-GB"/>
        </w:rPr>
        <w:t xml:space="preserve">select </w:t>
      </w:r>
      <w:r w:rsidR="000C1558" w:rsidRPr="00E25543">
        <w:rPr>
          <w:rFonts w:ascii="Helvetica Light" w:hAnsi="Helvetica Light"/>
          <w:sz w:val="20"/>
          <w:szCs w:val="20"/>
          <w:lang w:val="en-GB"/>
        </w:rPr>
        <w:t>anti-</w:t>
      </w:r>
      <w:r w:rsidR="00CB012B" w:rsidRPr="00E25543">
        <w:rPr>
          <w:rFonts w:ascii="Helvetica Light" w:hAnsi="Helvetica Light"/>
          <w:sz w:val="20"/>
          <w:szCs w:val="20"/>
          <w:lang w:val="en-GB"/>
        </w:rPr>
        <w:t xml:space="preserve">TIP sector </w:t>
      </w:r>
      <w:r w:rsidRPr="00E25543">
        <w:rPr>
          <w:rFonts w:ascii="Helvetica Light" w:hAnsi="Helvetica Light"/>
          <w:sz w:val="20"/>
          <w:szCs w:val="20"/>
          <w:lang w:val="en-GB"/>
        </w:rPr>
        <w:t xml:space="preserve">members </w:t>
      </w:r>
      <w:r w:rsidR="00CB012B" w:rsidRPr="00E25543">
        <w:rPr>
          <w:rFonts w:ascii="Helvetica Light" w:hAnsi="Helvetica Light"/>
          <w:sz w:val="20"/>
          <w:szCs w:val="20"/>
          <w:lang w:val="en-GB"/>
        </w:rPr>
        <w:t>to sit</w:t>
      </w:r>
      <w:r w:rsidRPr="00E25543">
        <w:rPr>
          <w:rFonts w:ascii="Helvetica Light" w:hAnsi="Helvetica Light"/>
          <w:sz w:val="20"/>
          <w:szCs w:val="20"/>
          <w:lang w:val="en-GB"/>
        </w:rPr>
        <w:t xml:space="preserve"> </w:t>
      </w:r>
      <w:r w:rsidR="00CB012B" w:rsidRPr="00E25543">
        <w:rPr>
          <w:rFonts w:ascii="Helvetica Light" w:hAnsi="Helvetica Light"/>
          <w:sz w:val="20"/>
          <w:szCs w:val="20"/>
          <w:lang w:val="en-GB"/>
        </w:rPr>
        <w:t xml:space="preserve">on </w:t>
      </w:r>
      <w:r w:rsidRPr="00E25543">
        <w:rPr>
          <w:rFonts w:ascii="Helvetica Light" w:hAnsi="Helvetica Light"/>
          <w:sz w:val="20"/>
          <w:szCs w:val="20"/>
          <w:lang w:val="en-GB"/>
        </w:rPr>
        <w:t xml:space="preserve">the PMG. </w:t>
      </w:r>
      <w:r w:rsidR="00CB012B" w:rsidRPr="00E25543">
        <w:rPr>
          <w:rFonts w:ascii="Helvetica Light" w:hAnsi="Helvetica Light"/>
          <w:sz w:val="20"/>
          <w:szCs w:val="20"/>
          <w:lang w:val="en-GB"/>
        </w:rPr>
        <w:t>MTV EXIT</w:t>
      </w:r>
      <w:r w:rsidRPr="00E25543">
        <w:rPr>
          <w:rFonts w:ascii="Helvetica Light" w:hAnsi="Helvetica Light"/>
          <w:sz w:val="20"/>
          <w:szCs w:val="20"/>
          <w:lang w:val="en-GB"/>
        </w:rPr>
        <w:t xml:space="preserve"> </w:t>
      </w:r>
      <w:r w:rsidR="000C1558" w:rsidRPr="00E25543">
        <w:rPr>
          <w:rFonts w:ascii="Helvetica Light" w:hAnsi="Helvetica Light"/>
          <w:sz w:val="20"/>
          <w:szCs w:val="20"/>
          <w:lang w:val="en-GB"/>
        </w:rPr>
        <w:t xml:space="preserve">ASIA </w:t>
      </w:r>
      <w:r w:rsidRPr="00E25543">
        <w:rPr>
          <w:rFonts w:ascii="Helvetica Light" w:hAnsi="Helvetica Light"/>
          <w:sz w:val="20"/>
          <w:szCs w:val="20"/>
          <w:lang w:val="en-GB"/>
        </w:rPr>
        <w:t xml:space="preserve">will ensure </w:t>
      </w:r>
      <w:r w:rsidR="00CB012B" w:rsidRPr="00E25543">
        <w:rPr>
          <w:rFonts w:ascii="Helvetica Light" w:hAnsi="Helvetica Light"/>
          <w:sz w:val="20"/>
          <w:szCs w:val="20"/>
          <w:lang w:val="en-GB"/>
        </w:rPr>
        <w:t xml:space="preserve">that </w:t>
      </w:r>
      <w:r w:rsidRPr="00E25543">
        <w:rPr>
          <w:rFonts w:ascii="Helvetica Light" w:hAnsi="Helvetica Light"/>
          <w:sz w:val="20"/>
          <w:szCs w:val="20"/>
          <w:lang w:val="en-GB"/>
        </w:rPr>
        <w:t xml:space="preserve">all </w:t>
      </w:r>
      <w:r w:rsidR="00CB012B" w:rsidRPr="00E25543">
        <w:rPr>
          <w:rFonts w:ascii="Helvetica Light" w:hAnsi="Helvetica Light"/>
          <w:sz w:val="20"/>
          <w:szCs w:val="20"/>
          <w:lang w:val="en-GB"/>
        </w:rPr>
        <w:t xml:space="preserve">PMG </w:t>
      </w:r>
      <w:r w:rsidRPr="00E25543">
        <w:rPr>
          <w:rFonts w:ascii="Helvetica Light" w:hAnsi="Helvetica Light"/>
          <w:sz w:val="20"/>
          <w:szCs w:val="20"/>
          <w:lang w:val="en-GB"/>
        </w:rPr>
        <w:t xml:space="preserve">members have a good understanding of the </w:t>
      </w:r>
      <w:r w:rsidR="00CB012B" w:rsidRPr="00E25543">
        <w:rPr>
          <w:rFonts w:ascii="Helvetica Light" w:hAnsi="Helvetica Light"/>
          <w:sz w:val="20"/>
          <w:szCs w:val="20"/>
          <w:lang w:val="en-GB"/>
        </w:rPr>
        <w:t>program</w:t>
      </w:r>
      <w:r w:rsidRPr="00E25543">
        <w:rPr>
          <w:rFonts w:ascii="Helvetica Light" w:hAnsi="Helvetica Light"/>
          <w:sz w:val="20"/>
          <w:szCs w:val="20"/>
          <w:lang w:val="en-GB"/>
        </w:rPr>
        <w:t xml:space="preserve"> design</w:t>
      </w:r>
      <w:r w:rsidR="00CB012B" w:rsidRPr="00E25543">
        <w:rPr>
          <w:rFonts w:ascii="Helvetica Light" w:hAnsi="Helvetica Light"/>
          <w:sz w:val="20"/>
          <w:szCs w:val="20"/>
          <w:lang w:val="en-GB"/>
        </w:rPr>
        <w:t xml:space="preserve">, its </w:t>
      </w:r>
      <w:r w:rsidR="00877072" w:rsidRPr="00E25543">
        <w:rPr>
          <w:rFonts w:ascii="Helvetica Light" w:hAnsi="Helvetica Light"/>
          <w:sz w:val="20"/>
          <w:szCs w:val="20"/>
          <w:lang w:val="en-GB"/>
        </w:rPr>
        <w:t>objectives</w:t>
      </w:r>
      <w:r w:rsidR="00CB012B" w:rsidRPr="00E25543">
        <w:rPr>
          <w:rFonts w:ascii="Helvetica Light" w:hAnsi="Helvetica Light"/>
          <w:sz w:val="20"/>
          <w:szCs w:val="20"/>
          <w:lang w:val="en-GB"/>
        </w:rPr>
        <w:t>, desire</w:t>
      </w:r>
      <w:r w:rsidR="000C1558" w:rsidRPr="00E25543">
        <w:rPr>
          <w:rFonts w:ascii="Helvetica Light" w:hAnsi="Helvetica Light"/>
          <w:sz w:val="20"/>
          <w:szCs w:val="20"/>
          <w:lang w:val="en-GB"/>
        </w:rPr>
        <w:t>d</w:t>
      </w:r>
      <w:r w:rsidR="00CB012B" w:rsidRPr="00E25543">
        <w:rPr>
          <w:rFonts w:ascii="Helvetica Light" w:hAnsi="Helvetica Light"/>
          <w:sz w:val="20"/>
          <w:szCs w:val="20"/>
          <w:lang w:val="en-GB"/>
        </w:rPr>
        <w:t xml:space="preserve"> outcomes</w:t>
      </w:r>
      <w:r w:rsidR="00877072" w:rsidRPr="00E25543">
        <w:rPr>
          <w:rFonts w:ascii="Helvetica Light" w:hAnsi="Helvetica Light"/>
          <w:sz w:val="20"/>
          <w:szCs w:val="20"/>
          <w:lang w:val="en-GB"/>
        </w:rPr>
        <w:t xml:space="preserve"> and activities</w:t>
      </w:r>
      <w:r w:rsidRPr="00E25543">
        <w:rPr>
          <w:rFonts w:ascii="Helvetica Light" w:hAnsi="Helvetica Light"/>
          <w:sz w:val="20"/>
          <w:szCs w:val="20"/>
          <w:lang w:val="en-GB"/>
        </w:rPr>
        <w:t xml:space="preserve">. </w:t>
      </w:r>
      <w:r w:rsidR="00CB012B" w:rsidRPr="00E25543">
        <w:rPr>
          <w:rFonts w:ascii="Helvetica Light" w:hAnsi="Helvetica Light"/>
          <w:sz w:val="20"/>
          <w:szCs w:val="20"/>
          <w:lang w:val="en-GB"/>
        </w:rPr>
        <w:t>It is anticipated that the PMG</w:t>
      </w:r>
      <w:r w:rsidRPr="00E25543">
        <w:rPr>
          <w:rFonts w:ascii="Helvetica Light" w:hAnsi="Helvetica Light"/>
          <w:sz w:val="20"/>
          <w:szCs w:val="20"/>
          <w:lang w:val="en-GB"/>
        </w:rPr>
        <w:t xml:space="preserve"> will meet on a six-monthly basis and will be organised to meet after the </w:t>
      </w:r>
      <w:r w:rsidR="00CB012B" w:rsidRPr="00E25543">
        <w:rPr>
          <w:rFonts w:ascii="Helvetica Light" w:hAnsi="Helvetica Light"/>
          <w:sz w:val="20"/>
          <w:szCs w:val="20"/>
          <w:lang w:val="en-GB"/>
        </w:rPr>
        <w:t xml:space="preserve">regular </w:t>
      </w:r>
      <w:r w:rsidRPr="00E25543">
        <w:rPr>
          <w:rFonts w:ascii="Helvetica Light" w:hAnsi="Helvetica Light"/>
          <w:sz w:val="20"/>
          <w:szCs w:val="20"/>
          <w:lang w:val="en-GB"/>
        </w:rPr>
        <w:t xml:space="preserve">six-monthly reporting </w:t>
      </w:r>
      <w:r w:rsidR="00CB012B" w:rsidRPr="00E25543">
        <w:rPr>
          <w:rFonts w:ascii="Helvetica Light" w:hAnsi="Helvetica Light"/>
          <w:sz w:val="20"/>
          <w:szCs w:val="20"/>
          <w:lang w:val="en-GB"/>
        </w:rPr>
        <w:t xml:space="preserve">to AusAID and USAID </w:t>
      </w:r>
      <w:r w:rsidRPr="00E25543">
        <w:rPr>
          <w:rFonts w:ascii="Helvetica Light" w:hAnsi="Helvetica Light"/>
          <w:sz w:val="20"/>
          <w:szCs w:val="20"/>
          <w:lang w:val="en-GB"/>
        </w:rPr>
        <w:t xml:space="preserve">is completed, so that it is fully informed of progress, </w:t>
      </w:r>
      <w:r w:rsidR="00CB012B" w:rsidRPr="00E25543">
        <w:rPr>
          <w:rFonts w:ascii="Helvetica Light" w:hAnsi="Helvetica Light"/>
          <w:sz w:val="20"/>
          <w:szCs w:val="20"/>
          <w:lang w:val="en-GB"/>
        </w:rPr>
        <w:t xml:space="preserve">any </w:t>
      </w:r>
      <w:r w:rsidRPr="00E25543">
        <w:rPr>
          <w:rFonts w:ascii="Helvetica Light" w:hAnsi="Helvetica Light"/>
          <w:sz w:val="20"/>
          <w:szCs w:val="20"/>
          <w:lang w:val="en-GB"/>
        </w:rPr>
        <w:t xml:space="preserve">constraints and emerging issues. The PMG members will work with the </w:t>
      </w:r>
      <w:r w:rsidR="00C31660" w:rsidRPr="00E25543">
        <w:rPr>
          <w:rFonts w:ascii="Helvetica Light" w:hAnsi="Helvetica Light"/>
          <w:sz w:val="20"/>
          <w:szCs w:val="20"/>
          <w:lang w:val="en-GB"/>
        </w:rPr>
        <w:t xml:space="preserve">MTV EXIT ASIA </w:t>
      </w:r>
      <w:r w:rsidR="000C1558" w:rsidRPr="00E25543">
        <w:rPr>
          <w:rFonts w:ascii="Helvetica Light" w:hAnsi="Helvetica Light"/>
          <w:sz w:val="20"/>
          <w:szCs w:val="20"/>
          <w:lang w:val="en-GB"/>
        </w:rPr>
        <w:t>P</w:t>
      </w:r>
      <w:r w:rsidRPr="00E25543">
        <w:rPr>
          <w:rFonts w:ascii="Helvetica Light" w:hAnsi="Helvetica Light"/>
          <w:sz w:val="20"/>
          <w:szCs w:val="20"/>
          <w:lang w:val="en-GB"/>
        </w:rPr>
        <w:t xml:space="preserve">rogram for the duration of </w:t>
      </w:r>
      <w:r w:rsidR="000C1558" w:rsidRPr="00E25543">
        <w:rPr>
          <w:rFonts w:ascii="Helvetica Light" w:hAnsi="Helvetica Light"/>
          <w:sz w:val="20"/>
          <w:szCs w:val="20"/>
          <w:lang w:val="en-GB"/>
        </w:rPr>
        <w:t>next p</w:t>
      </w:r>
      <w:r w:rsidRPr="00E25543">
        <w:rPr>
          <w:rFonts w:ascii="Helvetica Light" w:hAnsi="Helvetica Light"/>
          <w:sz w:val="20"/>
          <w:szCs w:val="20"/>
          <w:lang w:val="en-GB"/>
        </w:rPr>
        <w:t>hase (201</w:t>
      </w:r>
      <w:r w:rsidR="00294416" w:rsidRPr="00E25543">
        <w:rPr>
          <w:rFonts w:ascii="Helvetica Light" w:hAnsi="Helvetica Light"/>
          <w:sz w:val="20"/>
          <w:szCs w:val="20"/>
          <w:lang w:val="en-GB"/>
        </w:rPr>
        <w:t>3</w:t>
      </w:r>
      <w:r w:rsidRPr="00E25543">
        <w:rPr>
          <w:rFonts w:ascii="Helvetica Light" w:hAnsi="Helvetica Light"/>
          <w:sz w:val="20"/>
          <w:szCs w:val="20"/>
          <w:lang w:val="en-GB"/>
        </w:rPr>
        <w:t>-</w:t>
      </w:r>
      <w:r w:rsidR="00294416" w:rsidRPr="00E25543">
        <w:rPr>
          <w:rFonts w:ascii="Helvetica Light" w:hAnsi="Helvetica Light"/>
          <w:sz w:val="20"/>
          <w:szCs w:val="20"/>
          <w:lang w:val="en-GB"/>
        </w:rPr>
        <w:t>2016</w:t>
      </w:r>
      <w:r w:rsidRPr="00E25543">
        <w:rPr>
          <w:rFonts w:ascii="Helvetica Light" w:hAnsi="Helvetica Light"/>
          <w:sz w:val="20"/>
          <w:szCs w:val="20"/>
          <w:lang w:val="en-GB"/>
        </w:rPr>
        <w:t xml:space="preserve">). Draft </w:t>
      </w:r>
      <w:r w:rsidR="00CB012B" w:rsidRPr="00E25543">
        <w:rPr>
          <w:rFonts w:ascii="Helvetica Light" w:hAnsi="Helvetica Light"/>
          <w:sz w:val="20"/>
          <w:szCs w:val="20"/>
          <w:lang w:val="en-GB"/>
        </w:rPr>
        <w:t>terms of reference</w:t>
      </w:r>
      <w:r w:rsidRPr="00E25543">
        <w:rPr>
          <w:rFonts w:ascii="Helvetica Light" w:hAnsi="Helvetica Light"/>
          <w:sz w:val="20"/>
          <w:szCs w:val="20"/>
          <w:lang w:val="en-GB"/>
        </w:rPr>
        <w:t xml:space="preserve"> for the PMG are provided at Annex </w:t>
      </w:r>
      <w:r w:rsidR="001644EA" w:rsidRPr="00E25543">
        <w:rPr>
          <w:rFonts w:ascii="Helvetica Light" w:hAnsi="Helvetica Light"/>
          <w:sz w:val="20"/>
          <w:szCs w:val="20"/>
          <w:lang w:val="en-GB"/>
        </w:rPr>
        <w:t>2</w:t>
      </w:r>
      <w:r w:rsidR="00CB012B" w:rsidRPr="00E25543">
        <w:rPr>
          <w:rFonts w:ascii="Helvetica Light" w:hAnsi="Helvetica Light"/>
          <w:color w:val="FF0000"/>
          <w:sz w:val="20"/>
          <w:szCs w:val="20"/>
          <w:lang w:val="en-GB"/>
        </w:rPr>
        <w:t xml:space="preserve"> </w:t>
      </w:r>
      <w:r w:rsidR="00CB012B" w:rsidRPr="00E25543">
        <w:rPr>
          <w:rFonts w:ascii="Helvetica Light" w:hAnsi="Helvetica Light"/>
          <w:sz w:val="20"/>
          <w:szCs w:val="20"/>
          <w:lang w:val="en-GB"/>
        </w:rPr>
        <w:t xml:space="preserve">outlining how this strategic oversight group </w:t>
      </w:r>
      <w:r w:rsidR="000C1558" w:rsidRPr="00E25543">
        <w:rPr>
          <w:rFonts w:ascii="Helvetica Light" w:hAnsi="Helvetica Light"/>
          <w:sz w:val="20"/>
          <w:szCs w:val="20"/>
          <w:lang w:val="en-GB"/>
        </w:rPr>
        <w:t>will</w:t>
      </w:r>
      <w:r w:rsidR="00CB012B" w:rsidRPr="00E25543">
        <w:rPr>
          <w:rFonts w:ascii="Helvetica Light" w:hAnsi="Helvetica Light"/>
          <w:sz w:val="20"/>
          <w:szCs w:val="20"/>
          <w:lang w:val="en-GB"/>
        </w:rPr>
        <w:t xml:space="preserve"> function</w:t>
      </w:r>
      <w:r w:rsidRPr="00E25543">
        <w:rPr>
          <w:rFonts w:ascii="Helvetica Light" w:hAnsi="Helvetica Light"/>
          <w:sz w:val="20"/>
          <w:szCs w:val="20"/>
          <w:lang w:val="en-GB"/>
        </w:rPr>
        <w:t>.</w:t>
      </w:r>
      <w:bookmarkStart w:id="58" w:name="_Toc274041997"/>
    </w:p>
    <w:p w14:paraId="20B1A232" w14:textId="77777777" w:rsidR="0088461E" w:rsidRDefault="0088461E" w:rsidP="00481C10">
      <w:pPr>
        <w:pStyle w:val="BodyTextFirstIndent"/>
        <w:spacing w:after="0" w:line="240" w:lineRule="auto"/>
        <w:ind w:firstLine="0"/>
        <w:jc w:val="both"/>
        <w:rPr>
          <w:rFonts w:ascii="Helvetica Light" w:hAnsi="Helvetica Light"/>
          <w:color w:val="FF0000"/>
          <w:sz w:val="20"/>
          <w:szCs w:val="20"/>
          <w:lang w:val="en-GB"/>
        </w:rPr>
      </w:pPr>
    </w:p>
    <w:p w14:paraId="58A1054D" w14:textId="77777777" w:rsidR="00725414" w:rsidRDefault="00725414" w:rsidP="00481C10">
      <w:pPr>
        <w:pStyle w:val="BodyTextFirstIndent"/>
        <w:spacing w:after="0" w:line="240" w:lineRule="auto"/>
        <w:ind w:firstLine="0"/>
        <w:jc w:val="both"/>
        <w:rPr>
          <w:rFonts w:ascii="Helvetica Light" w:hAnsi="Helvetica Light"/>
          <w:color w:val="FF0000"/>
          <w:sz w:val="20"/>
          <w:szCs w:val="20"/>
          <w:lang w:val="en-GB"/>
        </w:rPr>
      </w:pPr>
    </w:p>
    <w:p w14:paraId="59A80CEA" w14:textId="77777777" w:rsidR="00E420E1" w:rsidRPr="00E25543" w:rsidRDefault="00E420E1" w:rsidP="009D6280">
      <w:pPr>
        <w:pStyle w:val="BodyTextFirstIndent"/>
        <w:spacing w:after="0" w:line="240" w:lineRule="auto"/>
        <w:ind w:firstLine="0"/>
        <w:jc w:val="center"/>
        <w:rPr>
          <w:rFonts w:ascii="Helvetica Light" w:hAnsi="Helvetica Light"/>
          <w:b/>
          <w:sz w:val="20"/>
          <w:szCs w:val="20"/>
          <w:lang w:val="en-GB"/>
        </w:rPr>
      </w:pPr>
      <w:r w:rsidRPr="00E25543">
        <w:rPr>
          <w:rFonts w:ascii="Helvetica Light" w:hAnsi="Helvetica Light"/>
          <w:b/>
          <w:sz w:val="20"/>
          <w:szCs w:val="20"/>
          <w:lang w:val="en-GB"/>
        </w:rPr>
        <w:t xml:space="preserve">Figure </w:t>
      </w:r>
      <w:r w:rsidR="001644EA" w:rsidRPr="00E25543">
        <w:rPr>
          <w:rFonts w:ascii="Helvetica Light" w:hAnsi="Helvetica Light"/>
          <w:b/>
          <w:sz w:val="20"/>
          <w:szCs w:val="20"/>
          <w:lang w:val="en-GB"/>
        </w:rPr>
        <w:t>6</w:t>
      </w:r>
      <w:r w:rsidRPr="00E25543">
        <w:rPr>
          <w:rFonts w:ascii="Helvetica Light" w:hAnsi="Helvetica Light"/>
          <w:b/>
          <w:sz w:val="20"/>
          <w:szCs w:val="20"/>
          <w:lang w:val="en-GB"/>
        </w:rPr>
        <w:t xml:space="preserve">: </w:t>
      </w:r>
      <w:r w:rsidR="00570AFF" w:rsidRPr="00E25543">
        <w:rPr>
          <w:rFonts w:ascii="Helvetica Light" w:hAnsi="Helvetica Light"/>
          <w:b/>
          <w:sz w:val="20"/>
          <w:szCs w:val="20"/>
          <w:lang w:val="en-GB"/>
        </w:rPr>
        <w:t xml:space="preserve">Proposed </w:t>
      </w:r>
      <w:r w:rsidRPr="00E25543">
        <w:rPr>
          <w:rFonts w:ascii="Helvetica Light" w:hAnsi="Helvetica Light"/>
          <w:b/>
          <w:sz w:val="20"/>
          <w:szCs w:val="20"/>
          <w:lang w:val="en-GB"/>
        </w:rPr>
        <w:t>Program Governance Structure</w:t>
      </w:r>
    </w:p>
    <w:p w14:paraId="1F04420E" w14:textId="77777777" w:rsidR="00E420E1" w:rsidRPr="00E25543" w:rsidRDefault="00E420E1" w:rsidP="00481C10">
      <w:pPr>
        <w:pStyle w:val="BodyTextFirstIndent"/>
        <w:spacing w:after="0" w:line="240" w:lineRule="auto"/>
        <w:ind w:firstLine="0"/>
        <w:jc w:val="both"/>
        <w:rPr>
          <w:rFonts w:ascii="Helvetica Light" w:hAnsi="Helvetica Light"/>
          <w:sz w:val="20"/>
          <w:szCs w:val="20"/>
          <w:lang w:val="en-GB"/>
        </w:rPr>
      </w:pPr>
    </w:p>
    <w:p w14:paraId="0166CCC9" w14:textId="77777777" w:rsidR="00285A5A" w:rsidRPr="00E25543" w:rsidRDefault="00285A5A" w:rsidP="00481C10">
      <w:pPr>
        <w:pStyle w:val="BodyTextFirstIndent"/>
        <w:spacing w:after="0" w:line="240" w:lineRule="auto"/>
        <w:ind w:firstLine="0"/>
        <w:jc w:val="both"/>
        <w:rPr>
          <w:rFonts w:ascii="Helvetica Light" w:hAnsi="Helvetica Light"/>
          <w:sz w:val="20"/>
          <w:szCs w:val="20"/>
          <w:lang w:val="en-GB"/>
        </w:rPr>
      </w:pPr>
    </w:p>
    <w:p w14:paraId="5FCAE940" w14:textId="77777777" w:rsidR="00CB012B" w:rsidRPr="00E25543" w:rsidRDefault="00E420E1" w:rsidP="00481C10">
      <w:pPr>
        <w:pStyle w:val="BodyTextFirstIndent"/>
        <w:spacing w:after="0" w:line="240" w:lineRule="auto"/>
        <w:ind w:firstLine="0"/>
        <w:jc w:val="both"/>
        <w:rPr>
          <w:rFonts w:ascii="Helvetica Light" w:hAnsi="Helvetica Light"/>
          <w:color w:val="FF0000"/>
          <w:sz w:val="20"/>
          <w:szCs w:val="20"/>
          <w:lang w:val="en-GB"/>
        </w:rPr>
      </w:pPr>
      <w:bookmarkStart w:id="59" w:name="_Toc273974733"/>
      <w:bookmarkStart w:id="60" w:name="_Toc273974841"/>
      <w:bookmarkStart w:id="61" w:name="_Toc273974883"/>
      <w:bookmarkStart w:id="62" w:name="_Toc273975007"/>
      <w:bookmarkStart w:id="63" w:name="_Toc274041999"/>
      <w:bookmarkStart w:id="64" w:name="_Toc163537635"/>
      <w:bookmarkEnd w:id="54"/>
      <w:bookmarkEnd w:id="55"/>
      <w:bookmarkEnd w:id="56"/>
      <w:bookmarkEnd w:id="57"/>
      <w:bookmarkEnd w:id="58"/>
      <w:r w:rsidRPr="00E25543">
        <w:rPr>
          <w:rFonts w:ascii="Helvetica Light" w:hAnsi="Helvetica Light"/>
          <w:noProof/>
          <w:color w:val="FF0000"/>
          <w:sz w:val="20"/>
          <w:szCs w:val="20"/>
          <w:lang w:eastAsia="en-AU"/>
        </w:rPr>
        <w:drawing>
          <wp:inline distT="0" distB="0" distL="0" distR="0" wp14:anchorId="3F6C0BEC" wp14:editId="602DC295">
            <wp:extent cx="5408730" cy="2293837"/>
            <wp:effectExtent l="57150" t="0" r="59055" b="0"/>
            <wp:docPr id="11" name="D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bookmarkEnd w:id="59"/>
    <w:bookmarkEnd w:id="60"/>
    <w:bookmarkEnd w:id="61"/>
    <w:bookmarkEnd w:id="62"/>
    <w:bookmarkEnd w:id="63"/>
    <w:bookmarkEnd w:id="64"/>
    <w:p w14:paraId="4DD4F3EA" w14:textId="77777777" w:rsidR="00725414" w:rsidRDefault="00725414" w:rsidP="00481C10">
      <w:pPr>
        <w:spacing w:after="0" w:line="240" w:lineRule="auto"/>
        <w:jc w:val="both"/>
        <w:rPr>
          <w:rFonts w:ascii="Helvetica Light" w:hAnsi="Helvetica Light"/>
          <w:b/>
          <w:color w:val="CC0000"/>
          <w:sz w:val="22"/>
          <w:szCs w:val="22"/>
          <w:lang w:val="en-GB"/>
        </w:rPr>
      </w:pPr>
    </w:p>
    <w:p w14:paraId="34554107" w14:textId="77777777" w:rsidR="00725414" w:rsidRDefault="00725414" w:rsidP="00481C10">
      <w:pPr>
        <w:spacing w:after="0" w:line="240" w:lineRule="auto"/>
        <w:jc w:val="both"/>
        <w:rPr>
          <w:rFonts w:ascii="Helvetica Light" w:hAnsi="Helvetica Light"/>
          <w:b/>
          <w:color w:val="CC0000"/>
          <w:sz w:val="22"/>
          <w:szCs w:val="22"/>
          <w:lang w:val="en-GB"/>
        </w:rPr>
      </w:pPr>
    </w:p>
    <w:p w14:paraId="45AC6C27" w14:textId="77777777" w:rsidR="00725414" w:rsidRDefault="00725414" w:rsidP="00481C10">
      <w:pPr>
        <w:spacing w:after="0" w:line="240" w:lineRule="auto"/>
        <w:jc w:val="both"/>
        <w:rPr>
          <w:rFonts w:ascii="Helvetica Light" w:hAnsi="Helvetica Light"/>
          <w:b/>
          <w:color w:val="CC0000"/>
          <w:sz w:val="22"/>
          <w:szCs w:val="22"/>
          <w:lang w:val="en-GB"/>
        </w:rPr>
      </w:pPr>
    </w:p>
    <w:p w14:paraId="02BE005E" w14:textId="77777777" w:rsidR="00725414" w:rsidRDefault="00725414" w:rsidP="00481C10">
      <w:pPr>
        <w:spacing w:after="0" w:line="240" w:lineRule="auto"/>
        <w:jc w:val="both"/>
        <w:rPr>
          <w:rFonts w:ascii="Helvetica Light" w:hAnsi="Helvetica Light"/>
          <w:b/>
          <w:color w:val="CC0000"/>
          <w:sz w:val="22"/>
          <w:szCs w:val="22"/>
          <w:lang w:val="en-GB"/>
        </w:rPr>
      </w:pPr>
    </w:p>
    <w:p w14:paraId="4E20D4B7" w14:textId="77777777" w:rsidR="00725414" w:rsidRDefault="00725414" w:rsidP="00481C10">
      <w:pPr>
        <w:spacing w:after="0" w:line="240" w:lineRule="auto"/>
        <w:jc w:val="both"/>
        <w:rPr>
          <w:rFonts w:ascii="Helvetica Light" w:hAnsi="Helvetica Light"/>
          <w:b/>
          <w:color w:val="CC0000"/>
          <w:sz w:val="22"/>
          <w:szCs w:val="22"/>
          <w:lang w:val="en-GB"/>
        </w:rPr>
      </w:pPr>
    </w:p>
    <w:p w14:paraId="5C8D3DA8" w14:textId="77777777" w:rsidR="00725414" w:rsidRDefault="00725414" w:rsidP="00481C10">
      <w:pPr>
        <w:spacing w:after="0" w:line="240" w:lineRule="auto"/>
        <w:jc w:val="both"/>
        <w:rPr>
          <w:rFonts w:ascii="Helvetica Light" w:hAnsi="Helvetica Light"/>
          <w:b/>
          <w:color w:val="CC0000"/>
          <w:sz w:val="22"/>
          <w:szCs w:val="22"/>
          <w:lang w:val="en-GB"/>
        </w:rPr>
      </w:pPr>
    </w:p>
    <w:p w14:paraId="31834A52" w14:textId="77777777" w:rsidR="00725414" w:rsidRDefault="00725414" w:rsidP="00481C10">
      <w:pPr>
        <w:spacing w:after="0" w:line="240" w:lineRule="auto"/>
        <w:jc w:val="both"/>
        <w:rPr>
          <w:rFonts w:ascii="Helvetica Light" w:hAnsi="Helvetica Light"/>
          <w:b/>
          <w:color w:val="CC0000"/>
          <w:sz w:val="22"/>
          <w:szCs w:val="22"/>
          <w:lang w:val="en-GB"/>
        </w:rPr>
      </w:pPr>
    </w:p>
    <w:p w14:paraId="22BDA8B5" w14:textId="77777777" w:rsidR="00285A5A" w:rsidRPr="00E25543" w:rsidRDefault="00285A5A" w:rsidP="00481C10">
      <w:pPr>
        <w:spacing w:after="0" w:line="240" w:lineRule="auto"/>
        <w:jc w:val="both"/>
        <w:rPr>
          <w:rFonts w:ascii="Helvetica Light" w:hAnsi="Helvetica Light"/>
          <w:b/>
          <w:color w:val="CC0000"/>
          <w:sz w:val="22"/>
          <w:szCs w:val="22"/>
          <w:lang w:val="en-GB"/>
        </w:rPr>
      </w:pPr>
      <w:r w:rsidRPr="00E25543">
        <w:rPr>
          <w:rFonts w:ascii="Helvetica Light" w:hAnsi="Helvetica Light"/>
          <w:b/>
          <w:color w:val="CC0000"/>
          <w:sz w:val="22"/>
          <w:szCs w:val="22"/>
          <w:lang w:val="en-GB"/>
        </w:rPr>
        <w:t>Technical Advisory Group (TAG)</w:t>
      </w:r>
    </w:p>
    <w:p w14:paraId="60FDFA19" w14:textId="77777777" w:rsidR="00A80229" w:rsidRDefault="00A80229" w:rsidP="00481C10">
      <w:pPr>
        <w:pStyle w:val="BodyTextFirstIndent"/>
        <w:spacing w:after="0" w:line="240" w:lineRule="auto"/>
        <w:ind w:firstLine="0"/>
        <w:jc w:val="both"/>
        <w:rPr>
          <w:rFonts w:ascii="Helvetica Light" w:hAnsi="Helvetica Light"/>
          <w:b/>
          <w:color w:val="CC0000"/>
          <w:sz w:val="20"/>
          <w:szCs w:val="20"/>
          <w:lang w:val="en-GB"/>
        </w:rPr>
      </w:pPr>
    </w:p>
    <w:p w14:paraId="14C70209" w14:textId="77777777" w:rsidR="00725414" w:rsidRPr="00E25543" w:rsidRDefault="00725414" w:rsidP="00481C10">
      <w:pPr>
        <w:pStyle w:val="BodyTextFirstIndent"/>
        <w:spacing w:after="0" w:line="240" w:lineRule="auto"/>
        <w:ind w:firstLine="0"/>
        <w:jc w:val="both"/>
        <w:rPr>
          <w:rFonts w:ascii="Helvetica Light" w:hAnsi="Helvetica Light"/>
          <w:b/>
          <w:color w:val="CC0000"/>
          <w:sz w:val="20"/>
          <w:szCs w:val="20"/>
          <w:lang w:val="en-GB"/>
        </w:rPr>
      </w:pPr>
    </w:p>
    <w:p w14:paraId="0A7082D4" w14:textId="77777777" w:rsidR="00CB012B" w:rsidRPr="00E25543" w:rsidRDefault="00285A5A" w:rsidP="00481C10">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4.</w:t>
      </w:r>
      <w:r w:rsidR="004E55BD" w:rsidRPr="00E25543">
        <w:rPr>
          <w:rFonts w:ascii="Helvetica Light" w:hAnsi="Helvetica Light"/>
          <w:b/>
          <w:color w:val="CC0000"/>
          <w:sz w:val="20"/>
          <w:szCs w:val="20"/>
          <w:lang w:val="en-GB"/>
        </w:rPr>
        <w:t>7</w:t>
      </w:r>
      <w:r w:rsidRPr="00E25543">
        <w:rPr>
          <w:rFonts w:ascii="Helvetica Light" w:hAnsi="Helvetica Light"/>
          <w:sz w:val="20"/>
          <w:szCs w:val="20"/>
          <w:lang w:val="en-GB"/>
        </w:rPr>
        <w:t xml:space="preserve"> A</w:t>
      </w:r>
      <w:r w:rsidR="0078339F" w:rsidRPr="00E25543">
        <w:rPr>
          <w:rFonts w:ascii="Helvetica Light" w:hAnsi="Helvetica Light"/>
          <w:sz w:val="20"/>
          <w:szCs w:val="20"/>
          <w:lang w:val="en-GB"/>
        </w:rPr>
        <w:t>n independent</w:t>
      </w:r>
      <w:r w:rsidRPr="00E25543">
        <w:rPr>
          <w:rFonts w:ascii="Helvetica Light" w:hAnsi="Helvetica Light"/>
          <w:sz w:val="20"/>
          <w:szCs w:val="20"/>
          <w:lang w:val="en-GB"/>
        </w:rPr>
        <w:t xml:space="preserve"> Technical Advisory Group (TAG) will be </w:t>
      </w:r>
      <w:r w:rsidR="00CB012B" w:rsidRPr="00E25543">
        <w:rPr>
          <w:rFonts w:ascii="Helvetica Light" w:hAnsi="Helvetica Light"/>
          <w:sz w:val="20"/>
          <w:szCs w:val="20"/>
          <w:lang w:val="en-GB"/>
        </w:rPr>
        <w:t xml:space="preserve">identified and </w:t>
      </w:r>
      <w:r w:rsidRPr="00E25543">
        <w:rPr>
          <w:rFonts w:ascii="Helvetica Light" w:hAnsi="Helvetica Light"/>
          <w:sz w:val="20"/>
          <w:szCs w:val="20"/>
          <w:lang w:val="en-GB"/>
        </w:rPr>
        <w:t xml:space="preserve">contracted by </w:t>
      </w:r>
      <w:r w:rsidR="00030F9D" w:rsidRPr="00E25543">
        <w:rPr>
          <w:rFonts w:ascii="Helvetica Light" w:hAnsi="Helvetica Light"/>
          <w:sz w:val="20"/>
          <w:szCs w:val="20"/>
          <w:lang w:val="en-GB"/>
        </w:rPr>
        <w:t>MTV EXIT</w:t>
      </w:r>
      <w:r w:rsidR="00CB012B" w:rsidRPr="00E25543">
        <w:rPr>
          <w:rFonts w:ascii="Helvetica Light" w:hAnsi="Helvetica Light"/>
          <w:sz w:val="20"/>
          <w:szCs w:val="20"/>
          <w:lang w:val="en-GB"/>
        </w:rPr>
        <w:t xml:space="preserve"> </w:t>
      </w:r>
      <w:r w:rsidR="004112B0" w:rsidRPr="00E25543">
        <w:rPr>
          <w:rFonts w:ascii="Helvetica Light" w:hAnsi="Helvetica Light"/>
          <w:sz w:val="20"/>
          <w:szCs w:val="20"/>
          <w:lang w:val="en-GB"/>
        </w:rPr>
        <w:t xml:space="preserve">ASIA </w:t>
      </w:r>
      <w:r w:rsidR="00CB012B" w:rsidRPr="00E25543">
        <w:rPr>
          <w:rFonts w:ascii="Helvetica Light" w:hAnsi="Helvetica Light"/>
          <w:sz w:val="20"/>
          <w:szCs w:val="20"/>
          <w:lang w:val="en-GB"/>
        </w:rPr>
        <w:t>to support</w:t>
      </w:r>
      <w:r w:rsidRPr="00E25543">
        <w:rPr>
          <w:rFonts w:ascii="Helvetica Light" w:hAnsi="Helvetica Light"/>
          <w:sz w:val="20"/>
          <w:szCs w:val="20"/>
          <w:lang w:val="en-GB"/>
        </w:rPr>
        <w:t xml:space="preserve"> program oversight and provide regular advice on </w:t>
      </w:r>
      <w:r w:rsidR="00CB012B" w:rsidRPr="00E25543">
        <w:rPr>
          <w:rFonts w:ascii="Helvetica Light" w:hAnsi="Helvetica Light"/>
          <w:sz w:val="20"/>
          <w:szCs w:val="20"/>
          <w:lang w:val="en-GB"/>
        </w:rPr>
        <w:t xml:space="preserve">a range of </w:t>
      </w:r>
      <w:r w:rsidRPr="00E25543">
        <w:rPr>
          <w:rFonts w:ascii="Helvetica Light" w:hAnsi="Helvetica Light"/>
          <w:sz w:val="20"/>
          <w:szCs w:val="20"/>
          <w:lang w:val="en-GB"/>
        </w:rPr>
        <w:t xml:space="preserve">technical issues to </w:t>
      </w:r>
      <w:r w:rsidR="004112B0" w:rsidRPr="00E25543">
        <w:rPr>
          <w:rFonts w:ascii="Helvetica Light" w:hAnsi="Helvetica Light"/>
          <w:sz w:val="20"/>
          <w:szCs w:val="20"/>
          <w:lang w:val="en-GB"/>
        </w:rPr>
        <w:t xml:space="preserve">both </w:t>
      </w:r>
      <w:r w:rsidR="00030F9D" w:rsidRPr="00E25543">
        <w:rPr>
          <w:rFonts w:ascii="Helvetica Light" w:hAnsi="Helvetica Light"/>
          <w:sz w:val="20"/>
          <w:szCs w:val="20"/>
          <w:lang w:val="en-GB"/>
        </w:rPr>
        <w:t>MTV EXIT</w:t>
      </w:r>
      <w:r w:rsidRPr="00E25543">
        <w:rPr>
          <w:rFonts w:ascii="Helvetica Light" w:hAnsi="Helvetica Light"/>
          <w:sz w:val="20"/>
          <w:szCs w:val="20"/>
          <w:lang w:val="en-GB"/>
        </w:rPr>
        <w:t xml:space="preserve"> </w:t>
      </w:r>
      <w:r w:rsidR="004112B0" w:rsidRPr="00E25543">
        <w:rPr>
          <w:rFonts w:ascii="Helvetica Light" w:hAnsi="Helvetica Light"/>
          <w:sz w:val="20"/>
          <w:szCs w:val="20"/>
          <w:lang w:val="en-GB"/>
        </w:rPr>
        <w:t xml:space="preserve">ASIA </w:t>
      </w:r>
      <w:r w:rsidRPr="00E25543">
        <w:rPr>
          <w:rFonts w:ascii="Helvetica Light" w:hAnsi="Helvetica Light"/>
          <w:sz w:val="20"/>
          <w:szCs w:val="20"/>
          <w:lang w:val="en-GB"/>
        </w:rPr>
        <w:t xml:space="preserve">and the PMG as they arise. The broad role of the TAG will centre on issues associated with </w:t>
      </w:r>
      <w:r w:rsidR="00CB012B" w:rsidRPr="00E25543">
        <w:rPr>
          <w:rFonts w:ascii="Helvetica Light" w:hAnsi="Helvetica Light"/>
          <w:sz w:val="20"/>
          <w:szCs w:val="20"/>
          <w:lang w:val="en-GB"/>
        </w:rPr>
        <w:t xml:space="preserve">research and learning, monitoring and evaluation, sectoral </w:t>
      </w:r>
      <w:r w:rsidR="006615B8" w:rsidRPr="00E25543">
        <w:rPr>
          <w:rFonts w:ascii="Helvetica Light" w:hAnsi="Helvetica Light"/>
          <w:sz w:val="20"/>
          <w:szCs w:val="20"/>
          <w:lang w:val="en-GB"/>
        </w:rPr>
        <w:t>TIP issues</w:t>
      </w:r>
      <w:r w:rsidRPr="00E25543">
        <w:rPr>
          <w:rFonts w:ascii="Helvetica Light" w:hAnsi="Helvetica Light"/>
          <w:sz w:val="20"/>
          <w:szCs w:val="20"/>
          <w:lang w:val="en-GB"/>
        </w:rPr>
        <w:t xml:space="preserve">, </w:t>
      </w:r>
      <w:r w:rsidR="00CB012B" w:rsidRPr="00E25543">
        <w:rPr>
          <w:rFonts w:ascii="Helvetica Light" w:hAnsi="Helvetica Light"/>
          <w:sz w:val="20"/>
          <w:szCs w:val="20"/>
          <w:lang w:val="en-GB"/>
        </w:rPr>
        <w:t xml:space="preserve">quality assurance and </w:t>
      </w:r>
      <w:r w:rsidRPr="00E25543">
        <w:rPr>
          <w:rFonts w:ascii="Helvetica Light" w:hAnsi="Helvetica Light"/>
          <w:sz w:val="20"/>
          <w:szCs w:val="20"/>
          <w:lang w:val="en-GB"/>
        </w:rPr>
        <w:t>effective</w:t>
      </w:r>
      <w:r w:rsidR="00CB012B" w:rsidRPr="00E25543">
        <w:rPr>
          <w:rFonts w:ascii="Helvetica Light" w:hAnsi="Helvetica Light"/>
          <w:sz w:val="20"/>
          <w:szCs w:val="20"/>
          <w:lang w:val="en-GB"/>
        </w:rPr>
        <w:t>ness in</w:t>
      </w:r>
      <w:r w:rsidRPr="00E25543">
        <w:rPr>
          <w:rFonts w:ascii="Helvetica Light" w:hAnsi="Helvetica Light"/>
          <w:sz w:val="20"/>
          <w:szCs w:val="20"/>
          <w:lang w:val="en-GB"/>
        </w:rPr>
        <w:t xml:space="preserve"> </w:t>
      </w:r>
      <w:r w:rsidR="00CB012B" w:rsidRPr="00E25543">
        <w:rPr>
          <w:rFonts w:ascii="Helvetica Light" w:hAnsi="Helvetica Light"/>
          <w:sz w:val="20"/>
          <w:szCs w:val="20"/>
          <w:lang w:val="en-GB"/>
        </w:rPr>
        <w:t>C4D</w:t>
      </w:r>
      <w:r w:rsidR="006615B8" w:rsidRPr="00E25543">
        <w:rPr>
          <w:rFonts w:ascii="Helvetica Light" w:hAnsi="Helvetica Light"/>
          <w:sz w:val="20"/>
          <w:szCs w:val="20"/>
          <w:lang w:val="en-GB"/>
        </w:rPr>
        <w:t>/BCC</w:t>
      </w:r>
      <w:r w:rsidRPr="00E25543">
        <w:rPr>
          <w:rFonts w:ascii="Helvetica Light" w:hAnsi="Helvetica Light"/>
          <w:sz w:val="20"/>
          <w:szCs w:val="20"/>
          <w:lang w:val="en-GB"/>
        </w:rPr>
        <w:t xml:space="preserve"> practice, as well as </w:t>
      </w:r>
      <w:r w:rsidR="00CB012B" w:rsidRPr="00E25543">
        <w:rPr>
          <w:rFonts w:ascii="Helvetica Light" w:hAnsi="Helvetica Light"/>
          <w:sz w:val="20"/>
          <w:szCs w:val="20"/>
          <w:lang w:val="en-GB"/>
        </w:rPr>
        <w:t xml:space="preserve">providing inputs around the development of gender strategy, C4D guidelines and </w:t>
      </w:r>
      <w:r w:rsidR="0078339F" w:rsidRPr="00E25543">
        <w:rPr>
          <w:rFonts w:ascii="Helvetica Light" w:hAnsi="Helvetica Light"/>
          <w:sz w:val="20"/>
          <w:szCs w:val="20"/>
          <w:lang w:val="en-GB"/>
        </w:rPr>
        <w:t>organisational training needs. The TAG will be a strategic resource that will work closely with the PMG and respond to its requests (in addition to direct requests from MTV EXIT</w:t>
      </w:r>
      <w:r w:rsidR="004112B0" w:rsidRPr="00E25543">
        <w:rPr>
          <w:rFonts w:ascii="Helvetica Light" w:hAnsi="Helvetica Light"/>
          <w:sz w:val="20"/>
          <w:szCs w:val="20"/>
          <w:lang w:val="en-GB"/>
        </w:rPr>
        <w:t xml:space="preserve"> ASIA</w:t>
      </w:r>
      <w:r w:rsidR="0078339F" w:rsidRPr="00E25543">
        <w:rPr>
          <w:rFonts w:ascii="Helvetica Light" w:hAnsi="Helvetica Light"/>
          <w:sz w:val="20"/>
          <w:szCs w:val="20"/>
          <w:lang w:val="en-GB"/>
        </w:rPr>
        <w:t xml:space="preserve">) to address specific problems or issues associated with implementation as they arise. </w:t>
      </w:r>
      <w:r w:rsidR="00CB012B" w:rsidRPr="00E25543">
        <w:rPr>
          <w:rFonts w:ascii="Helvetica Light" w:hAnsi="Helvetica Light"/>
          <w:sz w:val="20"/>
          <w:szCs w:val="20"/>
          <w:lang w:val="en-GB"/>
        </w:rPr>
        <w:t xml:space="preserve"> </w:t>
      </w:r>
    </w:p>
    <w:p w14:paraId="1957A827" w14:textId="77777777" w:rsidR="00A80229" w:rsidRDefault="00A80229" w:rsidP="00481C10">
      <w:pPr>
        <w:pStyle w:val="BodyTextFirstIndent"/>
        <w:spacing w:after="0" w:line="240" w:lineRule="auto"/>
        <w:ind w:firstLine="0"/>
        <w:jc w:val="both"/>
        <w:rPr>
          <w:rFonts w:ascii="Helvetica Light" w:hAnsi="Helvetica Light"/>
          <w:sz w:val="20"/>
          <w:szCs w:val="20"/>
          <w:lang w:val="en-GB"/>
        </w:rPr>
      </w:pPr>
    </w:p>
    <w:p w14:paraId="31A5C95E" w14:textId="77777777" w:rsidR="00725414" w:rsidRPr="00E25543" w:rsidRDefault="00725414" w:rsidP="00481C10">
      <w:pPr>
        <w:pStyle w:val="BodyTextFirstIndent"/>
        <w:spacing w:after="0" w:line="240" w:lineRule="auto"/>
        <w:ind w:firstLine="0"/>
        <w:jc w:val="both"/>
        <w:rPr>
          <w:rFonts w:ascii="Helvetica Light" w:hAnsi="Helvetica Light"/>
          <w:sz w:val="20"/>
          <w:szCs w:val="20"/>
          <w:lang w:val="en-GB"/>
        </w:rPr>
      </w:pPr>
    </w:p>
    <w:p w14:paraId="52DAAF4B" w14:textId="578EB754" w:rsidR="0078339F" w:rsidRPr="00E25543" w:rsidRDefault="00285A5A" w:rsidP="00481C10">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4.</w:t>
      </w:r>
      <w:r w:rsidR="004E55BD" w:rsidRPr="00E25543">
        <w:rPr>
          <w:rFonts w:ascii="Helvetica Light" w:hAnsi="Helvetica Light"/>
          <w:b/>
          <w:color w:val="CC0000"/>
          <w:sz w:val="20"/>
          <w:szCs w:val="20"/>
          <w:lang w:val="en-GB"/>
        </w:rPr>
        <w:t>8</w:t>
      </w:r>
      <w:r w:rsidR="004E55BD" w:rsidRPr="00E25543">
        <w:rPr>
          <w:rFonts w:ascii="Helvetica Light" w:hAnsi="Helvetica Light"/>
          <w:sz w:val="20"/>
          <w:szCs w:val="20"/>
          <w:lang w:val="en-GB"/>
        </w:rPr>
        <w:t xml:space="preserve"> </w:t>
      </w:r>
      <w:r w:rsidR="00030F9D" w:rsidRPr="00E25543">
        <w:rPr>
          <w:rFonts w:ascii="Helvetica Light" w:hAnsi="Helvetica Light"/>
          <w:sz w:val="20"/>
          <w:szCs w:val="20"/>
          <w:lang w:val="en-GB"/>
        </w:rPr>
        <w:t>MTV EXIT</w:t>
      </w:r>
      <w:r w:rsidRPr="00E25543">
        <w:rPr>
          <w:rFonts w:ascii="Helvetica Light" w:hAnsi="Helvetica Light"/>
          <w:sz w:val="20"/>
          <w:szCs w:val="20"/>
          <w:lang w:val="en-GB"/>
        </w:rPr>
        <w:t xml:space="preserve"> </w:t>
      </w:r>
      <w:r w:rsidR="004112B0" w:rsidRPr="00E25543">
        <w:rPr>
          <w:rFonts w:ascii="Helvetica Light" w:hAnsi="Helvetica Light"/>
          <w:sz w:val="20"/>
          <w:szCs w:val="20"/>
          <w:lang w:val="en-GB"/>
        </w:rPr>
        <w:t xml:space="preserve">ASIA </w:t>
      </w:r>
      <w:r w:rsidRPr="00E25543">
        <w:rPr>
          <w:rFonts w:ascii="Helvetica Light" w:hAnsi="Helvetica Light"/>
          <w:sz w:val="20"/>
          <w:szCs w:val="20"/>
          <w:lang w:val="en-GB"/>
        </w:rPr>
        <w:t xml:space="preserve">will carry out </w:t>
      </w:r>
      <w:r w:rsidR="0078339F" w:rsidRPr="00E25543">
        <w:rPr>
          <w:rFonts w:ascii="Helvetica Light" w:hAnsi="Helvetica Light"/>
          <w:sz w:val="20"/>
          <w:szCs w:val="20"/>
          <w:lang w:val="en-GB"/>
        </w:rPr>
        <w:t xml:space="preserve">the </w:t>
      </w:r>
      <w:r w:rsidRPr="00E25543">
        <w:rPr>
          <w:rFonts w:ascii="Helvetica Light" w:hAnsi="Helvetica Light"/>
          <w:sz w:val="20"/>
          <w:szCs w:val="20"/>
          <w:lang w:val="en-GB"/>
        </w:rPr>
        <w:t>selection of TAG</w:t>
      </w:r>
      <w:r w:rsidR="0078339F" w:rsidRPr="00E25543">
        <w:rPr>
          <w:rFonts w:ascii="Helvetica Light" w:hAnsi="Helvetica Light"/>
          <w:sz w:val="20"/>
          <w:szCs w:val="20"/>
          <w:lang w:val="en-GB"/>
        </w:rPr>
        <w:t xml:space="preserve"> members and these members will be approved by the PMG</w:t>
      </w:r>
      <w:r w:rsidRPr="00E25543">
        <w:rPr>
          <w:rFonts w:ascii="Helvetica Light" w:hAnsi="Helvetica Light"/>
          <w:sz w:val="20"/>
          <w:szCs w:val="20"/>
          <w:lang w:val="en-GB"/>
        </w:rPr>
        <w:t xml:space="preserve">. </w:t>
      </w:r>
      <w:r w:rsidR="0078339F" w:rsidRPr="00E25543">
        <w:rPr>
          <w:rFonts w:ascii="Helvetica Light" w:hAnsi="Helvetica Light"/>
          <w:sz w:val="20"/>
          <w:szCs w:val="20"/>
          <w:lang w:val="en-GB"/>
        </w:rPr>
        <w:t>The TAG</w:t>
      </w:r>
      <w:r w:rsidRPr="00E25543">
        <w:rPr>
          <w:rFonts w:ascii="Helvetica Light" w:hAnsi="Helvetica Light"/>
          <w:sz w:val="20"/>
          <w:szCs w:val="20"/>
          <w:lang w:val="en-GB"/>
        </w:rPr>
        <w:t xml:space="preserve"> will comprise a number of experts</w:t>
      </w:r>
      <w:r w:rsidR="0078339F" w:rsidRPr="00E25543">
        <w:rPr>
          <w:rFonts w:ascii="Helvetica Light" w:hAnsi="Helvetica Light"/>
          <w:sz w:val="20"/>
          <w:szCs w:val="20"/>
          <w:lang w:val="en-GB"/>
        </w:rPr>
        <w:t>, including: (i)</w:t>
      </w:r>
      <w:r w:rsidRPr="00E25543">
        <w:rPr>
          <w:rFonts w:ascii="Helvetica Light" w:hAnsi="Helvetica Light"/>
          <w:sz w:val="20"/>
          <w:szCs w:val="20"/>
          <w:lang w:val="en-GB"/>
        </w:rPr>
        <w:t xml:space="preserve"> </w:t>
      </w:r>
      <w:r w:rsidR="0078339F" w:rsidRPr="00E25543">
        <w:rPr>
          <w:rFonts w:ascii="Helvetica Light" w:hAnsi="Helvetica Light"/>
          <w:sz w:val="20"/>
          <w:szCs w:val="20"/>
          <w:lang w:val="en-GB"/>
        </w:rPr>
        <w:t xml:space="preserve">a </w:t>
      </w:r>
      <w:r w:rsidR="00643295" w:rsidRPr="00E25543">
        <w:rPr>
          <w:rFonts w:ascii="Helvetica Light" w:hAnsi="Helvetica Light"/>
          <w:sz w:val="20"/>
          <w:szCs w:val="20"/>
          <w:lang w:val="en-GB"/>
        </w:rPr>
        <w:t>communication</w:t>
      </w:r>
      <w:r w:rsidRPr="00E25543">
        <w:rPr>
          <w:rFonts w:ascii="Helvetica Light" w:hAnsi="Helvetica Light"/>
          <w:sz w:val="20"/>
          <w:szCs w:val="20"/>
          <w:lang w:val="en-GB"/>
        </w:rPr>
        <w:t xml:space="preserve"> for development </w:t>
      </w:r>
      <w:r w:rsidR="0078339F" w:rsidRPr="00E25543">
        <w:rPr>
          <w:rFonts w:ascii="Helvetica Light" w:hAnsi="Helvetica Light"/>
          <w:sz w:val="20"/>
          <w:szCs w:val="20"/>
          <w:lang w:val="en-GB"/>
        </w:rPr>
        <w:t>specialist</w:t>
      </w:r>
      <w:r w:rsidR="007D1724" w:rsidRPr="00E25543">
        <w:rPr>
          <w:rFonts w:ascii="Helvetica Light" w:hAnsi="Helvetica Light"/>
          <w:sz w:val="20"/>
          <w:szCs w:val="20"/>
          <w:lang w:val="en-GB"/>
        </w:rPr>
        <w:t xml:space="preserve"> </w:t>
      </w:r>
      <w:r w:rsidRPr="00E25543">
        <w:rPr>
          <w:rFonts w:ascii="Helvetica Light" w:hAnsi="Helvetica Light"/>
          <w:sz w:val="20"/>
          <w:szCs w:val="20"/>
          <w:lang w:val="en-GB"/>
        </w:rPr>
        <w:t>who will have long-term oversight of the program over the duration of the phase;</w:t>
      </w:r>
      <w:r w:rsidR="0078339F" w:rsidRPr="00E25543">
        <w:rPr>
          <w:rFonts w:ascii="Helvetica Light" w:hAnsi="Helvetica Light"/>
          <w:sz w:val="20"/>
          <w:szCs w:val="20"/>
          <w:lang w:val="en-GB"/>
        </w:rPr>
        <w:t xml:space="preserve"> (ii) a gender specialist who will advise on gender strategy development and mainstreaming; and (iii) a TIP sector specialist who</w:t>
      </w:r>
      <w:r w:rsidRPr="00E25543">
        <w:rPr>
          <w:rFonts w:ascii="Helvetica Light" w:hAnsi="Helvetica Light"/>
          <w:sz w:val="20"/>
          <w:szCs w:val="20"/>
          <w:lang w:val="en-GB"/>
        </w:rPr>
        <w:t xml:space="preserve"> </w:t>
      </w:r>
      <w:r w:rsidR="004112B0" w:rsidRPr="00E25543">
        <w:rPr>
          <w:rFonts w:ascii="Helvetica Light" w:hAnsi="Helvetica Light"/>
          <w:sz w:val="20"/>
          <w:szCs w:val="20"/>
          <w:lang w:val="en-GB"/>
        </w:rPr>
        <w:t xml:space="preserve">will </w:t>
      </w:r>
      <w:r w:rsidR="0078339F" w:rsidRPr="00E25543">
        <w:rPr>
          <w:rFonts w:ascii="Helvetica Light" w:hAnsi="Helvetica Light"/>
          <w:sz w:val="20"/>
          <w:szCs w:val="20"/>
          <w:lang w:val="en-GB"/>
        </w:rPr>
        <w:t>advise on regional TIP issues</w:t>
      </w:r>
      <w:r w:rsidRPr="00E25543">
        <w:rPr>
          <w:rFonts w:ascii="Helvetica Light" w:hAnsi="Helvetica Light"/>
          <w:sz w:val="20"/>
          <w:szCs w:val="20"/>
          <w:lang w:val="en-GB"/>
        </w:rPr>
        <w:t>.</w:t>
      </w:r>
      <w:r w:rsidR="0078339F" w:rsidRPr="00E25543">
        <w:rPr>
          <w:rFonts w:ascii="Helvetica Light" w:hAnsi="Helvetica Light"/>
          <w:sz w:val="20"/>
          <w:szCs w:val="20"/>
          <w:lang w:val="en-GB"/>
        </w:rPr>
        <w:t xml:space="preserve"> Other specialists will be drawn upon as required.</w:t>
      </w:r>
      <w:r w:rsidRPr="00E25543">
        <w:rPr>
          <w:rFonts w:ascii="Helvetica Light" w:hAnsi="Helvetica Light"/>
          <w:sz w:val="20"/>
          <w:szCs w:val="20"/>
          <w:lang w:val="en-GB"/>
        </w:rPr>
        <w:t xml:space="preserve"> </w:t>
      </w:r>
      <w:r w:rsidR="0078339F" w:rsidRPr="00E25543">
        <w:rPr>
          <w:rFonts w:ascii="Helvetica Light" w:hAnsi="Helvetica Light"/>
          <w:sz w:val="20"/>
          <w:szCs w:val="20"/>
          <w:lang w:val="en-GB"/>
        </w:rPr>
        <w:t>The TAG will provide independent and impartial advi</w:t>
      </w:r>
      <w:r w:rsidR="004112B0" w:rsidRPr="00E25543">
        <w:rPr>
          <w:rFonts w:ascii="Helvetica Light" w:hAnsi="Helvetica Light"/>
          <w:sz w:val="20"/>
          <w:szCs w:val="20"/>
          <w:lang w:val="en-GB"/>
        </w:rPr>
        <w:t>c</w:t>
      </w:r>
      <w:r w:rsidR="0078339F" w:rsidRPr="00E25543">
        <w:rPr>
          <w:rFonts w:ascii="Helvetica Light" w:hAnsi="Helvetica Light"/>
          <w:sz w:val="20"/>
          <w:szCs w:val="20"/>
          <w:lang w:val="en-GB"/>
        </w:rPr>
        <w:t>e on program delivery and will be assigned</w:t>
      </w:r>
      <w:r w:rsidRPr="00E25543">
        <w:rPr>
          <w:rFonts w:ascii="Helvetica Light" w:hAnsi="Helvetica Light"/>
          <w:sz w:val="20"/>
          <w:szCs w:val="20"/>
          <w:lang w:val="en-GB"/>
        </w:rPr>
        <w:t xml:space="preserve"> specific tasks </w:t>
      </w:r>
      <w:r w:rsidR="0078339F" w:rsidRPr="00E25543">
        <w:rPr>
          <w:rFonts w:ascii="Helvetica Light" w:hAnsi="Helvetica Light"/>
          <w:sz w:val="20"/>
          <w:szCs w:val="20"/>
          <w:lang w:val="en-GB"/>
        </w:rPr>
        <w:t xml:space="preserve">that are supported by the development of distinct terms of reference. Annex </w:t>
      </w:r>
      <w:r w:rsidR="001644EA" w:rsidRPr="00E25543">
        <w:rPr>
          <w:rFonts w:ascii="Helvetica Light" w:hAnsi="Helvetica Light"/>
          <w:sz w:val="20"/>
          <w:szCs w:val="20"/>
          <w:lang w:val="en-GB"/>
        </w:rPr>
        <w:t>3</w:t>
      </w:r>
      <w:r w:rsidR="0078339F" w:rsidRPr="00E25543">
        <w:rPr>
          <w:rFonts w:ascii="Helvetica Light" w:hAnsi="Helvetica Light"/>
          <w:sz w:val="20"/>
          <w:szCs w:val="20"/>
          <w:lang w:val="en-GB"/>
        </w:rPr>
        <w:t xml:space="preserve"> outlines the role of the TAG in more detail. </w:t>
      </w:r>
      <w:bookmarkStart w:id="65" w:name="_Toc163537636"/>
      <w:bookmarkStart w:id="66" w:name="_Toc273974736"/>
      <w:bookmarkStart w:id="67" w:name="_Toc273974844"/>
      <w:bookmarkStart w:id="68" w:name="_Toc273974886"/>
      <w:bookmarkStart w:id="69" w:name="_Toc273975010"/>
      <w:bookmarkStart w:id="70" w:name="_Toc274042002"/>
    </w:p>
    <w:p w14:paraId="2A83A2E5" w14:textId="77777777" w:rsidR="001644EA" w:rsidRPr="00E25543" w:rsidRDefault="001644EA" w:rsidP="00481C10">
      <w:pPr>
        <w:pStyle w:val="BodyTextFirstIndent"/>
        <w:spacing w:after="0" w:line="240" w:lineRule="auto"/>
        <w:ind w:firstLine="0"/>
        <w:jc w:val="both"/>
        <w:rPr>
          <w:rFonts w:ascii="Helvetica Light" w:hAnsi="Helvetica Light"/>
          <w:sz w:val="20"/>
          <w:szCs w:val="20"/>
          <w:lang w:val="en-GB"/>
        </w:rPr>
      </w:pPr>
    </w:p>
    <w:p w14:paraId="554135DE" w14:textId="77777777" w:rsidR="00733353" w:rsidRPr="00E25543" w:rsidRDefault="00733353" w:rsidP="00733353">
      <w:pPr>
        <w:spacing w:after="0" w:line="240" w:lineRule="auto"/>
        <w:jc w:val="both"/>
        <w:rPr>
          <w:rFonts w:ascii="Helvetica Light" w:hAnsi="Helvetica Light" w:cs="Arial"/>
          <w:bCs/>
          <w:color w:val="CC0000"/>
          <w:sz w:val="20"/>
          <w:szCs w:val="20"/>
          <w:lang w:val="en-GB"/>
        </w:rPr>
      </w:pPr>
    </w:p>
    <w:tbl>
      <w:tblPr>
        <w:tblStyle w:val="TableGrid"/>
        <w:tblW w:w="0" w:type="auto"/>
        <w:shd w:val="clear" w:color="auto" w:fill="F2F2F2" w:themeFill="background1" w:themeFillShade="F2"/>
        <w:tblCellMar>
          <w:top w:w="113" w:type="dxa"/>
          <w:bottom w:w="113" w:type="dxa"/>
        </w:tblCellMar>
        <w:tblLook w:val="04A0" w:firstRow="1" w:lastRow="0" w:firstColumn="1" w:lastColumn="0" w:noHBand="0" w:noVBand="1"/>
      </w:tblPr>
      <w:tblGrid>
        <w:gridCol w:w="8856"/>
      </w:tblGrid>
      <w:tr w:rsidR="00733353" w:rsidRPr="00E25543" w14:paraId="74AA98EE" w14:textId="77777777" w:rsidTr="00733353">
        <w:tc>
          <w:tcPr>
            <w:tcW w:w="88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41BC6CE6" w14:textId="6C414719" w:rsidR="00733353" w:rsidRPr="00E25543" w:rsidRDefault="00733353" w:rsidP="00733353">
            <w:pPr>
              <w:spacing w:after="0" w:line="240" w:lineRule="auto"/>
              <w:jc w:val="both"/>
              <w:rPr>
                <w:rFonts w:ascii="Helvetica Light" w:hAnsi="Helvetica Light" w:cs="Arial"/>
                <w:b/>
                <w:bCs/>
                <w:color w:val="CC0000"/>
                <w:lang w:val="en-GB"/>
              </w:rPr>
            </w:pPr>
            <w:r w:rsidRPr="00E25543">
              <w:rPr>
                <w:rFonts w:ascii="Helvetica Light" w:hAnsi="Helvetica Light"/>
                <w:b/>
                <w:color w:val="CC0000"/>
                <w:szCs w:val="22"/>
                <w:lang w:val="en-GB"/>
              </w:rPr>
              <w:t>Research and Learning Capacity</w:t>
            </w:r>
          </w:p>
        </w:tc>
      </w:tr>
    </w:tbl>
    <w:p w14:paraId="4FB9D972" w14:textId="77777777" w:rsidR="00733353" w:rsidRDefault="00733353" w:rsidP="00733353">
      <w:pPr>
        <w:pStyle w:val="BodyTextFirstIndent"/>
        <w:spacing w:after="0" w:line="240" w:lineRule="auto"/>
        <w:ind w:firstLine="0"/>
        <w:jc w:val="both"/>
        <w:rPr>
          <w:rFonts w:ascii="Helvetica Light" w:hAnsi="Helvetica Light"/>
          <w:sz w:val="20"/>
          <w:szCs w:val="20"/>
          <w:lang w:val="en-GB"/>
        </w:rPr>
      </w:pPr>
    </w:p>
    <w:p w14:paraId="402AFA88" w14:textId="77777777" w:rsidR="00725414" w:rsidRPr="00E25543" w:rsidRDefault="00725414" w:rsidP="00733353">
      <w:pPr>
        <w:pStyle w:val="BodyTextFirstIndent"/>
        <w:spacing w:after="0" w:line="240" w:lineRule="auto"/>
        <w:ind w:firstLine="0"/>
        <w:jc w:val="both"/>
        <w:rPr>
          <w:rFonts w:ascii="Helvetica Light" w:hAnsi="Helvetica Light"/>
          <w:sz w:val="20"/>
          <w:szCs w:val="20"/>
          <w:lang w:val="en-GB"/>
        </w:rPr>
      </w:pPr>
    </w:p>
    <w:p w14:paraId="30B0413D" w14:textId="77777777" w:rsidR="0022000E" w:rsidRPr="00E25543" w:rsidRDefault="004E55BD" w:rsidP="00481C10">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4.9</w:t>
      </w:r>
      <w:r w:rsidR="000D0422" w:rsidRPr="00E25543">
        <w:rPr>
          <w:rFonts w:ascii="Helvetica Light" w:hAnsi="Helvetica Light"/>
          <w:sz w:val="20"/>
          <w:szCs w:val="20"/>
          <w:lang w:val="en-GB"/>
        </w:rPr>
        <w:t xml:space="preserve"> A key finding of the Independent Review (2012) </w:t>
      </w:r>
      <w:r w:rsidR="00AB4918" w:rsidRPr="00E25543">
        <w:rPr>
          <w:rFonts w:ascii="Helvetica Light" w:hAnsi="Helvetica Light"/>
          <w:sz w:val="20"/>
          <w:szCs w:val="20"/>
          <w:lang w:val="en-GB"/>
        </w:rPr>
        <w:t>identified an</w:t>
      </w:r>
      <w:r w:rsidR="000D0422" w:rsidRPr="00E25543">
        <w:rPr>
          <w:rFonts w:ascii="Helvetica Light" w:hAnsi="Helvetica Light"/>
          <w:sz w:val="20"/>
          <w:szCs w:val="20"/>
          <w:lang w:val="en-GB"/>
        </w:rPr>
        <w:t xml:space="preserve"> under</w:t>
      </w:r>
      <w:r w:rsidR="00AB4918" w:rsidRPr="00E25543">
        <w:rPr>
          <w:rFonts w:ascii="Helvetica Light" w:hAnsi="Helvetica Light"/>
          <w:sz w:val="20"/>
          <w:szCs w:val="20"/>
          <w:lang w:val="en-GB"/>
        </w:rPr>
        <w:t>investment in in-house research</w:t>
      </w:r>
      <w:r w:rsidR="0022000E" w:rsidRPr="00E25543">
        <w:rPr>
          <w:rFonts w:ascii="Helvetica Light" w:hAnsi="Helvetica Light"/>
          <w:sz w:val="20"/>
          <w:szCs w:val="20"/>
          <w:lang w:val="en-GB"/>
        </w:rPr>
        <w:t>, learning</w:t>
      </w:r>
      <w:r w:rsidR="00AB4918" w:rsidRPr="00E25543">
        <w:rPr>
          <w:rFonts w:ascii="Helvetica Light" w:hAnsi="Helvetica Light"/>
          <w:sz w:val="20"/>
          <w:szCs w:val="20"/>
          <w:lang w:val="en-GB"/>
        </w:rPr>
        <w:t xml:space="preserve"> and M&amp;E capacity and some associated </w:t>
      </w:r>
      <w:r w:rsidR="004112B0" w:rsidRPr="00E25543">
        <w:rPr>
          <w:rFonts w:ascii="Helvetica Light" w:hAnsi="Helvetica Light"/>
          <w:sz w:val="20"/>
          <w:szCs w:val="20"/>
          <w:lang w:val="en-GB"/>
        </w:rPr>
        <w:t>challenges</w:t>
      </w:r>
      <w:r w:rsidR="00AB4918" w:rsidRPr="00E25543">
        <w:rPr>
          <w:rFonts w:ascii="Helvetica Light" w:hAnsi="Helvetica Light"/>
          <w:sz w:val="20"/>
          <w:szCs w:val="20"/>
          <w:lang w:val="en-GB"/>
        </w:rPr>
        <w:t xml:space="preserve"> with integrating the fin</w:t>
      </w:r>
      <w:r w:rsidR="0022000E" w:rsidRPr="00E25543">
        <w:rPr>
          <w:rFonts w:ascii="Helvetica Light" w:hAnsi="Helvetica Light"/>
          <w:sz w:val="20"/>
          <w:szCs w:val="20"/>
          <w:lang w:val="en-GB"/>
        </w:rPr>
        <w:t>d</w:t>
      </w:r>
      <w:r w:rsidR="00AB4918" w:rsidRPr="00E25543">
        <w:rPr>
          <w:rFonts w:ascii="Helvetica Light" w:hAnsi="Helvetica Light"/>
          <w:sz w:val="20"/>
          <w:szCs w:val="20"/>
          <w:lang w:val="en-GB"/>
        </w:rPr>
        <w:t xml:space="preserve">ings of M&amp;E conducted by the external provider (Rapid Asia </w:t>
      </w:r>
      <w:r w:rsidR="004112B0" w:rsidRPr="00E25543">
        <w:rPr>
          <w:rFonts w:ascii="Helvetica Light" w:hAnsi="Helvetica Light"/>
          <w:sz w:val="20"/>
          <w:szCs w:val="20"/>
          <w:lang w:val="en-GB"/>
        </w:rPr>
        <w:t xml:space="preserve">- </w:t>
      </w:r>
      <w:r w:rsidR="00AB4918" w:rsidRPr="00E25543">
        <w:rPr>
          <w:rFonts w:ascii="Helvetica Light" w:hAnsi="Helvetica Light"/>
          <w:sz w:val="20"/>
          <w:szCs w:val="20"/>
          <w:lang w:val="en-GB"/>
        </w:rPr>
        <w:t xml:space="preserve">see M&amp;E sections below for more details) into </w:t>
      </w:r>
      <w:r w:rsidR="0022000E" w:rsidRPr="00E25543">
        <w:rPr>
          <w:rFonts w:ascii="Helvetica Light" w:hAnsi="Helvetica Light"/>
          <w:sz w:val="20"/>
          <w:szCs w:val="20"/>
          <w:lang w:val="en-GB"/>
        </w:rPr>
        <w:t>program design</w:t>
      </w:r>
      <w:r w:rsidR="00AB4918" w:rsidRPr="00E25543">
        <w:rPr>
          <w:rFonts w:ascii="Helvetica Light" w:hAnsi="Helvetica Light"/>
          <w:sz w:val="20"/>
          <w:szCs w:val="20"/>
          <w:lang w:val="en-GB"/>
        </w:rPr>
        <w:t xml:space="preserve"> and </w:t>
      </w:r>
      <w:r w:rsidR="0022000E" w:rsidRPr="00E25543">
        <w:rPr>
          <w:rFonts w:ascii="Helvetica Light" w:hAnsi="Helvetica Light"/>
          <w:sz w:val="20"/>
          <w:szCs w:val="20"/>
          <w:lang w:val="en-GB"/>
        </w:rPr>
        <w:t>activities</w:t>
      </w:r>
      <w:r w:rsidR="00AB4918" w:rsidRPr="00E25543">
        <w:rPr>
          <w:rFonts w:ascii="Helvetica Light" w:hAnsi="Helvetica Light"/>
          <w:sz w:val="20"/>
          <w:szCs w:val="20"/>
          <w:lang w:val="en-GB"/>
        </w:rPr>
        <w:t xml:space="preserve">. </w:t>
      </w:r>
      <w:r w:rsidR="0022000E" w:rsidRPr="00E25543">
        <w:rPr>
          <w:rFonts w:ascii="Helvetica Light" w:hAnsi="Helvetica Light"/>
          <w:sz w:val="20"/>
          <w:szCs w:val="20"/>
          <w:lang w:val="en-GB"/>
        </w:rPr>
        <w:t>In response, MTV EXIT</w:t>
      </w:r>
      <w:r w:rsidR="004112B0" w:rsidRPr="00E25543">
        <w:rPr>
          <w:rFonts w:ascii="Helvetica Light" w:hAnsi="Helvetica Light"/>
          <w:sz w:val="20"/>
          <w:szCs w:val="20"/>
          <w:lang w:val="en-GB"/>
        </w:rPr>
        <w:t xml:space="preserve"> ASIA</w:t>
      </w:r>
      <w:r w:rsidR="0022000E" w:rsidRPr="00E25543">
        <w:rPr>
          <w:rFonts w:ascii="Helvetica Light" w:hAnsi="Helvetica Light"/>
          <w:sz w:val="20"/>
          <w:szCs w:val="20"/>
          <w:lang w:val="en-GB"/>
        </w:rPr>
        <w:t xml:space="preserve"> will seek to considerably strengthen its capacity in these areas in </w:t>
      </w:r>
      <w:r w:rsidR="004112B0" w:rsidRPr="00E25543">
        <w:rPr>
          <w:rFonts w:ascii="Helvetica Light" w:hAnsi="Helvetica Light"/>
          <w:sz w:val="20"/>
          <w:szCs w:val="20"/>
          <w:lang w:val="en-GB"/>
        </w:rPr>
        <w:t>the next p</w:t>
      </w:r>
      <w:r w:rsidR="0022000E" w:rsidRPr="00E25543">
        <w:rPr>
          <w:rFonts w:ascii="Helvetica Light" w:hAnsi="Helvetica Light"/>
          <w:sz w:val="20"/>
          <w:szCs w:val="20"/>
          <w:lang w:val="en-GB"/>
        </w:rPr>
        <w:t xml:space="preserve">hase. This strengthening will involve the recruitment of a dedicated Research Officer and Monitoring and Evaluation Officer. Each of these positions is briefly explained here, with more detail of their responsibilities being elaborated in the Annexes. </w:t>
      </w:r>
      <w:r w:rsidR="00AB4918" w:rsidRPr="00E25543">
        <w:rPr>
          <w:rFonts w:ascii="Helvetica Light" w:hAnsi="Helvetica Light"/>
          <w:sz w:val="20"/>
          <w:szCs w:val="20"/>
          <w:lang w:val="en-GB"/>
        </w:rPr>
        <w:t xml:space="preserve"> </w:t>
      </w:r>
    </w:p>
    <w:p w14:paraId="74C37C5A" w14:textId="77777777" w:rsidR="0022000E" w:rsidRDefault="0022000E" w:rsidP="00481C10">
      <w:pPr>
        <w:pStyle w:val="BodyTextFirstIndent"/>
        <w:spacing w:after="0" w:line="240" w:lineRule="auto"/>
        <w:ind w:firstLine="0"/>
        <w:jc w:val="both"/>
        <w:rPr>
          <w:rFonts w:ascii="Helvetica Light" w:hAnsi="Helvetica Light"/>
          <w:sz w:val="20"/>
          <w:szCs w:val="20"/>
          <w:lang w:val="en-GB"/>
        </w:rPr>
      </w:pPr>
    </w:p>
    <w:p w14:paraId="4BDA1603" w14:textId="77777777" w:rsidR="00725414" w:rsidRPr="00E25543" w:rsidRDefault="00725414" w:rsidP="00481C10">
      <w:pPr>
        <w:pStyle w:val="BodyTextFirstIndent"/>
        <w:spacing w:after="0" w:line="240" w:lineRule="auto"/>
        <w:ind w:firstLine="0"/>
        <w:jc w:val="both"/>
        <w:rPr>
          <w:rFonts w:ascii="Helvetica Light" w:hAnsi="Helvetica Light"/>
          <w:sz w:val="20"/>
          <w:szCs w:val="20"/>
          <w:lang w:val="en-GB"/>
        </w:rPr>
      </w:pPr>
    </w:p>
    <w:p w14:paraId="0A868C93" w14:textId="182039EE" w:rsidR="00A94370" w:rsidRPr="00E25543" w:rsidRDefault="004E55BD" w:rsidP="0022000E">
      <w:pPr>
        <w:pStyle w:val="BodyTextFirstIndent"/>
        <w:spacing w:after="0" w:line="240" w:lineRule="auto"/>
        <w:ind w:firstLine="0"/>
        <w:jc w:val="both"/>
        <w:rPr>
          <w:rFonts w:ascii="Helvetica Light" w:hAnsi="Helvetica Light"/>
          <w:color w:val="FF0000"/>
          <w:sz w:val="20"/>
          <w:szCs w:val="20"/>
          <w:lang w:val="en-GB"/>
        </w:rPr>
      </w:pPr>
      <w:r w:rsidRPr="00E25543">
        <w:rPr>
          <w:rFonts w:ascii="Helvetica Light" w:hAnsi="Helvetica Light"/>
          <w:b/>
          <w:color w:val="CC0000"/>
          <w:sz w:val="20"/>
          <w:szCs w:val="20"/>
          <w:lang w:val="en-GB"/>
        </w:rPr>
        <w:t>4.10</w:t>
      </w:r>
      <w:r w:rsidRPr="00E25543">
        <w:rPr>
          <w:rFonts w:ascii="Helvetica Light" w:hAnsi="Helvetica Light"/>
          <w:sz w:val="20"/>
          <w:szCs w:val="20"/>
          <w:lang w:val="en-GB"/>
        </w:rPr>
        <w:t xml:space="preserve"> </w:t>
      </w:r>
      <w:r w:rsidR="0022000E" w:rsidRPr="00E25543">
        <w:rPr>
          <w:rFonts w:ascii="Helvetica Light" w:hAnsi="Helvetica Light"/>
          <w:sz w:val="20"/>
          <w:szCs w:val="20"/>
          <w:lang w:val="en-GB"/>
        </w:rPr>
        <w:t>The role o</w:t>
      </w:r>
      <w:bookmarkStart w:id="71" w:name="_Toc167780781"/>
      <w:r w:rsidR="0022000E" w:rsidRPr="00E25543">
        <w:rPr>
          <w:rFonts w:ascii="Helvetica Light" w:hAnsi="Helvetica Light"/>
          <w:sz w:val="20"/>
          <w:szCs w:val="20"/>
          <w:lang w:val="en-GB"/>
        </w:rPr>
        <w:t xml:space="preserve">f the Research Officer will be </w:t>
      </w:r>
      <w:r w:rsidR="004112B0" w:rsidRPr="00E25543">
        <w:rPr>
          <w:rFonts w:ascii="Helvetica Light" w:hAnsi="Helvetica Light"/>
          <w:sz w:val="20"/>
          <w:szCs w:val="20"/>
          <w:lang w:val="en-GB"/>
        </w:rPr>
        <w:t xml:space="preserve">to </w:t>
      </w:r>
      <w:r w:rsidR="0022000E" w:rsidRPr="00E25543">
        <w:rPr>
          <w:rFonts w:ascii="Helvetica Light" w:hAnsi="Helvetica Light"/>
          <w:sz w:val="20"/>
          <w:szCs w:val="20"/>
          <w:lang w:val="en-GB"/>
        </w:rPr>
        <w:t>k</w:t>
      </w:r>
      <w:r w:rsidR="000D0422" w:rsidRPr="00E25543">
        <w:rPr>
          <w:rFonts w:ascii="Helvetica Light" w:hAnsi="Helvetica Light"/>
          <w:sz w:val="20"/>
          <w:szCs w:val="20"/>
          <w:lang w:val="en-GB"/>
        </w:rPr>
        <w:t xml:space="preserve">eep up to date with the latest statistics and trends of human trafficking across the globe, with a </w:t>
      </w:r>
      <w:r w:rsidR="0022000E" w:rsidRPr="00E25543">
        <w:rPr>
          <w:rFonts w:ascii="Helvetica Light" w:hAnsi="Helvetica Light"/>
          <w:sz w:val="20"/>
          <w:szCs w:val="20"/>
          <w:lang w:val="en-GB"/>
        </w:rPr>
        <w:t xml:space="preserve">particular </w:t>
      </w:r>
      <w:r w:rsidR="000D0422" w:rsidRPr="00E25543">
        <w:rPr>
          <w:rFonts w:ascii="Helvetica Light" w:hAnsi="Helvetica Light"/>
          <w:sz w:val="20"/>
          <w:szCs w:val="20"/>
          <w:lang w:val="en-GB"/>
        </w:rPr>
        <w:t>focus on MTV EXIT</w:t>
      </w:r>
      <w:r w:rsidR="004112B0" w:rsidRPr="00E25543">
        <w:rPr>
          <w:rFonts w:ascii="Helvetica Light" w:hAnsi="Helvetica Light"/>
          <w:sz w:val="20"/>
          <w:szCs w:val="20"/>
          <w:lang w:val="en-GB"/>
        </w:rPr>
        <w:t xml:space="preserve"> ASIA’s</w:t>
      </w:r>
      <w:r w:rsidR="000D0422" w:rsidRPr="00E25543">
        <w:rPr>
          <w:rFonts w:ascii="Helvetica Light" w:hAnsi="Helvetica Light"/>
          <w:sz w:val="20"/>
          <w:szCs w:val="20"/>
          <w:lang w:val="en-GB"/>
        </w:rPr>
        <w:t xml:space="preserve"> key markets</w:t>
      </w:r>
      <w:r w:rsidR="0022000E" w:rsidRPr="00E25543">
        <w:rPr>
          <w:rFonts w:ascii="Helvetica Light" w:hAnsi="Helvetica Light"/>
          <w:sz w:val="20"/>
          <w:szCs w:val="20"/>
          <w:lang w:val="en-GB"/>
        </w:rPr>
        <w:t xml:space="preserve"> and its </w:t>
      </w:r>
      <w:r w:rsidR="00C10F29">
        <w:rPr>
          <w:rFonts w:ascii="Helvetica Light" w:hAnsi="Helvetica Light"/>
          <w:sz w:val="20"/>
          <w:szCs w:val="20"/>
          <w:lang w:val="en-GB"/>
        </w:rPr>
        <w:t>four</w:t>
      </w:r>
      <w:r w:rsidR="0022000E" w:rsidRPr="00E25543">
        <w:rPr>
          <w:rFonts w:ascii="Helvetica Light" w:hAnsi="Helvetica Light"/>
          <w:sz w:val="20"/>
          <w:szCs w:val="20"/>
          <w:lang w:val="en-GB"/>
        </w:rPr>
        <w:t xml:space="preserve"> priority countries. In addition</w:t>
      </w:r>
      <w:r w:rsidR="004112B0" w:rsidRPr="00E25543">
        <w:rPr>
          <w:rFonts w:ascii="Helvetica Light" w:hAnsi="Helvetica Light"/>
          <w:sz w:val="20"/>
          <w:szCs w:val="20"/>
          <w:lang w:val="en-GB"/>
        </w:rPr>
        <w:t>,</w:t>
      </w:r>
      <w:r w:rsidR="0022000E" w:rsidRPr="00E25543">
        <w:rPr>
          <w:rFonts w:ascii="Helvetica Light" w:hAnsi="Helvetica Light"/>
          <w:sz w:val="20"/>
          <w:szCs w:val="20"/>
          <w:lang w:val="en-GB"/>
        </w:rPr>
        <w:t xml:space="preserve"> the Research Officer will perform discrete qualitative research tasks using various participatory methodologies to elicit answers to implementation issues as they arise, i.e. around the relevance of TIP messages to various stakeholders or investigation of media uses and preferences in certain locations. The Research Officer will play a key role in helping MTV EXIT </w:t>
      </w:r>
      <w:r w:rsidR="004112B0" w:rsidRPr="00E25543">
        <w:rPr>
          <w:rFonts w:ascii="Helvetica Light" w:hAnsi="Helvetica Light"/>
          <w:sz w:val="20"/>
          <w:szCs w:val="20"/>
          <w:lang w:val="en-GB"/>
        </w:rPr>
        <w:t xml:space="preserve">ASIA </w:t>
      </w:r>
      <w:r w:rsidR="0022000E" w:rsidRPr="00E25543">
        <w:rPr>
          <w:rFonts w:ascii="Helvetica Light" w:hAnsi="Helvetica Light"/>
          <w:sz w:val="20"/>
          <w:szCs w:val="20"/>
          <w:lang w:val="en-GB"/>
        </w:rPr>
        <w:t xml:space="preserve">to </w:t>
      </w:r>
      <w:r w:rsidR="00A94370" w:rsidRPr="00E25543">
        <w:rPr>
          <w:rFonts w:ascii="Helvetica Light" w:hAnsi="Helvetica Light"/>
          <w:sz w:val="20"/>
          <w:szCs w:val="20"/>
          <w:lang w:val="en-GB"/>
        </w:rPr>
        <w:t xml:space="preserve">ensure that its activities remain relevant to key stakeholder groups and in </w:t>
      </w:r>
      <w:r w:rsidR="0022000E" w:rsidRPr="00E25543">
        <w:rPr>
          <w:rFonts w:ascii="Helvetica Light" w:hAnsi="Helvetica Light"/>
          <w:sz w:val="20"/>
          <w:szCs w:val="20"/>
          <w:lang w:val="en-GB"/>
        </w:rPr>
        <w:t>disseminat</w:t>
      </w:r>
      <w:r w:rsidR="00A94370" w:rsidRPr="00E25543">
        <w:rPr>
          <w:rFonts w:ascii="Helvetica Light" w:hAnsi="Helvetica Light"/>
          <w:sz w:val="20"/>
          <w:szCs w:val="20"/>
          <w:lang w:val="en-GB"/>
        </w:rPr>
        <w:t>ing</w:t>
      </w:r>
      <w:r w:rsidR="0022000E" w:rsidRPr="00E25543">
        <w:rPr>
          <w:rFonts w:ascii="Helvetica Light" w:hAnsi="Helvetica Light"/>
          <w:sz w:val="20"/>
          <w:szCs w:val="20"/>
          <w:lang w:val="en-GB"/>
        </w:rPr>
        <w:t xml:space="preserve"> </w:t>
      </w:r>
      <w:r w:rsidR="00273988" w:rsidRPr="00E25543">
        <w:rPr>
          <w:rFonts w:ascii="Helvetica Light" w:hAnsi="Helvetica Light"/>
          <w:sz w:val="20"/>
          <w:szCs w:val="20"/>
          <w:lang w:val="en-GB"/>
        </w:rPr>
        <w:t>research</w:t>
      </w:r>
      <w:r w:rsidR="0022000E" w:rsidRPr="00E25543">
        <w:rPr>
          <w:rFonts w:ascii="Helvetica Light" w:hAnsi="Helvetica Light"/>
          <w:sz w:val="20"/>
          <w:szCs w:val="20"/>
          <w:lang w:val="en-GB"/>
        </w:rPr>
        <w:t xml:space="preserve"> findings</w:t>
      </w:r>
      <w:r w:rsidR="00273988" w:rsidRPr="00E25543">
        <w:rPr>
          <w:rFonts w:ascii="Helvetica Light" w:hAnsi="Helvetica Light"/>
          <w:sz w:val="20"/>
          <w:szCs w:val="20"/>
          <w:lang w:val="en-GB"/>
        </w:rPr>
        <w:t>. In addition, the Research Officer will develop</w:t>
      </w:r>
      <w:r w:rsidR="0022000E" w:rsidRPr="00E25543">
        <w:rPr>
          <w:rFonts w:ascii="Helvetica Light" w:hAnsi="Helvetica Light"/>
          <w:sz w:val="20"/>
          <w:szCs w:val="20"/>
          <w:lang w:val="en-GB"/>
        </w:rPr>
        <w:t xml:space="preserve"> detailed country position papers for </w:t>
      </w:r>
      <w:r w:rsidR="00273988" w:rsidRPr="00E25543">
        <w:rPr>
          <w:rFonts w:ascii="Helvetica Light" w:hAnsi="Helvetica Light"/>
          <w:sz w:val="20"/>
          <w:szCs w:val="20"/>
          <w:lang w:val="en-GB"/>
        </w:rPr>
        <w:t>MTV EXIT</w:t>
      </w:r>
      <w:r w:rsidR="004112B0" w:rsidRPr="00E25543">
        <w:rPr>
          <w:rFonts w:ascii="Helvetica Light" w:hAnsi="Helvetica Light"/>
          <w:sz w:val="20"/>
          <w:szCs w:val="20"/>
          <w:lang w:val="en-GB"/>
        </w:rPr>
        <w:t xml:space="preserve"> ASIA</w:t>
      </w:r>
      <w:r w:rsidR="00273988" w:rsidRPr="00E25543">
        <w:rPr>
          <w:rFonts w:ascii="Helvetica Light" w:hAnsi="Helvetica Light"/>
          <w:sz w:val="20"/>
          <w:szCs w:val="20"/>
          <w:lang w:val="en-GB"/>
        </w:rPr>
        <w:t>’s</w:t>
      </w:r>
      <w:r w:rsidR="0022000E" w:rsidRPr="00E25543">
        <w:rPr>
          <w:rFonts w:ascii="Helvetica Light" w:hAnsi="Helvetica Light"/>
          <w:sz w:val="20"/>
          <w:szCs w:val="20"/>
          <w:lang w:val="en-GB"/>
        </w:rPr>
        <w:t xml:space="preserve"> priority countries that outline the state of TIP, </w:t>
      </w:r>
      <w:r w:rsidR="001B5FFD" w:rsidRPr="00E25543">
        <w:rPr>
          <w:rFonts w:ascii="Helvetica Light" w:hAnsi="Helvetica Light"/>
          <w:sz w:val="20"/>
          <w:szCs w:val="20"/>
          <w:lang w:val="en-GB"/>
        </w:rPr>
        <w:t>provide</w:t>
      </w:r>
      <w:r w:rsidR="00273988" w:rsidRPr="00E25543">
        <w:rPr>
          <w:rFonts w:ascii="Helvetica Light" w:hAnsi="Helvetica Light"/>
          <w:sz w:val="20"/>
          <w:szCs w:val="20"/>
          <w:lang w:val="en-GB"/>
        </w:rPr>
        <w:t xml:space="preserve"> </w:t>
      </w:r>
      <w:r w:rsidR="0022000E" w:rsidRPr="00E25543">
        <w:rPr>
          <w:rFonts w:ascii="Helvetica Light" w:hAnsi="Helvetica Light"/>
          <w:sz w:val="20"/>
          <w:szCs w:val="20"/>
          <w:lang w:val="en-GB"/>
        </w:rPr>
        <w:t xml:space="preserve">detail on media coverage and access, as well as the types of message that are most critical to communicate and with </w:t>
      </w:r>
      <w:r w:rsidR="00273988" w:rsidRPr="00E25543">
        <w:rPr>
          <w:rFonts w:ascii="Helvetica Light" w:hAnsi="Helvetica Light"/>
          <w:sz w:val="20"/>
          <w:szCs w:val="20"/>
          <w:lang w:val="en-GB"/>
        </w:rPr>
        <w:t>which stakeholder group</w:t>
      </w:r>
      <w:r w:rsidR="001B5FFD" w:rsidRPr="00E25543">
        <w:rPr>
          <w:rFonts w:ascii="Helvetica Light" w:hAnsi="Helvetica Light"/>
          <w:sz w:val="20"/>
          <w:szCs w:val="20"/>
          <w:lang w:val="en-GB"/>
        </w:rPr>
        <w:t>s</w:t>
      </w:r>
      <w:r w:rsidR="0022000E" w:rsidRPr="00E25543">
        <w:rPr>
          <w:rFonts w:ascii="Helvetica Light" w:hAnsi="Helvetica Light"/>
          <w:sz w:val="20"/>
          <w:szCs w:val="20"/>
          <w:lang w:val="en-GB"/>
        </w:rPr>
        <w:t xml:space="preserve">. See Annex </w:t>
      </w:r>
      <w:r w:rsidR="001644EA" w:rsidRPr="00E25543">
        <w:rPr>
          <w:rFonts w:ascii="Helvetica Light" w:hAnsi="Helvetica Light"/>
          <w:sz w:val="20"/>
          <w:szCs w:val="20"/>
          <w:lang w:val="en-GB"/>
        </w:rPr>
        <w:t>4</w:t>
      </w:r>
      <w:r w:rsidR="0022000E" w:rsidRPr="00E25543">
        <w:rPr>
          <w:rFonts w:ascii="Helvetica Light" w:hAnsi="Helvetica Light"/>
          <w:color w:val="FF0000"/>
          <w:sz w:val="20"/>
          <w:szCs w:val="20"/>
          <w:lang w:val="en-GB"/>
        </w:rPr>
        <w:t xml:space="preserve"> </w:t>
      </w:r>
      <w:r w:rsidR="0022000E" w:rsidRPr="00E25543">
        <w:rPr>
          <w:rFonts w:ascii="Helvetica Light" w:hAnsi="Helvetica Light"/>
          <w:sz w:val="20"/>
          <w:szCs w:val="20"/>
          <w:lang w:val="en-GB"/>
        </w:rPr>
        <w:t xml:space="preserve">for a detailed </w:t>
      </w:r>
      <w:r w:rsidR="00A94370" w:rsidRPr="00E25543">
        <w:rPr>
          <w:rFonts w:ascii="Helvetica Light" w:hAnsi="Helvetica Light"/>
          <w:sz w:val="20"/>
          <w:szCs w:val="20"/>
          <w:lang w:val="en-GB"/>
        </w:rPr>
        <w:t>role statement</w:t>
      </w:r>
      <w:r w:rsidR="0022000E" w:rsidRPr="00E25543">
        <w:rPr>
          <w:rFonts w:ascii="Helvetica Light" w:hAnsi="Helvetica Light"/>
          <w:sz w:val="20"/>
          <w:szCs w:val="20"/>
          <w:lang w:val="en-GB"/>
        </w:rPr>
        <w:t>.</w:t>
      </w:r>
      <w:r w:rsidR="0022000E" w:rsidRPr="00E25543">
        <w:rPr>
          <w:rFonts w:ascii="Helvetica Light" w:hAnsi="Helvetica Light"/>
          <w:color w:val="FF0000"/>
          <w:sz w:val="20"/>
          <w:szCs w:val="20"/>
          <w:lang w:val="en-GB"/>
        </w:rPr>
        <w:t xml:space="preserve"> </w:t>
      </w:r>
    </w:p>
    <w:p w14:paraId="66CB8AE3" w14:textId="77777777" w:rsidR="00A94370" w:rsidRDefault="00A94370" w:rsidP="0022000E">
      <w:pPr>
        <w:pStyle w:val="BodyTextFirstIndent"/>
        <w:spacing w:after="0" w:line="240" w:lineRule="auto"/>
        <w:ind w:firstLine="0"/>
        <w:jc w:val="both"/>
        <w:rPr>
          <w:rFonts w:ascii="Helvetica Light" w:hAnsi="Helvetica Light"/>
          <w:sz w:val="20"/>
          <w:szCs w:val="20"/>
          <w:lang w:val="en-GB"/>
        </w:rPr>
      </w:pPr>
    </w:p>
    <w:p w14:paraId="088B4C6E" w14:textId="77777777" w:rsidR="00725414" w:rsidRPr="00E25543" w:rsidRDefault="00725414" w:rsidP="0022000E">
      <w:pPr>
        <w:pStyle w:val="BodyTextFirstIndent"/>
        <w:spacing w:after="0" w:line="240" w:lineRule="auto"/>
        <w:ind w:firstLine="0"/>
        <w:jc w:val="both"/>
        <w:rPr>
          <w:rFonts w:ascii="Helvetica Light" w:hAnsi="Helvetica Light"/>
          <w:sz w:val="20"/>
          <w:szCs w:val="20"/>
          <w:lang w:val="en-GB"/>
        </w:rPr>
      </w:pPr>
    </w:p>
    <w:p w14:paraId="299C1C1B" w14:textId="28C2C4A3" w:rsidR="00A94370" w:rsidRPr="00E25543" w:rsidRDefault="004E55BD" w:rsidP="00A94370">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4.11</w:t>
      </w:r>
      <w:r w:rsidRPr="00E25543">
        <w:rPr>
          <w:rFonts w:ascii="Helvetica Light" w:hAnsi="Helvetica Light"/>
          <w:sz w:val="20"/>
          <w:szCs w:val="20"/>
          <w:lang w:val="en-GB"/>
        </w:rPr>
        <w:t xml:space="preserve"> </w:t>
      </w:r>
      <w:r w:rsidR="00A94370" w:rsidRPr="00E25543">
        <w:rPr>
          <w:rFonts w:ascii="Helvetica Light" w:hAnsi="Helvetica Light"/>
          <w:sz w:val="20"/>
          <w:szCs w:val="20"/>
          <w:lang w:val="en-GB"/>
        </w:rPr>
        <w:t xml:space="preserve">The Monitoring and Evaluation </w:t>
      </w:r>
      <w:r w:rsidR="003620C1" w:rsidRPr="00E25543">
        <w:rPr>
          <w:rFonts w:ascii="Helvetica Light" w:hAnsi="Helvetica Light"/>
          <w:sz w:val="20"/>
          <w:szCs w:val="20"/>
          <w:lang w:val="en-GB"/>
        </w:rPr>
        <w:t xml:space="preserve">(M&amp;E) </w:t>
      </w:r>
      <w:r w:rsidR="00A94370" w:rsidRPr="00E25543">
        <w:rPr>
          <w:rFonts w:ascii="Helvetica Light" w:hAnsi="Helvetica Light"/>
          <w:sz w:val="20"/>
          <w:szCs w:val="20"/>
          <w:lang w:val="en-GB"/>
        </w:rPr>
        <w:t>Officer will work closely with the external M&amp;E provider Rapid Asia (see sections on M&amp;E below for more detail on their role</w:t>
      </w:r>
      <w:r w:rsidR="00D02915" w:rsidRPr="00E25543">
        <w:rPr>
          <w:rFonts w:ascii="Helvetica Light" w:hAnsi="Helvetica Light"/>
          <w:sz w:val="20"/>
          <w:szCs w:val="20"/>
          <w:lang w:val="en-GB"/>
        </w:rPr>
        <w:t>) to create better inter-organis</w:t>
      </w:r>
      <w:r w:rsidR="00A94370" w:rsidRPr="00E25543">
        <w:rPr>
          <w:rFonts w:ascii="Helvetica Light" w:hAnsi="Helvetica Light"/>
          <w:sz w:val="20"/>
          <w:szCs w:val="20"/>
          <w:lang w:val="en-GB"/>
        </w:rPr>
        <w:t>ation</w:t>
      </w:r>
      <w:r w:rsidR="004112B0" w:rsidRPr="00E25543">
        <w:rPr>
          <w:rFonts w:ascii="Helvetica Light" w:hAnsi="Helvetica Light"/>
          <w:sz w:val="20"/>
          <w:szCs w:val="20"/>
          <w:lang w:val="en-GB"/>
        </w:rPr>
        <w:t>al</w:t>
      </w:r>
      <w:r w:rsidR="00A94370" w:rsidRPr="00E25543">
        <w:rPr>
          <w:rFonts w:ascii="Helvetica Light" w:hAnsi="Helvetica Light"/>
          <w:sz w:val="20"/>
          <w:szCs w:val="20"/>
          <w:lang w:val="en-GB"/>
        </w:rPr>
        <w:t xml:space="preserve"> communication and a stronger understanding of how their work helps to inform the MTV EXIT </w:t>
      </w:r>
      <w:r w:rsidR="004112B0" w:rsidRPr="00E25543">
        <w:rPr>
          <w:rFonts w:ascii="Helvetica Light" w:hAnsi="Helvetica Light"/>
          <w:sz w:val="20"/>
          <w:szCs w:val="20"/>
          <w:lang w:val="en-GB"/>
        </w:rPr>
        <w:t xml:space="preserve">ASIA </w:t>
      </w:r>
      <w:r w:rsidR="00BB367F" w:rsidRPr="00E25543">
        <w:rPr>
          <w:rFonts w:ascii="Helvetica Light" w:hAnsi="Helvetica Light"/>
          <w:sz w:val="20"/>
          <w:szCs w:val="20"/>
          <w:lang w:val="en-GB"/>
        </w:rPr>
        <w:t>P</w:t>
      </w:r>
      <w:r w:rsidR="00A94370" w:rsidRPr="00E25543">
        <w:rPr>
          <w:rFonts w:ascii="Helvetica Light" w:hAnsi="Helvetica Light"/>
          <w:sz w:val="20"/>
          <w:szCs w:val="20"/>
          <w:lang w:val="en-GB"/>
        </w:rPr>
        <w:t xml:space="preserve">rogram. </w:t>
      </w:r>
      <w:r w:rsidR="003620C1" w:rsidRPr="00E25543">
        <w:rPr>
          <w:rFonts w:ascii="Helvetica Light" w:hAnsi="Helvetica Light"/>
          <w:sz w:val="20"/>
          <w:szCs w:val="20"/>
          <w:lang w:val="en-GB"/>
        </w:rPr>
        <w:t xml:space="preserve">The M&amp;E </w:t>
      </w:r>
      <w:r w:rsidR="004112B0" w:rsidRPr="00E25543">
        <w:rPr>
          <w:rFonts w:ascii="Helvetica Light" w:hAnsi="Helvetica Light"/>
          <w:sz w:val="20"/>
          <w:szCs w:val="20"/>
          <w:lang w:val="en-GB"/>
        </w:rPr>
        <w:t>O</w:t>
      </w:r>
      <w:r w:rsidR="003620C1" w:rsidRPr="00E25543">
        <w:rPr>
          <w:rFonts w:ascii="Helvetica Light" w:hAnsi="Helvetica Light"/>
          <w:sz w:val="20"/>
          <w:szCs w:val="20"/>
          <w:lang w:val="en-GB"/>
        </w:rPr>
        <w:t xml:space="preserve">fficer will help to influence program outputs and close the gap between audiences and stakeholders and the MTV EXIT </w:t>
      </w:r>
      <w:r w:rsidR="004112B0" w:rsidRPr="00E25543">
        <w:rPr>
          <w:rFonts w:ascii="Helvetica Light" w:hAnsi="Helvetica Light"/>
          <w:sz w:val="20"/>
          <w:szCs w:val="20"/>
          <w:lang w:val="en-GB"/>
        </w:rPr>
        <w:t xml:space="preserve">ASIA </w:t>
      </w:r>
      <w:r w:rsidR="003620C1" w:rsidRPr="00E25543">
        <w:rPr>
          <w:rFonts w:ascii="Helvetica Light" w:hAnsi="Helvetica Light"/>
          <w:sz w:val="20"/>
          <w:szCs w:val="20"/>
          <w:lang w:val="en-GB"/>
        </w:rPr>
        <w:t xml:space="preserve">producers, therein enhancing the relevance and quality of outputs. </w:t>
      </w:r>
      <w:r w:rsidR="005718E2" w:rsidRPr="00E25543">
        <w:rPr>
          <w:rFonts w:ascii="Helvetica Light" w:hAnsi="Helvetica Light"/>
          <w:sz w:val="20"/>
          <w:szCs w:val="20"/>
          <w:lang w:val="en-GB"/>
        </w:rPr>
        <w:t>The M&amp;E Officer will collate and summarise broader M&amp;E findings for</w:t>
      </w:r>
      <w:r w:rsidR="004112B0" w:rsidRPr="00E25543">
        <w:rPr>
          <w:rFonts w:ascii="Helvetica Light" w:hAnsi="Helvetica Light"/>
          <w:sz w:val="20"/>
          <w:szCs w:val="20"/>
          <w:lang w:val="en-GB"/>
        </w:rPr>
        <w:t xml:space="preserve"> dissemination both internally </w:t>
      </w:r>
      <w:r w:rsidR="005718E2" w:rsidRPr="00E25543">
        <w:rPr>
          <w:rFonts w:ascii="Helvetica Light" w:hAnsi="Helvetica Light"/>
          <w:sz w:val="20"/>
          <w:szCs w:val="20"/>
          <w:lang w:val="en-GB"/>
        </w:rPr>
        <w:t xml:space="preserve">and externally (wider TIP sector). In addition, the M&amp;E Officer will work closely with the Research Officer to help conduct discrete qualitative research tasks associated with program delivery. See Annex </w:t>
      </w:r>
      <w:r w:rsidR="001644EA" w:rsidRPr="00E25543">
        <w:rPr>
          <w:rFonts w:ascii="Helvetica Light" w:hAnsi="Helvetica Light"/>
          <w:sz w:val="20"/>
          <w:szCs w:val="20"/>
          <w:lang w:val="en-GB"/>
        </w:rPr>
        <w:t>5</w:t>
      </w:r>
      <w:r w:rsidR="005718E2" w:rsidRPr="00E25543">
        <w:rPr>
          <w:rFonts w:ascii="Helvetica Light" w:hAnsi="Helvetica Light"/>
          <w:color w:val="FF0000"/>
          <w:sz w:val="20"/>
          <w:szCs w:val="20"/>
          <w:lang w:val="en-GB"/>
        </w:rPr>
        <w:t xml:space="preserve"> </w:t>
      </w:r>
      <w:r w:rsidR="005718E2" w:rsidRPr="00E25543">
        <w:rPr>
          <w:rFonts w:ascii="Helvetica Light" w:hAnsi="Helvetica Light"/>
          <w:sz w:val="20"/>
          <w:szCs w:val="20"/>
          <w:lang w:val="en-GB"/>
        </w:rPr>
        <w:t>for a detailed role statement.</w:t>
      </w:r>
    </w:p>
    <w:p w14:paraId="64EEF207" w14:textId="77777777" w:rsidR="004C5F5B" w:rsidRPr="00E25543" w:rsidRDefault="004C5F5B" w:rsidP="004C5F5B">
      <w:pPr>
        <w:pStyle w:val="BodyTextFirstIndent"/>
        <w:spacing w:after="0" w:line="240" w:lineRule="auto"/>
        <w:ind w:firstLine="0"/>
        <w:jc w:val="both"/>
        <w:rPr>
          <w:rFonts w:ascii="Helvetica Light" w:hAnsi="Helvetica Light"/>
          <w:color w:val="FF0000"/>
          <w:sz w:val="20"/>
          <w:szCs w:val="20"/>
          <w:lang w:val="en-GB"/>
        </w:rPr>
      </w:pPr>
    </w:p>
    <w:p w14:paraId="3DC7D58D" w14:textId="77777777" w:rsidR="00C7652E" w:rsidRPr="00E25543" w:rsidRDefault="00C7652E" w:rsidP="004C5F5B">
      <w:pPr>
        <w:pStyle w:val="BodyTextFirstIndent"/>
        <w:spacing w:after="0" w:line="240" w:lineRule="auto"/>
        <w:ind w:firstLine="0"/>
        <w:jc w:val="both"/>
        <w:rPr>
          <w:rFonts w:ascii="Helvetica Light" w:hAnsi="Helvetica Light"/>
          <w:color w:val="FF0000"/>
          <w:sz w:val="20"/>
          <w:szCs w:val="20"/>
          <w:lang w:val="en-GB"/>
        </w:rPr>
      </w:pPr>
    </w:p>
    <w:p w14:paraId="62FFDB8B" w14:textId="77777777" w:rsidR="00725414" w:rsidRDefault="00725414" w:rsidP="004C5F5B">
      <w:pPr>
        <w:pStyle w:val="BodyTextFirstIndent"/>
        <w:spacing w:after="0" w:line="240" w:lineRule="auto"/>
        <w:ind w:firstLine="0"/>
        <w:jc w:val="both"/>
        <w:rPr>
          <w:rFonts w:ascii="Helvetica Light" w:hAnsi="Helvetica Light"/>
          <w:b/>
          <w:color w:val="CC0000"/>
          <w:szCs w:val="22"/>
          <w:lang w:val="en-GB"/>
        </w:rPr>
      </w:pPr>
      <w:r>
        <w:rPr>
          <w:rFonts w:ascii="Helvetica Light" w:hAnsi="Helvetica Light"/>
          <w:b/>
          <w:color w:val="CC0000"/>
          <w:szCs w:val="22"/>
          <w:lang w:val="en-GB"/>
        </w:rPr>
        <w:br/>
      </w:r>
    </w:p>
    <w:p w14:paraId="7F8FE64D" w14:textId="77777777" w:rsidR="00725414" w:rsidRDefault="00725414" w:rsidP="004C5F5B">
      <w:pPr>
        <w:pStyle w:val="BodyTextFirstIndent"/>
        <w:spacing w:after="0" w:line="240" w:lineRule="auto"/>
        <w:ind w:firstLine="0"/>
        <w:jc w:val="both"/>
        <w:rPr>
          <w:rFonts w:ascii="Helvetica Light" w:hAnsi="Helvetica Light"/>
          <w:b/>
          <w:color w:val="CC0000"/>
          <w:szCs w:val="22"/>
          <w:lang w:val="en-GB"/>
        </w:rPr>
      </w:pPr>
    </w:p>
    <w:p w14:paraId="0D9E277D" w14:textId="77777777" w:rsidR="00725414" w:rsidRDefault="004C5F5B" w:rsidP="004C5F5B">
      <w:pPr>
        <w:pStyle w:val="BodyTextFirstIndent"/>
        <w:spacing w:after="0" w:line="240" w:lineRule="auto"/>
        <w:ind w:firstLine="0"/>
        <w:jc w:val="both"/>
        <w:rPr>
          <w:rFonts w:ascii="Helvetica Light" w:hAnsi="Helvetica Light"/>
          <w:b/>
          <w:color w:val="CC0000"/>
          <w:szCs w:val="22"/>
          <w:lang w:val="en-GB"/>
        </w:rPr>
      </w:pPr>
      <w:r w:rsidRPr="00E25543">
        <w:rPr>
          <w:rFonts w:ascii="Helvetica Light" w:hAnsi="Helvetica Light"/>
          <w:b/>
          <w:color w:val="CC0000"/>
          <w:szCs w:val="22"/>
          <w:lang w:val="en-GB"/>
        </w:rPr>
        <w:t>Development and Partnerships Country Coordinator</w:t>
      </w:r>
    </w:p>
    <w:p w14:paraId="0C3028DE" w14:textId="77777777" w:rsidR="00725414" w:rsidRDefault="00725414" w:rsidP="004C5F5B">
      <w:pPr>
        <w:pStyle w:val="BodyTextFirstIndent"/>
        <w:spacing w:after="0" w:line="240" w:lineRule="auto"/>
        <w:ind w:firstLine="0"/>
        <w:jc w:val="both"/>
        <w:rPr>
          <w:rFonts w:ascii="Helvetica Light" w:hAnsi="Helvetica Light"/>
          <w:b/>
          <w:color w:val="CC0000"/>
          <w:szCs w:val="22"/>
          <w:lang w:val="en-GB"/>
        </w:rPr>
      </w:pPr>
    </w:p>
    <w:p w14:paraId="479DA917" w14:textId="77777777" w:rsidR="0039312F" w:rsidRDefault="0039312F" w:rsidP="004C5F5B">
      <w:pPr>
        <w:pStyle w:val="BodyTextFirstIndent"/>
        <w:spacing w:after="0" w:line="240" w:lineRule="auto"/>
        <w:ind w:firstLine="0"/>
        <w:jc w:val="both"/>
        <w:rPr>
          <w:rFonts w:ascii="Helvetica Light" w:hAnsi="Helvetica Light"/>
          <w:b/>
          <w:color w:val="CC0000"/>
          <w:szCs w:val="22"/>
          <w:lang w:val="en-GB"/>
        </w:rPr>
      </w:pPr>
    </w:p>
    <w:p w14:paraId="62387B81" w14:textId="075D8C41" w:rsidR="004C5F5B" w:rsidRPr="00725414" w:rsidRDefault="004C5F5B" w:rsidP="004C5F5B">
      <w:pPr>
        <w:pStyle w:val="BodyTextFirstIndent"/>
        <w:spacing w:after="0" w:line="240" w:lineRule="auto"/>
        <w:ind w:firstLine="0"/>
        <w:jc w:val="both"/>
        <w:rPr>
          <w:rFonts w:ascii="Helvetica Light" w:hAnsi="Helvetica Light"/>
          <w:b/>
          <w:color w:val="CC0000"/>
          <w:szCs w:val="22"/>
          <w:lang w:val="en-GB"/>
        </w:rPr>
      </w:pPr>
      <w:r w:rsidRPr="00E25543">
        <w:rPr>
          <w:rFonts w:ascii="Helvetica Light" w:hAnsi="Helvetica Light"/>
          <w:b/>
          <w:color w:val="CC0000"/>
          <w:sz w:val="20"/>
          <w:szCs w:val="20"/>
          <w:lang w:val="en-GB"/>
        </w:rPr>
        <w:t>4.</w:t>
      </w:r>
      <w:r w:rsidR="00BB367F" w:rsidRPr="00E25543">
        <w:rPr>
          <w:rFonts w:ascii="Helvetica Light" w:hAnsi="Helvetica Light"/>
          <w:b/>
          <w:color w:val="CC0000"/>
          <w:sz w:val="20"/>
          <w:szCs w:val="20"/>
          <w:lang w:val="en-GB"/>
        </w:rPr>
        <w:t>12</w:t>
      </w:r>
      <w:r w:rsidRPr="00E25543">
        <w:rPr>
          <w:rFonts w:ascii="Helvetica Light" w:hAnsi="Helvetica Light"/>
          <w:sz w:val="20"/>
          <w:szCs w:val="20"/>
          <w:lang w:val="en-GB"/>
        </w:rPr>
        <w:t xml:space="preserve"> In addition to capacity enhancement around the areas of R&amp;L, the next phase of the program will seek to invest additional resources ‘in-country’ through the establishment of ongoing Development and Partnerships Country Coordinator positions in the priority countries of Cambodia, Indonesia, Philippines Thailand and Vietnam. These positions will: </w:t>
      </w:r>
    </w:p>
    <w:p w14:paraId="2BE6E93E" w14:textId="77777777" w:rsidR="004C5F5B" w:rsidRPr="00E25543" w:rsidRDefault="004C5F5B" w:rsidP="004C5F5B">
      <w:pPr>
        <w:pStyle w:val="BodyTextFirstIndent"/>
        <w:spacing w:after="0" w:line="240" w:lineRule="auto"/>
        <w:ind w:firstLine="0"/>
        <w:jc w:val="both"/>
        <w:rPr>
          <w:rFonts w:ascii="Helvetica Light" w:hAnsi="Helvetica Light"/>
          <w:sz w:val="20"/>
          <w:szCs w:val="20"/>
          <w:lang w:val="en-GB"/>
        </w:rPr>
      </w:pPr>
    </w:p>
    <w:p w14:paraId="548EC025" w14:textId="77777777" w:rsidR="004C5F5B" w:rsidRPr="00E25543" w:rsidRDefault="004C5F5B" w:rsidP="008F02EF">
      <w:pPr>
        <w:pStyle w:val="BodyTextFirstIndent"/>
        <w:numPr>
          <w:ilvl w:val="0"/>
          <w:numId w:val="62"/>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Help to take local partnerships with the ant-TIP sector, media production and live event partners to a far deeper level</w:t>
      </w:r>
      <w:r w:rsidR="00C47813" w:rsidRPr="00E25543">
        <w:rPr>
          <w:rFonts w:ascii="Helvetica Light" w:hAnsi="Helvetica Light"/>
          <w:sz w:val="20"/>
          <w:szCs w:val="20"/>
          <w:lang w:val="en-GB"/>
        </w:rPr>
        <w:t xml:space="preserve"> to ensure that relevant target groups/audiences are appropriately targeted and sustainability is promoted</w:t>
      </w:r>
      <w:r w:rsidRPr="00E25543">
        <w:rPr>
          <w:rFonts w:ascii="Helvetica Light" w:hAnsi="Helvetica Light"/>
          <w:sz w:val="20"/>
          <w:szCs w:val="20"/>
          <w:lang w:val="en-GB"/>
        </w:rPr>
        <w:t xml:space="preserve">; </w:t>
      </w:r>
    </w:p>
    <w:p w14:paraId="036E365E" w14:textId="77777777" w:rsidR="004C5F5B" w:rsidRPr="00E25543" w:rsidRDefault="004C5F5B" w:rsidP="004C5F5B">
      <w:pPr>
        <w:pStyle w:val="BodyTextFirstIndent"/>
        <w:spacing w:after="0" w:line="240" w:lineRule="auto"/>
        <w:ind w:left="720" w:firstLine="0"/>
        <w:jc w:val="both"/>
        <w:rPr>
          <w:rFonts w:ascii="Helvetica Light" w:hAnsi="Helvetica Light"/>
          <w:sz w:val="20"/>
          <w:szCs w:val="20"/>
          <w:lang w:val="en-GB"/>
        </w:rPr>
      </w:pPr>
    </w:p>
    <w:p w14:paraId="36286F58" w14:textId="77777777" w:rsidR="00C47813" w:rsidRPr="00E25543" w:rsidRDefault="004C5F5B" w:rsidP="008F02EF">
      <w:pPr>
        <w:pStyle w:val="BodyTextFirstIndent"/>
        <w:numPr>
          <w:ilvl w:val="0"/>
          <w:numId w:val="62"/>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Ensure that the reach of MTV EXIT ASIA materials and outputs are extended to the widest possible audiences, and al</w:t>
      </w:r>
      <w:r w:rsidR="000B063D" w:rsidRPr="00E25543">
        <w:rPr>
          <w:rFonts w:ascii="Helvetica Light" w:hAnsi="Helvetica Light"/>
          <w:sz w:val="20"/>
          <w:szCs w:val="20"/>
          <w:lang w:val="en-GB"/>
        </w:rPr>
        <w:t>so help to ensure that vulnerable groups are actively targeted through materials, media outputs and the partnerships forged at the national local levels;</w:t>
      </w:r>
    </w:p>
    <w:p w14:paraId="4844497A" w14:textId="77777777" w:rsidR="00C47813" w:rsidRPr="00E25543" w:rsidRDefault="000B063D" w:rsidP="00C47813">
      <w:pPr>
        <w:pStyle w:val="BodyTextFirstIndent"/>
        <w:spacing w:after="0" w:line="240" w:lineRule="auto"/>
        <w:ind w:left="720" w:firstLine="0"/>
        <w:jc w:val="both"/>
        <w:rPr>
          <w:rFonts w:ascii="Helvetica Light" w:hAnsi="Helvetica Light"/>
          <w:sz w:val="20"/>
          <w:szCs w:val="20"/>
          <w:lang w:val="en-GB"/>
        </w:rPr>
      </w:pPr>
      <w:r w:rsidRPr="00E25543">
        <w:rPr>
          <w:rFonts w:ascii="Helvetica Light" w:hAnsi="Helvetica Light"/>
          <w:sz w:val="20"/>
          <w:szCs w:val="20"/>
          <w:lang w:val="en-GB"/>
        </w:rPr>
        <w:t xml:space="preserve"> </w:t>
      </w:r>
      <w:r w:rsidR="004C5F5B" w:rsidRPr="00E25543">
        <w:rPr>
          <w:rFonts w:ascii="Helvetica Light" w:hAnsi="Helvetica Light"/>
          <w:sz w:val="20"/>
          <w:szCs w:val="20"/>
          <w:lang w:val="en-GB"/>
        </w:rPr>
        <w:t xml:space="preserve">  </w:t>
      </w:r>
    </w:p>
    <w:p w14:paraId="7EC3A43C" w14:textId="52FE5AAF" w:rsidR="00C47813" w:rsidRPr="00E25543" w:rsidRDefault="00C47813" w:rsidP="008F02EF">
      <w:pPr>
        <w:pStyle w:val="BodyTextFirstIndent"/>
        <w:numPr>
          <w:ilvl w:val="0"/>
          <w:numId w:val="62"/>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Help to ensure that </w:t>
      </w:r>
      <w:r w:rsidR="00D02915" w:rsidRPr="00E25543">
        <w:rPr>
          <w:rFonts w:ascii="Helvetica Light" w:hAnsi="Helvetica Light"/>
          <w:sz w:val="20"/>
          <w:szCs w:val="20"/>
          <w:lang w:val="en-GB"/>
        </w:rPr>
        <w:t>g</w:t>
      </w:r>
      <w:r w:rsidRPr="00E25543">
        <w:rPr>
          <w:rFonts w:ascii="Helvetica Light" w:hAnsi="Helvetica Light"/>
          <w:sz w:val="20"/>
          <w:szCs w:val="20"/>
          <w:lang w:val="en-GB"/>
        </w:rPr>
        <w:t xml:space="preserve">ender equity and a focus on the vulnerable is maintained throughout the delivery of MTV EXIT ASIA activities; </w:t>
      </w:r>
    </w:p>
    <w:p w14:paraId="3280869C" w14:textId="77777777" w:rsidR="00C47813" w:rsidRPr="00E25543" w:rsidRDefault="00C47813" w:rsidP="00C47813">
      <w:pPr>
        <w:pStyle w:val="BodyTextFirstIndent"/>
        <w:spacing w:after="0" w:line="240" w:lineRule="auto"/>
        <w:ind w:left="720" w:firstLine="0"/>
        <w:jc w:val="both"/>
        <w:rPr>
          <w:rFonts w:ascii="Helvetica Light" w:hAnsi="Helvetica Light"/>
          <w:sz w:val="20"/>
          <w:szCs w:val="20"/>
          <w:lang w:val="en-GB"/>
        </w:rPr>
      </w:pPr>
    </w:p>
    <w:p w14:paraId="07B8EF68" w14:textId="5F1BD019" w:rsidR="00C47813" w:rsidRPr="00E25543" w:rsidRDefault="00C47813" w:rsidP="008F02EF">
      <w:pPr>
        <w:pStyle w:val="BodyTextFirstIndent"/>
        <w:numPr>
          <w:ilvl w:val="0"/>
          <w:numId w:val="62"/>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Ensure that Youth Engagement work is followed up in a m</w:t>
      </w:r>
      <w:r w:rsidR="00D02915" w:rsidRPr="00E25543">
        <w:rPr>
          <w:rFonts w:ascii="Helvetica Light" w:hAnsi="Helvetica Light"/>
          <w:sz w:val="20"/>
          <w:szCs w:val="20"/>
          <w:lang w:val="en-GB"/>
        </w:rPr>
        <w:t>ore systematic way and that you</w:t>
      </w:r>
      <w:r w:rsidRPr="00E25543">
        <w:rPr>
          <w:rFonts w:ascii="Helvetica Light" w:hAnsi="Helvetica Light"/>
          <w:sz w:val="20"/>
          <w:szCs w:val="20"/>
          <w:lang w:val="en-GB"/>
        </w:rPr>
        <w:t xml:space="preserve">th advocates are supported in an effective way; </w:t>
      </w:r>
    </w:p>
    <w:p w14:paraId="5CC52F5D" w14:textId="77777777" w:rsidR="00C47813" w:rsidRPr="00E25543" w:rsidRDefault="00C47813" w:rsidP="00C47813">
      <w:pPr>
        <w:pStyle w:val="BodyTextFirstIndent"/>
        <w:spacing w:after="0" w:line="240" w:lineRule="auto"/>
        <w:ind w:left="720" w:firstLine="0"/>
        <w:jc w:val="both"/>
        <w:rPr>
          <w:rFonts w:ascii="Helvetica Light" w:hAnsi="Helvetica Light"/>
          <w:sz w:val="20"/>
          <w:szCs w:val="20"/>
          <w:lang w:val="en-GB"/>
        </w:rPr>
      </w:pPr>
    </w:p>
    <w:p w14:paraId="13B6E0AC" w14:textId="77777777" w:rsidR="004C5F5B" w:rsidRPr="00E25543" w:rsidRDefault="00C47813" w:rsidP="008F02EF">
      <w:pPr>
        <w:pStyle w:val="BodyTextFirstIndent"/>
        <w:numPr>
          <w:ilvl w:val="0"/>
          <w:numId w:val="62"/>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Help to ensure that there is more direct national input into MTV EXIT ASIA annual planning processes in order to enhance the relevance of program activities. </w:t>
      </w:r>
    </w:p>
    <w:p w14:paraId="4F843C98" w14:textId="77777777" w:rsidR="00501385" w:rsidRDefault="00501385" w:rsidP="004C5F5B">
      <w:pPr>
        <w:spacing w:after="0" w:line="240" w:lineRule="auto"/>
        <w:rPr>
          <w:rFonts w:ascii="Helvetica Light" w:hAnsi="Helvetica Light"/>
          <w:sz w:val="20"/>
          <w:szCs w:val="20"/>
          <w:lang w:val="en-GB"/>
        </w:rPr>
      </w:pPr>
    </w:p>
    <w:p w14:paraId="482C8A25" w14:textId="77777777" w:rsidR="00725414" w:rsidRPr="00E25543" w:rsidRDefault="00725414" w:rsidP="004C5F5B">
      <w:pPr>
        <w:spacing w:after="0" w:line="240" w:lineRule="auto"/>
        <w:rPr>
          <w:rFonts w:ascii="Helvetica Light" w:hAnsi="Helvetica Light"/>
          <w:sz w:val="20"/>
          <w:szCs w:val="20"/>
          <w:lang w:val="en-GB"/>
        </w:rPr>
      </w:pPr>
    </w:p>
    <w:p w14:paraId="1F1575AD" w14:textId="77777777" w:rsidR="00501385" w:rsidRPr="00E25543" w:rsidRDefault="0072737F" w:rsidP="00481C10">
      <w:pPr>
        <w:pStyle w:val="Heading2"/>
        <w:spacing w:before="0" w:after="0" w:line="240" w:lineRule="auto"/>
        <w:jc w:val="both"/>
        <w:rPr>
          <w:rFonts w:ascii="Helvetica Light" w:hAnsi="Helvetica Light"/>
          <w:color w:val="CC0000"/>
          <w:sz w:val="22"/>
          <w:szCs w:val="22"/>
          <w:lang w:val="en-GB"/>
        </w:rPr>
      </w:pPr>
      <w:r w:rsidRPr="00E25543">
        <w:rPr>
          <w:rFonts w:ascii="Helvetica Light" w:hAnsi="Helvetica Light"/>
          <w:color w:val="CC0000"/>
          <w:sz w:val="22"/>
          <w:szCs w:val="22"/>
          <w:lang w:val="en-GB"/>
        </w:rPr>
        <w:t>Monitoring</w:t>
      </w:r>
      <w:r w:rsidR="007E5921" w:rsidRPr="00E25543">
        <w:rPr>
          <w:rFonts w:ascii="Helvetica Light" w:hAnsi="Helvetica Light"/>
          <w:color w:val="CC0000"/>
          <w:sz w:val="22"/>
          <w:szCs w:val="22"/>
          <w:lang w:val="en-GB"/>
        </w:rPr>
        <w:t xml:space="preserve">, </w:t>
      </w:r>
      <w:r w:rsidR="00285A5A" w:rsidRPr="00E25543">
        <w:rPr>
          <w:rFonts w:ascii="Helvetica Light" w:hAnsi="Helvetica Light"/>
          <w:color w:val="CC0000"/>
          <w:sz w:val="22"/>
          <w:szCs w:val="22"/>
          <w:lang w:val="en-GB"/>
        </w:rPr>
        <w:t>Evaluation</w:t>
      </w:r>
      <w:bookmarkEnd w:id="65"/>
      <w:bookmarkEnd w:id="71"/>
      <w:r w:rsidRPr="00E25543">
        <w:rPr>
          <w:rFonts w:ascii="Helvetica Light" w:hAnsi="Helvetica Light"/>
          <w:color w:val="CC0000"/>
          <w:sz w:val="22"/>
          <w:szCs w:val="22"/>
          <w:lang w:val="en-GB"/>
        </w:rPr>
        <w:t>, Research and Learning</w:t>
      </w:r>
      <w:r w:rsidR="008C5F6A" w:rsidRPr="00E25543">
        <w:rPr>
          <w:rFonts w:ascii="Helvetica Light" w:hAnsi="Helvetica Light"/>
          <w:color w:val="CC0000"/>
          <w:sz w:val="22"/>
          <w:szCs w:val="22"/>
          <w:lang w:val="en-GB"/>
        </w:rPr>
        <w:t xml:space="preserve"> </w:t>
      </w:r>
      <w:bookmarkEnd w:id="66"/>
      <w:bookmarkEnd w:id="67"/>
      <w:bookmarkEnd w:id="68"/>
      <w:bookmarkEnd w:id="69"/>
      <w:bookmarkEnd w:id="70"/>
      <w:r w:rsidR="001D0255" w:rsidRPr="00E25543">
        <w:rPr>
          <w:rFonts w:ascii="Helvetica Light" w:hAnsi="Helvetica Light"/>
          <w:color w:val="CC0000"/>
          <w:sz w:val="22"/>
          <w:szCs w:val="22"/>
          <w:lang w:val="en-GB"/>
        </w:rPr>
        <w:t>(R&amp;L)</w:t>
      </w:r>
    </w:p>
    <w:p w14:paraId="3D129021" w14:textId="77777777" w:rsidR="00725414" w:rsidRDefault="00725414" w:rsidP="00501385">
      <w:pPr>
        <w:spacing w:after="0" w:line="240" w:lineRule="auto"/>
        <w:rPr>
          <w:rFonts w:ascii="Helvetica Light" w:hAnsi="Helvetica Light"/>
          <w:sz w:val="20"/>
          <w:szCs w:val="20"/>
          <w:lang w:val="en-GB"/>
        </w:rPr>
      </w:pPr>
    </w:p>
    <w:p w14:paraId="066CC38E" w14:textId="77777777" w:rsidR="0039312F" w:rsidRPr="00E25543" w:rsidRDefault="0039312F" w:rsidP="00501385">
      <w:pPr>
        <w:spacing w:after="0" w:line="240" w:lineRule="auto"/>
        <w:rPr>
          <w:rFonts w:ascii="Helvetica Light" w:hAnsi="Helvetica Light"/>
          <w:sz w:val="20"/>
          <w:szCs w:val="20"/>
          <w:lang w:val="en-GB"/>
        </w:rPr>
      </w:pPr>
    </w:p>
    <w:p w14:paraId="41FDD214" w14:textId="0A4CA582" w:rsidR="00121F1B" w:rsidRPr="00E25543" w:rsidRDefault="00121F1B" w:rsidP="00121F1B">
      <w:pPr>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4.</w:t>
      </w:r>
      <w:r w:rsidR="00BB367F" w:rsidRPr="00E25543">
        <w:rPr>
          <w:rFonts w:ascii="Helvetica Light" w:hAnsi="Helvetica Light"/>
          <w:b/>
          <w:color w:val="CC0000"/>
          <w:sz w:val="20"/>
          <w:szCs w:val="20"/>
          <w:lang w:val="en-GB"/>
        </w:rPr>
        <w:t>13</w:t>
      </w:r>
      <w:r w:rsidRPr="00E25543">
        <w:rPr>
          <w:rFonts w:ascii="Helvetica Light" w:hAnsi="Helvetica Light"/>
          <w:sz w:val="20"/>
          <w:szCs w:val="20"/>
          <w:lang w:val="en-GB"/>
        </w:rPr>
        <w:t xml:space="preserve"> The MTV EXIT </w:t>
      </w:r>
      <w:r w:rsidR="00F96C6C" w:rsidRPr="00E25543">
        <w:rPr>
          <w:rFonts w:ascii="Helvetica Light" w:hAnsi="Helvetica Light"/>
          <w:sz w:val="20"/>
          <w:szCs w:val="20"/>
          <w:lang w:val="en-GB"/>
        </w:rPr>
        <w:t xml:space="preserve">ASIA </w:t>
      </w:r>
      <w:r w:rsidRPr="00E25543">
        <w:rPr>
          <w:rFonts w:ascii="Helvetica Light" w:hAnsi="Helvetica Light"/>
          <w:sz w:val="20"/>
          <w:szCs w:val="20"/>
          <w:lang w:val="en-GB"/>
        </w:rPr>
        <w:t xml:space="preserve">approach to program </w:t>
      </w:r>
      <w:r w:rsidR="00C55413" w:rsidRPr="00E25543">
        <w:rPr>
          <w:rFonts w:ascii="Helvetica Light" w:hAnsi="Helvetica Light"/>
          <w:sz w:val="20"/>
          <w:szCs w:val="20"/>
          <w:lang w:val="en-GB"/>
        </w:rPr>
        <w:t>monitoring</w:t>
      </w:r>
      <w:r w:rsidRPr="00E25543">
        <w:rPr>
          <w:rFonts w:ascii="Helvetica Light" w:hAnsi="Helvetica Light"/>
          <w:sz w:val="20"/>
          <w:szCs w:val="20"/>
          <w:lang w:val="en-GB"/>
        </w:rPr>
        <w:t xml:space="preserve">, evaluation, research and learning </w:t>
      </w:r>
      <w:r w:rsidR="003D426B" w:rsidRPr="00E25543">
        <w:rPr>
          <w:rFonts w:ascii="Helvetica Light" w:hAnsi="Helvetica Light"/>
          <w:sz w:val="20"/>
          <w:szCs w:val="20"/>
          <w:lang w:val="en-GB"/>
        </w:rPr>
        <w:t xml:space="preserve">(hereafter R&amp;L) </w:t>
      </w:r>
      <w:r w:rsidRPr="00E25543">
        <w:rPr>
          <w:rFonts w:ascii="Helvetica Light" w:hAnsi="Helvetica Light"/>
          <w:sz w:val="20"/>
          <w:szCs w:val="20"/>
          <w:lang w:val="en-GB"/>
        </w:rPr>
        <w:t xml:space="preserve">is to undergo significant capacity development and strengthening in the proposed next phase as part of the response to the </w:t>
      </w:r>
      <w:r w:rsidR="009128AA" w:rsidRPr="00E25543">
        <w:rPr>
          <w:rFonts w:ascii="Helvetica Light" w:hAnsi="Helvetica Light"/>
          <w:sz w:val="20"/>
          <w:szCs w:val="20"/>
          <w:lang w:val="en-GB"/>
        </w:rPr>
        <w:t xml:space="preserve">findings of the recent </w:t>
      </w:r>
      <w:r w:rsidRPr="00E25543">
        <w:rPr>
          <w:rFonts w:ascii="Helvetica Light" w:hAnsi="Helvetica Light"/>
          <w:sz w:val="20"/>
          <w:szCs w:val="20"/>
          <w:lang w:val="en-GB"/>
        </w:rPr>
        <w:t xml:space="preserve">Independent Review (2012). These findings suggested </w:t>
      </w:r>
      <w:r w:rsidR="007E5921" w:rsidRPr="00E25543">
        <w:rPr>
          <w:rFonts w:ascii="Helvetica Light" w:hAnsi="Helvetica Light"/>
          <w:sz w:val="20"/>
          <w:szCs w:val="20"/>
          <w:lang w:val="en-GB"/>
        </w:rPr>
        <w:t xml:space="preserve">that </w:t>
      </w:r>
      <w:r w:rsidRPr="00E25543">
        <w:rPr>
          <w:rFonts w:ascii="Helvetica Light" w:hAnsi="Helvetica Light"/>
          <w:sz w:val="20"/>
          <w:szCs w:val="20"/>
          <w:lang w:val="en-GB"/>
        </w:rPr>
        <w:t>organisation</w:t>
      </w:r>
      <w:r w:rsidR="007E5921" w:rsidRPr="00E25543">
        <w:rPr>
          <w:rFonts w:ascii="Helvetica Light" w:hAnsi="Helvetica Light"/>
          <w:sz w:val="20"/>
          <w:szCs w:val="20"/>
          <w:lang w:val="en-GB"/>
        </w:rPr>
        <w:t>al</w:t>
      </w:r>
      <w:r w:rsidRPr="00E25543">
        <w:rPr>
          <w:rFonts w:ascii="Helvetica Light" w:hAnsi="Helvetica Light"/>
          <w:sz w:val="20"/>
          <w:szCs w:val="20"/>
          <w:lang w:val="en-GB"/>
        </w:rPr>
        <w:t xml:space="preserve"> strengthening around M&amp;E, but also a greater investment in research and organisational learning</w:t>
      </w:r>
      <w:r w:rsidR="007E5921" w:rsidRPr="00E25543">
        <w:rPr>
          <w:rFonts w:ascii="Helvetica Light" w:hAnsi="Helvetica Light"/>
          <w:sz w:val="20"/>
          <w:szCs w:val="20"/>
          <w:lang w:val="en-GB"/>
        </w:rPr>
        <w:t xml:space="preserve"> would </w:t>
      </w:r>
      <w:r w:rsidR="009128AA" w:rsidRPr="00E25543">
        <w:rPr>
          <w:rFonts w:ascii="Helvetica Light" w:hAnsi="Helvetica Light"/>
          <w:sz w:val="20"/>
          <w:szCs w:val="20"/>
          <w:lang w:val="en-GB"/>
        </w:rPr>
        <w:t xml:space="preserve">help to </w:t>
      </w:r>
      <w:r w:rsidR="007E5921" w:rsidRPr="00E25543">
        <w:rPr>
          <w:rFonts w:ascii="Helvetica Light" w:hAnsi="Helvetica Light"/>
          <w:sz w:val="20"/>
          <w:szCs w:val="20"/>
          <w:lang w:val="en-GB"/>
        </w:rPr>
        <w:t xml:space="preserve">enhance the relevance and effectiveness of MTV EXIT </w:t>
      </w:r>
      <w:r w:rsidR="00F96C6C" w:rsidRPr="00E25543">
        <w:rPr>
          <w:rFonts w:ascii="Helvetica Light" w:hAnsi="Helvetica Light"/>
          <w:sz w:val="20"/>
          <w:szCs w:val="20"/>
          <w:lang w:val="en-GB"/>
        </w:rPr>
        <w:t xml:space="preserve">ASIA </w:t>
      </w:r>
      <w:r w:rsidR="007E5921" w:rsidRPr="00E25543">
        <w:rPr>
          <w:rFonts w:ascii="Helvetica Light" w:hAnsi="Helvetica Light"/>
          <w:sz w:val="20"/>
          <w:szCs w:val="20"/>
          <w:lang w:val="en-GB"/>
        </w:rPr>
        <w:t>outputs</w:t>
      </w:r>
      <w:r w:rsidRPr="00E25543">
        <w:rPr>
          <w:rFonts w:ascii="Helvetica Light" w:hAnsi="Helvetica Light"/>
          <w:sz w:val="20"/>
          <w:szCs w:val="20"/>
          <w:lang w:val="en-GB"/>
        </w:rPr>
        <w:t xml:space="preserve">. Understanding TIP issues, especially in </w:t>
      </w:r>
      <w:r w:rsidR="00F96C6C" w:rsidRPr="00E25543">
        <w:rPr>
          <w:rFonts w:ascii="Helvetica Light" w:hAnsi="Helvetica Light"/>
          <w:sz w:val="20"/>
          <w:szCs w:val="20"/>
          <w:lang w:val="en-GB"/>
        </w:rPr>
        <w:t>the</w:t>
      </w:r>
      <w:r w:rsidRPr="00E25543">
        <w:rPr>
          <w:rFonts w:ascii="Helvetica Light" w:hAnsi="Helvetica Light"/>
          <w:sz w:val="20"/>
          <w:szCs w:val="20"/>
          <w:lang w:val="en-GB"/>
        </w:rPr>
        <w:t xml:space="preserve"> priority countries and linking key stakeholders and target groups to </w:t>
      </w:r>
      <w:r w:rsidR="00F96C6C" w:rsidRPr="00E25543">
        <w:rPr>
          <w:rFonts w:ascii="Helvetica Light" w:hAnsi="Helvetica Light"/>
          <w:sz w:val="20"/>
          <w:szCs w:val="20"/>
          <w:lang w:val="en-GB"/>
        </w:rPr>
        <w:t>M</w:t>
      </w:r>
      <w:r w:rsidRPr="00E25543">
        <w:rPr>
          <w:rFonts w:ascii="Helvetica Light" w:hAnsi="Helvetica Light"/>
          <w:sz w:val="20"/>
          <w:szCs w:val="20"/>
          <w:lang w:val="en-GB"/>
        </w:rPr>
        <w:t xml:space="preserve">edia </w:t>
      </w:r>
      <w:r w:rsidR="00F96C6C" w:rsidRPr="00E25543">
        <w:rPr>
          <w:rFonts w:ascii="Helvetica Light" w:hAnsi="Helvetica Light"/>
          <w:sz w:val="20"/>
          <w:szCs w:val="20"/>
          <w:lang w:val="en-GB"/>
        </w:rPr>
        <w:t>C</w:t>
      </w:r>
      <w:r w:rsidRPr="00E25543">
        <w:rPr>
          <w:rFonts w:ascii="Helvetica Light" w:hAnsi="Helvetica Light"/>
          <w:sz w:val="20"/>
          <w:szCs w:val="20"/>
          <w:lang w:val="en-GB"/>
        </w:rPr>
        <w:t xml:space="preserve">ontent, </w:t>
      </w:r>
      <w:r w:rsidR="00F96C6C" w:rsidRPr="00E25543">
        <w:rPr>
          <w:rFonts w:ascii="Helvetica Light" w:hAnsi="Helvetica Light"/>
          <w:sz w:val="20"/>
          <w:szCs w:val="20"/>
          <w:lang w:val="en-GB"/>
        </w:rPr>
        <w:t>L</w:t>
      </w:r>
      <w:r w:rsidRPr="00E25543">
        <w:rPr>
          <w:rFonts w:ascii="Helvetica Light" w:hAnsi="Helvetica Light"/>
          <w:sz w:val="20"/>
          <w:szCs w:val="20"/>
          <w:lang w:val="en-GB"/>
        </w:rPr>
        <w:t xml:space="preserve">ive </w:t>
      </w:r>
      <w:r w:rsidR="00F96C6C" w:rsidRPr="00E25543">
        <w:rPr>
          <w:rFonts w:ascii="Helvetica Light" w:hAnsi="Helvetica Light"/>
          <w:sz w:val="20"/>
          <w:szCs w:val="20"/>
          <w:lang w:val="en-GB"/>
        </w:rPr>
        <w:t>E</w:t>
      </w:r>
      <w:r w:rsidRPr="00E25543">
        <w:rPr>
          <w:rFonts w:ascii="Helvetica Light" w:hAnsi="Helvetica Light"/>
          <w:sz w:val="20"/>
          <w:szCs w:val="20"/>
          <w:lang w:val="en-GB"/>
        </w:rPr>
        <w:t xml:space="preserve">vents, </w:t>
      </w:r>
      <w:r w:rsidR="00F96C6C" w:rsidRPr="00E25543">
        <w:rPr>
          <w:rFonts w:ascii="Helvetica Light" w:hAnsi="Helvetica Light"/>
          <w:sz w:val="20"/>
          <w:szCs w:val="20"/>
          <w:lang w:val="en-GB"/>
        </w:rPr>
        <w:t>Y</w:t>
      </w:r>
      <w:r w:rsidRPr="00E25543">
        <w:rPr>
          <w:rFonts w:ascii="Helvetica Light" w:hAnsi="Helvetica Light"/>
          <w:sz w:val="20"/>
          <w:szCs w:val="20"/>
          <w:lang w:val="en-GB"/>
        </w:rPr>
        <w:t xml:space="preserve">outh </w:t>
      </w:r>
      <w:r w:rsidR="00F96C6C" w:rsidRPr="00E25543">
        <w:rPr>
          <w:rFonts w:ascii="Helvetica Light" w:hAnsi="Helvetica Light"/>
          <w:sz w:val="20"/>
          <w:szCs w:val="20"/>
          <w:lang w:val="en-GB"/>
        </w:rPr>
        <w:t xml:space="preserve">Engagement </w:t>
      </w:r>
      <w:r w:rsidRPr="00E25543">
        <w:rPr>
          <w:rFonts w:ascii="Helvetica Light" w:hAnsi="Helvetica Light"/>
          <w:sz w:val="20"/>
          <w:szCs w:val="20"/>
          <w:lang w:val="en-GB"/>
        </w:rPr>
        <w:t xml:space="preserve">and </w:t>
      </w:r>
      <w:r w:rsidR="00F96C6C" w:rsidRPr="00E25543">
        <w:rPr>
          <w:rFonts w:ascii="Helvetica Light" w:hAnsi="Helvetica Light"/>
          <w:sz w:val="20"/>
          <w:szCs w:val="20"/>
          <w:lang w:val="en-GB"/>
        </w:rPr>
        <w:t>S</w:t>
      </w:r>
      <w:r w:rsidRPr="00E25543">
        <w:rPr>
          <w:rFonts w:ascii="Helvetica Light" w:hAnsi="Helvetica Light"/>
          <w:sz w:val="20"/>
          <w:szCs w:val="20"/>
          <w:lang w:val="en-GB"/>
        </w:rPr>
        <w:t xml:space="preserve">trategic </w:t>
      </w:r>
      <w:r w:rsidR="00F96C6C" w:rsidRPr="00E25543">
        <w:rPr>
          <w:rFonts w:ascii="Helvetica Light" w:hAnsi="Helvetica Light"/>
          <w:sz w:val="20"/>
          <w:szCs w:val="20"/>
          <w:lang w:val="en-GB"/>
        </w:rPr>
        <w:t>C</w:t>
      </w:r>
      <w:r w:rsidR="00CD4B6D" w:rsidRPr="00E25543">
        <w:rPr>
          <w:rFonts w:ascii="Helvetica Light" w:hAnsi="Helvetica Light"/>
          <w:sz w:val="20"/>
          <w:szCs w:val="20"/>
          <w:lang w:val="en-GB"/>
        </w:rPr>
        <w:t>ommunication</w:t>
      </w:r>
      <w:r w:rsidRPr="00E25543">
        <w:rPr>
          <w:rFonts w:ascii="Helvetica Light" w:hAnsi="Helvetica Light"/>
          <w:sz w:val="20"/>
          <w:szCs w:val="20"/>
          <w:lang w:val="en-GB"/>
        </w:rPr>
        <w:t xml:space="preserve"> work through </w:t>
      </w:r>
      <w:r w:rsidR="00F96C6C" w:rsidRPr="00E25543">
        <w:rPr>
          <w:rFonts w:ascii="Helvetica Light" w:hAnsi="Helvetica Light"/>
          <w:sz w:val="20"/>
          <w:szCs w:val="20"/>
          <w:lang w:val="en-GB"/>
        </w:rPr>
        <w:t>the</w:t>
      </w:r>
      <w:r w:rsidRPr="00E25543">
        <w:rPr>
          <w:rFonts w:ascii="Helvetica Light" w:hAnsi="Helvetica Light"/>
          <w:sz w:val="20"/>
          <w:szCs w:val="20"/>
          <w:lang w:val="en-GB"/>
        </w:rPr>
        <w:t xml:space="preserve"> R&amp;L </w:t>
      </w:r>
      <w:r w:rsidR="009128AA" w:rsidRPr="00E25543">
        <w:rPr>
          <w:rFonts w:ascii="Helvetica Light" w:hAnsi="Helvetica Light"/>
          <w:sz w:val="20"/>
          <w:szCs w:val="20"/>
          <w:lang w:val="en-GB"/>
        </w:rPr>
        <w:t>processes</w:t>
      </w:r>
      <w:r w:rsidRPr="00E25543">
        <w:rPr>
          <w:rFonts w:ascii="Helvetica Light" w:hAnsi="Helvetica Light"/>
          <w:sz w:val="20"/>
          <w:szCs w:val="20"/>
          <w:lang w:val="en-GB"/>
        </w:rPr>
        <w:t xml:space="preserve"> </w:t>
      </w:r>
      <w:r w:rsidR="001A0066" w:rsidRPr="00E25543">
        <w:rPr>
          <w:rFonts w:ascii="Helvetica Light" w:hAnsi="Helvetica Light"/>
          <w:sz w:val="20"/>
          <w:szCs w:val="20"/>
          <w:lang w:val="en-GB"/>
        </w:rPr>
        <w:t>also constitutes</w:t>
      </w:r>
      <w:r w:rsidRPr="00E25543">
        <w:rPr>
          <w:rFonts w:ascii="Helvetica Light" w:hAnsi="Helvetica Light"/>
          <w:sz w:val="20"/>
          <w:szCs w:val="20"/>
          <w:lang w:val="en-GB"/>
        </w:rPr>
        <w:t xml:space="preserve"> a critical step in </w:t>
      </w:r>
      <w:r w:rsidR="009128AA" w:rsidRPr="00E25543">
        <w:rPr>
          <w:rFonts w:ascii="Helvetica Light" w:hAnsi="Helvetica Light"/>
          <w:sz w:val="20"/>
          <w:szCs w:val="20"/>
          <w:lang w:val="en-GB"/>
        </w:rPr>
        <w:t xml:space="preserve">enhancing </w:t>
      </w:r>
      <w:r w:rsidR="003D426B" w:rsidRPr="00E25543">
        <w:rPr>
          <w:rFonts w:ascii="Helvetica Light" w:hAnsi="Helvetica Light"/>
          <w:sz w:val="20"/>
          <w:szCs w:val="20"/>
          <w:lang w:val="en-GB"/>
        </w:rPr>
        <w:t xml:space="preserve">quality assurance. While </w:t>
      </w:r>
      <w:r w:rsidR="00F96C6C" w:rsidRPr="00E25543">
        <w:rPr>
          <w:rFonts w:ascii="Helvetica Light" w:hAnsi="Helvetica Light"/>
          <w:sz w:val="20"/>
          <w:szCs w:val="20"/>
          <w:lang w:val="en-GB"/>
        </w:rPr>
        <w:t>the</w:t>
      </w:r>
      <w:r w:rsidR="003D426B" w:rsidRPr="00E25543">
        <w:rPr>
          <w:rFonts w:ascii="Helvetica Light" w:hAnsi="Helvetica Light"/>
          <w:sz w:val="20"/>
          <w:szCs w:val="20"/>
          <w:lang w:val="en-GB"/>
        </w:rPr>
        <w:t xml:space="preserve"> approach to R&amp;L will seek to build internal capacity, </w:t>
      </w:r>
      <w:r w:rsidR="00C67F2A" w:rsidRPr="00E25543">
        <w:rPr>
          <w:rFonts w:ascii="Helvetica Light" w:hAnsi="Helvetica Light"/>
          <w:sz w:val="20"/>
          <w:szCs w:val="20"/>
          <w:lang w:val="en-GB"/>
        </w:rPr>
        <w:t xml:space="preserve">as well as </w:t>
      </w:r>
      <w:r w:rsidR="00F96C6C" w:rsidRPr="00E25543">
        <w:rPr>
          <w:rFonts w:ascii="Helvetica Light" w:hAnsi="Helvetica Light"/>
          <w:sz w:val="20"/>
          <w:szCs w:val="20"/>
          <w:lang w:val="en-GB"/>
        </w:rPr>
        <w:t xml:space="preserve">draw </w:t>
      </w:r>
      <w:r w:rsidR="00C67F2A" w:rsidRPr="00E25543">
        <w:rPr>
          <w:rFonts w:ascii="Helvetica Light" w:hAnsi="Helvetica Light"/>
          <w:sz w:val="20"/>
          <w:szCs w:val="20"/>
          <w:lang w:val="en-GB"/>
        </w:rPr>
        <w:t xml:space="preserve">upon TAG resources, </w:t>
      </w:r>
      <w:r w:rsidR="003D426B" w:rsidRPr="00E25543">
        <w:rPr>
          <w:rFonts w:ascii="Helvetica Light" w:hAnsi="Helvetica Light"/>
          <w:sz w:val="20"/>
          <w:szCs w:val="20"/>
          <w:lang w:val="en-GB"/>
        </w:rPr>
        <w:t xml:space="preserve">it </w:t>
      </w:r>
      <w:r w:rsidR="00C67F2A" w:rsidRPr="00E25543">
        <w:rPr>
          <w:rFonts w:ascii="Helvetica Light" w:hAnsi="Helvetica Light"/>
          <w:sz w:val="20"/>
          <w:szCs w:val="20"/>
          <w:lang w:val="en-GB"/>
        </w:rPr>
        <w:t>will also draw</w:t>
      </w:r>
      <w:r w:rsidR="003D426B" w:rsidRPr="00E25543">
        <w:rPr>
          <w:rFonts w:ascii="Helvetica Light" w:hAnsi="Helvetica Light"/>
          <w:sz w:val="20"/>
          <w:szCs w:val="20"/>
          <w:lang w:val="en-GB"/>
        </w:rPr>
        <w:t xml:space="preserve"> upon a rigorous tradition of impact research that has been </w:t>
      </w:r>
      <w:r w:rsidR="00C67F2A" w:rsidRPr="00E25543">
        <w:rPr>
          <w:rFonts w:ascii="Helvetica Light" w:hAnsi="Helvetica Light"/>
          <w:sz w:val="20"/>
          <w:szCs w:val="20"/>
          <w:lang w:val="en-GB"/>
        </w:rPr>
        <w:t>developed through</w:t>
      </w:r>
      <w:r w:rsidR="003D426B" w:rsidRPr="00E25543">
        <w:rPr>
          <w:rFonts w:ascii="Helvetica Light" w:hAnsi="Helvetica Light"/>
          <w:sz w:val="20"/>
          <w:szCs w:val="20"/>
          <w:lang w:val="en-GB"/>
        </w:rPr>
        <w:t xml:space="preserve"> previous phases by the specialist provider Rapid Asia.</w:t>
      </w:r>
      <w:r w:rsidR="003D426B" w:rsidRPr="00E25543">
        <w:rPr>
          <w:rStyle w:val="FootnoteReference"/>
          <w:rFonts w:ascii="Helvetica Light" w:hAnsi="Helvetica Light"/>
          <w:sz w:val="20"/>
          <w:szCs w:val="20"/>
          <w:lang w:val="en-GB"/>
        </w:rPr>
        <w:footnoteReference w:id="19"/>
      </w:r>
      <w:r w:rsidR="003D426B" w:rsidRPr="00E25543">
        <w:rPr>
          <w:rFonts w:ascii="Helvetica Light" w:hAnsi="Helvetica Light"/>
          <w:sz w:val="20"/>
          <w:szCs w:val="20"/>
          <w:lang w:val="en-GB"/>
        </w:rPr>
        <w:t xml:space="preserve"> </w:t>
      </w:r>
      <w:r w:rsidR="000B0DA0" w:rsidRPr="00E25543">
        <w:rPr>
          <w:rFonts w:ascii="Helvetica Light" w:hAnsi="Helvetica Light"/>
          <w:sz w:val="20"/>
          <w:szCs w:val="20"/>
          <w:lang w:val="en-GB"/>
        </w:rPr>
        <w:t xml:space="preserve">A full monitoring and evaluation framework </w:t>
      </w:r>
      <w:r w:rsidR="00D5482C" w:rsidRPr="00E25543">
        <w:rPr>
          <w:rFonts w:ascii="Helvetica Light" w:hAnsi="Helvetica Light"/>
          <w:sz w:val="20"/>
          <w:szCs w:val="20"/>
          <w:lang w:val="en-GB"/>
        </w:rPr>
        <w:t xml:space="preserve">(MEF), </w:t>
      </w:r>
      <w:r w:rsidR="000B0DA0" w:rsidRPr="00E25543">
        <w:rPr>
          <w:rFonts w:ascii="Helvetica Light" w:hAnsi="Helvetica Light"/>
          <w:sz w:val="20"/>
          <w:szCs w:val="20"/>
          <w:lang w:val="en-GB"/>
        </w:rPr>
        <w:t>that sets out the objectives, outcomes, indicators</w:t>
      </w:r>
      <w:r w:rsidR="00D5482C" w:rsidRPr="00E25543">
        <w:rPr>
          <w:rFonts w:ascii="Helvetica Light" w:hAnsi="Helvetica Light"/>
          <w:sz w:val="20"/>
          <w:szCs w:val="20"/>
          <w:lang w:val="en-GB"/>
        </w:rPr>
        <w:t>,</w:t>
      </w:r>
      <w:r w:rsidR="000B0DA0" w:rsidRPr="00E25543">
        <w:rPr>
          <w:rFonts w:ascii="Helvetica Light" w:hAnsi="Helvetica Light"/>
          <w:sz w:val="20"/>
          <w:szCs w:val="20"/>
          <w:lang w:val="en-GB"/>
        </w:rPr>
        <w:t xml:space="preserve"> means of verification and assumptions associated with the program’s key thematic components can be found at Annex </w:t>
      </w:r>
      <w:r w:rsidR="001644EA" w:rsidRPr="00E25543">
        <w:rPr>
          <w:rFonts w:ascii="Helvetica Light" w:hAnsi="Helvetica Light"/>
          <w:sz w:val="20"/>
          <w:szCs w:val="20"/>
          <w:lang w:val="en-GB"/>
        </w:rPr>
        <w:t>12</w:t>
      </w:r>
      <w:r w:rsidR="000B0DA0" w:rsidRPr="00E25543">
        <w:rPr>
          <w:rFonts w:ascii="Helvetica Light" w:hAnsi="Helvetica Light"/>
          <w:sz w:val="20"/>
          <w:szCs w:val="20"/>
          <w:lang w:val="en-GB"/>
        </w:rPr>
        <w:t xml:space="preserve">. </w:t>
      </w:r>
    </w:p>
    <w:p w14:paraId="123CAF02" w14:textId="77777777" w:rsidR="00725414" w:rsidRPr="00E25543" w:rsidRDefault="00725414" w:rsidP="000B5180">
      <w:pPr>
        <w:pStyle w:val="BodyTextFirstIndent"/>
        <w:spacing w:after="0" w:line="240" w:lineRule="auto"/>
        <w:ind w:firstLine="0"/>
        <w:jc w:val="both"/>
        <w:rPr>
          <w:rFonts w:ascii="Helvetica Light" w:hAnsi="Helvetica Light"/>
          <w:sz w:val="20"/>
          <w:szCs w:val="20"/>
          <w:lang w:val="en-GB"/>
        </w:rPr>
      </w:pPr>
    </w:p>
    <w:p w14:paraId="2B542061" w14:textId="77777777" w:rsidR="000B5180" w:rsidRPr="00E25543" w:rsidRDefault="000B5180" w:rsidP="000B5180">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4.</w:t>
      </w:r>
      <w:r w:rsidR="00BB367F" w:rsidRPr="00E25543">
        <w:rPr>
          <w:rFonts w:ascii="Helvetica Light" w:hAnsi="Helvetica Light"/>
          <w:b/>
          <w:color w:val="CC0000"/>
          <w:sz w:val="20"/>
          <w:szCs w:val="20"/>
          <w:lang w:val="en-GB"/>
        </w:rPr>
        <w:t>14</w:t>
      </w:r>
      <w:r w:rsidRPr="00E25543">
        <w:rPr>
          <w:rFonts w:ascii="Helvetica Light" w:hAnsi="Helvetica Light"/>
          <w:sz w:val="20"/>
          <w:szCs w:val="20"/>
          <w:lang w:val="en-GB"/>
        </w:rPr>
        <w:t xml:space="preserve"> The MTV EXIT approach to R&amp;L draws on a number of critical </w:t>
      </w:r>
      <w:r w:rsidR="001A0066" w:rsidRPr="00E25543">
        <w:rPr>
          <w:rFonts w:ascii="Helvetica Light" w:hAnsi="Helvetica Light"/>
          <w:sz w:val="20"/>
          <w:szCs w:val="20"/>
          <w:lang w:val="en-GB"/>
        </w:rPr>
        <w:t xml:space="preserve">core </w:t>
      </w:r>
      <w:r w:rsidRPr="00E25543">
        <w:rPr>
          <w:rFonts w:ascii="Helvetica Light" w:hAnsi="Helvetica Light"/>
          <w:sz w:val="20"/>
          <w:szCs w:val="20"/>
          <w:lang w:val="en-GB"/>
        </w:rPr>
        <w:t xml:space="preserve">principles, including: </w:t>
      </w:r>
    </w:p>
    <w:p w14:paraId="556AFE22" w14:textId="77777777" w:rsidR="000B5180" w:rsidRPr="00E25543" w:rsidRDefault="000B5180" w:rsidP="000B5180">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sz w:val="20"/>
          <w:szCs w:val="20"/>
          <w:lang w:val="en-GB"/>
        </w:rPr>
        <w:t xml:space="preserve"> </w:t>
      </w:r>
    </w:p>
    <w:p w14:paraId="04A4307A" w14:textId="77777777" w:rsidR="00AB4F02" w:rsidRPr="00E25543" w:rsidRDefault="000B5180" w:rsidP="008F02EF">
      <w:pPr>
        <w:pStyle w:val="BodyTextFirstIndent"/>
        <w:numPr>
          <w:ilvl w:val="0"/>
          <w:numId w:val="20"/>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The need for accountability and learning for continuous improvement;</w:t>
      </w:r>
    </w:p>
    <w:p w14:paraId="29E46ECB" w14:textId="77777777" w:rsidR="000B5180" w:rsidRPr="00E25543" w:rsidRDefault="000B5180" w:rsidP="00AB4F02">
      <w:pPr>
        <w:pStyle w:val="BodyTextFirstIndent"/>
        <w:spacing w:after="0" w:line="240" w:lineRule="auto"/>
        <w:ind w:left="720" w:firstLine="0"/>
        <w:jc w:val="both"/>
        <w:rPr>
          <w:rFonts w:ascii="Helvetica Light" w:hAnsi="Helvetica Light"/>
          <w:sz w:val="20"/>
          <w:szCs w:val="20"/>
          <w:lang w:val="en-GB"/>
        </w:rPr>
      </w:pPr>
      <w:r w:rsidRPr="00E25543">
        <w:rPr>
          <w:rFonts w:ascii="Helvetica Light" w:hAnsi="Helvetica Light"/>
          <w:sz w:val="20"/>
          <w:szCs w:val="20"/>
          <w:lang w:val="en-GB"/>
        </w:rPr>
        <w:t xml:space="preserve"> </w:t>
      </w:r>
    </w:p>
    <w:p w14:paraId="3B7B3D9C" w14:textId="77777777" w:rsidR="00AB4F02" w:rsidRPr="00E25543" w:rsidRDefault="000B5180" w:rsidP="008F02EF">
      <w:pPr>
        <w:pStyle w:val="BodyTextFirstIndent"/>
        <w:numPr>
          <w:ilvl w:val="0"/>
          <w:numId w:val="20"/>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Promoting statistically rigorous and fully independent impact evaluation;</w:t>
      </w:r>
    </w:p>
    <w:p w14:paraId="01F757AD" w14:textId="77777777" w:rsidR="000B5180" w:rsidRPr="00E25543" w:rsidRDefault="000B5180" w:rsidP="00AB4F02">
      <w:pPr>
        <w:pStyle w:val="BodyTextFirstIndent"/>
        <w:spacing w:after="0" w:line="240" w:lineRule="auto"/>
        <w:ind w:left="720" w:firstLine="0"/>
        <w:jc w:val="both"/>
        <w:rPr>
          <w:rFonts w:ascii="Helvetica Light" w:hAnsi="Helvetica Light"/>
          <w:sz w:val="20"/>
          <w:szCs w:val="20"/>
          <w:lang w:val="en-GB"/>
        </w:rPr>
      </w:pPr>
    </w:p>
    <w:p w14:paraId="08EB3EB3" w14:textId="77777777" w:rsidR="00AB4F02" w:rsidRPr="00E25543" w:rsidRDefault="000B5180" w:rsidP="008F02EF">
      <w:pPr>
        <w:pStyle w:val="BodyTextFirstIndent"/>
        <w:numPr>
          <w:ilvl w:val="0"/>
          <w:numId w:val="20"/>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Working to gather </w:t>
      </w:r>
      <w:r w:rsidR="001A0066" w:rsidRPr="00E25543">
        <w:rPr>
          <w:rFonts w:ascii="Helvetica Light" w:hAnsi="Helvetica Light"/>
          <w:sz w:val="20"/>
          <w:szCs w:val="20"/>
          <w:lang w:val="en-GB"/>
        </w:rPr>
        <w:t xml:space="preserve">routine </w:t>
      </w:r>
      <w:r w:rsidRPr="00E25543">
        <w:rPr>
          <w:rFonts w:ascii="Helvetica Light" w:hAnsi="Helvetica Light"/>
          <w:sz w:val="20"/>
          <w:szCs w:val="20"/>
          <w:lang w:val="en-GB"/>
        </w:rPr>
        <w:t xml:space="preserve">performance data, adjust performance where necessary and regularly report on it; </w:t>
      </w:r>
    </w:p>
    <w:p w14:paraId="43D10B02" w14:textId="77777777" w:rsidR="000B5180" w:rsidRPr="00E25543" w:rsidRDefault="000B5180" w:rsidP="00AB4F02">
      <w:pPr>
        <w:pStyle w:val="BodyTextFirstIndent"/>
        <w:spacing w:after="0" w:line="240" w:lineRule="auto"/>
        <w:ind w:left="720" w:firstLine="0"/>
        <w:jc w:val="both"/>
        <w:rPr>
          <w:rFonts w:ascii="Helvetica Light" w:hAnsi="Helvetica Light"/>
          <w:sz w:val="20"/>
          <w:szCs w:val="20"/>
          <w:lang w:val="en-GB"/>
        </w:rPr>
      </w:pPr>
    </w:p>
    <w:p w14:paraId="45A01C1D" w14:textId="77777777" w:rsidR="00AB4F02" w:rsidRPr="00E25543" w:rsidRDefault="000B5180" w:rsidP="008F02EF">
      <w:pPr>
        <w:pStyle w:val="BodyTextFirstIndent"/>
        <w:numPr>
          <w:ilvl w:val="0"/>
          <w:numId w:val="20"/>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Building on existing </w:t>
      </w:r>
      <w:r w:rsidR="001A0066" w:rsidRPr="00E25543">
        <w:rPr>
          <w:rFonts w:ascii="Helvetica Light" w:hAnsi="Helvetica Light"/>
          <w:sz w:val="20"/>
          <w:szCs w:val="20"/>
          <w:lang w:val="en-GB"/>
        </w:rPr>
        <w:t>analyses</w:t>
      </w:r>
      <w:r w:rsidRPr="00E25543">
        <w:rPr>
          <w:rFonts w:ascii="Helvetica Light" w:hAnsi="Helvetica Light"/>
          <w:sz w:val="20"/>
          <w:szCs w:val="20"/>
          <w:lang w:val="en-GB"/>
        </w:rPr>
        <w:t>, i.e. around country-specific TIP issues, to avoid replicating primary research;</w:t>
      </w:r>
    </w:p>
    <w:p w14:paraId="2A6371A2" w14:textId="77777777" w:rsidR="001A0066" w:rsidRPr="00E25543" w:rsidRDefault="001A0066" w:rsidP="00AB4F02">
      <w:pPr>
        <w:pStyle w:val="BodyTextFirstIndent"/>
        <w:spacing w:after="0" w:line="240" w:lineRule="auto"/>
        <w:ind w:left="720" w:firstLine="0"/>
        <w:jc w:val="both"/>
        <w:rPr>
          <w:rFonts w:ascii="Helvetica Light" w:hAnsi="Helvetica Light"/>
          <w:sz w:val="20"/>
          <w:szCs w:val="20"/>
          <w:lang w:val="en-GB"/>
        </w:rPr>
      </w:pPr>
    </w:p>
    <w:p w14:paraId="440B194F" w14:textId="77777777" w:rsidR="00AB4F02" w:rsidRPr="00E25543" w:rsidRDefault="001A0066" w:rsidP="008F02EF">
      <w:pPr>
        <w:pStyle w:val="BodyTextFirstIndent"/>
        <w:numPr>
          <w:ilvl w:val="0"/>
          <w:numId w:val="20"/>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Engaging in primary research to answer implementation questions not addressed in existing analyses; </w:t>
      </w:r>
    </w:p>
    <w:p w14:paraId="78D6D425" w14:textId="77777777" w:rsidR="000B5180" w:rsidRPr="00E25543" w:rsidRDefault="000B5180" w:rsidP="00AB4F02">
      <w:pPr>
        <w:pStyle w:val="BodyTextFirstIndent"/>
        <w:spacing w:after="0" w:line="240" w:lineRule="auto"/>
        <w:ind w:left="720" w:firstLine="0"/>
        <w:jc w:val="both"/>
        <w:rPr>
          <w:rFonts w:ascii="Helvetica Light" w:hAnsi="Helvetica Light"/>
          <w:sz w:val="20"/>
          <w:szCs w:val="20"/>
          <w:lang w:val="en-GB"/>
        </w:rPr>
      </w:pPr>
    </w:p>
    <w:p w14:paraId="64959796" w14:textId="77777777" w:rsidR="00AB4F02" w:rsidRPr="00E25543" w:rsidRDefault="000B5180" w:rsidP="008F02EF">
      <w:pPr>
        <w:pStyle w:val="BodyTextFirstIndent"/>
        <w:numPr>
          <w:ilvl w:val="0"/>
          <w:numId w:val="20"/>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Targeting appropriate audiences for and channels through which</w:t>
      </w:r>
      <w:r w:rsidR="003D426B" w:rsidRPr="00E25543">
        <w:rPr>
          <w:rFonts w:ascii="Helvetica Light" w:hAnsi="Helvetica Light"/>
          <w:sz w:val="20"/>
          <w:szCs w:val="20"/>
          <w:lang w:val="en-GB"/>
        </w:rPr>
        <w:t>,</w:t>
      </w:r>
      <w:r w:rsidRPr="00E25543">
        <w:rPr>
          <w:rFonts w:ascii="Helvetica Light" w:hAnsi="Helvetica Light"/>
          <w:sz w:val="20"/>
          <w:szCs w:val="20"/>
          <w:lang w:val="en-GB"/>
        </w:rPr>
        <w:t xml:space="preserve"> findings can be disseminated;</w:t>
      </w:r>
    </w:p>
    <w:p w14:paraId="59E530FA" w14:textId="77777777" w:rsidR="000B5180" w:rsidRPr="00E25543" w:rsidRDefault="000B5180" w:rsidP="00AB4F02">
      <w:pPr>
        <w:pStyle w:val="BodyTextFirstIndent"/>
        <w:spacing w:after="0" w:line="240" w:lineRule="auto"/>
        <w:ind w:left="720" w:firstLine="0"/>
        <w:jc w:val="both"/>
        <w:rPr>
          <w:rFonts w:ascii="Helvetica Light" w:hAnsi="Helvetica Light"/>
          <w:sz w:val="20"/>
          <w:szCs w:val="20"/>
          <w:lang w:val="en-GB"/>
        </w:rPr>
      </w:pPr>
      <w:r w:rsidRPr="00E25543">
        <w:rPr>
          <w:rFonts w:ascii="Helvetica Light" w:hAnsi="Helvetica Light"/>
          <w:sz w:val="20"/>
          <w:szCs w:val="20"/>
          <w:lang w:val="en-GB"/>
        </w:rPr>
        <w:t xml:space="preserve"> </w:t>
      </w:r>
    </w:p>
    <w:p w14:paraId="4894DEB5" w14:textId="77777777" w:rsidR="00AB4F02" w:rsidRPr="00E25543" w:rsidRDefault="001A0066" w:rsidP="008F02EF">
      <w:pPr>
        <w:pStyle w:val="BodyTextFirstIndent"/>
        <w:numPr>
          <w:ilvl w:val="0"/>
          <w:numId w:val="20"/>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D</w:t>
      </w:r>
      <w:r w:rsidR="000B5180" w:rsidRPr="00E25543">
        <w:rPr>
          <w:rFonts w:ascii="Helvetica Light" w:hAnsi="Helvetica Light"/>
          <w:sz w:val="20"/>
          <w:szCs w:val="20"/>
          <w:lang w:val="en-GB"/>
        </w:rPr>
        <w:t>isaggregating all data by gender</w:t>
      </w:r>
      <w:r w:rsidRPr="00E25543">
        <w:rPr>
          <w:rFonts w:ascii="Helvetica Light" w:hAnsi="Helvetica Light"/>
          <w:sz w:val="20"/>
          <w:szCs w:val="20"/>
          <w:lang w:val="en-GB"/>
        </w:rPr>
        <w:t>;</w:t>
      </w:r>
    </w:p>
    <w:p w14:paraId="12309136" w14:textId="77777777" w:rsidR="001A0066" w:rsidRPr="00E25543" w:rsidRDefault="001A0066" w:rsidP="00AB4F02">
      <w:pPr>
        <w:pStyle w:val="BodyTextFirstIndent"/>
        <w:spacing w:after="0" w:line="240" w:lineRule="auto"/>
        <w:ind w:left="720" w:firstLine="0"/>
        <w:jc w:val="both"/>
        <w:rPr>
          <w:rFonts w:ascii="Helvetica Light" w:hAnsi="Helvetica Light"/>
          <w:sz w:val="20"/>
          <w:szCs w:val="20"/>
          <w:lang w:val="en-GB"/>
        </w:rPr>
      </w:pPr>
    </w:p>
    <w:p w14:paraId="6C3F74B8" w14:textId="77777777" w:rsidR="000B5180" w:rsidRPr="00E25543" w:rsidRDefault="001A0066" w:rsidP="008F02EF">
      <w:pPr>
        <w:pStyle w:val="BodyTextFirstIndent"/>
        <w:numPr>
          <w:ilvl w:val="0"/>
          <w:numId w:val="20"/>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Prioritising gender in analysis. </w:t>
      </w:r>
    </w:p>
    <w:p w14:paraId="596DA836" w14:textId="77777777" w:rsidR="003D426B" w:rsidRPr="00E25543" w:rsidRDefault="003D426B" w:rsidP="00121F1B">
      <w:pPr>
        <w:spacing w:after="0" w:line="240" w:lineRule="auto"/>
        <w:jc w:val="both"/>
        <w:rPr>
          <w:rFonts w:ascii="Helvetica Light" w:hAnsi="Helvetica Light"/>
          <w:sz w:val="20"/>
          <w:szCs w:val="20"/>
          <w:lang w:val="en-GB"/>
        </w:rPr>
      </w:pPr>
    </w:p>
    <w:p w14:paraId="5EDAF2B6" w14:textId="77777777" w:rsidR="00121F1B" w:rsidRPr="00E25543" w:rsidRDefault="003D426B" w:rsidP="00121F1B">
      <w:p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The main areas of activity associated with each area of </w:t>
      </w:r>
      <w:r w:rsidR="00F96C6C" w:rsidRPr="00E25543">
        <w:rPr>
          <w:rFonts w:ascii="Helvetica Light" w:hAnsi="Helvetica Light"/>
          <w:sz w:val="20"/>
          <w:szCs w:val="20"/>
          <w:lang w:val="en-GB"/>
        </w:rPr>
        <w:t>the</w:t>
      </w:r>
      <w:r w:rsidRPr="00E25543">
        <w:rPr>
          <w:rFonts w:ascii="Helvetica Light" w:hAnsi="Helvetica Light"/>
          <w:sz w:val="20"/>
          <w:szCs w:val="20"/>
          <w:lang w:val="en-GB"/>
        </w:rPr>
        <w:t xml:space="preserve"> R&amp;L framework is outlined in Figure </w:t>
      </w:r>
      <w:r w:rsidR="001644EA" w:rsidRPr="00E25543">
        <w:rPr>
          <w:rFonts w:ascii="Helvetica Light" w:hAnsi="Helvetica Light"/>
          <w:sz w:val="20"/>
          <w:szCs w:val="20"/>
          <w:lang w:val="en-GB"/>
        </w:rPr>
        <w:t>7</w:t>
      </w:r>
      <w:r w:rsidRPr="00E25543">
        <w:rPr>
          <w:rFonts w:ascii="Helvetica Light" w:hAnsi="Helvetica Light"/>
          <w:sz w:val="20"/>
          <w:szCs w:val="20"/>
          <w:lang w:val="en-GB"/>
        </w:rPr>
        <w:t xml:space="preserve"> below. </w:t>
      </w:r>
    </w:p>
    <w:p w14:paraId="109E1AD1" w14:textId="77777777" w:rsidR="00501385" w:rsidRDefault="00501385" w:rsidP="009850B0">
      <w:pPr>
        <w:spacing w:after="0" w:line="240" w:lineRule="auto"/>
        <w:jc w:val="both"/>
        <w:rPr>
          <w:rFonts w:ascii="Helvetica Light" w:hAnsi="Helvetica Light"/>
          <w:sz w:val="20"/>
          <w:szCs w:val="20"/>
          <w:lang w:val="en-GB"/>
        </w:rPr>
      </w:pPr>
    </w:p>
    <w:p w14:paraId="1596DD27" w14:textId="77777777" w:rsidR="0039312F" w:rsidRPr="00E25543" w:rsidRDefault="0039312F" w:rsidP="009850B0">
      <w:pPr>
        <w:spacing w:after="0" w:line="240" w:lineRule="auto"/>
        <w:jc w:val="both"/>
        <w:rPr>
          <w:rFonts w:ascii="Helvetica Light" w:hAnsi="Helvetica Light"/>
          <w:sz w:val="20"/>
          <w:szCs w:val="20"/>
          <w:lang w:val="en-GB"/>
        </w:rPr>
      </w:pPr>
    </w:p>
    <w:p w14:paraId="50DAD198" w14:textId="77777777" w:rsidR="00285A5A" w:rsidRPr="00E25543" w:rsidRDefault="00121F1B" w:rsidP="004E153A">
      <w:pPr>
        <w:spacing w:after="0" w:line="240" w:lineRule="auto"/>
        <w:jc w:val="center"/>
        <w:rPr>
          <w:rFonts w:ascii="Helvetica Light" w:hAnsi="Helvetica Light"/>
          <w:b/>
          <w:sz w:val="20"/>
          <w:szCs w:val="20"/>
          <w:lang w:val="en-GB"/>
        </w:rPr>
      </w:pPr>
      <w:r w:rsidRPr="00E25543">
        <w:rPr>
          <w:rFonts w:ascii="Helvetica Light" w:hAnsi="Helvetica Light"/>
          <w:b/>
          <w:sz w:val="20"/>
          <w:szCs w:val="20"/>
          <w:lang w:val="en-GB"/>
        </w:rPr>
        <w:t xml:space="preserve">Figure </w:t>
      </w:r>
      <w:r w:rsidR="001644EA" w:rsidRPr="00E25543">
        <w:rPr>
          <w:rFonts w:ascii="Helvetica Light" w:hAnsi="Helvetica Light"/>
          <w:b/>
          <w:sz w:val="20"/>
          <w:szCs w:val="20"/>
          <w:lang w:val="en-GB"/>
        </w:rPr>
        <w:t>7</w:t>
      </w:r>
      <w:r w:rsidRPr="00E25543">
        <w:rPr>
          <w:rFonts w:ascii="Helvetica Light" w:hAnsi="Helvetica Light"/>
          <w:b/>
          <w:sz w:val="20"/>
          <w:szCs w:val="20"/>
          <w:lang w:val="en-GB"/>
        </w:rPr>
        <w:t xml:space="preserve">: </w:t>
      </w:r>
      <w:r w:rsidR="003D426B" w:rsidRPr="00E25543">
        <w:rPr>
          <w:rFonts w:ascii="Helvetica Light" w:hAnsi="Helvetica Light"/>
          <w:b/>
          <w:sz w:val="20"/>
          <w:szCs w:val="20"/>
          <w:lang w:val="en-GB"/>
        </w:rPr>
        <w:t xml:space="preserve">MTV EXIT </w:t>
      </w:r>
      <w:r w:rsidRPr="00E25543">
        <w:rPr>
          <w:rFonts w:ascii="Helvetica Light" w:hAnsi="Helvetica Light"/>
          <w:b/>
          <w:sz w:val="20"/>
          <w:szCs w:val="20"/>
          <w:lang w:val="en-GB"/>
        </w:rPr>
        <w:t>Research and Learning Framework</w:t>
      </w:r>
    </w:p>
    <w:p w14:paraId="75A78A15" w14:textId="77777777" w:rsidR="006422C9" w:rsidRPr="00E25543" w:rsidRDefault="006422C9" w:rsidP="00501385">
      <w:pPr>
        <w:pStyle w:val="BodyTextFirstIndent"/>
        <w:spacing w:after="0" w:line="240" w:lineRule="auto"/>
        <w:ind w:firstLine="0"/>
        <w:jc w:val="both"/>
        <w:rPr>
          <w:rFonts w:ascii="Helvetica Light" w:hAnsi="Helvetica Light"/>
          <w:sz w:val="20"/>
          <w:szCs w:val="20"/>
          <w:lang w:val="en-GB"/>
        </w:rPr>
      </w:pPr>
      <w:bookmarkStart w:id="72" w:name="_Toc273974737"/>
      <w:bookmarkStart w:id="73" w:name="_Toc273974845"/>
      <w:bookmarkStart w:id="74" w:name="_Toc273974887"/>
      <w:bookmarkStart w:id="75" w:name="_Toc273975011"/>
      <w:bookmarkStart w:id="76" w:name="_Toc274042003"/>
    </w:p>
    <w:p w14:paraId="37694DFA" w14:textId="77777777" w:rsidR="006422C9" w:rsidRPr="00E25543" w:rsidRDefault="006422C9" w:rsidP="00481C10">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noProof/>
          <w:sz w:val="20"/>
          <w:szCs w:val="20"/>
          <w:lang w:eastAsia="en-AU"/>
        </w:rPr>
        <w:drawing>
          <wp:inline distT="0" distB="0" distL="0" distR="0" wp14:anchorId="687C9A4E" wp14:editId="7A651805">
            <wp:extent cx="5459530" cy="2811127"/>
            <wp:effectExtent l="0" t="0" r="27305" b="0"/>
            <wp:docPr id="1"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501FF05" w14:textId="77777777" w:rsidR="006422C9" w:rsidRDefault="006422C9" w:rsidP="00481C10">
      <w:pPr>
        <w:pStyle w:val="BodyTextFirstIndent"/>
        <w:spacing w:after="0" w:line="240" w:lineRule="auto"/>
        <w:ind w:firstLine="0"/>
        <w:jc w:val="both"/>
        <w:rPr>
          <w:rFonts w:ascii="Helvetica Light" w:hAnsi="Helvetica Light"/>
          <w:sz w:val="20"/>
          <w:szCs w:val="20"/>
          <w:lang w:val="en-GB"/>
        </w:rPr>
      </w:pPr>
    </w:p>
    <w:p w14:paraId="57AEEE58" w14:textId="77777777" w:rsidR="0039312F" w:rsidRDefault="0039312F" w:rsidP="00481C10">
      <w:pPr>
        <w:pStyle w:val="BodyTextFirstIndent"/>
        <w:spacing w:after="0" w:line="240" w:lineRule="auto"/>
        <w:ind w:firstLine="0"/>
        <w:jc w:val="both"/>
        <w:rPr>
          <w:rFonts w:ascii="Helvetica Light" w:hAnsi="Helvetica Light"/>
          <w:sz w:val="20"/>
          <w:szCs w:val="20"/>
          <w:lang w:val="en-GB"/>
        </w:rPr>
      </w:pPr>
    </w:p>
    <w:p w14:paraId="2C2237F7" w14:textId="77777777" w:rsidR="005872B8" w:rsidRPr="00E25543" w:rsidRDefault="005872B8" w:rsidP="00481C10">
      <w:pPr>
        <w:pStyle w:val="BodyTextFirstIndent"/>
        <w:spacing w:after="0" w:line="240" w:lineRule="auto"/>
        <w:ind w:firstLine="0"/>
        <w:jc w:val="both"/>
        <w:rPr>
          <w:rFonts w:ascii="Helvetica Light" w:hAnsi="Helvetica Light"/>
          <w:sz w:val="20"/>
          <w:szCs w:val="20"/>
          <w:lang w:val="en-GB"/>
        </w:rPr>
      </w:pPr>
    </w:p>
    <w:p w14:paraId="58A12547" w14:textId="6FA27CBC" w:rsidR="009850B0" w:rsidRPr="00E25543" w:rsidRDefault="009850B0" w:rsidP="009850B0">
      <w:pPr>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4.</w:t>
      </w:r>
      <w:r w:rsidR="00BB367F" w:rsidRPr="00E25543">
        <w:rPr>
          <w:rFonts w:ascii="Helvetica Light" w:hAnsi="Helvetica Light"/>
          <w:b/>
          <w:color w:val="CC0000"/>
          <w:sz w:val="20"/>
          <w:szCs w:val="20"/>
          <w:lang w:val="en-GB"/>
        </w:rPr>
        <w:t>15</w:t>
      </w:r>
      <w:r w:rsidRPr="00E25543">
        <w:rPr>
          <w:rFonts w:ascii="Helvetica Light" w:hAnsi="Helvetica Light"/>
          <w:sz w:val="20"/>
          <w:szCs w:val="20"/>
          <w:lang w:val="en-GB"/>
        </w:rPr>
        <w:t xml:space="preserve"> </w:t>
      </w:r>
      <w:r w:rsidR="004E153A" w:rsidRPr="00E25543">
        <w:rPr>
          <w:rFonts w:ascii="Helvetica Light" w:hAnsi="Helvetica Light"/>
          <w:sz w:val="20"/>
          <w:szCs w:val="20"/>
          <w:lang w:val="en-GB"/>
        </w:rPr>
        <w:t>MTV EXIT ASIA’s</w:t>
      </w:r>
      <w:r w:rsidRPr="00E25543">
        <w:rPr>
          <w:rFonts w:ascii="Helvetica Light" w:hAnsi="Helvetica Light"/>
          <w:sz w:val="20"/>
          <w:szCs w:val="20"/>
          <w:lang w:val="en-GB"/>
        </w:rPr>
        <w:t xml:space="preserve"> approach to </w:t>
      </w:r>
      <w:r w:rsidR="00CD4B6D" w:rsidRPr="00E25543">
        <w:rPr>
          <w:rFonts w:ascii="Helvetica Light" w:hAnsi="Helvetica Light"/>
          <w:sz w:val="20"/>
          <w:szCs w:val="20"/>
          <w:lang w:val="en-GB"/>
        </w:rPr>
        <w:t>R&amp;L</w:t>
      </w:r>
      <w:r w:rsidRPr="00E25543">
        <w:rPr>
          <w:rFonts w:ascii="Helvetica Light" w:hAnsi="Helvetica Light"/>
          <w:sz w:val="20"/>
          <w:szCs w:val="20"/>
          <w:lang w:val="en-GB"/>
        </w:rPr>
        <w:t xml:space="preserve"> operate</w:t>
      </w:r>
      <w:r w:rsidR="007F23C5" w:rsidRPr="00E25543">
        <w:rPr>
          <w:rFonts w:ascii="Helvetica Light" w:hAnsi="Helvetica Light"/>
          <w:sz w:val="20"/>
          <w:szCs w:val="20"/>
          <w:lang w:val="en-GB"/>
        </w:rPr>
        <w:t>s</w:t>
      </w:r>
      <w:r w:rsidRPr="00E25543">
        <w:rPr>
          <w:rFonts w:ascii="Helvetica Light" w:hAnsi="Helvetica Light"/>
          <w:sz w:val="20"/>
          <w:szCs w:val="20"/>
          <w:lang w:val="en-GB"/>
        </w:rPr>
        <w:t xml:space="preserve"> on a number of levels. These include (i) strategic research; (ii) monitoring; (iii) evaluation; and (iv) learning. Each of these </w:t>
      </w:r>
      <w:r w:rsidR="000B5180" w:rsidRPr="00E25543">
        <w:rPr>
          <w:rFonts w:ascii="Helvetica Light" w:hAnsi="Helvetica Light"/>
          <w:sz w:val="20"/>
          <w:szCs w:val="20"/>
          <w:lang w:val="en-GB"/>
        </w:rPr>
        <w:t xml:space="preserve">critical areas </w:t>
      </w:r>
      <w:r w:rsidRPr="00E25543">
        <w:rPr>
          <w:rFonts w:ascii="Helvetica Light" w:hAnsi="Helvetica Light"/>
          <w:sz w:val="20"/>
          <w:szCs w:val="20"/>
          <w:lang w:val="en-GB"/>
        </w:rPr>
        <w:t>is outlined in detail below</w:t>
      </w:r>
      <w:r w:rsidR="000B5180" w:rsidRPr="00E25543">
        <w:rPr>
          <w:rFonts w:ascii="Helvetica Light" w:hAnsi="Helvetica Light"/>
          <w:sz w:val="20"/>
          <w:szCs w:val="20"/>
          <w:lang w:val="en-GB"/>
        </w:rPr>
        <w:t xml:space="preserve">: </w:t>
      </w:r>
    </w:p>
    <w:p w14:paraId="391FF30E" w14:textId="77777777" w:rsidR="009850B0" w:rsidRDefault="009850B0" w:rsidP="009850B0">
      <w:pPr>
        <w:spacing w:after="0" w:line="240" w:lineRule="auto"/>
        <w:rPr>
          <w:rFonts w:ascii="Helvetica Light" w:hAnsi="Helvetica Light"/>
          <w:sz w:val="20"/>
          <w:szCs w:val="20"/>
          <w:lang w:val="en-GB"/>
        </w:rPr>
      </w:pPr>
    </w:p>
    <w:p w14:paraId="6CFA8341" w14:textId="77777777" w:rsidR="0039312F" w:rsidRPr="00E25543" w:rsidRDefault="0039312F" w:rsidP="009850B0">
      <w:pPr>
        <w:spacing w:after="0" w:line="240" w:lineRule="auto"/>
        <w:rPr>
          <w:rFonts w:ascii="Helvetica Light" w:hAnsi="Helvetica Light"/>
          <w:sz w:val="20"/>
          <w:szCs w:val="20"/>
          <w:lang w:val="en-GB"/>
        </w:rPr>
      </w:pPr>
    </w:p>
    <w:p w14:paraId="19BC26E5" w14:textId="6D1D4568" w:rsidR="007F23C5" w:rsidRPr="00E25543" w:rsidRDefault="007F23C5" w:rsidP="008F02EF">
      <w:pPr>
        <w:pStyle w:val="BodyTextFirstIndent"/>
        <w:numPr>
          <w:ilvl w:val="0"/>
          <w:numId w:val="24"/>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Strategic Research - will address a number of operational needs, especially around integrating a more substantial understanding of TIP issues in </w:t>
      </w:r>
      <w:r w:rsidR="00F96C6C" w:rsidRPr="00E25543">
        <w:rPr>
          <w:rFonts w:ascii="Helvetica Light" w:hAnsi="Helvetica Light"/>
          <w:sz w:val="20"/>
          <w:szCs w:val="20"/>
          <w:lang w:val="en-GB"/>
        </w:rPr>
        <w:t>the</w:t>
      </w:r>
      <w:r w:rsidR="00C10F29">
        <w:rPr>
          <w:rFonts w:ascii="Helvetica Light" w:hAnsi="Helvetica Light"/>
          <w:sz w:val="20"/>
          <w:szCs w:val="20"/>
          <w:lang w:val="en-GB"/>
        </w:rPr>
        <w:t xml:space="preserve"> four</w:t>
      </w:r>
      <w:r w:rsidRPr="00E25543">
        <w:rPr>
          <w:rFonts w:ascii="Helvetica Light" w:hAnsi="Helvetica Light"/>
          <w:sz w:val="20"/>
          <w:szCs w:val="20"/>
          <w:lang w:val="en-GB"/>
        </w:rPr>
        <w:t xml:space="preserve"> priority countries in ongoing practice. There will be three main outputs associated with MTV EXIT </w:t>
      </w:r>
      <w:r w:rsidR="00F96C6C" w:rsidRPr="00E25543">
        <w:rPr>
          <w:rFonts w:ascii="Helvetica Light" w:hAnsi="Helvetica Light"/>
          <w:sz w:val="20"/>
          <w:szCs w:val="20"/>
          <w:lang w:val="en-GB"/>
        </w:rPr>
        <w:t xml:space="preserve">ASIA’s </w:t>
      </w:r>
      <w:r w:rsidRPr="00E25543">
        <w:rPr>
          <w:rFonts w:ascii="Helvetica Light" w:hAnsi="Helvetica Light"/>
          <w:sz w:val="20"/>
          <w:szCs w:val="20"/>
          <w:lang w:val="en-GB"/>
        </w:rPr>
        <w:t xml:space="preserve">strategic research. These include: </w:t>
      </w:r>
    </w:p>
    <w:p w14:paraId="622CEB9E" w14:textId="77777777" w:rsidR="007F23C5" w:rsidRPr="00E25543" w:rsidRDefault="007F23C5" w:rsidP="007F23C5">
      <w:pPr>
        <w:pStyle w:val="BodyTextFirstIndent"/>
        <w:spacing w:after="0" w:line="240" w:lineRule="auto"/>
        <w:ind w:left="720" w:firstLine="0"/>
        <w:jc w:val="both"/>
        <w:rPr>
          <w:rFonts w:ascii="Helvetica Light" w:hAnsi="Helvetica Light"/>
          <w:sz w:val="20"/>
          <w:szCs w:val="20"/>
          <w:lang w:val="en-GB"/>
        </w:rPr>
      </w:pPr>
    </w:p>
    <w:p w14:paraId="7057F0BA" w14:textId="6DA7B2E1" w:rsidR="0046385A" w:rsidRPr="00E25543" w:rsidRDefault="00FF4429" w:rsidP="00725414">
      <w:pPr>
        <w:pStyle w:val="BodyTextFirstIndent"/>
        <w:numPr>
          <w:ilvl w:val="0"/>
          <w:numId w:val="25"/>
        </w:numPr>
        <w:spacing w:after="0" w:line="240" w:lineRule="auto"/>
        <w:ind w:left="1080"/>
        <w:jc w:val="both"/>
        <w:rPr>
          <w:rFonts w:ascii="Helvetica Light" w:hAnsi="Helvetica Light"/>
          <w:sz w:val="20"/>
          <w:szCs w:val="20"/>
          <w:lang w:val="en-GB"/>
        </w:rPr>
      </w:pPr>
      <w:r w:rsidRPr="00E25543">
        <w:rPr>
          <w:rFonts w:ascii="Helvetica Light" w:hAnsi="Helvetica Light"/>
          <w:sz w:val="20"/>
          <w:szCs w:val="20"/>
          <w:lang w:val="en-GB"/>
        </w:rPr>
        <w:t>Coun</w:t>
      </w:r>
      <w:r w:rsidR="00C10F29">
        <w:rPr>
          <w:rFonts w:ascii="Helvetica Light" w:hAnsi="Helvetica Light"/>
          <w:sz w:val="20"/>
          <w:szCs w:val="20"/>
          <w:lang w:val="en-GB"/>
        </w:rPr>
        <w:t>try Position Papers for the four</w:t>
      </w:r>
      <w:r w:rsidRPr="00E25543">
        <w:rPr>
          <w:rFonts w:ascii="Helvetica Light" w:hAnsi="Helvetica Light"/>
          <w:sz w:val="20"/>
          <w:szCs w:val="20"/>
          <w:lang w:val="en-GB"/>
        </w:rPr>
        <w:t xml:space="preserve"> priority countries (</w:t>
      </w:r>
      <w:r w:rsidR="00C10F29">
        <w:rPr>
          <w:rFonts w:ascii="Helvetica Light" w:hAnsi="Helvetica Light"/>
          <w:sz w:val="20"/>
          <w:szCs w:val="20"/>
          <w:lang w:val="en-GB"/>
        </w:rPr>
        <w:t xml:space="preserve">Burma, </w:t>
      </w:r>
      <w:r w:rsidRPr="00E25543">
        <w:rPr>
          <w:rFonts w:ascii="Helvetica Light" w:hAnsi="Helvetica Light"/>
          <w:sz w:val="20"/>
          <w:szCs w:val="20"/>
          <w:lang w:val="en-GB"/>
        </w:rPr>
        <w:t>Thailand, Vietnam, Indonesia, Philippines and Cambodia)</w:t>
      </w:r>
      <w:r w:rsidR="00BC776F" w:rsidRPr="00E25543">
        <w:rPr>
          <w:rFonts w:ascii="Helvetica Light" w:hAnsi="Helvetica Light"/>
          <w:sz w:val="20"/>
          <w:szCs w:val="20"/>
          <w:lang w:val="en-GB"/>
        </w:rPr>
        <w:t xml:space="preserve"> that set out the scope of the anti-TIP challenge, examines media uses and preferences data, identifies priority messages and </w:t>
      </w:r>
      <w:r w:rsidR="00EE4403" w:rsidRPr="00E25543">
        <w:rPr>
          <w:rFonts w:ascii="Helvetica Light" w:hAnsi="Helvetica Light"/>
          <w:sz w:val="20"/>
          <w:szCs w:val="20"/>
          <w:lang w:val="en-GB"/>
        </w:rPr>
        <w:t xml:space="preserve">communication channels/genres, as well as existing TIP literature (see Annex </w:t>
      </w:r>
      <w:r w:rsidR="001644EA" w:rsidRPr="00E25543">
        <w:rPr>
          <w:rFonts w:ascii="Helvetica Light" w:hAnsi="Helvetica Light"/>
          <w:sz w:val="20"/>
          <w:szCs w:val="20"/>
          <w:lang w:val="en-GB"/>
        </w:rPr>
        <w:t>7</w:t>
      </w:r>
      <w:r w:rsidR="00EE4403" w:rsidRPr="00E25543">
        <w:rPr>
          <w:rFonts w:ascii="Helvetica Light" w:hAnsi="Helvetica Light"/>
          <w:sz w:val="20"/>
          <w:szCs w:val="20"/>
          <w:lang w:val="en-GB"/>
        </w:rPr>
        <w:t xml:space="preserve"> for an example of an existing Country Data Sheet upon which this output will expand). The purpose of developing these resources is to help clearly steer MTV EXIT </w:t>
      </w:r>
      <w:r w:rsidR="00F96C6C" w:rsidRPr="00E25543">
        <w:rPr>
          <w:rFonts w:ascii="Helvetica Light" w:hAnsi="Helvetica Light"/>
          <w:sz w:val="20"/>
          <w:szCs w:val="20"/>
          <w:lang w:val="en-GB"/>
        </w:rPr>
        <w:t xml:space="preserve">ASIA </w:t>
      </w:r>
      <w:r w:rsidR="00EE4403" w:rsidRPr="00E25543">
        <w:rPr>
          <w:rFonts w:ascii="Helvetica Light" w:hAnsi="Helvetica Light"/>
          <w:sz w:val="20"/>
          <w:szCs w:val="20"/>
          <w:lang w:val="en-GB"/>
        </w:rPr>
        <w:t xml:space="preserve">production towards priority TIP issues, media channels and genres. </w:t>
      </w:r>
      <w:r w:rsidR="00BC776F" w:rsidRPr="00E25543">
        <w:rPr>
          <w:rFonts w:ascii="Helvetica Light" w:hAnsi="Helvetica Light"/>
          <w:sz w:val="20"/>
          <w:szCs w:val="20"/>
          <w:lang w:val="en-GB"/>
        </w:rPr>
        <w:t xml:space="preserve"> </w:t>
      </w:r>
    </w:p>
    <w:p w14:paraId="78BAF1B9" w14:textId="77777777" w:rsidR="00EE4403" w:rsidRPr="00E25543" w:rsidRDefault="00EE4403" w:rsidP="00725414">
      <w:pPr>
        <w:pStyle w:val="BodyTextFirstIndent"/>
        <w:spacing w:after="0" w:line="240" w:lineRule="auto"/>
        <w:ind w:left="1080" w:firstLine="0"/>
        <w:jc w:val="both"/>
        <w:rPr>
          <w:rFonts w:ascii="Helvetica Light" w:hAnsi="Helvetica Light"/>
          <w:sz w:val="20"/>
          <w:szCs w:val="20"/>
          <w:lang w:val="en-GB"/>
        </w:rPr>
      </w:pPr>
    </w:p>
    <w:p w14:paraId="36D8449D" w14:textId="566CC636" w:rsidR="009E2BFC" w:rsidRPr="00E25543" w:rsidRDefault="00EE4403" w:rsidP="00725414">
      <w:pPr>
        <w:pStyle w:val="BodyTextFirstIndent"/>
        <w:numPr>
          <w:ilvl w:val="0"/>
          <w:numId w:val="25"/>
        </w:numPr>
        <w:spacing w:after="0" w:line="240" w:lineRule="auto"/>
        <w:ind w:left="1080"/>
        <w:jc w:val="both"/>
        <w:rPr>
          <w:rFonts w:ascii="Helvetica Light" w:hAnsi="Helvetica Light"/>
          <w:sz w:val="20"/>
          <w:szCs w:val="20"/>
          <w:lang w:val="en-GB"/>
        </w:rPr>
      </w:pPr>
      <w:r w:rsidRPr="00E25543">
        <w:rPr>
          <w:rFonts w:ascii="Helvetica Light" w:hAnsi="Helvetica Light"/>
          <w:sz w:val="20"/>
          <w:szCs w:val="20"/>
          <w:lang w:val="en-GB"/>
        </w:rPr>
        <w:t xml:space="preserve">Regional Media Uses and Preference Survey will </w:t>
      </w:r>
      <w:r w:rsidR="00F96C6C" w:rsidRPr="00E25543">
        <w:rPr>
          <w:rFonts w:ascii="Helvetica Light" w:hAnsi="Helvetica Light"/>
          <w:sz w:val="20"/>
          <w:szCs w:val="20"/>
          <w:lang w:val="en-GB"/>
        </w:rPr>
        <w:t xml:space="preserve">not only </w:t>
      </w:r>
      <w:r w:rsidRPr="00E25543">
        <w:rPr>
          <w:rFonts w:ascii="Helvetica Light" w:hAnsi="Helvetica Light"/>
          <w:sz w:val="20"/>
          <w:szCs w:val="20"/>
          <w:lang w:val="en-GB"/>
        </w:rPr>
        <w:t xml:space="preserve">inform the development of the Country Position Papers but </w:t>
      </w:r>
      <w:r w:rsidR="00F96C6C" w:rsidRPr="00E25543">
        <w:rPr>
          <w:rFonts w:ascii="Helvetica Light" w:hAnsi="Helvetica Light"/>
          <w:sz w:val="20"/>
          <w:szCs w:val="20"/>
          <w:lang w:val="en-GB"/>
        </w:rPr>
        <w:t xml:space="preserve">also </w:t>
      </w:r>
      <w:r w:rsidRPr="00E25543">
        <w:rPr>
          <w:rFonts w:ascii="Helvetica Light" w:hAnsi="Helvetica Light"/>
          <w:sz w:val="20"/>
          <w:szCs w:val="20"/>
          <w:lang w:val="en-GB"/>
        </w:rPr>
        <w:t xml:space="preserve">provide data and analysis for all of the countries within the region in which MTV EXIT </w:t>
      </w:r>
      <w:r w:rsidR="00F96C6C" w:rsidRPr="00E25543">
        <w:rPr>
          <w:rFonts w:ascii="Helvetica Light" w:hAnsi="Helvetica Light"/>
          <w:sz w:val="20"/>
          <w:szCs w:val="20"/>
          <w:lang w:val="en-GB"/>
        </w:rPr>
        <w:t xml:space="preserve">ASIA </w:t>
      </w:r>
      <w:r w:rsidRPr="00E25543">
        <w:rPr>
          <w:rFonts w:ascii="Helvetica Light" w:hAnsi="Helvetica Light"/>
          <w:sz w:val="20"/>
          <w:szCs w:val="20"/>
          <w:lang w:val="en-GB"/>
        </w:rPr>
        <w:t xml:space="preserve">programming is </w:t>
      </w:r>
      <w:r w:rsidR="0046385A" w:rsidRPr="00E25543">
        <w:rPr>
          <w:rFonts w:ascii="Helvetica Light" w:hAnsi="Helvetica Light"/>
          <w:sz w:val="20"/>
          <w:szCs w:val="20"/>
          <w:lang w:val="en-GB"/>
        </w:rPr>
        <w:t>broadcast/communicated</w:t>
      </w:r>
      <w:r w:rsidRPr="00E25543">
        <w:rPr>
          <w:rFonts w:ascii="Helvetica Light" w:hAnsi="Helvetica Light"/>
          <w:sz w:val="20"/>
          <w:szCs w:val="20"/>
          <w:lang w:val="en-GB"/>
        </w:rPr>
        <w:t xml:space="preserve">. This output will draw primarily on existing data drawn from a wide range of sources, though limited </w:t>
      </w:r>
      <w:r w:rsidR="001664F6" w:rsidRPr="00E25543">
        <w:rPr>
          <w:rFonts w:ascii="Helvetica Light" w:hAnsi="Helvetica Light"/>
          <w:sz w:val="20"/>
          <w:szCs w:val="20"/>
          <w:lang w:val="en-GB"/>
        </w:rPr>
        <w:t>p</w:t>
      </w:r>
      <w:r w:rsidR="00CD4B6D" w:rsidRPr="00E25543">
        <w:rPr>
          <w:rFonts w:ascii="Helvetica Light" w:hAnsi="Helvetica Light"/>
          <w:sz w:val="20"/>
          <w:szCs w:val="20"/>
          <w:lang w:val="en-GB"/>
        </w:rPr>
        <w:t xml:space="preserve">rimary research undertaken in MTV EXIT ASIA </w:t>
      </w:r>
      <w:r w:rsidR="001664F6" w:rsidRPr="00E25543">
        <w:rPr>
          <w:rFonts w:ascii="Helvetica Light" w:hAnsi="Helvetica Light"/>
          <w:sz w:val="20"/>
          <w:szCs w:val="20"/>
          <w:lang w:val="en-GB"/>
        </w:rPr>
        <w:t>priority countries</w:t>
      </w:r>
      <w:r w:rsidR="0046385A" w:rsidRPr="00E25543">
        <w:rPr>
          <w:rFonts w:ascii="Helvetica Light" w:hAnsi="Helvetica Light"/>
          <w:sz w:val="20"/>
          <w:szCs w:val="20"/>
          <w:lang w:val="en-GB"/>
        </w:rPr>
        <w:t xml:space="preserve"> may also be used</w:t>
      </w:r>
      <w:r w:rsidRPr="00E25543">
        <w:rPr>
          <w:rFonts w:ascii="Helvetica Light" w:hAnsi="Helvetica Light"/>
          <w:sz w:val="20"/>
          <w:szCs w:val="20"/>
          <w:lang w:val="en-GB"/>
        </w:rPr>
        <w:t>.</w:t>
      </w:r>
      <w:r w:rsidR="0046385A" w:rsidRPr="00E25543">
        <w:rPr>
          <w:rFonts w:ascii="Helvetica Light" w:hAnsi="Helvetica Light"/>
          <w:sz w:val="20"/>
          <w:szCs w:val="20"/>
          <w:lang w:val="en-GB"/>
        </w:rPr>
        <w:t xml:space="preserve"> </w:t>
      </w:r>
    </w:p>
    <w:p w14:paraId="21CCFEFF" w14:textId="77777777" w:rsidR="009E2BFC" w:rsidRPr="00E25543" w:rsidRDefault="009E2BFC" w:rsidP="00725414">
      <w:pPr>
        <w:pStyle w:val="BodyTextFirstIndent"/>
        <w:spacing w:after="0" w:line="240" w:lineRule="auto"/>
        <w:ind w:left="1080" w:firstLine="0"/>
        <w:jc w:val="both"/>
        <w:rPr>
          <w:rFonts w:ascii="Helvetica Light" w:hAnsi="Helvetica Light"/>
          <w:sz w:val="20"/>
          <w:szCs w:val="20"/>
          <w:lang w:val="en-GB"/>
        </w:rPr>
      </w:pPr>
    </w:p>
    <w:p w14:paraId="505F4CCF" w14:textId="77777777" w:rsidR="007F23C5" w:rsidRPr="00E25543" w:rsidRDefault="009E2BFC" w:rsidP="00725414">
      <w:pPr>
        <w:pStyle w:val="BodyTextFirstIndent"/>
        <w:numPr>
          <w:ilvl w:val="0"/>
          <w:numId w:val="25"/>
        </w:numPr>
        <w:spacing w:after="0" w:line="240" w:lineRule="auto"/>
        <w:ind w:left="1080"/>
        <w:jc w:val="both"/>
        <w:rPr>
          <w:rFonts w:ascii="Helvetica Light" w:hAnsi="Helvetica Light"/>
          <w:sz w:val="20"/>
          <w:szCs w:val="20"/>
          <w:lang w:val="en-GB"/>
        </w:rPr>
      </w:pPr>
      <w:r w:rsidRPr="00E25543">
        <w:rPr>
          <w:rFonts w:ascii="Helvetica Light" w:hAnsi="Helvetica Light"/>
          <w:sz w:val="20"/>
          <w:szCs w:val="20"/>
          <w:lang w:val="en-GB"/>
        </w:rPr>
        <w:t>Operational Research</w:t>
      </w:r>
      <w:r w:rsidR="00EE4403" w:rsidRPr="00E25543">
        <w:rPr>
          <w:rFonts w:ascii="Helvetica Light" w:hAnsi="Helvetica Light"/>
          <w:sz w:val="20"/>
          <w:szCs w:val="20"/>
          <w:lang w:val="en-GB"/>
        </w:rPr>
        <w:t xml:space="preserve"> </w:t>
      </w:r>
      <w:r w:rsidR="00C67F2A" w:rsidRPr="00E25543">
        <w:rPr>
          <w:rFonts w:ascii="Helvetica Light" w:hAnsi="Helvetica Light"/>
          <w:sz w:val="20"/>
          <w:szCs w:val="20"/>
          <w:lang w:val="en-GB"/>
        </w:rPr>
        <w:t xml:space="preserve">(OR) </w:t>
      </w:r>
      <w:r w:rsidRPr="00E25543">
        <w:rPr>
          <w:rFonts w:ascii="Helvetica Light" w:hAnsi="Helvetica Light"/>
          <w:sz w:val="20"/>
          <w:szCs w:val="20"/>
          <w:lang w:val="en-GB"/>
        </w:rPr>
        <w:t>to address specific implementation issues and problems will be undertaken on an ad hoc basic. The need for undertaking discrete pieces of operational research</w:t>
      </w:r>
      <w:r w:rsidR="00C67F2A" w:rsidRPr="00E25543">
        <w:rPr>
          <w:rFonts w:ascii="Helvetica Light" w:hAnsi="Helvetica Light"/>
          <w:sz w:val="20"/>
          <w:szCs w:val="20"/>
          <w:lang w:val="en-GB"/>
        </w:rPr>
        <w:t xml:space="preserve"> and its scope</w:t>
      </w:r>
      <w:r w:rsidRPr="00E25543">
        <w:rPr>
          <w:rFonts w:ascii="Helvetica Light" w:hAnsi="Helvetica Light"/>
          <w:sz w:val="20"/>
          <w:szCs w:val="20"/>
          <w:lang w:val="en-GB"/>
        </w:rPr>
        <w:t xml:space="preserve"> </w:t>
      </w:r>
      <w:r w:rsidR="00C67F2A" w:rsidRPr="00E25543">
        <w:rPr>
          <w:rFonts w:ascii="Helvetica Light" w:hAnsi="Helvetica Light"/>
          <w:sz w:val="20"/>
          <w:szCs w:val="20"/>
          <w:lang w:val="en-GB"/>
        </w:rPr>
        <w:t>may</w:t>
      </w:r>
      <w:r w:rsidRPr="00E25543">
        <w:rPr>
          <w:rFonts w:ascii="Helvetica Light" w:hAnsi="Helvetica Light"/>
          <w:sz w:val="20"/>
          <w:szCs w:val="20"/>
          <w:lang w:val="en-GB"/>
        </w:rPr>
        <w:t xml:space="preserve"> be </w:t>
      </w:r>
      <w:r w:rsidR="00C67F2A" w:rsidRPr="00E25543">
        <w:rPr>
          <w:rFonts w:ascii="Helvetica Light" w:hAnsi="Helvetica Light"/>
          <w:sz w:val="20"/>
          <w:szCs w:val="20"/>
          <w:lang w:val="en-GB"/>
        </w:rPr>
        <w:t>proposed</w:t>
      </w:r>
      <w:r w:rsidRPr="00E25543">
        <w:rPr>
          <w:rFonts w:ascii="Helvetica Light" w:hAnsi="Helvetica Light"/>
          <w:sz w:val="20"/>
          <w:szCs w:val="20"/>
          <w:lang w:val="en-GB"/>
        </w:rPr>
        <w:t xml:space="preserve"> by MTV EXIT</w:t>
      </w:r>
      <w:r w:rsidR="00F96C6C" w:rsidRPr="00E25543">
        <w:rPr>
          <w:rFonts w:ascii="Helvetica Light" w:hAnsi="Helvetica Light"/>
          <w:sz w:val="20"/>
          <w:szCs w:val="20"/>
          <w:lang w:val="en-GB"/>
        </w:rPr>
        <w:t xml:space="preserve"> ASIA</w:t>
      </w:r>
      <w:r w:rsidR="00C67F2A" w:rsidRPr="00E25543">
        <w:rPr>
          <w:rFonts w:ascii="Helvetica Light" w:hAnsi="Helvetica Light"/>
          <w:sz w:val="20"/>
          <w:szCs w:val="20"/>
          <w:lang w:val="en-GB"/>
        </w:rPr>
        <w:t xml:space="preserve"> Management, the PMG or TAG. Each piece of OR will have a separate terms of reference associated with it.  </w:t>
      </w:r>
      <w:r w:rsidRPr="00E25543">
        <w:rPr>
          <w:rFonts w:ascii="Helvetica Light" w:hAnsi="Helvetica Light"/>
          <w:sz w:val="20"/>
          <w:szCs w:val="20"/>
          <w:lang w:val="en-GB"/>
        </w:rPr>
        <w:t xml:space="preserve"> </w:t>
      </w:r>
    </w:p>
    <w:p w14:paraId="731288AC" w14:textId="77777777" w:rsidR="00D77780" w:rsidRDefault="00D77780" w:rsidP="00481C10">
      <w:pPr>
        <w:pStyle w:val="BodyTextFirstIndent"/>
        <w:spacing w:after="0" w:line="240" w:lineRule="auto"/>
        <w:ind w:firstLine="0"/>
        <w:jc w:val="both"/>
        <w:rPr>
          <w:rFonts w:ascii="Helvetica Light" w:hAnsi="Helvetica Light"/>
          <w:sz w:val="20"/>
          <w:szCs w:val="20"/>
          <w:lang w:val="en-GB"/>
        </w:rPr>
      </w:pPr>
    </w:p>
    <w:p w14:paraId="618A33EC" w14:textId="77777777" w:rsidR="0039312F" w:rsidRPr="00E25543" w:rsidRDefault="0039312F" w:rsidP="00481C10">
      <w:pPr>
        <w:pStyle w:val="BodyTextFirstIndent"/>
        <w:spacing w:after="0" w:line="240" w:lineRule="auto"/>
        <w:ind w:firstLine="0"/>
        <w:jc w:val="both"/>
        <w:rPr>
          <w:rFonts w:ascii="Helvetica Light" w:hAnsi="Helvetica Light"/>
          <w:sz w:val="20"/>
          <w:szCs w:val="20"/>
          <w:lang w:val="en-GB"/>
        </w:rPr>
      </w:pPr>
    </w:p>
    <w:p w14:paraId="291228C5" w14:textId="20084394" w:rsidR="0075691A" w:rsidRPr="00E25543" w:rsidRDefault="00D77780" w:rsidP="008F02EF">
      <w:pPr>
        <w:pStyle w:val="BodyTextFirstIndent"/>
        <w:numPr>
          <w:ilvl w:val="0"/>
          <w:numId w:val="24"/>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Monitoring - </w:t>
      </w:r>
      <w:r w:rsidR="00487A31" w:rsidRPr="00E25543">
        <w:rPr>
          <w:rFonts w:ascii="Helvetica Light" w:hAnsi="Helvetica Light"/>
          <w:sz w:val="20"/>
          <w:szCs w:val="20"/>
          <w:lang w:val="en-GB"/>
        </w:rPr>
        <w:t>is designed to</w:t>
      </w:r>
      <w:r w:rsidRPr="00E25543">
        <w:rPr>
          <w:rFonts w:ascii="Helvetica Light" w:hAnsi="Helvetica Light"/>
          <w:sz w:val="20"/>
          <w:szCs w:val="20"/>
          <w:lang w:val="en-GB"/>
        </w:rPr>
        <w:t xml:space="preserve"> capture data on the day-to-day activities of the program to gain insights about </w:t>
      </w:r>
      <w:r w:rsidR="0075691A" w:rsidRPr="00E25543">
        <w:rPr>
          <w:rFonts w:ascii="Helvetica Light" w:hAnsi="Helvetica Light"/>
          <w:sz w:val="20"/>
          <w:szCs w:val="20"/>
          <w:lang w:val="en-GB"/>
        </w:rPr>
        <w:t xml:space="preserve">the efficiency of program implementation, </w:t>
      </w:r>
      <w:r w:rsidRPr="00E25543">
        <w:rPr>
          <w:rFonts w:ascii="Helvetica Light" w:hAnsi="Helvetica Light"/>
          <w:sz w:val="20"/>
          <w:szCs w:val="20"/>
          <w:lang w:val="en-GB"/>
        </w:rPr>
        <w:t>its effectiveness and make necessary changes, if required</w:t>
      </w:r>
      <w:r w:rsidR="0075691A" w:rsidRPr="00E25543">
        <w:rPr>
          <w:rFonts w:ascii="Helvetica Light" w:hAnsi="Helvetica Light"/>
          <w:sz w:val="20"/>
          <w:szCs w:val="20"/>
          <w:lang w:val="en-GB"/>
        </w:rPr>
        <w:t>. Within C4D-oriented initiatives</w:t>
      </w:r>
      <w:r w:rsidR="00CD4B6D" w:rsidRPr="00E25543">
        <w:rPr>
          <w:rFonts w:ascii="Helvetica Light" w:hAnsi="Helvetica Light"/>
          <w:sz w:val="20"/>
          <w:szCs w:val="20"/>
          <w:lang w:val="en-GB"/>
        </w:rPr>
        <w:t>,</w:t>
      </w:r>
      <w:r w:rsidR="0075691A" w:rsidRPr="00E25543">
        <w:rPr>
          <w:rFonts w:ascii="Helvetica Light" w:hAnsi="Helvetica Light"/>
          <w:sz w:val="20"/>
          <w:szCs w:val="20"/>
          <w:lang w:val="en-GB"/>
        </w:rPr>
        <w:t xml:space="preserve"> such as </w:t>
      </w:r>
      <w:r w:rsidR="00CD4B6D" w:rsidRPr="00E25543">
        <w:rPr>
          <w:rFonts w:ascii="Helvetica Light" w:hAnsi="Helvetica Light"/>
          <w:sz w:val="20"/>
          <w:szCs w:val="20"/>
          <w:lang w:val="en-GB"/>
        </w:rPr>
        <w:t xml:space="preserve">the </w:t>
      </w:r>
      <w:r w:rsidR="0075691A" w:rsidRPr="00E25543">
        <w:rPr>
          <w:rFonts w:ascii="Helvetica Light" w:hAnsi="Helvetica Light"/>
          <w:sz w:val="20"/>
          <w:szCs w:val="20"/>
          <w:lang w:val="en-GB"/>
        </w:rPr>
        <w:t>MTV EXIT</w:t>
      </w:r>
      <w:r w:rsidR="00F96C6C" w:rsidRPr="00E25543">
        <w:rPr>
          <w:rFonts w:ascii="Helvetica Light" w:hAnsi="Helvetica Light"/>
          <w:sz w:val="20"/>
          <w:szCs w:val="20"/>
          <w:lang w:val="en-GB"/>
        </w:rPr>
        <w:t xml:space="preserve"> ASIA Program</w:t>
      </w:r>
      <w:r w:rsidR="00CD4B6D" w:rsidRPr="00E25543">
        <w:rPr>
          <w:rFonts w:ascii="Helvetica Light" w:hAnsi="Helvetica Light"/>
          <w:sz w:val="20"/>
          <w:szCs w:val="20"/>
          <w:lang w:val="en-GB"/>
        </w:rPr>
        <w:t>,</w:t>
      </w:r>
      <w:r w:rsidR="0075691A" w:rsidRPr="00E25543">
        <w:rPr>
          <w:rFonts w:ascii="Helvetica Light" w:hAnsi="Helvetica Light"/>
          <w:sz w:val="20"/>
          <w:szCs w:val="20"/>
          <w:lang w:val="en-GB"/>
        </w:rPr>
        <w:t xml:space="preserve"> monitoring extends to a wide range of activities, </w:t>
      </w:r>
      <w:r w:rsidR="001E4E78" w:rsidRPr="00E25543">
        <w:rPr>
          <w:rFonts w:ascii="Helvetica Light" w:hAnsi="Helvetica Light"/>
          <w:sz w:val="20"/>
          <w:szCs w:val="20"/>
          <w:lang w:val="en-GB"/>
        </w:rPr>
        <w:t>from broadcast to training activities to monitoring of budgets. The main areas of monitoring include</w:t>
      </w:r>
      <w:r w:rsidR="0075691A" w:rsidRPr="00E25543">
        <w:rPr>
          <w:rFonts w:ascii="Helvetica Light" w:hAnsi="Helvetica Light"/>
          <w:sz w:val="20"/>
          <w:szCs w:val="20"/>
          <w:lang w:val="en-GB"/>
        </w:rPr>
        <w:t>:</w:t>
      </w:r>
    </w:p>
    <w:p w14:paraId="38B2D1D4" w14:textId="77777777" w:rsidR="0075691A" w:rsidRPr="00E25543" w:rsidRDefault="0075691A" w:rsidP="0075691A">
      <w:pPr>
        <w:pStyle w:val="BodyTextFirstIndent"/>
        <w:spacing w:after="0" w:line="240" w:lineRule="auto"/>
        <w:ind w:left="720" w:firstLine="0"/>
        <w:jc w:val="both"/>
        <w:rPr>
          <w:rFonts w:ascii="Helvetica Light" w:hAnsi="Helvetica Light"/>
          <w:sz w:val="20"/>
          <w:szCs w:val="20"/>
          <w:lang w:val="en-GB"/>
        </w:rPr>
      </w:pPr>
    </w:p>
    <w:p w14:paraId="3F2877B3" w14:textId="77777777" w:rsidR="000F2777" w:rsidRPr="00E25543" w:rsidRDefault="001E4E78" w:rsidP="0039312F">
      <w:pPr>
        <w:pStyle w:val="BodyTextFirstIndent"/>
        <w:numPr>
          <w:ilvl w:val="0"/>
          <w:numId w:val="93"/>
        </w:numPr>
        <w:spacing w:after="0" w:line="240" w:lineRule="auto"/>
        <w:ind w:left="1080"/>
        <w:jc w:val="both"/>
        <w:rPr>
          <w:rFonts w:ascii="Helvetica Light" w:hAnsi="Helvetica Light"/>
          <w:sz w:val="20"/>
          <w:szCs w:val="20"/>
          <w:lang w:val="en-GB"/>
        </w:rPr>
      </w:pPr>
      <w:r w:rsidRPr="00E25543">
        <w:rPr>
          <w:rFonts w:ascii="Helvetica Light" w:hAnsi="Helvetica Light"/>
          <w:sz w:val="20"/>
          <w:szCs w:val="20"/>
          <w:lang w:val="en-GB"/>
        </w:rPr>
        <w:t xml:space="preserve">Media content, live events and outreach monitoring provides an ongoing means of assessing the reach and scale of MTV EXIT </w:t>
      </w:r>
      <w:r w:rsidR="00F96C6C" w:rsidRPr="00E25543">
        <w:rPr>
          <w:rFonts w:ascii="Helvetica Light" w:hAnsi="Helvetica Light"/>
          <w:sz w:val="20"/>
          <w:szCs w:val="20"/>
          <w:lang w:val="en-GB"/>
        </w:rPr>
        <w:t xml:space="preserve">ASIA </w:t>
      </w:r>
      <w:r w:rsidRPr="00E25543">
        <w:rPr>
          <w:rFonts w:ascii="Helvetica Light" w:hAnsi="Helvetica Light"/>
          <w:sz w:val="20"/>
          <w:szCs w:val="20"/>
          <w:lang w:val="en-GB"/>
        </w:rPr>
        <w:t xml:space="preserve">activities. A wide range of quantitative indicators are used in monitoring including: (i) numbers reached (audiences for media, live events and/or outreach activities); (ii) number of MTV broadcasts; (iii) number of non-MTV broadcasts; (iv) number of channels (MTV and non-MTV) airing broadcasts; (v) number of anti-TIP materials distributed; </w:t>
      </w:r>
      <w:r w:rsidR="000F2777" w:rsidRPr="00E25543">
        <w:rPr>
          <w:rFonts w:ascii="Helvetica Light" w:hAnsi="Helvetica Light"/>
          <w:sz w:val="20"/>
          <w:szCs w:val="20"/>
          <w:lang w:val="en-GB"/>
        </w:rPr>
        <w:t xml:space="preserve">and </w:t>
      </w:r>
      <w:r w:rsidRPr="00E25543">
        <w:rPr>
          <w:rFonts w:ascii="Helvetica Light" w:hAnsi="Helvetica Light"/>
          <w:sz w:val="20"/>
          <w:szCs w:val="20"/>
          <w:lang w:val="en-GB"/>
        </w:rPr>
        <w:t xml:space="preserve">(vi) </w:t>
      </w:r>
      <w:r w:rsidR="000F2777" w:rsidRPr="00E25543">
        <w:rPr>
          <w:rFonts w:ascii="Helvetica Light" w:hAnsi="Helvetica Light"/>
          <w:sz w:val="20"/>
          <w:szCs w:val="20"/>
          <w:lang w:val="en-GB"/>
        </w:rPr>
        <w:t xml:space="preserve">number of anti-TIP organisations partnered with. </w:t>
      </w:r>
      <w:r w:rsidRPr="00E25543">
        <w:rPr>
          <w:rFonts w:ascii="Helvetica Light" w:hAnsi="Helvetica Light"/>
          <w:sz w:val="20"/>
          <w:szCs w:val="20"/>
          <w:lang w:val="en-GB"/>
        </w:rPr>
        <w:t xml:space="preserve">  </w:t>
      </w:r>
    </w:p>
    <w:p w14:paraId="0E84E506" w14:textId="77777777" w:rsidR="000F2777" w:rsidRPr="00E25543" w:rsidRDefault="000F2777" w:rsidP="0039312F">
      <w:pPr>
        <w:pStyle w:val="BodyTextFirstIndent"/>
        <w:spacing w:after="0" w:line="240" w:lineRule="auto"/>
        <w:ind w:left="360" w:firstLine="0"/>
        <w:jc w:val="both"/>
        <w:rPr>
          <w:rFonts w:ascii="Helvetica Light" w:hAnsi="Helvetica Light"/>
          <w:sz w:val="20"/>
          <w:szCs w:val="20"/>
          <w:lang w:val="en-GB"/>
        </w:rPr>
      </w:pPr>
    </w:p>
    <w:p w14:paraId="1B52C63D" w14:textId="77777777" w:rsidR="000F2777" w:rsidRPr="00E25543" w:rsidRDefault="000F2777" w:rsidP="0039312F">
      <w:pPr>
        <w:pStyle w:val="BodyTextFirstIndent"/>
        <w:numPr>
          <w:ilvl w:val="0"/>
          <w:numId w:val="93"/>
        </w:numPr>
        <w:spacing w:after="0" w:line="240" w:lineRule="auto"/>
        <w:ind w:left="1080"/>
        <w:jc w:val="both"/>
        <w:rPr>
          <w:rFonts w:ascii="Helvetica Light" w:hAnsi="Helvetica Light"/>
          <w:sz w:val="20"/>
          <w:szCs w:val="20"/>
          <w:lang w:val="en-GB"/>
        </w:rPr>
      </w:pPr>
      <w:r w:rsidRPr="00E25543">
        <w:rPr>
          <w:rFonts w:ascii="Helvetica Light" w:hAnsi="Helvetica Light"/>
          <w:sz w:val="20"/>
          <w:szCs w:val="20"/>
          <w:lang w:val="en-GB"/>
        </w:rPr>
        <w:t>Training, capacity development and strategic communication monitoring allows for ongoing assessment of the skills built, people trained and strategic communication (advocacy) activities undertaken. Indicators associated with these areas include: (i) number of people trained; (ii) number of training/capacity development workshops held; (iii) range of topics covered; (iv) number and type of advocacy activities undertaken; (v) number of influential stakeholders (leg</w:t>
      </w:r>
      <w:r w:rsidR="00520675" w:rsidRPr="00E25543">
        <w:rPr>
          <w:rFonts w:ascii="Helvetica Light" w:hAnsi="Helvetica Light"/>
          <w:sz w:val="20"/>
          <w:szCs w:val="20"/>
          <w:lang w:val="en-GB"/>
        </w:rPr>
        <w:t>islators, police chiefs, judges</w:t>
      </w:r>
      <w:r w:rsidRPr="00E25543">
        <w:rPr>
          <w:rFonts w:ascii="Helvetica Light" w:hAnsi="Helvetica Light"/>
          <w:sz w:val="20"/>
          <w:szCs w:val="20"/>
          <w:lang w:val="en-GB"/>
        </w:rPr>
        <w:t xml:space="preserve">) who take part in MTV EXIT </w:t>
      </w:r>
      <w:r w:rsidR="00520675" w:rsidRPr="00E25543">
        <w:rPr>
          <w:rFonts w:ascii="Helvetica Light" w:hAnsi="Helvetica Light"/>
          <w:sz w:val="20"/>
          <w:szCs w:val="20"/>
          <w:lang w:val="en-GB"/>
        </w:rPr>
        <w:t xml:space="preserve">ASIA </w:t>
      </w:r>
      <w:r w:rsidRPr="00E25543">
        <w:rPr>
          <w:rFonts w:ascii="Helvetica Light" w:hAnsi="Helvetica Light"/>
          <w:sz w:val="20"/>
          <w:szCs w:val="20"/>
          <w:lang w:val="en-GB"/>
        </w:rPr>
        <w:t>organized events; and (vi) number of research/information material</w:t>
      </w:r>
      <w:r w:rsidR="00520675" w:rsidRPr="00E25543">
        <w:rPr>
          <w:rFonts w:ascii="Helvetica Light" w:hAnsi="Helvetica Light"/>
          <w:sz w:val="20"/>
          <w:szCs w:val="20"/>
          <w:lang w:val="en-GB"/>
        </w:rPr>
        <w:t>s</w:t>
      </w:r>
      <w:r w:rsidRPr="00E25543">
        <w:rPr>
          <w:rFonts w:ascii="Helvetica Light" w:hAnsi="Helvetica Light"/>
          <w:sz w:val="20"/>
          <w:szCs w:val="20"/>
          <w:lang w:val="en-GB"/>
        </w:rPr>
        <w:t xml:space="preserve"> disseminated to influential stakeholders. </w:t>
      </w:r>
    </w:p>
    <w:p w14:paraId="518BC855" w14:textId="77777777" w:rsidR="000F2777" w:rsidRPr="00E25543" w:rsidRDefault="000F2777" w:rsidP="0039312F">
      <w:pPr>
        <w:pStyle w:val="BodyTextFirstIndent"/>
        <w:spacing w:after="0" w:line="240" w:lineRule="auto"/>
        <w:ind w:left="360" w:firstLine="0"/>
        <w:jc w:val="both"/>
        <w:rPr>
          <w:rFonts w:ascii="Helvetica Light" w:hAnsi="Helvetica Light"/>
          <w:sz w:val="20"/>
          <w:szCs w:val="20"/>
          <w:lang w:val="en-GB"/>
        </w:rPr>
      </w:pPr>
    </w:p>
    <w:p w14:paraId="7A914B3A" w14:textId="77777777" w:rsidR="000F2777" w:rsidRPr="00E25543" w:rsidRDefault="000F2777" w:rsidP="0039312F">
      <w:pPr>
        <w:pStyle w:val="BodyTextFirstIndent"/>
        <w:numPr>
          <w:ilvl w:val="0"/>
          <w:numId w:val="93"/>
        </w:numPr>
        <w:spacing w:after="0" w:line="240" w:lineRule="auto"/>
        <w:ind w:left="1080"/>
        <w:jc w:val="both"/>
        <w:rPr>
          <w:rFonts w:ascii="Helvetica Light" w:hAnsi="Helvetica Light"/>
          <w:sz w:val="20"/>
          <w:szCs w:val="20"/>
          <w:lang w:val="en-GB"/>
        </w:rPr>
      </w:pPr>
      <w:r w:rsidRPr="00E25543">
        <w:rPr>
          <w:rFonts w:ascii="Helvetica Light" w:hAnsi="Helvetica Light"/>
          <w:sz w:val="20"/>
          <w:szCs w:val="20"/>
          <w:lang w:val="en-GB"/>
        </w:rPr>
        <w:t xml:space="preserve">Financial monitoring allows for periodic assessment of the budget, as well as specific budgetary areas. Close financial monitoring is essential </w:t>
      </w:r>
      <w:r w:rsidR="00E66F15" w:rsidRPr="00E25543">
        <w:rPr>
          <w:rFonts w:ascii="Helvetica Light" w:hAnsi="Helvetica Light"/>
          <w:sz w:val="20"/>
          <w:szCs w:val="20"/>
          <w:lang w:val="en-GB"/>
        </w:rPr>
        <w:t xml:space="preserve">to ensure that under-spends or overspends do not affect the wider viability of the program. </w:t>
      </w:r>
    </w:p>
    <w:p w14:paraId="32FFF4EB" w14:textId="77777777" w:rsidR="007F23C5" w:rsidRDefault="007F23C5" w:rsidP="000F2777">
      <w:pPr>
        <w:pStyle w:val="BodyTextFirstIndent"/>
        <w:spacing w:after="0" w:line="240" w:lineRule="auto"/>
        <w:ind w:left="1485" w:firstLine="0"/>
        <w:jc w:val="both"/>
        <w:rPr>
          <w:rFonts w:ascii="Helvetica Light" w:hAnsi="Helvetica Light"/>
          <w:sz w:val="20"/>
          <w:szCs w:val="20"/>
          <w:lang w:val="en-GB"/>
        </w:rPr>
      </w:pPr>
    </w:p>
    <w:p w14:paraId="0DF6C060" w14:textId="77777777" w:rsidR="0039312F" w:rsidRPr="00E25543" w:rsidRDefault="0039312F" w:rsidP="000F2777">
      <w:pPr>
        <w:pStyle w:val="BodyTextFirstIndent"/>
        <w:spacing w:after="0" w:line="240" w:lineRule="auto"/>
        <w:ind w:left="1485" w:firstLine="0"/>
        <w:jc w:val="both"/>
        <w:rPr>
          <w:rFonts w:ascii="Helvetica Light" w:hAnsi="Helvetica Light"/>
          <w:sz w:val="20"/>
          <w:szCs w:val="20"/>
          <w:lang w:val="en-GB"/>
        </w:rPr>
      </w:pPr>
    </w:p>
    <w:p w14:paraId="2063B729" w14:textId="77777777" w:rsidR="00714A53" w:rsidRPr="00E25543" w:rsidRDefault="00E66F15" w:rsidP="008F02EF">
      <w:pPr>
        <w:pStyle w:val="BodyTextFirstIndent"/>
        <w:numPr>
          <w:ilvl w:val="0"/>
          <w:numId w:val="24"/>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Evaluation </w:t>
      </w:r>
      <w:r w:rsidR="003E2126" w:rsidRPr="00E25543">
        <w:rPr>
          <w:rFonts w:ascii="Helvetica Light" w:hAnsi="Helvetica Light"/>
          <w:sz w:val="20"/>
          <w:szCs w:val="20"/>
          <w:lang w:val="en-GB"/>
        </w:rPr>
        <w:t>-</w:t>
      </w:r>
      <w:r w:rsidRPr="00E25543">
        <w:rPr>
          <w:rFonts w:ascii="Helvetica Light" w:hAnsi="Helvetica Light"/>
          <w:sz w:val="20"/>
          <w:szCs w:val="20"/>
          <w:lang w:val="en-GB"/>
        </w:rPr>
        <w:t xml:space="preserve"> </w:t>
      </w:r>
      <w:r w:rsidR="003E2126" w:rsidRPr="00E25543">
        <w:rPr>
          <w:rFonts w:ascii="Helvetica Light" w:hAnsi="Helvetica Light"/>
          <w:sz w:val="20"/>
          <w:szCs w:val="20"/>
          <w:lang w:val="en-GB"/>
        </w:rPr>
        <w:t xml:space="preserve">is designed to capture the various impacts associated with the MTV EXIT </w:t>
      </w:r>
      <w:r w:rsidR="00520675" w:rsidRPr="00E25543">
        <w:rPr>
          <w:rFonts w:ascii="Helvetica Light" w:hAnsi="Helvetica Light"/>
          <w:sz w:val="20"/>
          <w:szCs w:val="20"/>
          <w:lang w:val="en-GB"/>
        </w:rPr>
        <w:t>Asia P</w:t>
      </w:r>
      <w:r w:rsidR="003E2126" w:rsidRPr="00E25543">
        <w:rPr>
          <w:rFonts w:ascii="Helvetica Light" w:hAnsi="Helvetica Light"/>
          <w:sz w:val="20"/>
          <w:szCs w:val="20"/>
          <w:lang w:val="en-GB"/>
        </w:rPr>
        <w:t>rogram activities and whether they are contributing to the achievement of its higher-level objective and outcomes.</w:t>
      </w:r>
    </w:p>
    <w:p w14:paraId="2C7666EE" w14:textId="77777777" w:rsidR="003E2126" w:rsidRPr="00E25543" w:rsidRDefault="003E2126" w:rsidP="00714A53">
      <w:pPr>
        <w:pStyle w:val="BodyTextFirstIndent"/>
        <w:spacing w:after="0" w:line="240" w:lineRule="auto"/>
        <w:ind w:left="720" w:firstLine="0"/>
        <w:jc w:val="both"/>
        <w:rPr>
          <w:rFonts w:ascii="Helvetica Light" w:hAnsi="Helvetica Light"/>
          <w:sz w:val="20"/>
          <w:szCs w:val="20"/>
          <w:lang w:val="en-GB"/>
        </w:rPr>
      </w:pPr>
    </w:p>
    <w:p w14:paraId="4E62DA45" w14:textId="77777777" w:rsidR="0039312F" w:rsidRDefault="00714A53" w:rsidP="0039312F">
      <w:pPr>
        <w:pStyle w:val="BodyTextFirstIndent"/>
        <w:numPr>
          <w:ilvl w:val="0"/>
          <w:numId w:val="29"/>
        </w:numPr>
        <w:spacing w:after="0" w:line="240" w:lineRule="auto"/>
        <w:ind w:left="1080"/>
        <w:jc w:val="both"/>
        <w:rPr>
          <w:rFonts w:ascii="Helvetica Light" w:hAnsi="Helvetica Light"/>
          <w:sz w:val="20"/>
          <w:szCs w:val="20"/>
          <w:lang w:val="en-GB"/>
        </w:rPr>
      </w:pPr>
      <w:r w:rsidRPr="00E25543">
        <w:rPr>
          <w:rFonts w:ascii="Helvetica Light" w:hAnsi="Helvetica Light"/>
          <w:sz w:val="20"/>
          <w:szCs w:val="20"/>
          <w:lang w:val="en-GB"/>
        </w:rPr>
        <w:t>Thematic components</w:t>
      </w:r>
      <w:r w:rsidR="001463E3" w:rsidRPr="00E25543">
        <w:rPr>
          <w:rFonts w:ascii="Helvetica Light" w:hAnsi="Helvetica Light"/>
          <w:sz w:val="20"/>
          <w:szCs w:val="20"/>
          <w:lang w:val="en-GB"/>
        </w:rPr>
        <w:t>’</w:t>
      </w:r>
      <w:r w:rsidRPr="00E25543">
        <w:rPr>
          <w:rFonts w:ascii="Helvetica Light" w:hAnsi="Helvetica Light"/>
          <w:sz w:val="20"/>
          <w:szCs w:val="20"/>
          <w:lang w:val="en-GB"/>
        </w:rPr>
        <w:t xml:space="preserve"> impact assessment </w:t>
      </w:r>
      <w:r w:rsidR="006B0F4B" w:rsidRPr="00E25543">
        <w:rPr>
          <w:rFonts w:ascii="Helvetica Light" w:hAnsi="Helvetica Light"/>
          <w:sz w:val="20"/>
          <w:szCs w:val="20"/>
          <w:lang w:val="en-GB"/>
        </w:rPr>
        <w:t xml:space="preserve">will be undertaken via an agreement with Rapid Asia, a specialist </w:t>
      </w:r>
      <w:r w:rsidR="00520675" w:rsidRPr="00E25543">
        <w:rPr>
          <w:rFonts w:ascii="Helvetica Light" w:hAnsi="Helvetica Light"/>
          <w:sz w:val="20"/>
          <w:szCs w:val="20"/>
          <w:lang w:val="en-GB"/>
        </w:rPr>
        <w:t>social</w:t>
      </w:r>
      <w:r w:rsidR="006B0F4B" w:rsidRPr="00E25543">
        <w:rPr>
          <w:rFonts w:ascii="Helvetica Light" w:hAnsi="Helvetica Light"/>
          <w:sz w:val="20"/>
          <w:szCs w:val="20"/>
          <w:lang w:val="en-GB"/>
        </w:rPr>
        <w:t xml:space="preserve"> research company based in Bangkok. </w:t>
      </w:r>
      <w:r w:rsidR="00B55DA1" w:rsidRPr="00E25543">
        <w:rPr>
          <w:rFonts w:ascii="Helvetica Light" w:hAnsi="Helvetica Light"/>
          <w:sz w:val="20"/>
          <w:szCs w:val="20"/>
          <w:lang w:val="en-GB"/>
        </w:rPr>
        <w:t>This component of the MTV EXIT</w:t>
      </w:r>
      <w:r w:rsidR="00520675" w:rsidRPr="00E25543">
        <w:rPr>
          <w:rFonts w:ascii="Helvetica Light" w:hAnsi="Helvetica Light"/>
          <w:sz w:val="20"/>
          <w:szCs w:val="20"/>
          <w:lang w:val="en-GB"/>
        </w:rPr>
        <w:t xml:space="preserve"> ASIA</w:t>
      </w:r>
      <w:r w:rsidR="00B55DA1" w:rsidRPr="00E25543">
        <w:rPr>
          <w:rFonts w:ascii="Helvetica Light" w:hAnsi="Helvetica Light"/>
          <w:sz w:val="20"/>
          <w:szCs w:val="20"/>
          <w:lang w:val="en-GB"/>
        </w:rPr>
        <w:t xml:space="preserve"> R&amp;L process is perhaps the most critical as it is the ar</w:t>
      </w:r>
      <w:r w:rsidR="001463E3" w:rsidRPr="00E25543">
        <w:rPr>
          <w:rFonts w:ascii="Helvetica Light" w:hAnsi="Helvetica Light"/>
          <w:sz w:val="20"/>
          <w:szCs w:val="20"/>
          <w:lang w:val="en-GB"/>
        </w:rPr>
        <w:t>ea in which knowledge, attitude</w:t>
      </w:r>
      <w:r w:rsidR="00C80DC5" w:rsidRPr="00E25543">
        <w:rPr>
          <w:rFonts w:ascii="Helvetica Light" w:hAnsi="Helvetica Light"/>
          <w:sz w:val="20"/>
          <w:szCs w:val="20"/>
          <w:lang w:val="en-GB"/>
        </w:rPr>
        <w:t xml:space="preserve"> and </w:t>
      </w:r>
      <w:r w:rsidR="001463E3" w:rsidRPr="00E25543">
        <w:rPr>
          <w:rFonts w:ascii="Helvetica Light" w:hAnsi="Helvetica Light"/>
          <w:sz w:val="20"/>
          <w:szCs w:val="20"/>
          <w:lang w:val="en-GB"/>
        </w:rPr>
        <w:t>practice</w:t>
      </w:r>
      <w:r w:rsidR="00B55DA1" w:rsidRPr="00E25543">
        <w:rPr>
          <w:rFonts w:ascii="Helvetica Light" w:hAnsi="Helvetica Light"/>
          <w:sz w:val="20"/>
          <w:szCs w:val="20"/>
          <w:lang w:val="en-GB"/>
        </w:rPr>
        <w:t xml:space="preserve"> </w:t>
      </w:r>
      <w:r w:rsidR="00C80DC5" w:rsidRPr="00E25543">
        <w:rPr>
          <w:rFonts w:ascii="Helvetica Light" w:hAnsi="Helvetica Light"/>
          <w:sz w:val="20"/>
          <w:szCs w:val="20"/>
          <w:lang w:val="en-GB"/>
        </w:rPr>
        <w:t>(KAP</w:t>
      </w:r>
      <w:r w:rsidR="00A222CB" w:rsidRPr="00E25543">
        <w:rPr>
          <w:rFonts w:ascii="Helvetica Light" w:hAnsi="Helvetica Light"/>
          <w:sz w:val="20"/>
          <w:szCs w:val="20"/>
          <w:lang w:val="en-GB"/>
        </w:rPr>
        <w:t xml:space="preserve">) </w:t>
      </w:r>
      <w:r w:rsidR="001463E3" w:rsidRPr="00E25543">
        <w:rPr>
          <w:rFonts w:ascii="Helvetica Light" w:hAnsi="Helvetica Light"/>
          <w:sz w:val="20"/>
          <w:szCs w:val="20"/>
          <w:lang w:val="en-GB"/>
        </w:rPr>
        <w:t>are</w:t>
      </w:r>
      <w:r w:rsidR="00B55DA1" w:rsidRPr="00E25543">
        <w:rPr>
          <w:rFonts w:ascii="Helvetica Light" w:hAnsi="Helvetica Light"/>
          <w:sz w:val="20"/>
          <w:szCs w:val="20"/>
          <w:lang w:val="en-GB"/>
        </w:rPr>
        <w:t xml:space="preserve"> assessed. </w:t>
      </w:r>
      <w:r w:rsidR="00E63529" w:rsidRPr="00E25543">
        <w:rPr>
          <w:rFonts w:ascii="Helvetica Light" w:hAnsi="Helvetica Light"/>
          <w:sz w:val="20"/>
          <w:szCs w:val="20"/>
          <w:lang w:val="en-GB"/>
        </w:rPr>
        <w:t>The work of Rapid Asia, which is methodologically rigorous, produces data that helps to demonstrate what target audiences/stakeholders underst</w:t>
      </w:r>
      <w:r w:rsidR="00C80DC5" w:rsidRPr="00E25543">
        <w:rPr>
          <w:rFonts w:ascii="Helvetica Light" w:hAnsi="Helvetica Light"/>
          <w:sz w:val="20"/>
          <w:szCs w:val="20"/>
          <w:lang w:val="en-GB"/>
        </w:rPr>
        <w:t>an</w:t>
      </w:r>
      <w:r w:rsidR="00E63529" w:rsidRPr="00E25543">
        <w:rPr>
          <w:rFonts w:ascii="Helvetica Light" w:hAnsi="Helvetica Light"/>
          <w:sz w:val="20"/>
          <w:szCs w:val="20"/>
          <w:lang w:val="en-GB"/>
        </w:rPr>
        <w:t xml:space="preserve">d as a result of being exposed to either an MTV EXIT </w:t>
      </w:r>
      <w:r w:rsidR="00520675" w:rsidRPr="00E25543">
        <w:rPr>
          <w:rFonts w:ascii="Helvetica Light" w:hAnsi="Helvetica Light"/>
          <w:sz w:val="20"/>
          <w:szCs w:val="20"/>
          <w:lang w:val="en-GB"/>
        </w:rPr>
        <w:t xml:space="preserve">ASIA </w:t>
      </w:r>
      <w:r w:rsidR="00E63529" w:rsidRPr="00E25543">
        <w:rPr>
          <w:rFonts w:ascii="Helvetica Light" w:hAnsi="Helvetica Light"/>
          <w:sz w:val="20"/>
          <w:szCs w:val="20"/>
          <w:lang w:val="en-GB"/>
        </w:rPr>
        <w:t xml:space="preserve">media output (such as the previous anti-TIP documentary series), attending a live event (such as a national concert), or via a capacity development event (such as youth </w:t>
      </w:r>
      <w:r w:rsidR="00520675" w:rsidRPr="00E25543">
        <w:rPr>
          <w:rFonts w:ascii="Helvetica Light" w:hAnsi="Helvetica Light"/>
          <w:sz w:val="20"/>
          <w:szCs w:val="20"/>
          <w:lang w:val="en-GB"/>
        </w:rPr>
        <w:t>sessions</w:t>
      </w:r>
      <w:r w:rsidR="00E63529" w:rsidRPr="00E25543">
        <w:rPr>
          <w:rFonts w:ascii="Helvetica Light" w:hAnsi="Helvetica Light"/>
          <w:sz w:val="20"/>
          <w:szCs w:val="20"/>
          <w:lang w:val="en-GB"/>
        </w:rPr>
        <w:t xml:space="preserve">). Typically, Rapid Asia evaluation </w:t>
      </w:r>
      <w:r w:rsidR="00596F66" w:rsidRPr="00E25543">
        <w:rPr>
          <w:rFonts w:ascii="Helvetica Light" w:hAnsi="Helvetica Light"/>
          <w:sz w:val="20"/>
          <w:szCs w:val="20"/>
          <w:lang w:val="en-GB"/>
        </w:rPr>
        <w:t>demonstrates impact through assessment of</w:t>
      </w:r>
      <w:r w:rsidR="00FB5132" w:rsidRPr="00E25543">
        <w:rPr>
          <w:rFonts w:ascii="Helvetica Light" w:hAnsi="Helvetica Light"/>
          <w:sz w:val="20"/>
          <w:szCs w:val="20"/>
          <w:lang w:val="en-GB"/>
        </w:rPr>
        <w:t xml:space="preserve"> a range of</w:t>
      </w:r>
      <w:r w:rsidR="00A222CB" w:rsidRPr="00E25543">
        <w:rPr>
          <w:rFonts w:ascii="Helvetica Light" w:hAnsi="Helvetica Light"/>
          <w:sz w:val="20"/>
          <w:szCs w:val="20"/>
          <w:lang w:val="en-GB"/>
        </w:rPr>
        <w:t xml:space="preserve"> KAP </w:t>
      </w:r>
      <w:r w:rsidR="00596F66" w:rsidRPr="00E25543">
        <w:rPr>
          <w:rFonts w:ascii="Helvetica Light" w:hAnsi="Helvetica Light"/>
          <w:sz w:val="20"/>
          <w:szCs w:val="20"/>
          <w:lang w:val="en-GB"/>
        </w:rPr>
        <w:t>variables</w:t>
      </w:r>
      <w:r w:rsidR="00C80DC5" w:rsidRPr="00E25543">
        <w:rPr>
          <w:rFonts w:ascii="Helvetica Light" w:hAnsi="Helvetica Light"/>
          <w:sz w:val="20"/>
          <w:szCs w:val="20"/>
          <w:lang w:val="en-GB"/>
        </w:rPr>
        <w:t xml:space="preserve"> (see Annex </w:t>
      </w:r>
      <w:r w:rsidR="001644EA" w:rsidRPr="00E25543">
        <w:rPr>
          <w:rFonts w:ascii="Helvetica Light" w:hAnsi="Helvetica Light"/>
          <w:sz w:val="20"/>
          <w:szCs w:val="20"/>
          <w:lang w:val="en-GB"/>
        </w:rPr>
        <w:t>9</w:t>
      </w:r>
      <w:r w:rsidR="00C80DC5" w:rsidRPr="00E25543">
        <w:rPr>
          <w:rFonts w:ascii="Helvetica Light" w:hAnsi="Helvetica Light"/>
          <w:sz w:val="20"/>
          <w:szCs w:val="20"/>
          <w:lang w:val="en-GB"/>
        </w:rPr>
        <w:t xml:space="preserve"> for a detailed account of the methodology)</w:t>
      </w:r>
      <w:r w:rsidR="00596F66" w:rsidRPr="00E25543">
        <w:rPr>
          <w:rFonts w:ascii="Helvetica Light" w:hAnsi="Helvetica Light"/>
          <w:sz w:val="20"/>
          <w:szCs w:val="20"/>
          <w:lang w:val="en-GB"/>
        </w:rPr>
        <w:t xml:space="preserve">. </w:t>
      </w:r>
      <w:r w:rsidR="0004732D" w:rsidRPr="00E25543">
        <w:rPr>
          <w:rFonts w:ascii="Helvetica Light" w:hAnsi="Helvetica Light"/>
          <w:sz w:val="20"/>
          <w:szCs w:val="20"/>
          <w:lang w:val="en-GB"/>
        </w:rPr>
        <w:t xml:space="preserve">Rapid Asia has developed a model for programme </w:t>
      </w:r>
      <w:r w:rsidR="005544EA" w:rsidRPr="00E25543">
        <w:rPr>
          <w:rFonts w:ascii="Helvetica Light" w:hAnsi="Helvetica Light"/>
          <w:sz w:val="20"/>
          <w:szCs w:val="20"/>
          <w:lang w:val="en-GB"/>
        </w:rPr>
        <w:t>evaluation called the ‘</w:t>
      </w:r>
      <w:r w:rsidR="0004732D" w:rsidRPr="00E25543">
        <w:rPr>
          <w:rFonts w:ascii="Helvetica Light" w:hAnsi="Helvetica Light"/>
          <w:sz w:val="20"/>
          <w:szCs w:val="20"/>
          <w:lang w:val="en-GB"/>
        </w:rPr>
        <w:t>KAP Score</w:t>
      </w:r>
      <w:r w:rsidR="005544EA" w:rsidRPr="00E25543">
        <w:rPr>
          <w:rFonts w:ascii="Helvetica Light" w:hAnsi="Helvetica Light"/>
          <w:sz w:val="20"/>
          <w:szCs w:val="20"/>
          <w:lang w:val="en-GB"/>
        </w:rPr>
        <w:t>’</w:t>
      </w:r>
      <w:r w:rsidR="0004732D" w:rsidRPr="00E25543">
        <w:rPr>
          <w:rFonts w:ascii="Helvetica Light" w:hAnsi="Helvetica Light"/>
          <w:sz w:val="20"/>
          <w:szCs w:val="20"/>
          <w:lang w:val="en-GB"/>
        </w:rPr>
        <w:t xml:space="preserve">. </w:t>
      </w:r>
      <w:r w:rsidR="005544EA" w:rsidRPr="00E25543">
        <w:rPr>
          <w:rFonts w:ascii="Helvetica Light" w:hAnsi="Helvetica Light"/>
          <w:sz w:val="20"/>
          <w:szCs w:val="20"/>
          <w:lang w:val="en-GB"/>
        </w:rPr>
        <w:t xml:space="preserve">It has been applied to a broad number of areas and issues, including </w:t>
      </w:r>
      <w:r w:rsidR="0004732D" w:rsidRPr="00E25543">
        <w:rPr>
          <w:rFonts w:ascii="Helvetica Light" w:hAnsi="Helvetica Light"/>
          <w:sz w:val="20"/>
          <w:szCs w:val="20"/>
          <w:lang w:val="en-GB"/>
        </w:rPr>
        <w:t>trafficking, education, migration, policy development, avian influenza</w:t>
      </w:r>
      <w:r w:rsidR="005544EA" w:rsidRPr="00E25543">
        <w:rPr>
          <w:rFonts w:ascii="Helvetica Light" w:hAnsi="Helvetica Light"/>
          <w:sz w:val="20"/>
          <w:szCs w:val="20"/>
          <w:lang w:val="en-GB"/>
        </w:rPr>
        <w:t>,</w:t>
      </w:r>
      <w:r w:rsidR="0004732D" w:rsidRPr="00E25543">
        <w:rPr>
          <w:rFonts w:ascii="Helvetica Light" w:hAnsi="Helvetica Light"/>
          <w:sz w:val="20"/>
          <w:szCs w:val="20"/>
          <w:lang w:val="en-GB"/>
        </w:rPr>
        <w:t xml:space="preserve"> disaster relief, and capacity development.</w:t>
      </w:r>
      <w:r w:rsidR="005544EA" w:rsidRPr="00E25543">
        <w:rPr>
          <w:rFonts w:ascii="Helvetica Light" w:hAnsi="Helvetica Light"/>
          <w:sz w:val="20"/>
          <w:szCs w:val="20"/>
          <w:lang w:val="en-GB"/>
        </w:rPr>
        <w:t xml:space="preserve"> The </w:t>
      </w:r>
      <w:r w:rsidR="0004732D" w:rsidRPr="00E25543">
        <w:rPr>
          <w:rFonts w:ascii="Helvetica Light" w:hAnsi="Helvetica Light"/>
          <w:sz w:val="20"/>
          <w:szCs w:val="20"/>
          <w:lang w:val="en-GB"/>
        </w:rPr>
        <w:t>KAP Score is designed</w:t>
      </w:r>
      <w:r w:rsidR="00D607B5">
        <w:rPr>
          <w:rFonts w:ascii="Helvetica Light" w:hAnsi="Helvetica Light"/>
          <w:sz w:val="20"/>
          <w:szCs w:val="20"/>
          <w:lang w:val="en-GB"/>
        </w:rPr>
        <w:t xml:space="preserve"> to enable aid and donor organis</w:t>
      </w:r>
      <w:r w:rsidR="0004732D" w:rsidRPr="00E25543">
        <w:rPr>
          <w:rFonts w:ascii="Helvetica Light" w:hAnsi="Helvetica Light"/>
          <w:sz w:val="20"/>
          <w:szCs w:val="20"/>
          <w:lang w:val="en-GB"/>
        </w:rPr>
        <w:t xml:space="preserve">ations to independently monitor and evaluate the impact of </w:t>
      </w:r>
      <w:r w:rsidR="005544EA" w:rsidRPr="00E25543">
        <w:rPr>
          <w:rFonts w:ascii="Helvetica Light" w:hAnsi="Helvetica Light"/>
          <w:sz w:val="20"/>
          <w:szCs w:val="20"/>
          <w:lang w:val="en-GB"/>
        </w:rPr>
        <w:t xml:space="preserve">its </w:t>
      </w:r>
      <w:r w:rsidR="0004732D" w:rsidRPr="00E25543">
        <w:rPr>
          <w:rFonts w:ascii="Helvetica Light" w:hAnsi="Helvetica Light"/>
          <w:sz w:val="20"/>
          <w:szCs w:val="20"/>
          <w:lang w:val="en-GB"/>
        </w:rPr>
        <w:t>programs over time and across</w:t>
      </w:r>
      <w:r w:rsidR="00EA7F50" w:rsidRPr="00E25543">
        <w:rPr>
          <w:rFonts w:ascii="Helvetica Light" w:hAnsi="Helvetica Light"/>
          <w:sz w:val="20"/>
          <w:szCs w:val="20"/>
          <w:lang w:val="en-GB"/>
        </w:rPr>
        <w:t xml:space="preserve"> different regions or countries</w:t>
      </w:r>
      <w:r w:rsidR="0004732D" w:rsidRPr="00E25543">
        <w:rPr>
          <w:rFonts w:ascii="Helvetica Light" w:hAnsi="Helvetica Light"/>
          <w:sz w:val="20"/>
          <w:szCs w:val="20"/>
          <w:lang w:val="en-GB"/>
        </w:rPr>
        <w:t>.</w:t>
      </w:r>
    </w:p>
    <w:p w14:paraId="0ECFC107" w14:textId="77777777" w:rsidR="0039312F" w:rsidRDefault="0039312F" w:rsidP="0039312F">
      <w:pPr>
        <w:pStyle w:val="BodyTextFirstIndent"/>
        <w:spacing w:after="0" w:line="240" w:lineRule="auto"/>
        <w:ind w:left="1080" w:firstLine="0"/>
        <w:jc w:val="both"/>
        <w:rPr>
          <w:rFonts w:ascii="Helvetica Light" w:hAnsi="Helvetica Light"/>
          <w:sz w:val="20"/>
          <w:szCs w:val="20"/>
          <w:lang w:val="en-GB"/>
        </w:rPr>
      </w:pPr>
    </w:p>
    <w:p w14:paraId="5F4FF856" w14:textId="77777777" w:rsidR="0039312F" w:rsidRDefault="00165604" w:rsidP="0039312F">
      <w:pPr>
        <w:pStyle w:val="BodyTextFirstIndent"/>
        <w:numPr>
          <w:ilvl w:val="0"/>
          <w:numId w:val="29"/>
        </w:numPr>
        <w:spacing w:after="0" w:line="240" w:lineRule="auto"/>
        <w:ind w:left="1080"/>
        <w:jc w:val="both"/>
        <w:rPr>
          <w:rFonts w:ascii="Helvetica Light" w:hAnsi="Helvetica Light"/>
          <w:sz w:val="20"/>
          <w:szCs w:val="20"/>
          <w:lang w:val="en-GB"/>
        </w:rPr>
      </w:pPr>
      <w:r w:rsidRPr="0039312F">
        <w:rPr>
          <w:rFonts w:ascii="Helvetica Light" w:hAnsi="Helvetica Light"/>
          <w:sz w:val="20"/>
          <w:szCs w:val="20"/>
          <w:lang w:val="en-GB"/>
        </w:rPr>
        <w:t xml:space="preserve">The KAP Score itself is </w:t>
      </w:r>
      <w:r w:rsidR="007E4EC4" w:rsidRPr="0039312F">
        <w:rPr>
          <w:rFonts w:ascii="Helvetica Light" w:hAnsi="Helvetica Light"/>
          <w:sz w:val="20"/>
          <w:szCs w:val="20"/>
          <w:lang w:val="en-GB"/>
        </w:rPr>
        <w:t>an indicator in which knowledge,</w:t>
      </w:r>
      <w:r w:rsidRPr="0039312F">
        <w:rPr>
          <w:rFonts w:ascii="Helvetica Light" w:hAnsi="Helvetica Light"/>
          <w:sz w:val="20"/>
          <w:szCs w:val="20"/>
          <w:lang w:val="en-GB"/>
        </w:rPr>
        <w:t xml:space="preserve"> attitudinal and behavioural measures have been incorporated to form a </w:t>
      </w:r>
      <w:r w:rsidR="00C80DC5" w:rsidRPr="0039312F">
        <w:rPr>
          <w:rFonts w:ascii="Helvetica Light" w:hAnsi="Helvetica Light"/>
          <w:sz w:val="20"/>
          <w:szCs w:val="20"/>
          <w:lang w:val="en-GB"/>
        </w:rPr>
        <w:t xml:space="preserve">weighted </w:t>
      </w:r>
      <w:r w:rsidRPr="0039312F">
        <w:rPr>
          <w:rFonts w:ascii="Helvetica Light" w:hAnsi="Helvetica Light"/>
          <w:sz w:val="20"/>
          <w:szCs w:val="20"/>
          <w:lang w:val="en-GB"/>
        </w:rPr>
        <w:t xml:space="preserve">one-number </w:t>
      </w:r>
      <w:r w:rsidR="00D66185" w:rsidRPr="0039312F">
        <w:rPr>
          <w:rFonts w:ascii="Helvetica Light" w:hAnsi="Helvetica Light"/>
          <w:sz w:val="20"/>
          <w:szCs w:val="20"/>
          <w:lang w:val="en-GB"/>
        </w:rPr>
        <w:t xml:space="preserve">composite </w:t>
      </w:r>
      <w:r w:rsidR="007E4EC4" w:rsidRPr="0039312F">
        <w:rPr>
          <w:rFonts w:ascii="Helvetica Light" w:hAnsi="Helvetica Light"/>
          <w:sz w:val="20"/>
          <w:szCs w:val="20"/>
          <w:lang w:val="en-GB"/>
        </w:rPr>
        <w:t>indicator or measure</w:t>
      </w:r>
      <w:r w:rsidRPr="0039312F">
        <w:rPr>
          <w:rFonts w:ascii="Helvetica Light" w:hAnsi="Helvetica Light"/>
          <w:sz w:val="20"/>
          <w:szCs w:val="20"/>
          <w:lang w:val="en-GB"/>
        </w:rPr>
        <w:t xml:space="preserve"> </w:t>
      </w:r>
      <w:r w:rsidR="00D66185" w:rsidRPr="0039312F">
        <w:rPr>
          <w:rFonts w:ascii="Helvetica Light" w:hAnsi="Helvetica Light"/>
          <w:sz w:val="20"/>
          <w:szCs w:val="20"/>
          <w:lang w:val="en-GB"/>
        </w:rPr>
        <w:t>that can be used to measure change over time</w:t>
      </w:r>
      <w:r w:rsidRPr="0039312F">
        <w:rPr>
          <w:rFonts w:ascii="Helvetica Light" w:hAnsi="Helvetica Light"/>
          <w:sz w:val="20"/>
          <w:szCs w:val="20"/>
          <w:lang w:val="en-GB"/>
        </w:rPr>
        <w:t xml:space="preserve">. The KAP Score </w:t>
      </w:r>
      <w:r w:rsidR="00C70A2A" w:rsidRPr="0039312F">
        <w:rPr>
          <w:rFonts w:ascii="Helvetica Light" w:hAnsi="Helvetica Light"/>
          <w:sz w:val="20"/>
          <w:szCs w:val="20"/>
          <w:lang w:val="en-GB"/>
        </w:rPr>
        <w:t>(</w:t>
      </w:r>
      <w:r w:rsidR="00520675" w:rsidRPr="0039312F">
        <w:rPr>
          <w:rFonts w:ascii="Helvetica Light" w:hAnsi="Helvetica Light"/>
          <w:sz w:val="20"/>
          <w:szCs w:val="20"/>
          <w:lang w:val="en-GB"/>
        </w:rPr>
        <w:t>a variable from 1-200 in which lower scores leave informants more vulnerable to being trafficked than those with higher scores</w:t>
      </w:r>
      <w:r w:rsidR="00C70A2A" w:rsidRPr="0039312F">
        <w:rPr>
          <w:rFonts w:ascii="Helvetica Light" w:hAnsi="Helvetica Light"/>
          <w:sz w:val="20"/>
          <w:szCs w:val="20"/>
          <w:lang w:val="en-GB"/>
        </w:rPr>
        <w:t xml:space="preserve">) </w:t>
      </w:r>
      <w:r w:rsidRPr="0039312F">
        <w:rPr>
          <w:rFonts w:ascii="Helvetica Light" w:hAnsi="Helvetica Light"/>
          <w:sz w:val="20"/>
          <w:szCs w:val="20"/>
          <w:lang w:val="en-GB"/>
        </w:rPr>
        <w:t xml:space="preserve">is based on the premise that for behavioural change to occur it must be supported by knowledge, as well as supportive attitudes and practices. The KAP Score helps </w:t>
      </w:r>
      <w:r w:rsidR="00C80DC5" w:rsidRPr="0039312F">
        <w:rPr>
          <w:rFonts w:ascii="Helvetica Light" w:hAnsi="Helvetica Light"/>
          <w:sz w:val="20"/>
          <w:szCs w:val="20"/>
          <w:lang w:val="en-GB"/>
        </w:rPr>
        <w:t>MTV EXIT</w:t>
      </w:r>
      <w:r w:rsidRPr="0039312F">
        <w:rPr>
          <w:rFonts w:ascii="Helvetica Light" w:hAnsi="Helvetica Light"/>
          <w:sz w:val="20"/>
          <w:szCs w:val="20"/>
          <w:lang w:val="en-GB"/>
        </w:rPr>
        <w:t xml:space="preserve"> </w:t>
      </w:r>
      <w:r w:rsidR="00520675" w:rsidRPr="0039312F">
        <w:rPr>
          <w:rFonts w:ascii="Helvetica Light" w:hAnsi="Helvetica Light"/>
          <w:sz w:val="20"/>
          <w:szCs w:val="20"/>
          <w:lang w:val="en-GB"/>
        </w:rPr>
        <w:t xml:space="preserve">ASIA </w:t>
      </w:r>
      <w:r w:rsidRPr="0039312F">
        <w:rPr>
          <w:rFonts w:ascii="Helvetica Light" w:hAnsi="Helvetica Light"/>
          <w:sz w:val="20"/>
          <w:szCs w:val="20"/>
          <w:lang w:val="en-GB"/>
        </w:rPr>
        <w:t xml:space="preserve">to make an initial </w:t>
      </w:r>
      <w:r w:rsidR="00C80DC5" w:rsidRPr="0039312F">
        <w:rPr>
          <w:rFonts w:ascii="Helvetica Light" w:hAnsi="Helvetica Light"/>
          <w:sz w:val="20"/>
          <w:szCs w:val="20"/>
          <w:lang w:val="en-GB"/>
        </w:rPr>
        <w:t xml:space="preserve">audience </w:t>
      </w:r>
      <w:r w:rsidRPr="0039312F">
        <w:rPr>
          <w:rFonts w:ascii="Helvetica Light" w:hAnsi="Helvetica Light"/>
          <w:sz w:val="20"/>
          <w:szCs w:val="20"/>
          <w:lang w:val="en-GB"/>
        </w:rPr>
        <w:t>as</w:t>
      </w:r>
      <w:r w:rsidR="00520675" w:rsidRPr="0039312F">
        <w:rPr>
          <w:rFonts w:ascii="Helvetica Light" w:hAnsi="Helvetica Light"/>
          <w:sz w:val="20"/>
          <w:szCs w:val="20"/>
          <w:lang w:val="en-GB"/>
        </w:rPr>
        <w:t>sessment against which program</w:t>
      </w:r>
      <w:r w:rsidRPr="0039312F">
        <w:rPr>
          <w:rFonts w:ascii="Helvetica Light" w:hAnsi="Helvetica Light"/>
          <w:sz w:val="20"/>
          <w:szCs w:val="20"/>
          <w:lang w:val="en-GB"/>
        </w:rPr>
        <w:t xml:space="preserve"> impact can be monitored and evaluated. It provides a measure of a target group’s mind-set and this measure in turn stands as a reasonable predictor for future or intended behavioural changes and outcomes. </w:t>
      </w:r>
    </w:p>
    <w:p w14:paraId="2CD7FE1F" w14:textId="77777777" w:rsidR="0039312F" w:rsidRDefault="0039312F" w:rsidP="0039312F">
      <w:pPr>
        <w:pStyle w:val="BodyTextFirstIndent"/>
        <w:spacing w:after="0" w:line="240" w:lineRule="auto"/>
        <w:ind w:firstLine="0"/>
        <w:jc w:val="both"/>
        <w:rPr>
          <w:rFonts w:ascii="Helvetica Light" w:hAnsi="Helvetica Light"/>
          <w:sz w:val="20"/>
          <w:szCs w:val="20"/>
          <w:lang w:val="en-GB"/>
        </w:rPr>
      </w:pPr>
    </w:p>
    <w:p w14:paraId="63A9F119" w14:textId="77777777" w:rsidR="0039312F" w:rsidRDefault="00165604" w:rsidP="0039312F">
      <w:pPr>
        <w:pStyle w:val="BodyTextFirstIndent"/>
        <w:numPr>
          <w:ilvl w:val="0"/>
          <w:numId w:val="29"/>
        </w:numPr>
        <w:spacing w:after="0" w:line="240" w:lineRule="auto"/>
        <w:ind w:left="1080"/>
        <w:jc w:val="both"/>
        <w:rPr>
          <w:rFonts w:ascii="Helvetica Light" w:hAnsi="Helvetica Light"/>
          <w:sz w:val="20"/>
          <w:szCs w:val="20"/>
          <w:lang w:val="en-GB"/>
        </w:rPr>
      </w:pPr>
      <w:r w:rsidRPr="0039312F">
        <w:rPr>
          <w:rFonts w:ascii="Helvetica Light" w:hAnsi="Helvetica Light"/>
          <w:sz w:val="20"/>
          <w:szCs w:val="20"/>
          <w:lang w:val="en-GB"/>
        </w:rPr>
        <w:t>Importantly, behavioural change tends to occur over the long-term and is typically beyond the scope of time-</w:t>
      </w:r>
      <w:r w:rsidR="00B7309B" w:rsidRPr="0039312F">
        <w:rPr>
          <w:rFonts w:ascii="Helvetica Light" w:hAnsi="Helvetica Light"/>
          <w:sz w:val="20"/>
          <w:szCs w:val="20"/>
          <w:lang w:val="en-GB"/>
        </w:rPr>
        <w:t>bound programs such as MTV EXIT</w:t>
      </w:r>
      <w:r w:rsidR="00520675" w:rsidRPr="0039312F">
        <w:rPr>
          <w:rFonts w:ascii="Helvetica Light" w:hAnsi="Helvetica Light"/>
          <w:sz w:val="20"/>
          <w:szCs w:val="20"/>
          <w:lang w:val="en-GB"/>
        </w:rPr>
        <w:t xml:space="preserve"> ASIA</w:t>
      </w:r>
      <w:r w:rsidR="00B7309B" w:rsidRPr="0039312F">
        <w:rPr>
          <w:rFonts w:ascii="Helvetica Light" w:hAnsi="Helvetica Light"/>
          <w:sz w:val="20"/>
          <w:szCs w:val="20"/>
          <w:lang w:val="en-GB"/>
        </w:rPr>
        <w:t xml:space="preserve">. However, within the field of C4D it has been </w:t>
      </w:r>
      <w:r w:rsidR="00A80989" w:rsidRPr="0039312F">
        <w:rPr>
          <w:rFonts w:ascii="Helvetica Light" w:hAnsi="Helvetica Light"/>
          <w:sz w:val="20"/>
          <w:szCs w:val="20"/>
          <w:lang w:val="en-GB"/>
        </w:rPr>
        <w:t>long recognised</w:t>
      </w:r>
      <w:r w:rsidR="00B7309B" w:rsidRPr="0039312F">
        <w:rPr>
          <w:rFonts w:ascii="Helvetica Light" w:hAnsi="Helvetica Light"/>
          <w:sz w:val="20"/>
          <w:szCs w:val="20"/>
          <w:lang w:val="en-GB"/>
        </w:rPr>
        <w:t xml:space="preserve"> that interim social and behavi</w:t>
      </w:r>
      <w:r w:rsidR="00520675" w:rsidRPr="0039312F">
        <w:rPr>
          <w:rFonts w:ascii="Helvetica Light" w:hAnsi="Helvetica Light"/>
          <w:sz w:val="20"/>
          <w:szCs w:val="20"/>
          <w:lang w:val="en-GB"/>
        </w:rPr>
        <w:t>oural change indicators can act</w:t>
      </w:r>
      <w:r w:rsidR="00B7309B" w:rsidRPr="0039312F">
        <w:rPr>
          <w:rFonts w:ascii="Helvetica Light" w:hAnsi="Helvetica Light"/>
          <w:sz w:val="20"/>
          <w:szCs w:val="20"/>
          <w:lang w:val="en-GB"/>
        </w:rPr>
        <w:t xml:space="preserve"> as useful ‘predictors’ of longer</w:t>
      </w:r>
      <w:r w:rsidR="00A80989" w:rsidRPr="0039312F">
        <w:rPr>
          <w:rFonts w:ascii="Helvetica Light" w:hAnsi="Helvetica Light"/>
          <w:sz w:val="20"/>
          <w:szCs w:val="20"/>
          <w:lang w:val="en-GB"/>
        </w:rPr>
        <w:t>-</w:t>
      </w:r>
      <w:r w:rsidR="00B7309B" w:rsidRPr="0039312F">
        <w:rPr>
          <w:rFonts w:ascii="Helvetica Light" w:hAnsi="Helvetica Light"/>
          <w:sz w:val="20"/>
          <w:szCs w:val="20"/>
          <w:lang w:val="en-GB"/>
        </w:rPr>
        <w:t>term change.</w:t>
      </w:r>
      <w:r w:rsidR="00A80989" w:rsidRPr="00E25543">
        <w:rPr>
          <w:rStyle w:val="FootnoteReference"/>
          <w:rFonts w:ascii="Helvetica Light" w:hAnsi="Helvetica Light"/>
          <w:sz w:val="20"/>
          <w:szCs w:val="20"/>
          <w:lang w:val="en-GB"/>
        </w:rPr>
        <w:footnoteReference w:id="20"/>
      </w:r>
      <w:r w:rsidR="00B7309B" w:rsidRPr="0039312F">
        <w:rPr>
          <w:rFonts w:ascii="Helvetica Light" w:hAnsi="Helvetica Light"/>
          <w:sz w:val="20"/>
          <w:szCs w:val="20"/>
          <w:lang w:val="en-GB"/>
        </w:rPr>
        <w:t xml:space="preserve"> </w:t>
      </w:r>
      <w:r w:rsidR="00A80989" w:rsidRPr="0039312F">
        <w:rPr>
          <w:rFonts w:ascii="Helvetica Light" w:hAnsi="Helvetica Light"/>
          <w:sz w:val="20"/>
          <w:szCs w:val="20"/>
          <w:lang w:val="en-GB"/>
        </w:rPr>
        <w:t>Such work identifies interim indicators built on the promotion of dialogue, provision of knowledge, positive attitudes, constructive practices, evidence of social inclusion, and stigma reduction and</w:t>
      </w:r>
      <w:r w:rsidR="00E53D7E" w:rsidRPr="0039312F">
        <w:rPr>
          <w:rFonts w:ascii="Helvetica Light" w:hAnsi="Helvetica Light"/>
          <w:sz w:val="20"/>
          <w:szCs w:val="20"/>
          <w:lang w:val="en-GB"/>
        </w:rPr>
        <w:t xml:space="preserve"> so on as valuable ‘impact’.  The KAP Score takes a similar approach through detailed questioning concerning knowledge, attitudes and practices</w:t>
      </w:r>
      <w:r w:rsidR="00C80DC5" w:rsidRPr="0039312F">
        <w:rPr>
          <w:rFonts w:ascii="Helvetica Light" w:hAnsi="Helvetica Light"/>
          <w:sz w:val="20"/>
          <w:szCs w:val="20"/>
          <w:lang w:val="en-GB"/>
        </w:rPr>
        <w:t xml:space="preserve"> (see Annex </w:t>
      </w:r>
      <w:r w:rsidR="001644EA" w:rsidRPr="0039312F">
        <w:rPr>
          <w:rFonts w:ascii="Helvetica Light" w:hAnsi="Helvetica Light"/>
          <w:sz w:val="20"/>
          <w:szCs w:val="20"/>
          <w:lang w:val="en-GB"/>
        </w:rPr>
        <w:t>9</w:t>
      </w:r>
      <w:r w:rsidR="00C80DC5" w:rsidRPr="0039312F">
        <w:rPr>
          <w:rFonts w:ascii="Helvetica Light" w:hAnsi="Helvetica Light"/>
          <w:sz w:val="20"/>
          <w:szCs w:val="20"/>
          <w:lang w:val="en-GB"/>
        </w:rPr>
        <w:t xml:space="preserve"> for a list of typical survey questions</w:t>
      </w:r>
      <w:r w:rsidR="00520675" w:rsidRPr="0039312F">
        <w:rPr>
          <w:rFonts w:ascii="Helvetica Light" w:hAnsi="Helvetica Light"/>
          <w:sz w:val="20"/>
          <w:szCs w:val="20"/>
          <w:lang w:val="en-GB"/>
        </w:rPr>
        <w:t>)</w:t>
      </w:r>
      <w:r w:rsidR="00C80DC5" w:rsidRPr="0039312F">
        <w:rPr>
          <w:rFonts w:ascii="Helvetica Light" w:hAnsi="Helvetica Light"/>
          <w:sz w:val="20"/>
          <w:szCs w:val="20"/>
          <w:lang w:val="en-GB"/>
        </w:rPr>
        <w:t xml:space="preserve">. </w:t>
      </w:r>
    </w:p>
    <w:p w14:paraId="6DA9BA53" w14:textId="77777777" w:rsidR="0039312F" w:rsidRDefault="0039312F" w:rsidP="0039312F">
      <w:pPr>
        <w:pStyle w:val="BodyTextFirstIndent"/>
        <w:spacing w:after="0" w:line="240" w:lineRule="auto"/>
        <w:ind w:firstLine="0"/>
        <w:jc w:val="both"/>
        <w:rPr>
          <w:rFonts w:ascii="Helvetica Light" w:hAnsi="Helvetica Light"/>
          <w:sz w:val="20"/>
          <w:szCs w:val="20"/>
          <w:lang w:val="en-GB"/>
        </w:rPr>
      </w:pPr>
    </w:p>
    <w:p w14:paraId="70DAA220" w14:textId="09932972" w:rsidR="00912536" w:rsidRPr="0039312F" w:rsidRDefault="009174EA" w:rsidP="0039312F">
      <w:pPr>
        <w:pStyle w:val="BodyTextFirstIndent"/>
        <w:numPr>
          <w:ilvl w:val="0"/>
          <w:numId w:val="29"/>
        </w:numPr>
        <w:spacing w:after="0" w:line="240" w:lineRule="auto"/>
        <w:ind w:left="1080"/>
        <w:jc w:val="both"/>
        <w:rPr>
          <w:rFonts w:ascii="Helvetica Light" w:hAnsi="Helvetica Light"/>
          <w:sz w:val="20"/>
          <w:szCs w:val="20"/>
          <w:lang w:val="en-GB"/>
        </w:rPr>
      </w:pPr>
      <w:r w:rsidRPr="0039312F">
        <w:rPr>
          <w:rFonts w:ascii="Helvetica Light" w:hAnsi="Helvetica Light"/>
          <w:sz w:val="20"/>
          <w:szCs w:val="20"/>
          <w:lang w:val="en-GB"/>
        </w:rPr>
        <w:t xml:space="preserve">Surveying occurs over </w:t>
      </w:r>
      <w:r w:rsidR="00182D5D" w:rsidRPr="0039312F">
        <w:rPr>
          <w:rFonts w:ascii="Helvetica Light" w:hAnsi="Helvetica Light"/>
          <w:sz w:val="20"/>
          <w:szCs w:val="20"/>
          <w:lang w:val="en-GB"/>
        </w:rPr>
        <w:t>a number of</w:t>
      </w:r>
      <w:r w:rsidRPr="0039312F">
        <w:rPr>
          <w:rFonts w:ascii="Helvetica Light" w:hAnsi="Helvetica Light"/>
          <w:sz w:val="20"/>
          <w:szCs w:val="20"/>
          <w:lang w:val="en-GB"/>
        </w:rPr>
        <w:t xml:space="preserve"> phases in order to highlight the pre-exposure KAP Score and the post-exposure</w:t>
      </w:r>
      <w:r w:rsidR="00182D5D" w:rsidRPr="0039312F">
        <w:rPr>
          <w:rFonts w:ascii="Helvetica Light" w:hAnsi="Helvetica Light"/>
          <w:sz w:val="20"/>
          <w:szCs w:val="20"/>
          <w:lang w:val="en-GB"/>
        </w:rPr>
        <w:t xml:space="preserve"> </w:t>
      </w:r>
      <w:r w:rsidR="00A9735A" w:rsidRPr="0039312F">
        <w:rPr>
          <w:rFonts w:ascii="Helvetica Light" w:hAnsi="Helvetica Light"/>
          <w:sz w:val="20"/>
          <w:szCs w:val="20"/>
          <w:lang w:val="en-GB"/>
        </w:rPr>
        <w:t xml:space="preserve">surveys </w:t>
      </w:r>
      <w:r w:rsidR="00182D5D" w:rsidRPr="0039312F">
        <w:rPr>
          <w:rFonts w:ascii="Helvetica Light" w:hAnsi="Helvetica Light"/>
          <w:sz w:val="20"/>
          <w:szCs w:val="20"/>
          <w:lang w:val="en-GB"/>
        </w:rPr>
        <w:t>(</w:t>
      </w:r>
      <w:r w:rsidR="00A9735A" w:rsidRPr="0039312F">
        <w:rPr>
          <w:rFonts w:ascii="Helvetica Light" w:hAnsi="Helvetica Light"/>
          <w:sz w:val="20"/>
          <w:szCs w:val="20"/>
          <w:lang w:val="en-GB"/>
        </w:rPr>
        <w:t>conducted 1 day and 1 month after exposure respectively</w:t>
      </w:r>
      <w:r w:rsidR="00182D5D" w:rsidRPr="0039312F">
        <w:rPr>
          <w:rFonts w:ascii="Helvetica Light" w:hAnsi="Helvetica Light"/>
          <w:sz w:val="20"/>
          <w:szCs w:val="20"/>
          <w:lang w:val="en-GB"/>
        </w:rPr>
        <w:t>)</w:t>
      </w:r>
      <w:r w:rsidR="00C80DC5" w:rsidRPr="0039312F">
        <w:rPr>
          <w:rFonts w:ascii="Helvetica Light" w:hAnsi="Helvetica Light"/>
          <w:sz w:val="20"/>
          <w:szCs w:val="20"/>
          <w:lang w:val="en-GB"/>
        </w:rPr>
        <w:t>. In addition the</w:t>
      </w:r>
      <w:r w:rsidRPr="0039312F">
        <w:rPr>
          <w:rFonts w:ascii="Helvetica Light" w:hAnsi="Helvetica Light"/>
          <w:sz w:val="20"/>
          <w:szCs w:val="20"/>
          <w:lang w:val="en-GB"/>
        </w:rPr>
        <w:t xml:space="preserve"> KAP </w:t>
      </w:r>
      <w:r w:rsidR="00C80DC5" w:rsidRPr="0039312F">
        <w:rPr>
          <w:rFonts w:ascii="Helvetica Light" w:hAnsi="Helvetica Light"/>
          <w:sz w:val="20"/>
          <w:szCs w:val="20"/>
          <w:lang w:val="en-GB"/>
        </w:rPr>
        <w:t>S</w:t>
      </w:r>
      <w:r w:rsidRPr="0039312F">
        <w:rPr>
          <w:rFonts w:ascii="Helvetica Light" w:hAnsi="Helvetica Light"/>
          <w:sz w:val="20"/>
          <w:szCs w:val="20"/>
          <w:lang w:val="en-GB"/>
        </w:rPr>
        <w:t>core</w:t>
      </w:r>
      <w:r w:rsidR="00EA7F50" w:rsidRPr="0039312F">
        <w:rPr>
          <w:rFonts w:ascii="Helvetica Light" w:hAnsi="Helvetica Light"/>
          <w:sz w:val="20"/>
          <w:szCs w:val="20"/>
          <w:lang w:val="en-GB"/>
        </w:rPr>
        <w:t xml:space="preserve"> </w:t>
      </w:r>
      <w:r w:rsidR="00C80DC5" w:rsidRPr="0039312F">
        <w:rPr>
          <w:rFonts w:ascii="Helvetica Light" w:hAnsi="Helvetica Light"/>
          <w:sz w:val="20"/>
          <w:szCs w:val="20"/>
          <w:lang w:val="en-GB"/>
        </w:rPr>
        <w:t>assessment process</w:t>
      </w:r>
      <w:r w:rsidR="00EA7F50" w:rsidRPr="0039312F">
        <w:rPr>
          <w:rFonts w:ascii="Helvetica Light" w:hAnsi="Helvetica Light"/>
          <w:sz w:val="20"/>
          <w:szCs w:val="20"/>
          <w:lang w:val="en-GB"/>
        </w:rPr>
        <w:t xml:space="preserve"> includes a control group </w:t>
      </w:r>
      <w:r w:rsidR="00C80DC5" w:rsidRPr="0039312F">
        <w:rPr>
          <w:rFonts w:ascii="Helvetica Light" w:hAnsi="Helvetica Light"/>
          <w:sz w:val="20"/>
          <w:szCs w:val="20"/>
          <w:lang w:val="en-GB"/>
        </w:rPr>
        <w:t>who have had no exposure to MTV EXIT</w:t>
      </w:r>
      <w:r w:rsidR="00520675" w:rsidRPr="0039312F">
        <w:rPr>
          <w:rFonts w:ascii="Helvetica Light" w:hAnsi="Helvetica Light"/>
          <w:sz w:val="20"/>
          <w:szCs w:val="20"/>
          <w:lang w:val="en-GB"/>
        </w:rPr>
        <w:t xml:space="preserve"> ASIA</w:t>
      </w:r>
      <w:r w:rsidR="00C80DC5" w:rsidRPr="0039312F">
        <w:rPr>
          <w:rFonts w:ascii="Helvetica Light" w:hAnsi="Helvetica Light"/>
          <w:sz w:val="20"/>
          <w:szCs w:val="20"/>
          <w:lang w:val="en-GB"/>
        </w:rPr>
        <w:t xml:space="preserve"> activities </w:t>
      </w:r>
      <w:r w:rsidR="00EA7F50" w:rsidRPr="0039312F">
        <w:rPr>
          <w:rFonts w:ascii="Helvetica Light" w:hAnsi="Helvetica Light"/>
          <w:sz w:val="20"/>
          <w:szCs w:val="20"/>
          <w:lang w:val="en-GB"/>
        </w:rPr>
        <w:t>for additional rigour</w:t>
      </w:r>
      <w:r w:rsidRPr="0039312F">
        <w:rPr>
          <w:rFonts w:ascii="Helvetica Light" w:hAnsi="Helvetica Light"/>
          <w:sz w:val="20"/>
          <w:szCs w:val="20"/>
          <w:lang w:val="en-GB"/>
        </w:rPr>
        <w:t>.</w:t>
      </w:r>
      <w:r w:rsidRPr="0039312F">
        <w:rPr>
          <w:rFonts w:ascii="Helvetica Light" w:hAnsi="Helvetica Light"/>
          <w:color w:val="FF0000"/>
          <w:sz w:val="20"/>
          <w:szCs w:val="20"/>
          <w:lang w:val="en-GB"/>
        </w:rPr>
        <w:t xml:space="preserve"> </w:t>
      </w:r>
      <w:r w:rsidR="00C80DC5" w:rsidRPr="0039312F">
        <w:rPr>
          <w:rFonts w:ascii="Helvetica Light" w:hAnsi="Helvetica Light"/>
          <w:sz w:val="20"/>
          <w:szCs w:val="20"/>
          <w:lang w:val="en-GB"/>
        </w:rPr>
        <w:t xml:space="preserve">MTV EXIT </w:t>
      </w:r>
      <w:r w:rsidR="00831F6A" w:rsidRPr="0039312F">
        <w:rPr>
          <w:rFonts w:ascii="Helvetica Light" w:hAnsi="Helvetica Light"/>
          <w:sz w:val="20"/>
          <w:szCs w:val="20"/>
          <w:lang w:val="en-GB"/>
        </w:rPr>
        <w:t xml:space="preserve">ASIA </w:t>
      </w:r>
      <w:r w:rsidR="00C80DC5" w:rsidRPr="0039312F">
        <w:rPr>
          <w:rFonts w:ascii="Helvetica Light" w:hAnsi="Helvetica Light"/>
          <w:sz w:val="20"/>
          <w:szCs w:val="20"/>
          <w:lang w:val="en-GB"/>
        </w:rPr>
        <w:t>strives to reduce r</w:t>
      </w:r>
      <w:r w:rsidR="00182D5D" w:rsidRPr="0039312F">
        <w:rPr>
          <w:rFonts w:ascii="Helvetica Light" w:hAnsi="Helvetica Light"/>
          <w:sz w:val="20"/>
          <w:szCs w:val="20"/>
          <w:lang w:val="en-GB"/>
        </w:rPr>
        <w:t xml:space="preserve">isk </w:t>
      </w:r>
      <w:r w:rsidR="00C80DC5" w:rsidRPr="0039312F">
        <w:rPr>
          <w:rFonts w:ascii="Helvetica Light" w:hAnsi="Helvetica Light"/>
          <w:sz w:val="20"/>
          <w:szCs w:val="20"/>
          <w:lang w:val="en-GB"/>
        </w:rPr>
        <w:t>by shifting the knowledge, attitudes, practices and ultimately behaviours o</w:t>
      </w:r>
      <w:r w:rsidR="00831F6A" w:rsidRPr="0039312F">
        <w:rPr>
          <w:rFonts w:ascii="Helvetica Light" w:hAnsi="Helvetica Light"/>
          <w:sz w:val="20"/>
          <w:szCs w:val="20"/>
          <w:lang w:val="en-GB"/>
        </w:rPr>
        <w:t>f</w:t>
      </w:r>
      <w:r w:rsidR="00C80DC5" w:rsidRPr="0039312F">
        <w:rPr>
          <w:rFonts w:ascii="Helvetica Light" w:hAnsi="Helvetica Light"/>
          <w:sz w:val="20"/>
          <w:szCs w:val="20"/>
          <w:lang w:val="en-GB"/>
        </w:rPr>
        <w:t xml:space="preserve"> ‘at risk’ populations, populations that drive demand for trafficked people and stakeholders that </w:t>
      </w:r>
      <w:r w:rsidR="00182D5D" w:rsidRPr="0039312F">
        <w:rPr>
          <w:rFonts w:ascii="Helvetica Light" w:hAnsi="Helvetica Light"/>
          <w:sz w:val="20"/>
          <w:szCs w:val="20"/>
          <w:lang w:val="en-GB"/>
        </w:rPr>
        <w:t xml:space="preserve">can </w:t>
      </w:r>
      <w:r w:rsidR="00C80DC5" w:rsidRPr="0039312F">
        <w:rPr>
          <w:rFonts w:ascii="Helvetica Light" w:hAnsi="Helvetica Light"/>
          <w:sz w:val="20"/>
          <w:szCs w:val="20"/>
          <w:lang w:val="en-GB"/>
        </w:rPr>
        <w:t>influence the policy and legislative environment associated with trafficking prevention and protection</w:t>
      </w:r>
      <w:r w:rsidR="00831F6A" w:rsidRPr="0039312F">
        <w:rPr>
          <w:rFonts w:ascii="Helvetica Light" w:hAnsi="Helvetica Light"/>
          <w:sz w:val="20"/>
          <w:szCs w:val="20"/>
          <w:lang w:val="en-GB"/>
        </w:rPr>
        <w:t xml:space="preserve">. </w:t>
      </w:r>
      <w:r w:rsidR="0058106C" w:rsidRPr="0039312F">
        <w:rPr>
          <w:rFonts w:ascii="Helvetica Light" w:hAnsi="Helvetica Light"/>
          <w:sz w:val="20"/>
          <w:szCs w:val="20"/>
          <w:lang w:val="en-GB"/>
        </w:rPr>
        <w:t xml:space="preserve">Annex </w:t>
      </w:r>
      <w:r w:rsidR="001644EA" w:rsidRPr="0039312F">
        <w:rPr>
          <w:rFonts w:ascii="Helvetica Light" w:hAnsi="Helvetica Light"/>
          <w:sz w:val="20"/>
          <w:szCs w:val="20"/>
          <w:lang w:val="en-GB"/>
        </w:rPr>
        <w:t>9</w:t>
      </w:r>
      <w:r w:rsidR="0058106C" w:rsidRPr="0039312F">
        <w:rPr>
          <w:rFonts w:ascii="Helvetica Light" w:hAnsi="Helvetica Light"/>
          <w:sz w:val="20"/>
          <w:szCs w:val="20"/>
          <w:lang w:val="en-GB"/>
        </w:rPr>
        <w:t xml:space="preserve"> details the full scope of the MTV EXIT</w:t>
      </w:r>
      <w:r w:rsidR="00831F6A" w:rsidRPr="0039312F">
        <w:rPr>
          <w:rFonts w:ascii="Helvetica Light" w:hAnsi="Helvetica Light"/>
          <w:sz w:val="20"/>
          <w:szCs w:val="20"/>
          <w:lang w:val="en-GB"/>
        </w:rPr>
        <w:t xml:space="preserve"> ASIA</w:t>
      </w:r>
      <w:r w:rsidR="0058106C" w:rsidRPr="0039312F">
        <w:rPr>
          <w:rFonts w:ascii="Helvetica Light" w:hAnsi="Helvetica Light"/>
          <w:sz w:val="20"/>
          <w:szCs w:val="20"/>
          <w:lang w:val="en-GB"/>
        </w:rPr>
        <w:t xml:space="preserve"> impact evaluation approach, as well as the application of other impact assessment tools such as the Program Performance Index (PPI) that build on the KAP Score data and the Super Belief Matrix. </w:t>
      </w:r>
      <w:r w:rsidR="0095233F" w:rsidRPr="0039312F">
        <w:rPr>
          <w:rFonts w:ascii="Helvetica Light" w:hAnsi="Helvetica Light"/>
          <w:sz w:val="20"/>
          <w:szCs w:val="20"/>
          <w:lang w:val="en-GB"/>
        </w:rPr>
        <w:t xml:space="preserve">Annex </w:t>
      </w:r>
      <w:r w:rsidR="001644EA" w:rsidRPr="0039312F">
        <w:rPr>
          <w:rFonts w:ascii="Helvetica Light" w:hAnsi="Helvetica Light"/>
          <w:sz w:val="20"/>
          <w:szCs w:val="20"/>
          <w:lang w:val="en-GB"/>
        </w:rPr>
        <w:t>10</w:t>
      </w:r>
      <w:r w:rsidR="0095233F" w:rsidRPr="0039312F">
        <w:rPr>
          <w:rFonts w:ascii="Helvetica Light" w:hAnsi="Helvetica Light"/>
          <w:sz w:val="20"/>
          <w:szCs w:val="20"/>
          <w:lang w:val="en-GB"/>
        </w:rPr>
        <w:t xml:space="preserve"> provides an example of the impact evaluation reporting provided by Rapid Asia, which will continue to play an important </w:t>
      </w:r>
      <w:r w:rsidR="00831F6A" w:rsidRPr="0039312F">
        <w:rPr>
          <w:rFonts w:ascii="Helvetica Light" w:hAnsi="Helvetica Light"/>
          <w:sz w:val="20"/>
          <w:szCs w:val="20"/>
          <w:lang w:val="en-GB"/>
        </w:rPr>
        <w:t>role in communicating</w:t>
      </w:r>
      <w:r w:rsidR="0095233F" w:rsidRPr="0039312F">
        <w:rPr>
          <w:rFonts w:ascii="Helvetica Light" w:hAnsi="Helvetica Light"/>
          <w:sz w:val="20"/>
          <w:szCs w:val="20"/>
          <w:lang w:val="en-GB"/>
        </w:rPr>
        <w:t xml:space="preserve"> the effectiveness of the MTV EXIT</w:t>
      </w:r>
      <w:r w:rsidR="00831F6A" w:rsidRPr="0039312F">
        <w:rPr>
          <w:rFonts w:ascii="Helvetica Light" w:hAnsi="Helvetica Light"/>
          <w:sz w:val="20"/>
          <w:szCs w:val="20"/>
          <w:lang w:val="en-GB"/>
        </w:rPr>
        <w:t xml:space="preserve"> ASIA</w:t>
      </w:r>
      <w:r w:rsidR="00BB367F" w:rsidRPr="0039312F">
        <w:rPr>
          <w:rFonts w:ascii="Helvetica Light" w:hAnsi="Helvetica Light"/>
          <w:sz w:val="20"/>
          <w:szCs w:val="20"/>
          <w:lang w:val="en-GB"/>
        </w:rPr>
        <w:t xml:space="preserve"> P</w:t>
      </w:r>
      <w:r w:rsidR="0095233F" w:rsidRPr="0039312F">
        <w:rPr>
          <w:rFonts w:ascii="Helvetica Light" w:hAnsi="Helvetica Light"/>
          <w:sz w:val="20"/>
          <w:szCs w:val="20"/>
          <w:lang w:val="en-GB"/>
        </w:rPr>
        <w:t>rogram in the next phase.</w:t>
      </w:r>
      <w:r w:rsidR="00A9735A" w:rsidRPr="0039312F">
        <w:rPr>
          <w:rFonts w:ascii="Helvetica Light" w:hAnsi="Helvetica Light"/>
          <w:sz w:val="20"/>
          <w:szCs w:val="20"/>
          <w:lang w:val="en-GB"/>
        </w:rPr>
        <w:t xml:space="preserve"> </w:t>
      </w:r>
      <w:r w:rsidR="004C5F5B" w:rsidRPr="0039312F">
        <w:rPr>
          <w:rFonts w:ascii="Helvetica Light" w:hAnsi="Helvetica Light"/>
          <w:sz w:val="20"/>
          <w:szCs w:val="20"/>
          <w:lang w:val="en-GB"/>
        </w:rPr>
        <w:t xml:space="preserve">In order to ensure quality, over the initial two years of implementation MTV EXIT ASIA will draw upon </w:t>
      </w:r>
      <w:r w:rsidR="00831F6A" w:rsidRPr="0039312F">
        <w:rPr>
          <w:rFonts w:ascii="Helvetica Light" w:hAnsi="Helvetica Light"/>
          <w:sz w:val="20"/>
          <w:szCs w:val="20"/>
          <w:lang w:val="en-GB"/>
        </w:rPr>
        <w:t xml:space="preserve">TAG </w:t>
      </w:r>
      <w:r w:rsidR="004C5F5B" w:rsidRPr="0039312F">
        <w:rPr>
          <w:rFonts w:ascii="Helvetica Light" w:hAnsi="Helvetica Light"/>
          <w:sz w:val="20"/>
          <w:szCs w:val="20"/>
          <w:lang w:val="en-GB"/>
        </w:rPr>
        <w:t xml:space="preserve">resources </w:t>
      </w:r>
      <w:r w:rsidR="00831F6A" w:rsidRPr="0039312F">
        <w:rPr>
          <w:rFonts w:ascii="Helvetica Light" w:hAnsi="Helvetica Light"/>
          <w:sz w:val="20"/>
          <w:szCs w:val="20"/>
          <w:lang w:val="en-GB"/>
        </w:rPr>
        <w:t xml:space="preserve">to </w:t>
      </w:r>
      <w:r w:rsidR="004C5F5B" w:rsidRPr="0039312F">
        <w:rPr>
          <w:rFonts w:ascii="Helvetica Light" w:hAnsi="Helvetica Light"/>
          <w:sz w:val="20"/>
          <w:szCs w:val="20"/>
          <w:lang w:val="en-GB"/>
        </w:rPr>
        <w:t xml:space="preserve">further </w:t>
      </w:r>
      <w:r w:rsidR="00831F6A" w:rsidRPr="0039312F">
        <w:rPr>
          <w:rFonts w:ascii="Helvetica Light" w:hAnsi="Helvetica Light"/>
          <w:sz w:val="20"/>
          <w:szCs w:val="20"/>
          <w:lang w:val="en-GB"/>
        </w:rPr>
        <w:t xml:space="preserve">evaluate the </w:t>
      </w:r>
      <w:r w:rsidR="004C5F5B" w:rsidRPr="0039312F">
        <w:rPr>
          <w:rFonts w:ascii="Helvetica Light" w:hAnsi="Helvetica Light"/>
          <w:sz w:val="20"/>
          <w:szCs w:val="20"/>
          <w:lang w:val="en-GB"/>
        </w:rPr>
        <w:t xml:space="preserve">Rapid Asia </w:t>
      </w:r>
      <w:r w:rsidR="00831F6A" w:rsidRPr="0039312F">
        <w:rPr>
          <w:rFonts w:ascii="Helvetica Light" w:hAnsi="Helvetica Light"/>
          <w:sz w:val="20"/>
          <w:szCs w:val="20"/>
          <w:lang w:val="en-GB"/>
        </w:rPr>
        <w:t xml:space="preserve">methodology and examine </w:t>
      </w:r>
      <w:r w:rsidR="004C5F5B" w:rsidRPr="0039312F">
        <w:rPr>
          <w:rFonts w:ascii="Helvetica Light" w:hAnsi="Helvetica Light"/>
          <w:sz w:val="20"/>
          <w:szCs w:val="20"/>
          <w:lang w:val="en-GB"/>
        </w:rPr>
        <w:t xml:space="preserve">the </w:t>
      </w:r>
      <w:r w:rsidR="00831F6A" w:rsidRPr="0039312F">
        <w:rPr>
          <w:rFonts w:ascii="Helvetica Light" w:hAnsi="Helvetica Light"/>
          <w:sz w:val="20"/>
          <w:szCs w:val="20"/>
          <w:lang w:val="en-GB"/>
        </w:rPr>
        <w:t xml:space="preserve">potential to bring more </w:t>
      </w:r>
      <w:r w:rsidR="004C5F5B" w:rsidRPr="0039312F">
        <w:rPr>
          <w:rFonts w:ascii="Helvetica Light" w:hAnsi="Helvetica Light"/>
          <w:sz w:val="20"/>
          <w:szCs w:val="20"/>
          <w:lang w:val="en-GB"/>
        </w:rPr>
        <w:t xml:space="preserve">aspects of the </w:t>
      </w:r>
      <w:r w:rsidR="00831F6A" w:rsidRPr="0039312F">
        <w:rPr>
          <w:rFonts w:ascii="Helvetica Light" w:hAnsi="Helvetica Light"/>
          <w:sz w:val="20"/>
          <w:szCs w:val="20"/>
          <w:lang w:val="en-GB"/>
        </w:rPr>
        <w:t xml:space="preserve">M&amp;E </w:t>
      </w:r>
      <w:r w:rsidR="004C5F5B" w:rsidRPr="0039312F">
        <w:rPr>
          <w:rFonts w:ascii="Helvetica Light" w:hAnsi="Helvetica Light"/>
          <w:sz w:val="20"/>
          <w:szCs w:val="20"/>
          <w:lang w:val="en-GB"/>
        </w:rPr>
        <w:t>process ‘</w:t>
      </w:r>
      <w:r w:rsidR="00831F6A" w:rsidRPr="0039312F">
        <w:rPr>
          <w:rFonts w:ascii="Helvetica Light" w:hAnsi="Helvetica Light"/>
          <w:sz w:val="20"/>
          <w:szCs w:val="20"/>
          <w:lang w:val="en-GB"/>
        </w:rPr>
        <w:t>in-house</w:t>
      </w:r>
      <w:r w:rsidR="004C5F5B" w:rsidRPr="0039312F">
        <w:rPr>
          <w:rFonts w:ascii="Helvetica Light" w:hAnsi="Helvetica Light"/>
          <w:sz w:val="20"/>
          <w:szCs w:val="20"/>
          <w:lang w:val="en-GB"/>
        </w:rPr>
        <w:t>’</w:t>
      </w:r>
      <w:r w:rsidR="00831F6A" w:rsidRPr="0039312F">
        <w:rPr>
          <w:rFonts w:ascii="Helvetica Light" w:hAnsi="Helvetica Light"/>
          <w:sz w:val="20"/>
          <w:szCs w:val="20"/>
          <w:lang w:val="en-GB"/>
        </w:rPr>
        <w:t xml:space="preserve">. </w:t>
      </w:r>
    </w:p>
    <w:p w14:paraId="0E8AA468" w14:textId="77777777" w:rsidR="00F0427B" w:rsidRPr="00E25543" w:rsidRDefault="00F0427B" w:rsidP="0039312F">
      <w:pPr>
        <w:pStyle w:val="BodyTextFirstIndent"/>
        <w:spacing w:after="0" w:line="240" w:lineRule="auto"/>
        <w:ind w:left="1080" w:firstLine="0"/>
        <w:jc w:val="both"/>
        <w:rPr>
          <w:rFonts w:ascii="Helvetica Light" w:hAnsi="Helvetica Light"/>
          <w:sz w:val="20"/>
          <w:szCs w:val="20"/>
          <w:lang w:val="en-GB"/>
        </w:rPr>
      </w:pPr>
    </w:p>
    <w:p w14:paraId="77D1EA24" w14:textId="26347996" w:rsidR="003E2126" w:rsidRPr="00E25543" w:rsidRDefault="00714A53" w:rsidP="0039312F">
      <w:pPr>
        <w:pStyle w:val="BodyTextFirstIndent"/>
        <w:numPr>
          <w:ilvl w:val="0"/>
          <w:numId w:val="27"/>
        </w:numPr>
        <w:spacing w:after="0" w:line="240" w:lineRule="auto"/>
        <w:ind w:left="1080"/>
        <w:jc w:val="both"/>
        <w:rPr>
          <w:rFonts w:ascii="Helvetica Light" w:hAnsi="Helvetica Light"/>
          <w:sz w:val="20"/>
          <w:szCs w:val="20"/>
          <w:lang w:val="en-GB"/>
        </w:rPr>
      </w:pPr>
      <w:r w:rsidRPr="00E25543">
        <w:rPr>
          <w:rFonts w:ascii="Helvetica Light" w:hAnsi="Helvetica Light"/>
          <w:sz w:val="20"/>
          <w:szCs w:val="20"/>
          <w:lang w:val="en-GB"/>
        </w:rPr>
        <w:t xml:space="preserve">Pre-testing of outputs/events </w:t>
      </w:r>
      <w:r w:rsidR="006B0F4B" w:rsidRPr="00E25543">
        <w:rPr>
          <w:rFonts w:ascii="Helvetica Light" w:hAnsi="Helvetica Light"/>
          <w:sz w:val="20"/>
          <w:szCs w:val="20"/>
          <w:lang w:val="en-GB"/>
        </w:rPr>
        <w:t xml:space="preserve">will occur through a combination of the work undertaken by Rapid Asia and the new R&amp;L capacity that will be developed internally within MTV EXIT </w:t>
      </w:r>
      <w:r w:rsidR="00B83994" w:rsidRPr="00E25543">
        <w:rPr>
          <w:rFonts w:ascii="Helvetica Light" w:hAnsi="Helvetica Light"/>
          <w:sz w:val="20"/>
          <w:szCs w:val="20"/>
          <w:lang w:val="en-GB"/>
        </w:rPr>
        <w:t xml:space="preserve">ASIA </w:t>
      </w:r>
      <w:r w:rsidR="006B0F4B" w:rsidRPr="00E25543">
        <w:rPr>
          <w:rFonts w:ascii="Helvetica Light" w:hAnsi="Helvetica Light"/>
          <w:sz w:val="20"/>
          <w:szCs w:val="20"/>
          <w:lang w:val="en-GB"/>
        </w:rPr>
        <w:t>over the course of the next phase. The pre-testing of various media outputs and events has help</w:t>
      </w:r>
      <w:r w:rsidR="00B55DA1" w:rsidRPr="00E25543">
        <w:rPr>
          <w:rFonts w:ascii="Helvetica Light" w:hAnsi="Helvetica Light"/>
          <w:sz w:val="20"/>
          <w:szCs w:val="20"/>
          <w:lang w:val="en-GB"/>
        </w:rPr>
        <w:t>ed</w:t>
      </w:r>
      <w:r w:rsidR="006B0F4B" w:rsidRPr="00E25543">
        <w:rPr>
          <w:rFonts w:ascii="Helvetica Light" w:hAnsi="Helvetica Light"/>
          <w:sz w:val="20"/>
          <w:szCs w:val="20"/>
          <w:lang w:val="en-GB"/>
        </w:rPr>
        <w:t xml:space="preserve"> MTV EXIT </w:t>
      </w:r>
      <w:r w:rsidR="00B83994" w:rsidRPr="00E25543">
        <w:rPr>
          <w:rFonts w:ascii="Helvetica Light" w:hAnsi="Helvetica Light"/>
          <w:sz w:val="20"/>
          <w:szCs w:val="20"/>
          <w:lang w:val="en-GB"/>
        </w:rPr>
        <w:t xml:space="preserve">ASIA </w:t>
      </w:r>
      <w:r w:rsidR="006B0F4B" w:rsidRPr="00E25543">
        <w:rPr>
          <w:rFonts w:ascii="Helvetica Light" w:hAnsi="Helvetica Light"/>
          <w:sz w:val="20"/>
          <w:szCs w:val="20"/>
          <w:lang w:val="en-GB"/>
        </w:rPr>
        <w:t>to bring focus to its work over the previous phases</w:t>
      </w:r>
      <w:r w:rsidR="00B55DA1" w:rsidRPr="00E25543">
        <w:rPr>
          <w:rFonts w:ascii="Helvetica Light" w:hAnsi="Helvetica Light"/>
          <w:sz w:val="20"/>
          <w:szCs w:val="20"/>
          <w:lang w:val="en-GB"/>
        </w:rPr>
        <w:t xml:space="preserve">. This pre-testing process will be further enhanced over the course of the next phase in order to build a meaningful link between the audiences/target groups and </w:t>
      </w:r>
      <w:r w:rsidR="00B83994" w:rsidRPr="00E25543">
        <w:rPr>
          <w:rFonts w:ascii="Helvetica Light" w:hAnsi="Helvetica Light"/>
          <w:sz w:val="20"/>
          <w:szCs w:val="20"/>
          <w:lang w:val="en-GB"/>
        </w:rPr>
        <w:t xml:space="preserve">MTV EXIT ASIA </w:t>
      </w:r>
      <w:r w:rsidR="00B55DA1" w:rsidRPr="00E25543">
        <w:rPr>
          <w:rFonts w:ascii="Helvetica Light" w:hAnsi="Helvetica Light"/>
          <w:sz w:val="20"/>
          <w:szCs w:val="20"/>
          <w:lang w:val="en-GB"/>
        </w:rPr>
        <w:t>producers, charged with making informative, yet entertaining, programs. Pre-testing helps to enhance is relevance, test i</w:t>
      </w:r>
      <w:r w:rsidR="007E4EC4" w:rsidRPr="00E25543">
        <w:rPr>
          <w:rFonts w:ascii="Helvetica Light" w:hAnsi="Helvetica Light"/>
          <w:sz w:val="20"/>
          <w:szCs w:val="20"/>
          <w:lang w:val="en-GB"/>
        </w:rPr>
        <w:t>t</w:t>
      </w:r>
      <w:r w:rsidR="00B55DA1" w:rsidRPr="00E25543">
        <w:rPr>
          <w:rFonts w:ascii="Helvetica Light" w:hAnsi="Helvetica Light"/>
          <w:sz w:val="20"/>
          <w:szCs w:val="20"/>
          <w:lang w:val="en-GB"/>
        </w:rPr>
        <w:t xml:space="preserve">s messaging, identify errors and </w:t>
      </w:r>
      <w:r w:rsidR="001A70A4" w:rsidRPr="00E25543">
        <w:rPr>
          <w:rFonts w:ascii="Helvetica Light" w:hAnsi="Helvetica Light"/>
          <w:sz w:val="20"/>
          <w:szCs w:val="20"/>
          <w:lang w:val="en-GB"/>
        </w:rPr>
        <w:t xml:space="preserve">any </w:t>
      </w:r>
      <w:r w:rsidR="00B55DA1" w:rsidRPr="00E25543">
        <w:rPr>
          <w:rFonts w:ascii="Helvetica Light" w:hAnsi="Helvetica Light"/>
          <w:sz w:val="20"/>
          <w:szCs w:val="20"/>
          <w:lang w:val="en-GB"/>
        </w:rPr>
        <w:t>aspects of miscommunication, and correct</w:t>
      </w:r>
      <w:r w:rsidR="001A70A4" w:rsidRPr="00E25543">
        <w:rPr>
          <w:rFonts w:ascii="Helvetica Light" w:hAnsi="Helvetica Light"/>
          <w:sz w:val="20"/>
          <w:szCs w:val="20"/>
          <w:lang w:val="en-GB"/>
        </w:rPr>
        <w:t xml:space="preserve"> them. </w:t>
      </w:r>
      <w:r w:rsidR="006B0F4B" w:rsidRPr="00E25543">
        <w:rPr>
          <w:rFonts w:ascii="Helvetica Light" w:hAnsi="Helvetica Light"/>
          <w:sz w:val="20"/>
          <w:szCs w:val="20"/>
          <w:lang w:val="en-GB"/>
        </w:rPr>
        <w:t xml:space="preserve">Annex </w:t>
      </w:r>
      <w:r w:rsidR="001644EA" w:rsidRPr="00E25543">
        <w:rPr>
          <w:rFonts w:ascii="Helvetica Light" w:hAnsi="Helvetica Light"/>
          <w:sz w:val="20"/>
          <w:szCs w:val="20"/>
          <w:lang w:val="en-GB"/>
        </w:rPr>
        <w:t>8</w:t>
      </w:r>
      <w:r w:rsidR="006B0F4B" w:rsidRPr="00E25543">
        <w:rPr>
          <w:rFonts w:ascii="Helvetica Light" w:hAnsi="Helvetica Light"/>
          <w:sz w:val="20"/>
          <w:szCs w:val="20"/>
          <w:lang w:val="en-GB"/>
        </w:rPr>
        <w:t xml:space="preserve"> sets out an initial summary of quality assurance and pre</w:t>
      </w:r>
      <w:r w:rsidR="007E4EC4" w:rsidRPr="00E25543">
        <w:rPr>
          <w:rFonts w:ascii="Helvetica Light" w:hAnsi="Helvetica Light"/>
          <w:sz w:val="20"/>
          <w:szCs w:val="20"/>
          <w:lang w:val="en-GB"/>
        </w:rPr>
        <w:t>-</w:t>
      </w:r>
      <w:r w:rsidR="006B0F4B" w:rsidRPr="00E25543">
        <w:rPr>
          <w:rFonts w:ascii="Helvetica Light" w:hAnsi="Helvetica Light"/>
          <w:sz w:val="20"/>
          <w:szCs w:val="20"/>
          <w:lang w:val="en-GB"/>
        </w:rPr>
        <w:t xml:space="preserve">testing measures and these will be further developed during initial implementation. </w:t>
      </w:r>
    </w:p>
    <w:p w14:paraId="4B106867" w14:textId="77777777" w:rsidR="003E2126" w:rsidRDefault="003E2126" w:rsidP="001A70A4">
      <w:pPr>
        <w:pStyle w:val="BodyTextFirstIndent"/>
        <w:spacing w:after="0" w:line="240" w:lineRule="auto"/>
        <w:ind w:firstLine="0"/>
        <w:jc w:val="both"/>
        <w:rPr>
          <w:rFonts w:ascii="Helvetica Light" w:hAnsi="Helvetica Light"/>
          <w:sz w:val="20"/>
          <w:szCs w:val="20"/>
          <w:lang w:val="en-GB"/>
        </w:rPr>
      </w:pPr>
    </w:p>
    <w:p w14:paraId="01F5629F" w14:textId="77777777" w:rsidR="0039312F" w:rsidRDefault="0039312F" w:rsidP="001A70A4">
      <w:pPr>
        <w:pStyle w:val="BodyTextFirstIndent"/>
        <w:spacing w:after="0" w:line="240" w:lineRule="auto"/>
        <w:ind w:firstLine="0"/>
        <w:jc w:val="both"/>
        <w:rPr>
          <w:rFonts w:ascii="Helvetica Light" w:hAnsi="Helvetica Light"/>
          <w:sz w:val="20"/>
          <w:szCs w:val="20"/>
          <w:lang w:val="en-GB"/>
        </w:rPr>
      </w:pPr>
    </w:p>
    <w:p w14:paraId="4E3EDBF8" w14:textId="77777777" w:rsidR="0039312F" w:rsidRPr="00E25543" w:rsidRDefault="0039312F" w:rsidP="001A70A4">
      <w:pPr>
        <w:pStyle w:val="BodyTextFirstIndent"/>
        <w:spacing w:after="0" w:line="240" w:lineRule="auto"/>
        <w:ind w:firstLine="0"/>
        <w:jc w:val="both"/>
        <w:rPr>
          <w:rFonts w:ascii="Helvetica Light" w:hAnsi="Helvetica Light"/>
          <w:sz w:val="20"/>
          <w:szCs w:val="20"/>
          <w:lang w:val="en-GB"/>
        </w:rPr>
      </w:pPr>
    </w:p>
    <w:p w14:paraId="4F82250A" w14:textId="3590BA59" w:rsidR="007F23C5" w:rsidRPr="00E25543" w:rsidRDefault="003E2126" w:rsidP="008F02EF">
      <w:pPr>
        <w:pStyle w:val="BodyTextFirstIndent"/>
        <w:numPr>
          <w:ilvl w:val="0"/>
          <w:numId w:val="24"/>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Learning - at an organisational level is an outcome that will be actively pursued in the next phase. The operational research, monitoring and evaluation conducted by MTV EXIT </w:t>
      </w:r>
      <w:r w:rsidR="00B83994" w:rsidRPr="00E25543">
        <w:rPr>
          <w:rFonts w:ascii="Helvetica Light" w:hAnsi="Helvetica Light"/>
          <w:sz w:val="20"/>
          <w:szCs w:val="20"/>
          <w:lang w:val="en-GB"/>
        </w:rPr>
        <w:t xml:space="preserve">ASIA </w:t>
      </w:r>
      <w:r w:rsidRPr="00E25543">
        <w:rPr>
          <w:rFonts w:ascii="Helvetica Light" w:hAnsi="Helvetica Light"/>
          <w:sz w:val="20"/>
          <w:szCs w:val="20"/>
          <w:lang w:val="en-GB"/>
        </w:rPr>
        <w:t>will yield considerable data</w:t>
      </w:r>
      <w:r w:rsidR="00714A53" w:rsidRPr="00E25543">
        <w:rPr>
          <w:rFonts w:ascii="Helvetica Light" w:hAnsi="Helvetica Light"/>
          <w:sz w:val="20"/>
          <w:szCs w:val="20"/>
          <w:lang w:val="en-GB"/>
        </w:rPr>
        <w:t xml:space="preserve"> a</w:t>
      </w:r>
      <w:r w:rsidR="007E4EC4" w:rsidRPr="00E25543">
        <w:rPr>
          <w:rFonts w:ascii="Helvetica Light" w:hAnsi="Helvetica Light"/>
          <w:sz w:val="20"/>
          <w:szCs w:val="20"/>
          <w:lang w:val="en-GB"/>
        </w:rPr>
        <w:t>nd analyses, while much of this</w:t>
      </w:r>
      <w:r w:rsidR="00714A53" w:rsidRPr="00E25543">
        <w:rPr>
          <w:rFonts w:ascii="Helvetica Light" w:hAnsi="Helvetica Light"/>
          <w:sz w:val="20"/>
          <w:szCs w:val="20"/>
          <w:lang w:val="en-GB"/>
        </w:rPr>
        <w:t xml:space="preserve"> data and analyses will contribute to impact reporting, a significant amount of R&amp;L work is also designed to inform ongoing program implementation or serve as advocacy materials. This places a particular emphasis on how knowledge is managed and disseminated, both internally and externally. </w:t>
      </w:r>
    </w:p>
    <w:p w14:paraId="4ED3C081" w14:textId="77777777" w:rsidR="00503245" w:rsidRPr="00E25543" w:rsidRDefault="00503245" w:rsidP="00855E77">
      <w:pPr>
        <w:pStyle w:val="BodyTextFirstIndent"/>
        <w:spacing w:after="0" w:line="240" w:lineRule="auto"/>
        <w:ind w:firstLine="0"/>
        <w:jc w:val="both"/>
        <w:rPr>
          <w:rFonts w:ascii="Helvetica Light" w:hAnsi="Helvetica Light"/>
          <w:sz w:val="20"/>
          <w:szCs w:val="20"/>
          <w:lang w:val="en-GB"/>
        </w:rPr>
      </w:pPr>
    </w:p>
    <w:p w14:paraId="2C8D06D5" w14:textId="05E7156F" w:rsidR="00503245" w:rsidRPr="00E25543" w:rsidRDefault="00503245" w:rsidP="0039312F">
      <w:pPr>
        <w:pStyle w:val="BodyTextFirstIndent"/>
        <w:numPr>
          <w:ilvl w:val="0"/>
          <w:numId w:val="28"/>
        </w:numPr>
        <w:spacing w:after="0" w:line="240" w:lineRule="auto"/>
        <w:ind w:left="1080"/>
        <w:jc w:val="both"/>
        <w:rPr>
          <w:rFonts w:ascii="Helvetica Light" w:hAnsi="Helvetica Light"/>
          <w:sz w:val="20"/>
          <w:szCs w:val="20"/>
          <w:lang w:val="en-GB"/>
        </w:rPr>
      </w:pPr>
      <w:r w:rsidRPr="00E25543">
        <w:rPr>
          <w:rFonts w:ascii="Helvetica Light" w:hAnsi="Helvetica Light"/>
          <w:sz w:val="20"/>
          <w:szCs w:val="20"/>
          <w:lang w:val="en-GB"/>
        </w:rPr>
        <w:t>Building organisation-wide understanding of R&amp;L findings</w:t>
      </w:r>
      <w:r w:rsidR="005D6931" w:rsidRPr="00E25543">
        <w:rPr>
          <w:rFonts w:ascii="Helvetica Light" w:hAnsi="Helvetica Light"/>
          <w:sz w:val="20"/>
          <w:szCs w:val="20"/>
          <w:lang w:val="en-GB"/>
        </w:rPr>
        <w:t xml:space="preserve"> requires that consideration is given to the manner in which information and learning is shared within the MTV EXIT </w:t>
      </w:r>
      <w:r w:rsidR="00B83994" w:rsidRPr="00E25543">
        <w:rPr>
          <w:rFonts w:ascii="Helvetica Light" w:hAnsi="Helvetica Light"/>
          <w:sz w:val="20"/>
          <w:szCs w:val="20"/>
          <w:lang w:val="en-GB"/>
        </w:rPr>
        <w:t xml:space="preserve">ASIA </w:t>
      </w:r>
      <w:r w:rsidR="005D6931" w:rsidRPr="00E25543">
        <w:rPr>
          <w:rFonts w:ascii="Helvetica Light" w:hAnsi="Helvetica Light"/>
          <w:sz w:val="20"/>
          <w:szCs w:val="20"/>
          <w:lang w:val="en-GB"/>
        </w:rPr>
        <w:t xml:space="preserve">organisation. Ensuring that appropriate written outputs (see section below) are produced and opportunities for face-to-face meetings are set in place provides the best opportunity to link the findings of R&amp;L gathered at the local level, with producers charged with developing impactful yet entertaining media outputs. In the next phase R&amp;L briefings will become a routine feature of MTV EXIT </w:t>
      </w:r>
      <w:r w:rsidR="00B83994" w:rsidRPr="00E25543">
        <w:rPr>
          <w:rFonts w:ascii="Helvetica Light" w:hAnsi="Helvetica Light"/>
          <w:sz w:val="20"/>
          <w:szCs w:val="20"/>
          <w:lang w:val="en-GB"/>
        </w:rPr>
        <w:t xml:space="preserve">ASIA </w:t>
      </w:r>
      <w:r w:rsidR="007E4EC4" w:rsidRPr="00E25543">
        <w:rPr>
          <w:rFonts w:ascii="Helvetica Light" w:hAnsi="Helvetica Light"/>
          <w:sz w:val="20"/>
          <w:szCs w:val="20"/>
          <w:lang w:val="en-GB"/>
        </w:rPr>
        <w:t>organis</w:t>
      </w:r>
      <w:r w:rsidR="005D6931" w:rsidRPr="00E25543">
        <w:rPr>
          <w:rFonts w:ascii="Helvetica Light" w:hAnsi="Helvetica Light"/>
          <w:sz w:val="20"/>
          <w:szCs w:val="20"/>
          <w:lang w:val="en-GB"/>
        </w:rPr>
        <w:t xml:space="preserve">ational practice and production. </w:t>
      </w:r>
    </w:p>
    <w:p w14:paraId="394BD76C" w14:textId="77777777" w:rsidR="00503245" w:rsidRPr="00E25543" w:rsidRDefault="00503245" w:rsidP="0039312F">
      <w:pPr>
        <w:pStyle w:val="BodyTextFirstIndent"/>
        <w:spacing w:after="0" w:line="240" w:lineRule="auto"/>
        <w:ind w:left="1080" w:firstLine="0"/>
        <w:jc w:val="both"/>
        <w:rPr>
          <w:rFonts w:ascii="Helvetica Light" w:hAnsi="Helvetica Light"/>
          <w:sz w:val="20"/>
          <w:szCs w:val="20"/>
          <w:lang w:val="en-GB"/>
        </w:rPr>
      </w:pPr>
    </w:p>
    <w:p w14:paraId="2D940CFF" w14:textId="77777777" w:rsidR="0060550A" w:rsidRDefault="00170BCB" w:rsidP="0039312F">
      <w:pPr>
        <w:pStyle w:val="BodyTextFirstIndent"/>
        <w:numPr>
          <w:ilvl w:val="0"/>
          <w:numId w:val="28"/>
        </w:numPr>
        <w:spacing w:after="0" w:line="240" w:lineRule="auto"/>
        <w:ind w:left="1080"/>
        <w:jc w:val="both"/>
        <w:rPr>
          <w:rFonts w:ascii="Helvetica Light" w:hAnsi="Helvetica Light"/>
          <w:sz w:val="20"/>
          <w:szCs w:val="20"/>
          <w:lang w:val="en-GB"/>
        </w:rPr>
      </w:pPr>
      <w:r w:rsidRPr="00E25543">
        <w:rPr>
          <w:rFonts w:ascii="Helvetica Light" w:hAnsi="Helvetica Light"/>
          <w:sz w:val="20"/>
          <w:szCs w:val="20"/>
          <w:lang w:val="en-GB"/>
        </w:rPr>
        <w:t xml:space="preserve">Knowledge management and dissemination will play an increasingly important role in the next phase. </w:t>
      </w:r>
      <w:r w:rsidR="00503245" w:rsidRPr="00E25543">
        <w:rPr>
          <w:rFonts w:ascii="Helvetica Light" w:eastAsia="Times New Roman" w:hAnsi="Helvetica Light"/>
          <w:color w:val="000000"/>
          <w:sz w:val="20"/>
          <w:szCs w:val="20"/>
          <w:lang w:val="en-GB"/>
        </w:rPr>
        <w:t>Knowledge gain</w:t>
      </w:r>
      <w:r w:rsidRPr="00E25543">
        <w:rPr>
          <w:rFonts w:ascii="Helvetica Light" w:eastAsia="Times New Roman" w:hAnsi="Helvetica Light"/>
          <w:color w:val="000000"/>
          <w:sz w:val="20"/>
          <w:szCs w:val="20"/>
          <w:lang w:val="en-GB"/>
        </w:rPr>
        <w:t xml:space="preserve">ed through operational research, </w:t>
      </w:r>
      <w:r w:rsidR="00503245" w:rsidRPr="00E25543">
        <w:rPr>
          <w:rFonts w:ascii="Helvetica Light" w:eastAsia="Times New Roman" w:hAnsi="Helvetica Light"/>
          <w:color w:val="000000"/>
          <w:sz w:val="20"/>
          <w:szCs w:val="20"/>
          <w:lang w:val="en-GB"/>
        </w:rPr>
        <w:t>monitoring and evaluation needs to be of use to t</w:t>
      </w:r>
      <w:r w:rsidR="00B83994" w:rsidRPr="00E25543">
        <w:rPr>
          <w:rFonts w:ascii="Helvetica Light" w:eastAsia="Times New Roman" w:hAnsi="Helvetica Light"/>
          <w:color w:val="000000"/>
          <w:sz w:val="20"/>
          <w:szCs w:val="20"/>
          <w:lang w:val="en-GB"/>
        </w:rPr>
        <w:t>he program</w:t>
      </w:r>
      <w:r w:rsidRPr="00E25543">
        <w:rPr>
          <w:rFonts w:ascii="Helvetica Light" w:eastAsia="Times New Roman" w:hAnsi="Helvetica Light"/>
          <w:color w:val="000000"/>
          <w:sz w:val="20"/>
          <w:szCs w:val="20"/>
          <w:lang w:val="en-GB"/>
        </w:rPr>
        <w:t xml:space="preserve"> itself and beyond.</w:t>
      </w:r>
      <w:r w:rsidR="00503245" w:rsidRPr="00E25543">
        <w:rPr>
          <w:rFonts w:ascii="Helvetica Light" w:eastAsia="Times New Roman" w:hAnsi="Helvetica Light"/>
          <w:color w:val="000000"/>
          <w:sz w:val="20"/>
          <w:szCs w:val="20"/>
          <w:lang w:val="en-GB"/>
        </w:rPr>
        <w:t xml:space="preserve"> By </w:t>
      </w:r>
      <w:r w:rsidRPr="00E25543">
        <w:rPr>
          <w:rFonts w:ascii="Helvetica Light" w:eastAsia="Times New Roman" w:hAnsi="Helvetica Light"/>
          <w:color w:val="000000"/>
          <w:sz w:val="20"/>
          <w:szCs w:val="20"/>
          <w:lang w:val="en-GB"/>
        </w:rPr>
        <w:t>reformatting</w:t>
      </w:r>
      <w:r w:rsidR="00503245" w:rsidRPr="00E25543">
        <w:rPr>
          <w:rFonts w:ascii="Helvetica Light" w:eastAsia="Times New Roman" w:hAnsi="Helvetica Light"/>
          <w:color w:val="000000"/>
          <w:sz w:val="20"/>
          <w:szCs w:val="20"/>
          <w:lang w:val="en-GB"/>
        </w:rPr>
        <w:t xml:space="preserve"> data and lessons learned </w:t>
      </w:r>
      <w:r w:rsidRPr="00E25543">
        <w:rPr>
          <w:rFonts w:ascii="Helvetica Light" w:eastAsia="Times New Roman" w:hAnsi="Helvetica Light"/>
          <w:color w:val="000000"/>
          <w:sz w:val="20"/>
          <w:szCs w:val="20"/>
          <w:lang w:val="en-GB"/>
        </w:rPr>
        <w:t>for specific</w:t>
      </w:r>
      <w:r w:rsidR="00503245" w:rsidRPr="00E25543">
        <w:rPr>
          <w:rFonts w:ascii="Helvetica Light" w:eastAsia="Times New Roman" w:hAnsi="Helvetica Light"/>
          <w:color w:val="000000"/>
          <w:sz w:val="20"/>
          <w:szCs w:val="20"/>
          <w:lang w:val="en-GB"/>
        </w:rPr>
        <w:t xml:space="preserve"> target audience</w:t>
      </w:r>
      <w:r w:rsidRPr="00E25543">
        <w:rPr>
          <w:rFonts w:ascii="Helvetica Light" w:eastAsia="Times New Roman" w:hAnsi="Helvetica Light"/>
          <w:color w:val="000000"/>
          <w:sz w:val="20"/>
          <w:szCs w:val="20"/>
          <w:lang w:val="en-GB"/>
        </w:rPr>
        <w:t>s</w:t>
      </w:r>
      <w:r w:rsidR="00503245" w:rsidRPr="00E25543">
        <w:rPr>
          <w:rFonts w:ascii="Helvetica Light" w:eastAsia="Times New Roman" w:hAnsi="Helvetica Light"/>
          <w:color w:val="000000"/>
          <w:sz w:val="20"/>
          <w:szCs w:val="20"/>
          <w:lang w:val="en-GB"/>
        </w:rPr>
        <w:t xml:space="preserve"> and needs, </w:t>
      </w:r>
      <w:r w:rsidRPr="00E25543">
        <w:rPr>
          <w:rFonts w:ascii="Helvetica Light" w:eastAsia="Times New Roman" w:hAnsi="Helvetica Light"/>
          <w:color w:val="000000"/>
          <w:sz w:val="20"/>
          <w:szCs w:val="20"/>
          <w:lang w:val="en-GB"/>
        </w:rPr>
        <w:t>MTV EXIT</w:t>
      </w:r>
      <w:r w:rsidR="00503245" w:rsidRPr="00E25543">
        <w:rPr>
          <w:rFonts w:ascii="Helvetica Light" w:eastAsia="Times New Roman" w:hAnsi="Helvetica Light"/>
          <w:color w:val="000000"/>
          <w:sz w:val="20"/>
          <w:szCs w:val="20"/>
          <w:lang w:val="en-GB"/>
        </w:rPr>
        <w:t xml:space="preserve"> </w:t>
      </w:r>
      <w:r w:rsidR="00B83994" w:rsidRPr="00E25543">
        <w:rPr>
          <w:rFonts w:ascii="Helvetica Light" w:eastAsia="Times New Roman" w:hAnsi="Helvetica Light"/>
          <w:color w:val="000000"/>
          <w:sz w:val="20"/>
          <w:szCs w:val="20"/>
          <w:lang w:val="en-GB"/>
        </w:rPr>
        <w:t xml:space="preserve">ASIA </w:t>
      </w:r>
      <w:r w:rsidRPr="00E25543">
        <w:rPr>
          <w:rFonts w:ascii="Helvetica Light" w:eastAsia="Times New Roman" w:hAnsi="Helvetica Light"/>
          <w:color w:val="000000"/>
          <w:sz w:val="20"/>
          <w:szCs w:val="20"/>
          <w:lang w:val="en-GB"/>
        </w:rPr>
        <w:t>R&amp;L</w:t>
      </w:r>
      <w:r w:rsidR="00503245" w:rsidRPr="00E25543">
        <w:rPr>
          <w:rFonts w:ascii="Helvetica Light" w:eastAsia="Times New Roman" w:hAnsi="Helvetica Light"/>
          <w:color w:val="000000"/>
          <w:sz w:val="20"/>
          <w:szCs w:val="20"/>
          <w:lang w:val="en-GB"/>
        </w:rPr>
        <w:t xml:space="preserve"> can </w:t>
      </w:r>
      <w:r w:rsidRPr="00E25543">
        <w:rPr>
          <w:rFonts w:ascii="Helvetica Light" w:eastAsia="Times New Roman" w:hAnsi="Helvetica Light"/>
          <w:color w:val="000000"/>
          <w:sz w:val="20"/>
          <w:szCs w:val="20"/>
          <w:lang w:val="en-GB"/>
        </w:rPr>
        <w:t xml:space="preserve">help </w:t>
      </w:r>
      <w:r w:rsidR="00503245" w:rsidRPr="00E25543">
        <w:rPr>
          <w:rFonts w:ascii="Helvetica Light" w:eastAsia="Times New Roman" w:hAnsi="Helvetica Light"/>
          <w:color w:val="000000"/>
          <w:sz w:val="20"/>
          <w:szCs w:val="20"/>
          <w:lang w:val="en-GB"/>
        </w:rPr>
        <w:t>facilitate an impact am</w:t>
      </w:r>
      <w:r w:rsidRPr="00E25543">
        <w:rPr>
          <w:rFonts w:ascii="Helvetica Light" w:eastAsia="Times New Roman" w:hAnsi="Helvetica Light"/>
          <w:color w:val="000000"/>
          <w:sz w:val="20"/>
          <w:szCs w:val="20"/>
          <w:lang w:val="en-GB"/>
        </w:rPr>
        <w:t>ong a wide range of actors.</w:t>
      </w:r>
      <w:r w:rsidR="00503245" w:rsidRPr="00E25543">
        <w:rPr>
          <w:rFonts w:ascii="Helvetica Light" w:eastAsia="Times New Roman" w:hAnsi="Helvetica Light"/>
          <w:color w:val="000000"/>
          <w:sz w:val="20"/>
          <w:szCs w:val="20"/>
          <w:lang w:val="en-GB"/>
        </w:rPr>
        <w:t xml:space="preserve"> </w:t>
      </w:r>
      <w:r w:rsidRPr="00E25543">
        <w:rPr>
          <w:rFonts w:ascii="Helvetica Light" w:eastAsia="Times New Roman" w:hAnsi="Helvetica Light"/>
          <w:color w:val="000000"/>
          <w:sz w:val="20"/>
          <w:szCs w:val="20"/>
          <w:lang w:val="en-GB"/>
        </w:rPr>
        <w:t xml:space="preserve">For example, succinct findings associated with TIP issues and the </w:t>
      </w:r>
      <w:r w:rsidR="0060550A" w:rsidRPr="00E25543">
        <w:rPr>
          <w:rFonts w:ascii="Helvetica Light" w:eastAsia="Times New Roman" w:hAnsi="Helvetica Light"/>
          <w:color w:val="000000"/>
          <w:sz w:val="20"/>
          <w:szCs w:val="20"/>
          <w:lang w:val="en-GB"/>
        </w:rPr>
        <w:t>impact</w:t>
      </w:r>
      <w:r w:rsidRPr="00E25543">
        <w:rPr>
          <w:rFonts w:ascii="Helvetica Light" w:eastAsia="Times New Roman" w:hAnsi="Helvetica Light"/>
          <w:color w:val="000000"/>
          <w:sz w:val="20"/>
          <w:szCs w:val="20"/>
          <w:lang w:val="en-GB"/>
        </w:rPr>
        <w:t xml:space="preserve"> of the MTV EXIT </w:t>
      </w:r>
      <w:r w:rsidR="00B83994" w:rsidRPr="00E25543">
        <w:rPr>
          <w:rFonts w:ascii="Helvetica Light" w:eastAsia="Times New Roman" w:hAnsi="Helvetica Light"/>
          <w:color w:val="000000"/>
          <w:sz w:val="20"/>
          <w:szCs w:val="20"/>
          <w:lang w:val="en-GB"/>
        </w:rPr>
        <w:t xml:space="preserve">ASIA </w:t>
      </w:r>
      <w:r w:rsidR="00BB367F" w:rsidRPr="00E25543">
        <w:rPr>
          <w:rFonts w:ascii="Helvetica Light" w:eastAsia="Times New Roman" w:hAnsi="Helvetica Light"/>
          <w:color w:val="000000"/>
          <w:sz w:val="20"/>
          <w:szCs w:val="20"/>
          <w:lang w:val="en-GB"/>
        </w:rPr>
        <w:t>P</w:t>
      </w:r>
      <w:r w:rsidRPr="00E25543">
        <w:rPr>
          <w:rFonts w:ascii="Helvetica Light" w:eastAsia="Times New Roman" w:hAnsi="Helvetica Light"/>
          <w:color w:val="000000"/>
          <w:sz w:val="20"/>
          <w:szCs w:val="20"/>
          <w:lang w:val="en-GB"/>
        </w:rPr>
        <w:t xml:space="preserve">rogram </w:t>
      </w:r>
      <w:r w:rsidR="00503245" w:rsidRPr="00E25543">
        <w:rPr>
          <w:rFonts w:ascii="Helvetica Light" w:eastAsia="Times New Roman" w:hAnsi="Helvetica Light"/>
          <w:color w:val="000000"/>
          <w:sz w:val="20"/>
          <w:szCs w:val="20"/>
          <w:lang w:val="en-GB"/>
        </w:rPr>
        <w:t xml:space="preserve">can </w:t>
      </w:r>
      <w:r w:rsidRPr="00E25543">
        <w:rPr>
          <w:rFonts w:ascii="Helvetica Light" w:eastAsia="Times New Roman" w:hAnsi="Helvetica Light"/>
          <w:color w:val="000000"/>
          <w:sz w:val="20"/>
          <w:szCs w:val="20"/>
          <w:lang w:val="en-GB"/>
        </w:rPr>
        <w:t xml:space="preserve">help to </w:t>
      </w:r>
      <w:r w:rsidR="00503245" w:rsidRPr="00E25543">
        <w:rPr>
          <w:rFonts w:ascii="Helvetica Light" w:eastAsia="Times New Roman" w:hAnsi="Helvetica Light"/>
          <w:color w:val="000000"/>
          <w:sz w:val="20"/>
          <w:szCs w:val="20"/>
          <w:lang w:val="en-GB"/>
        </w:rPr>
        <w:t xml:space="preserve">influence </w:t>
      </w:r>
      <w:r w:rsidRPr="00E25543">
        <w:rPr>
          <w:rFonts w:ascii="Helvetica Light" w:eastAsia="Times New Roman" w:hAnsi="Helvetica Light"/>
          <w:color w:val="000000"/>
          <w:sz w:val="20"/>
          <w:szCs w:val="20"/>
          <w:lang w:val="en-GB"/>
        </w:rPr>
        <w:t>a</w:t>
      </w:r>
      <w:r w:rsidR="00503245" w:rsidRPr="00E25543">
        <w:rPr>
          <w:rFonts w:ascii="Helvetica Light" w:eastAsia="Times New Roman" w:hAnsi="Helvetica Light"/>
          <w:color w:val="000000"/>
          <w:sz w:val="20"/>
          <w:szCs w:val="20"/>
          <w:lang w:val="en-GB"/>
        </w:rPr>
        <w:t xml:space="preserve"> country’s decision makers, while the format of a press release would be most appropriate for local (or international) journalists</w:t>
      </w:r>
      <w:r w:rsidR="0060550A" w:rsidRPr="00E25543">
        <w:rPr>
          <w:rFonts w:ascii="Helvetica Light" w:eastAsia="Times New Roman" w:hAnsi="Helvetica Light"/>
          <w:color w:val="000000"/>
          <w:sz w:val="20"/>
          <w:szCs w:val="20"/>
          <w:lang w:val="en-GB"/>
        </w:rPr>
        <w:t xml:space="preserve"> and so on</w:t>
      </w:r>
      <w:r w:rsidR="00503245" w:rsidRPr="00E25543">
        <w:rPr>
          <w:rFonts w:ascii="Helvetica Light" w:eastAsia="Times New Roman" w:hAnsi="Helvetica Light"/>
          <w:color w:val="000000"/>
          <w:sz w:val="20"/>
          <w:szCs w:val="20"/>
          <w:lang w:val="en-GB"/>
        </w:rPr>
        <w:t xml:space="preserve">. </w:t>
      </w:r>
      <w:r w:rsidR="0060550A" w:rsidRPr="00E25543">
        <w:rPr>
          <w:rFonts w:ascii="Helvetica Light" w:eastAsia="Times New Roman" w:hAnsi="Helvetica Light"/>
          <w:color w:val="000000"/>
          <w:sz w:val="20"/>
          <w:szCs w:val="20"/>
          <w:lang w:val="en-GB"/>
        </w:rPr>
        <w:t xml:space="preserve">During initial implementation MTV EXIT </w:t>
      </w:r>
      <w:r w:rsidR="00B83994" w:rsidRPr="00E25543">
        <w:rPr>
          <w:rFonts w:ascii="Helvetica Light" w:eastAsia="Times New Roman" w:hAnsi="Helvetica Light"/>
          <w:color w:val="000000"/>
          <w:sz w:val="20"/>
          <w:szCs w:val="20"/>
          <w:lang w:val="en-GB"/>
        </w:rPr>
        <w:t xml:space="preserve">ASIA </w:t>
      </w:r>
      <w:r w:rsidR="0060550A" w:rsidRPr="00E25543">
        <w:rPr>
          <w:rFonts w:ascii="Helvetica Light" w:eastAsia="Times New Roman" w:hAnsi="Helvetica Light"/>
          <w:color w:val="000000"/>
          <w:sz w:val="20"/>
          <w:szCs w:val="20"/>
          <w:lang w:val="en-GB"/>
        </w:rPr>
        <w:t xml:space="preserve">will explore a range of dissemination outputs that may include: (i) </w:t>
      </w:r>
      <w:r w:rsidR="0060550A" w:rsidRPr="00E25543">
        <w:rPr>
          <w:rFonts w:ascii="Helvetica Light" w:hAnsi="Helvetica Light"/>
          <w:sz w:val="20"/>
          <w:szCs w:val="20"/>
          <w:lang w:val="en-GB"/>
        </w:rPr>
        <w:t xml:space="preserve">formal long-format reports of between </w:t>
      </w:r>
      <w:r w:rsidR="00B83994" w:rsidRPr="00E25543">
        <w:rPr>
          <w:rFonts w:ascii="Helvetica Light" w:hAnsi="Helvetica Light"/>
          <w:sz w:val="20"/>
          <w:szCs w:val="20"/>
          <w:lang w:val="en-GB"/>
        </w:rPr>
        <w:t>5-</w:t>
      </w:r>
      <w:r w:rsidR="0060550A" w:rsidRPr="00E25543">
        <w:rPr>
          <w:rFonts w:ascii="Helvetica Light" w:hAnsi="Helvetica Light"/>
          <w:sz w:val="20"/>
          <w:szCs w:val="20"/>
          <w:lang w:val="en-GB"/>
        </w:rPr>
        <w:t>10</w:t>
      </w:r>
      <w:r w:rsidR="00B83994" w:rsidRPr="00E25543">
        <w:rPr>
          <w:rFonts w:ascii="Helvetica Light" w:hAnsi="Helvetica Light"/>
          <w:sz w:val="20"/>
          <w:szCs w:val="20"/>
          <w:lang w:val="en-GB"/>
        </w:rPr>
        <w:t xml:space="preserve"> </w:t>
      </w:r>
      <w:r w:rsidR="0060550A" w:rsidRPr="00E25543">
        <w:rPr>
          <w:rFonts w:ascii="Helvetica Light" w:hAnsi="Helvetica Light"/>
          <w:sz w:val="20"/>
          <w:szCs w:val="20"/>
          <w:lang w:val="en-GB"/>
        </w:rPr>
        <w:t>pages; (ii) formal research briefs or ‘key sheets’ of 1-2 pages; (iii) lessons learned notes; (iv) case studies; and (v) best practice briefs.</w:t>
      </w:r>
      <w:r w:rsidR="005D6931" w:rsidRPr="00E25543">
        <w:rPr>
          <w:rFonts w:ascii="Helvetica Light" w:hAnsi="Helvetica Light"/>
          <w:sz w:val="20"/>
          <w:szCs w:val="20"/>
          <w:lang w:val="en-GB"/>
        </w:rPr>
        <w:t xml:space="preserve"> The new Research and M&amp;E Officer positions proposed under the next phase will drive this work (see Annex </w:t>
      </w:r>
      <w:r w:rsidR="001644EA" w:rsidRPr="00E25543">
        <w:rPr>
          <w:rFonts w:ascii="Helvetica Light" w:hAnsi="Helvetica Light"/>
          <w:sz w:val="20"/>
          <w:szCs w:val="20"/>
          <w:lang w:val="en-GB"/>
        </w:rPr>
        <w:t>4</w:t>
      </w:r>
      <w:r w:rsidR="005D6931" w:rsidRPr="00E25543">
        <w:rPr>
          <w:rFonts w:ascii="Helvetica Light" w:hAnsi="Helvetica Light"/>
          <w:sz w:val="20"/>
          <w:szCs w:val="20"/>
          <w:lang w:val="en-GB"/>
        </w:rPr>
        <w:t xml:space="preserve"> and </w:t>
      </w:r>
      <w:r w:rsidR="001644EA" w:rsidRPr="00E25543">
        <w:rPr>
          <w:rFonts w:ascii="Helvetica Light" w:hAnsi="Helvetica Light"/>
          <w:sz w:val="20"/>
          <w:szCs w:val="20"/>
          <w:lang w:val="en-GB"/>
        </w:rPr>
        <w:t>5</w:t>
      </w:r>
      <w:r w:rsidR="005D6931" w:rsidRPr="00E25543">
        <w:rPr>
          <w:rFonts w:ascii="Helvetica Light" w:hAnsi="Helvetica Light"/>
          <w:sz w:val="20"/>
          <w:szCs w:val="20"/>
          <w:lang w:val="en-GB"/>
        </w:rPr>
        <w:t xml:space="preserve"> for position descriptions).  </w:t>
      </w:r>
    </w:p>
    <w:p w14:paraId="43EEF7DE" w14:textId="77777777" w:rsidR="00B56F5B" w:rsidRDefault="00B56F5B" w:rsidP="0039312F">
      <w:pPr>
        <w:pStyle w:val="BodyTextFirstIndent"/>
        <w:spacing w:after="0" w:line="240" w:lineRule="auto"/>
        <w:ind w:firstLine="0"/>
        <w:jc w:val="both"/>
        <w:rPr>
          <w:rFonts w:ascii="Helvetica Light" w:hAnsi="Helvetica Light"/>
          <w:sz w:val="20"/>
          <w:szCs w:val="20"/>
          <w:lang w:val="en-GB"/>
        </w:rPr>
      </w:pPr>
    </w:p>
    <w:p w14:paraId="41A7CA5A" w14:textId="77777777" w:rsidR="00B56F5B" w:rsidRPr="00E25543" w:rsidRDefault="00B56F5B" w:rsidP="0039312F">
      <w:pPr>
        <w:pStyle w:val="BodyTextFirstIndent"/>
        <w:numPr>
          <w:ilvl w:val="0"/>
          <w:numId w:val="28"/>
        </w:numPr>
        <w:spacing w:after="0" w:line="240" w:lineRule="auto"/>
        <w:ind w:left="1080"/>
        <w:jc w:val="both"/>
        <w:rPr>
          <w:rFonts w:ascii="Helvetica Light" w:hAnsi="Helvetica Light"/>
          <w:sz w:val="20"/>
          <w:szCs w:val="20"/>
          <w:lang w:val="en-GB"/>
        </w:rPr>
      </w:pPr>
      <w:r>
        <w:rPr>
          <w:rFonts w:ascii="Helvetica Light" w:hAnsi="Helvetica Light"/>
          <w:sz w:val="20"/>
          <w:szCs w:val="20"/>
          <w:lang w:val="en-GB"/>
        </w:rPr>
        <w:t xml:space="preserve">Increasing opportunities for MTV EXIT ASIA staff to participate in trainings and workshops conducted by invited experts on TIP and related issues.  Examples of related topics may include, but not be limited to, child safety, victim protection, and media ethics. </w:t>
      </w:r>
    </w:p>
    <w:p w14:paraId="6A2240DC" w14:textId="77777777" w:rsidR="00A13FF8" w:rsidRDefault="00A13FF8" w:rsidP="00A13FF8">
      <w:pPr>
        <w:spacing w:after="0" w:line="240" w:lineRule="auto"/>
        <w:jc w:val="both"/>
        <w:rPr>
          <w:rFonts w:ascii="Helvetica Light" w:hAnsi="Helvetica Light" w:cs="Arial"/>
          <w:bCs/>
          <w:color w:val="CC0000"/>
          <w:sz w:val="20"/>
          <w:szCs w:val="20"/>
          <w:lang w:val="en-GB"/>
        </w:rPr>
      </w:pPr>
    </w:p>
    <w:p w14:paraId="3DD53206" w14:textId="77777777" w:rsidR="0039312F" w:rsidRDefault="0039312F" w:rsidP="00A13FF8">
      <w:pPr>
        <w:spacing w:after="0" w:line="240" w:lineRule="auto"/>
        <w:jc w:val="both"/>
        <w:rPr>
          <w:rFonts w:ascii="Helvetica Light" w:hAnsi="Helvetica Light" w:cs="Arial"/>
          <w:bCs/>
          <w:color w:val="CC0000"/>
          <w:sz w:val="20"/>
          <w:szCs w:val="20"/>
          <w:lang w:val="en-GB"/>
        </w:rPr>
      </w:pPr>
    </w:p>
    <w:p w14:paraId="5C89A2AB" w14:textId="77777777" w:rsidR="0039312F" w:rsidRPr="00E25543" w:rsidRDefault="0039312F" w:rsidP="00A13FF8">
      <w:pPr>
        <w:spacing w:after="0" w:line="240" w:lineRule="auto"/>
        <w:jc w:val="both"/>
        <w:rPr>
          <w:rFonts w:ascii="Helvetica Light" w:hAnsi="Helvetica Light" w:cs="Arial"/>
          <w:bCs/>
          <w:color w:val="CC0000"/>
          <w:sz w:val="20"/>
          <w:szCs w:val="20"/>
          <w:lang w:val="en-GB"/>
        </w:rPr>
      </w:pPr>
    </w:p>
    <w:tbl>
      <w:tblPr>
        <w:tblStyle w:val="TableGrid"/>
        <w:tblW w:w="0" w:type="auto"/>
        <w:shd w:val="clear" w:color="auto" w:fill="F2F2F2" w:themeFill="background1" w:themeFillShade="F2"/>
        <w:tblCellMar>
          <w:top w:w="113" w:type="dxa"/>
          <w:bottom w:w="113" w:type="dxa"/>
        </w:tblCellMar>
        <w:tblLook w:val="04A0" w:firstRow="1" w:lastRow="0" w:firstColumn="1" w:lastColumn="0" w:noHBand="0" w:noVBand="1"/>
      </w:tblPr>
      <w:tblGrid>
        <w:gridCol w:w="8856"/>
      </w:tblGrid>
      <w:tr w:rsidR="00A13FF8" w:rsidRPr="00E25543" w14:paraId="2AC78029" w14:textId="77777777" w:rsidTr="00052918">
        <w:tc>
          <w:tcPr>
            <w:tcW w:w="88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3F1F31D5" w14:textId="794A7665" w:rsidR="00A13FF8" w:rsidRPr="00E25543" w:rsidRDefault="00A13FF8" w:rsidP="00052918">
            <w:pPr>
              <w:spacing w:after="0" w:line="240" w:lineRule="auto"/>
              <w:jc w:val="both"/>
              <w:rPr>
                <w:rFonts w:ascii="Helvetica Light" w:hAnsi="Helvetica Light" w:cs="Arial"/>
                <w:b/>
                <w:bCs/>
                <w:color w:val="CC0000"/>
                <w:lang w:val="en-GB"/>
              </w:rPr>
            </w:pPr>
            <w:r w:rsidRPr="00E25543">
              <w:rPr>
                <w:rFonts w:ascii="Helvetica Light" w:hAnsi="Helvetica Light"/>
                <w:b/>
                <w:color w:val="CC0000"/>
                <w:szCs w:val="22"/>
                <w:lang w:val="en-GB"/>
              </w:rPr>
              <w:t>MTV EXIT ASIA Reporting</w:t>
            </w:r>
          </w:p>
        </w:tc>
      </w:tr>
    </w:tbl>
    <w:p w14:paraId="38ACEA7E" w14:textId="77777777" w:rsidR="00A13FF8" w:rsidRDefault="00A13FF8" w:rsidP="008554FF">
      <w:pPr>
        <w:pStyle w:val="BodyTextFirstIndent"/>
        <w:spacing w:after="0" w:line="240" w:lineRule="auto"/>
        <w:ind w:firstLine="0"/>
        <w:jc w:val="both"/>
        <w:rPr>
          <w:rFonts w:ascii="Helvetica Light" w:hAnsi="Helvetica Light"/>
          <w:b/>
          <w:color w:val="CC0000"/>
          <w:sz w:val="20"/>
          <w:szCs w:val="20"/>
          <w:lang w:val="en-GB"/>
        </w:rPr>
      </w:pPr>
    </w:p>
    <w:p w14:paraId="27325157" w14:textId="77777777" w:rsidR="0039312F" w:rsidRPr="00E25543" w:rsidRDefault="0039312F" w:rsidP="008554FF">
      <w:pPr>
        <w:pStyle w:val="BodyTextFirstIndent"/>
        <w:spacing w:after="0" w:line="240" w:lineRule="auto"/>
        <w:ind w:firstLine="0"/>
        <w:jc w:val="both"/>
        <w:rPr>
          <w:rFonts w:ascii="Helvetica Light" w:hAnsi="Helvetica Light"/>
          <w:b/>
          <w:color w:val="CC0000"/>
          <w:sz w:val="20"/>
          <w:szCs w:val="20"/>
          <w:lang w:val="en-GB"/>
        </w:rPr>
      </w:pPr>
    </w:p>
    <w:p w14:paraId="16E0CF6A" w14:textId="77777777" w:rsidR="00A80229" w:rsidRPr="00E25543" w:rsidRDefault="003D5969" w:rsidP="008554FF">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4.</w:t>
      </w:r>
      <w:r w:rsidR="004E55BD" w:rsidRPr="00E25543">
        <w:rPr>
          <w:rFonts w:ascii="Helvetica Light" w:hAnsi="Helvetica Light"/>
          <w:b/>
          <w:color w:val="CC0000"/>
          <w:sz w:val="20"/>
          <w:szCs w:val="20"/>
          <w:lang w:val="en-GB"/>
        </w:rPr>
        <w:t>1</w:t>
      </w:r>
      <w:r w:rsidR="00BB367F" w:rsidRPr="00E25543">
        <w:rPr>
          <w:rFonts w:ascii="Helvetica Light" w:hAnsi="Helvetica Light"/>
          <w:b/>
          <w:color w:val="CC0000"/>
          <w:sz w:val="20"/>
          <w:szCs w:val="20"/>
          <w:lang w:val="en-GB"/>
        </w:rPr>
        <w:t>6</w:t>
      </w:r>
      <w:r w:rsidRPr="00E25543">
        <w:rPr>
          <w:rFonts w:ascii="Helvetica Light" w:hAnsi="Helvetica Light"/>
          <w:sz w:val="20"/>
          <w:szCs w:val="20"/>
          <w:lang w:val="en-GB"/>
        </w:rPr>
        <w:t xml:space="preserve"> MTV EXIT </w:t>
      </w:r>
      <w:r w:rsidR="00B83994" w:rsidRPr="00E25543">
        <w:rPr>
          <w:rFonts w:ascii="Helvetica Light" w:hAnsi="Helvetica Light"/>
          <w:sz w:val="20"/>
          <w:szCs w:val="20"/>
          <w:lang w:val="en-GB"/>
        </w:rPr>
        <w:t xml:space="preserve">ASIA </w:t>
      </w:r>
      <w:r w:rsidR="00285A5A" w:rsidRPr="00E25543">
        <w:rPr>
          <w:rFonts w:ascii="Helvetica Light" w:hAnsi="Helvetica Light"/>
          <w:sz w:val="20"/>
          <w:szCs w:val="20"/>
          <w:lang w:val="en-GB"/>
        </w:rPr>
        <w:t xml:space="preserve">will provide program implementation and progress </w:t>
      </w:r>
      <w:r w:rsidR="00AB4F02" w:rsidRPr="00E25543">
        <w:rPr>
          <w:rFonts w:ascii="Helvetica Light" w:hAnsi="Helvetica Light"/>
          <w:sz w:val="20"/>
          <w:szCs w:val="20"/>
          <w:lang w:val="en-GB"/>
        </w:rPr>
        <w:t xml:space="preserve">reports </w:t>
      </w:r>
      <w:r w:rsidR="00553C6D" w:rsidRPr="00E25543">
        <w:rPr>
          <w:rFonts w:ascii="Helvetica Light" w:hAnsi="Helvetica Light"/>
          <w:sz w:val="20"/>
          <w:szCs w:val="20"/>
          <w:lang w:val="en-GB"/>
        </w:rPr>
        <w:t xml:space="preserve">on a six monthly basis and </w:t>
      </w:r>
      <w:r w:rsidR="00285A5A" w:rsidRPr="00E25543">
        <w:rPr>
          <w:rFonts w:ascii="Helvetica Light" w:hAnsi="Helvetica Light"/>
          <w:sz w:val="20"/>
          <w:szCs w:val="20"/>
          <w:lang w:val="en-GB"/>
        </w:rPr>
        <w:t xml:space="preserve">timed to inform PMG meetings (see </w:t>
      </w:r>
      <w:r w:rsidR="006615B8" w:rsidRPr="00E25543">
        <w:rPr>
          <w:rFonts w:ascii="Helvetica Light" w:hAnsi="Helvetica Light"/>
          <w:sz w:val="20"/>
          <w:szCs w:val="20"/>
          <w:lang w:val="en-GB"/>
        </w:rPr>
        <w:t>A</w:t>
      </w:r>
      <w:r w:rsidR="00285A5A" w:rsidRPr="00E25543">
        <w:rPr>
          <w:rFonts w:ascii="Helvetica Light" w:hAnsi="Helvetica Light"/>
          <w:sz w:val="20"/>
          <w:szCs w:val="20"/>
          <w:lang w:val="en-GB"/>
        </w:rPr>
        <w:t xml:space="preserve">nnex </w:t>
      </w:r>
      <w:r w:rsidR="001644EA" w:rsidRPr="00E25543">
        <w:rPr>
          <w:rFonts w:ascii="Helvetica Light" w:hAnsi="Helvetica Light"/>
          <w:sz w:val="20"/>
          <w:szCs w:val="20"/>
          <w:lang w:val="en-GB"/>
        </w:rPr>
        <w:t>15</w:t>
      </w:r>
      <w:r w:rsidR="00285A5A" w:rsidRPr="00E25543">
        <w:rPr>
          <w:rFonts w:ascii="Helvetica Light" w:hAnsi="Helvetica Light"/>
          <w:sz w:val="20"/>
          <w:szCs w:val="20"/>
          <w:lang w:val="en-GB"/>
        </w:rPr>
        <w:t xml:space="preserve"> for </w:t>
      </w:r>
      <w:r w:rsidR="0008041B" w:rsidRPr="00E25543">
        <w:rPr>
          <w:rFonts w:ascii="Helvetica Light" w:hAnsi="Helvetica Light"/>
          <w:sz w:val="20"/>
          <w:szCs w:val="20"/>
          <w:lang w:val="en-GB"/>
        </w:rPr>
        <w:t xml:space="preserve">more detail on the </w:t>
      </w:r>
      <w:r w:rsidR="00C31660" w:rsidRPr="00E25543">
        <w:rPr>
          <w:rFonts w:ascii="Helvetica Light" w:hAnsi="Helvetica Light"/>
          <w:sz w:val="20"/>
          <w:szCs w:val="20"/>
          <w:lang w:val="en-GB"/>
        </w:rPr>
        <w:t xml:space="preserve">MTV EXIT ASIA </w:t>
      </w:r>
      <w:r w:rsidR="00AB4F02" w:rsidRPr="00E25543">
        <w:rPr>
          <w:rFonts w:ascii="Helvetica Light" w:hAnsi="Helvetica Light"/>
          <w:sz w:val="20"/>
          <w:szCs w:val="20"/>
          <w:lang w:val="en-GB"/>
        </w:rPr>
        <w:t xml:space="preserve">reporting schedule). </w:t>
      </w:r>
      <w:r w:rsidR="00030F9D" w:rsidRPr="00E25543">
        <w:rPr>
          <w:rFonts w:ascii="Helvetica Light" w:hAnsi="Helvetica Light"/>
          <w:sz w:val="20"/>
          <w:szCs w:val="20"/>
          <w:lang w:val="en-GB"/>
        </w:rPr>
        <w:t>MTV EXIT</w:t>
      </w:r>
      <w:r w:rsidR="00285A5A" w:rsidRPr="00E25543">
        <w:rPr>
          <w:rFonts w:ascii="Helvetica Light" w:hAnsi="Helvetica Light"/>
          <w:sz w:val="20"/>
          <w:szCs w:val="20"/>
          <w:lang w:val="en-GB"/>
        </w:rPr>
        <w:t xml:space="preserve"> </w:t>
      </w:r>
      <w:r w:rsidR="006615B8" w:rsidRPr="00E25543">
        <w:rPr>
          <w:rFonts w:ascii="Helvetica Light" w:hAnsi="Helvetica Light"/>
          <w:sz w:val="20"/>
          <w:szCs w:val="20"/>
          <w:lang w:val="en-GB"/>
        </w:rPr>
        <w:t xml:space="preserve">ASIA </w:t>
      </w:r>
      <w:r w:rsidR="00285A5A" w:rsidRPr="00E25543">
        <w:rPr>
          <w:rFonts w:ascii="Helvetica Light" w:hAnsi="Helvetica Light"/>
          <w:sz w:val="20"/>
          <w:szCs w:val="20"/>
          <w:lang w:val="en-GB"/>
        </w:rPr>
        <w:t>reporting will:</w:t>
      </w:r>
    </w:p>
    <w:p w14:paraId="4981CE87" w14:textId="77777777" w:rsidR="00285A5A" w:rsidRPr="00E25543" w:rsidRDefault="00285A5A" w:rsidP="008554FF">
      <w:pPr>
        <w:pStyle w:val="BodyTextFirstIndent"/>
        <w:spacing w:after="0" w:line="240" w:lineRule="auto"/>
        <w:ind w:firstLine="0"/>
        <w:jc w:val="both"/>
        <w:rPr>
          <w:rFonts w:ascii="Helvetica Light" w:hAnsi="Helvetica Light"/>
          <w:sz w:val="20"/>
          <w:szCs w:val="20"/>
          <w:lang w:val="en-GB"/>
        </w:rPr>
      </w:pPr>
    </w:p>
    <w:p w14:paraId="13DCF3A7" w14:textId="77777777" w:rsidR="00AB4F02" w:rsidRPr="00E25543" w:rsidRDefault="00285A5A" w:rsidP="008F02EF">
      <w:pPr>
        <w:pStyle w:val="BodyTextFirstIndent"/>
        <w:numPr>
          <w:ilvl w:val="0"/>
          <w:numId w:val="21"/>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Assess progress against annual plans and provide new annual plans when appropriate;</w:t>
      </w:r>
    </w:p>
    <w:p w14:paraId="1E7C02A5" w14:textId="77777777" w:rsidR="00285A5A" w:rsidRPr="00E25543" w:rsidRDefault="00285A5A" w:rsidP="00AB4F02">
      <w:pPr>
        <w:pStyle w:val="BodyTextFirstIndent"/>
        <w:spacing w:after="0" w:line="240" w:lineRule="auto"/>
        <w:ind w:left="720" w:firstLine="0"/>
        <w:jc w:val="both"/>
        <w:rPr>
          <w:rFonts w:ascii="Helvetica Light" w:hAnsi="Helvetica Light"/>
          <w:sz w:val="20"/>
          <w:szCs w:val="20"/>
          <w:lang w:val="en-GB"/>
        </w:rPr>
      </w:pPr>
    </w:p>
    <w:p w14:paraId="167E3788" w14:textId="77777777" w:rsidR="00AB4F02" w:rsidRPr="00E25543" w:rsidRDefault="00285A5A" w:rsidP="008F02EF">
      <w:pPr>
        <w:pStyle w:val="BodyTextFirstIndent"/>
        <w:numPr>
          <w:ilvl w:val="0"/>
          <w:numId w:val="21"/>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Identify the strengths and weakness of </w:t>
      </w:r>
      <w:r w:rsidR="006615B8" w:rsidRPr="00E25543">
        <w:rPr>
          <w:rFonts w:ascii="Helvetica Light" w:hAnsi="Helvetica Light"/>
          <w:sz w:val="20"/>
          <w:szCs w:val="20"/>
          <w:lang w:val="en-GB"/>
        </w:rPr>
        <w:t>existing activities</w:t>
      </w:r>
      <w:r w:rsidRPr="00E25543">
        <w:rPr>
          <w:rFonts w:ascii="Helvetica Light" w:hAnsi="Helvetica Light"/>
          <w:sz w:val="20"/>
          <w:szCs w:val="20"/>
          <w:lang w:val="en-GB"/>
        </w:rPr>
        <w:t>;</w:t>
      </w:r>
    </w:p>
    <w:p w14:paraId="032509BE" w14:textId="77777777" w:rsidR="00285A5A" w:rsidRPr="00E25543" w:rsidRDefault="00285A5A" w:rsidP="00AB4F02">
      <w:pPr>
        <w:pStyle w:val="BodyTextFirstIndent"/>
        <w:spacing w:after="0" w:line="240" w:lineRule="auto"/>
        <w:ind w:left="720" w:firstLine="0"/>
        <w:jc w:val="both"/>
        <w:rPr>
          <w:rFonts w:ascii="Helvetica Light" w:hAnsi="Helvetica Light"/>
          <w:sz w:val="20"/>
          <w:szCs w:val="20"/>
          <w:lang w:val="en-GB"/>
        </w:rPr>
      </w:pPr>
    </w:p>
    <w:p w14:paraId="3EF36D61" w14:textId="77777777" w:rsidR="00AB4F02" w:rsidRPr="00E25543" w:rsidRDefault="00285A5A" w:rsidP="008F02EF">
      <w:pPr>
        <w:pStyle w:val="BodyTextFirstIndent"/>
        <w:numPr>
          <w:ilvl w:val="0"/>
          <w:numId w:val="21"/>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Identify progress made in each component</w:t>
      </w:r>
      <w:r w:rsidR="006615B8" w:rsidRPr="00E25543">
        <w:rPr>
          <w:rFonts w:ascii="Helvetica Light" w:hAnsi="Helvetica Light"/>
          <w:sz w:val="20"/>
          <w:szCs w:val="20"/>
          <w:lang w:val="en-GB"/>
        </w:rPr>
        <w:t xml:space="preserve"> area</w:t>
      </w:r>
      <w:r w:rsidRPr="00E25543">
        <w:rPr>
          <w:rFonts w:ascii="Helvetica Light" w:hAnsi="Helvetica Light"/>
          <w:sz w:val="20"/>
          <w:szCs w:val="20"/>
          <w:lang w:val="en-GB"/>
        </w:rPr>
        <w:t>;</w:t>
      </w:r>
    </w:p>
    <w:p w14:paraId="1BB7F44A" w14:textId="77777777" w:rsidR="00285A5A" w:rsidRPr="00E25543" w:rsidRDefault="00285A5A" w:rsidP="00AB4F02">
      <w:pPr>
        <w:pStyle w:val="BodyTextFirstIndent"/>
        <w:spacing w:after="0" w:line="240" w:lineRule="auto"/>
        <w:ind w:left="720" w:firstLine="0"/>
        <w:jc w:val="both"/>
        <w:rPr>
          <w:rFonts w:ascii="Helvetica Light" w:hAnsi="Helvetica Light"/>
          <w:sz w:val="20"/>
          <w:szCs w:val="20"/>
          <w:lang w:val="en-GB"/>
        </w:rPr>
      </w:pPr>
    </w:p>
    <w:p w14:paraId="7B238163" w14:textId="77777777" w:rsidR="00AB4F02" w:rsidRPr="00E25543" w:rsidRDefault="00285A5A" w:rsidP="008F02EF">
      <w:pPr>
        <w:pStyle w:val="BodyTextFirstIndent"/>
        <w:numPr>
          <w:ilvl w:val="0"/>
          <w:numId w:val="21"/>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Provide a summary of expenditure;</w:t>
      </w:r>
    </w:p>
    <w:p w14:paraId="1C27B03F" w14:textId="77777777" w:rsidR="00285A5A" w:rsidRPr="00E25543" w:rsidRDefault="00285A5A" w:rsidP="00AB4F02">
      <w:pPr>
        <w:pStyle w:val="BodyTextFirstIndent"/>
        <w:spacing w:after="0" w:line="240" w:lineRule="auto"/>
        <w:ind w:left="720" w:firstLine="0"/>
        <w:jc w:val="both"/>
        <w:rPr>
          <w:rFonts w:ascii="Helvetica Light" w:hAnsi="Helvetica Light"/>
          <w:sz w:val="20"/>
          <w:szCs w:val="20"/>
          <w:lang w:val="en-GB"/>
        </w:rPr>
      </w:pPr>
    </w:p>
    <w:p w14:paraId="39A12F56" w14:textId="77777777" w:rsidR="00AB4F02" w:rsidRPr="00E25543" w:rsidRDefault="00285A5A" w:rsidP="008F02EF">
      <w:pPr>
        <w:pStyle w:val="BodyTextFirstIndent"/>
        <w:numPr>
          <w:ilvl w:val="0"/>
          <w:numId w:val="21"/>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Provide assessment of the capacity built with partners and the extent to which it is sustainable;</w:t>
      </w:r>
    </w:p>
    <w:p w14:paraId="77A1D6E6" w14:textId="77777777" w:rsidR="00285A5A" w:rsidRPr="00E25543" w:rsidRDefault="00285A5A" w:rsidP="00AB4F02">
      <w:pPr>
        <w:pStyle w:val="BodyTextFirstIndent"/>
        <w:spacing w:after="0" w:line="240" w:lineRule="auto"/>
        <w:ind w:left="720" w:firstLine="0"/>
        <w:jc w:val="both"/>
        <w:rPr>
          <w:rFonts w:ascii="Helvetica Light" w:hAnsi="Helvetica Light"/>
          <w:sz w:val="20"/>
          <w:szCs w:val="20"/>
          <w:lang w:val="en-GB"/>
        </w:rPr>
      </w:pPr>
    </w:p>
    <w:p w14:paraId="16BE1B89" w14:textId="77777777" w:rsidR="00AB4F02" w:rsidRPr="00E25543" w:rsidRDefault="00285A5A" w:rsidP="008F02EF">
      <w:pPr>
        <w:pStyle w:val="BodyTextFirstIndent"/>
        <w:numPr>
          <w:ilvl w:val="0"/>
          <w:numId w:val="21"/>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Provide analysis of the cross-cutting policy implications for the program, i.e. gender, </w:t>
      </w:r>
      <w:r w:rsidR="006615B8" w:rsidRPr="00E25543">
        <w:rPr>
          <w:rFonts w:ascii="Helvetica Light" w:hAnsi="Helvetica Light"/>
          <w:sz w:val="20"/>
          <w:szCs w:val="20"/>
          <w:lang w:val="en-GB"/>
        </w:rPr>
        <w:t xml:space="preserve">child protection and so on; </w:t>
      </w:r>
    </w:p>
    <w:p w14:paraId="1633127E" w14:textId="77777777" w:rsidR="00285A5A" w:rsidRPr="00E25543" w:rsidRDefault="00285A5A" w:rsidP="00AB4F02">
      <w:pPr>
        <w:pStyle w:val="BodyTextFirstIndent"/>
        <w:spacing w:after="0" w:line="240" w:lineRule="auto"/>
        <w:ind w:left="720" w:firstLine="0"/>
        <w:jc w:val="both"/>
        <w:rPr>
          <w:rFonts w:ascii="Helvetica Light" w:hAnsi="Helvetica Light"/>
          <w:sz w:val="20"/>
          <w:szCs w:val="20"/>
          <w:lang w:val="en-GB"/>
        </w:rPr>
      </w:pPr>
    </w:p>
    <w:p w14:paraId="46A24ADC" w14:textId="215F1FA8" w:rsidR="00C97551" w:rsidRPr="005872B8" w:rsidRDefault="00285A5A" w:rsidP="005872B8">
      <w:pPr>
        <w:pStyle w:val="BodyTextFirstIndent"/>
        <w:numPr>
          <w:ilvl w:val="0"/>
          <w:numId w:val="21"/>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Update the MEF to account for any changes. </w:t>
      </w:r>
      <w:bookmarkStart w:id="77" w:name="_Toc167780775"/>
      <w:bookmarkStart w:id="78" w:name="_Toc273974735"/>
      <w:bookmarkStart w:id="79" w:name="_Toc273974843"/>
      <w:bookmarkStart w:id="80" w:name="_Toc273974885"/>
      <w:bookmarkStart w:id="81" w:name="_Toc273975009"/>
      <w:bookmarkStart w:id="82" w:name="_Toc274042001"/>
      <w:bookmarkStart w:id="83" w:name="_Toc163537625"/>
      <w:bookmarkStart w:id="84" w:name="_Toc299458373"/>
    </w:p>
    <w:p w14:paraId="4A535987" w14:textId="77777777" w:rsidR="005872B8" w:rsidRDefault="005872B8" w:rsidP="00C97551">
      <w:pPr>
        <w:spacing w:after="0" w:line="240" w:lineRule="auto"/>
        <w:jc w:val="both"/>
        <w:rPr>
          <w:rFonts w:ascii="Helvetica Light" w:hAnsi="Helvetica Light" w:cs="Arial"/>
          <w:bCs/>
          <w:color w:val="CC0000"/>
          <w:sz w:val="20"/>
          <w:szCs w:val="20"/>
          <w:lang w:val="en-GB"/>
        </w:rPr>
      </w:pPr>
    </w:p>
    <w:p w14:paraId="36ECD5DE" w14:textId="77777777" w:rsidR="0039312F" w:rsidRDefault="0039312F" w:rsidP="00C97551">
      <w:pPr>
        <w:spacing w:after="0" w:line="240" w:lineRule="auto"/>
        <w:jc w:val="both"/>
        <w:rPr>
          <w:rFonts w:ascii="Helvetica Light" w:hAnsi="Helvetica Light" w:cs="Arial"/>
          <w:bCs/>
          <w:color w:val="CC0000"/>
          <w:sz w:val="20"/>
          <w:szCs w:val="20"/>
          <w:lang w:val="en-GB"/>
        </w:rPr>
      </w:pPr>
    </w:p>
    <w:p w14:paraId="50673A91" w14:textId="77777777" w:rsidR="0039312F" w:rsidRPr="00E25543" w:rsidRDefault="0039312F" w:rsidP="00C97551">
      <w:pPr>
        <w:spacing w:after="0" w:line="240" w:lineRule="auto"/>
        <w:jc w:val="both"/>
        <w:rPr>
          <w:rFonts w:ascii="Helvetica Light" w:hAnsi="Helvetica Light" w:cs="Arial"/>
          <w:bCs/>
          <w:color w:val="CC0000"/>
          <w:sz w:val="20"/>
          <w:szCs w:val="20"/>
          <w:lang w:val="en-GB"/>
        </w:rPr>
      </w:pPr>
    </w:p>
    <w:tbl>
      <w:tblPr>
        <w:tblStyle w:val="TableGrid"/>
        <w:tblW w:w="0" w:type="auto"/>
        <w:shd w:val="clear" w:color="auto" w:fill="F2F2F2" w:themeFill="background1" w:themeFillShade="F2"/>
        <w:tblCellMar>
          <w:top w:w="113" w:type="dxa"/>
          <w:bottom w:w="113" w:type="dxa"/>
        </w:tblCellMar>
        <w:tblLook w:val="04A0" w:firstRow="1" w:lastRow="0" w:firstColumn="1" w:lastColumn="0" w:noHBand="0" w:noVBand="1"/>
      </w:tblPr>
      <w:tblGrid>
        <w:gridCol w:w="8856"/>
      </w:tblGrid>
      <w:tr w:rsidR="00C97551" w:rsidRPr="00E25543" w14:paraId="248FBBC7" w14:textId="77777777" w:rsidTr="009401B8">
        <w:tc>
          <w:tcPr>
            <w:tcW w:w="88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434AB85E" w14:textId="3495C6C7" w:rsidR="00C97551" w:rsidRPr="00C97551" w:rsidRDefault="00C97551" w:rsidP="00C97551">
            <w:pPr>
              <w:pStyle w:val="Heading2"/>
              <w:spacing w:before="0" w:after="0" w:line="240" w:lineRule="auto"/>
              <w:outlineLvl w:val="1"/>
              <w:rPr>
                <w:rFonts w:ascii="Helvetica Light" w:hAnsi="Helvetica Light"/>
                <w:color w:val="CC0000"/>
                <w:lang w:val="en-GB"/>
              </w:rPr>
            </w:pPr>
            <w:r w:rsidRPr="00C97551">
              <w:rPr>
                <w:rFonts w:ascii="Helvetica Light" w:hAnsi="Helvetica Light"/>
                <w:color w:val="CC0000"/>
                <w:lang w:val="en-GB"/>
              </w:rPr>
              <w:t xml:space="preserve">Annual </w:t>
            </w:r>
            <w:bookmarkStart w:id="85" w:name="_Toc273974725"/>
            <w:bookmarkStart w:id="86" w:name="_Toc273974833"/>
            <w:bookmarkStart w:id="87" w:name="_Toc273974875"/>
            <w:bookmarkStart w:id="88" w:name="_Toc273974999"/>
            <w:bookmarkStart w:id="89" w:name="_Toc274041991"/>
            <w:r w:rsidRPr="00C97551">
              <w:rPr>
                <w:rFonts w:ascii="Helvetica Light" w:hAnsi="Helvetica Light"/>
                <w:color w:val="CC0000"/>
                <w:lang w:val="en-GB"/>
              </w:rPr>
              <w:t>Planning</w:t>
            </w:r>
            <w:bookmarkEnd w:id="85"/>
            <w:bookmarkEnd w:id="86"/>
            <w:bookmarkEnd w:id="87"/>
            <w:bookmarkEnd w:id="88"/>
            <w:bookmarkEnd w:id="89"/>
            <w:r w:rsidRPr="00C97551">
              <w:rPr>
                <w:rFonts w:ascii="Helvetica Light" w:hAnsi="Helvetica Light"/>
                <w:color w:val="CC0000"/>
                <w:lang w:val="en-GB"/>
              </w:rPr>
              <w:t xml:space="preserve"> </w:t>
            </w:r>
          </w:p>
        </w:tc>
      </w:tr>
      <w:bookmarkEnd w:id="77"/>
    </w:tbl>
    <w:p w14:paraId="719B8FB8" w14:textId="7929BA7D" w:rsidR="00895590" w:rsidRDefault="00895590" w:rsidP="00895590">
      <w:pPr>
        <w:pStyle w:val="Heading2"/>
        <w:spacing w:before="0" w:after="0" w:line="240" w:lineRule="auto"/>
        <w:rPr>
          <w:rFonts w:ascii="Helvetica Light" w:hAnsi="Helvetica Light"/>
          <w:b w:val="0"/>
          <w:sz w:val="20"/>
          <w:szCs w:val="20"/>
          <w:lang w:val="en-GB"/>
        </w:rPr>
      </w:pPr>
    </w:p>
    <w:p w14:paraId="3414184F" w14:textId="77777777" w:rsidR="0039312F" w:rsidRDefault="0039312F" w:rsidP="00895590">
      <w:pPr>
        <w:pStyle w:val="BodyTextFirstIndent"/>
        <w:spacing w:after="0" w:line="240" w:lineRule="auto"/>
        <w:ind w:firstLine="0"/>
        <w:jc w:val="both"/>
        <w:rPr>
          <w:rFonts w:ascii="Helvetica Light" w:hAnsi="Helvetica Light"/>
          <w:b/>
          <w:color w:val="CC0000"/>
          <w:sz w:val="20"/>
          <w:szCs w:val="20"/>
          <w:lang w:val="en-GB"/>
        </w:rPr>
      </w:pPr>
    </w:p>
    <w:p w14:paraId="77E5751C" w14:textId="77777777" w:rsidR="00895590" w:rsidRPr="00E25543" w:rsidRDefault="00895590" w:rsidP="00895590">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4.</w:t>
      </w:r>
      <w:r w:rsidR="00BB367F" w:rsidRPr="00E25543">
        <w:rPr>
          <w:rFonts w:ascii="Helvetica Light" w:hAnsi="Helvetica Light"/>
          <w:b/>
          <w:color w:val="CC0000"/>
          <w:sz w:val="20"/>
          <w:szCs w:val="20"/>
          <w:lang w:val="en-GB"/>
        </w:rPr>
        <w:t>17</w:t>
      </w:r>
      <w:r w:rsidRPr="00E25543">
        <w:rPr>
          <w:rFonts w:ascii="Helvetica Light" w:hAnsi="Helvetica Light"/>
          <w:sz w:val="20"/>
          <w:szCs w:val="20"/>
          <w:lang w:val="en-GB"/>
        </w:rPr>
        <w:t xml:space="preserve"> The focus of the program and its activities will be developed through an annual planning process to cover each calendar year (1 January to 31 December). The MTV EXIT </w:t>
      </w:r>
      <w:r w:rsidR="00553C6D" w:rsidRPr="00E25543">
        <w:rPr>
          <w:rFonts w:ascii="Helvetica Light" w:hAnsi="Helvetica Light"/>
          <w:sz w:val="20"/>
          <w:szCs w:val="20"/>
          <w:lang w:val="en-GB"/>
        </w:rPr>
        <w:t xml:space="preserve">ASIA </w:t>
      </w:r>
      <w:r w:rsidRPr="00E25543">
        <w:rPr>
          <w:rFonts w:ascii="Helvetica Light" w:hAnsi="Helvetica Light"/>
          <w:sz w:val="20"/>
          <w:szCs w:val="20"/>
          <w:lang w:val="en-GB"/>
        </w:rPr>
        <w:t xml:space="preserve">team will develop the annual plan in consultation with their key regional and national partners. It will also report on progress towards achieving the program’s objective and component outcomes and detail the work that will be undertaken in the coming year. The plan will be reviewed and approved by the MTV EXIT </w:t>
      </w:r>
      <w:r w:rsidR="00553C6D" w:rsidRPr="00E25543">
        <w:rPr>
          <w:rFonts w:ascii="Helvetica Light" w:hAnsi="Helvetica Light"/>
          <w:sz w:val="20"/>
          <w:szCs w:val="20"/>
          <w:lang w:val="en-GB"/>
        </w:rPr>
        <w:t xml:space="preserve">ASIA </w:t>
      </w:r>
      <w:r w:rsidRPr="00E25543">
        <w:rPr>
          <w:rFonts w:ascii="Helvetica Light" w:hAnsi="Helvetica Light"/>
          <w:sz w:val="20"/>
          <w:szCs w:val="20"/>
          <w:lang w:val="en-GB"/>
        </w:rPr>
        <w:t xml:space="preserve">Project Management Group (PMG), who will be supported with impartial advice from the Technical Advisory Group (TAG). The annual planning and ongoing partner dialogue will enable the MTV EXIT </w:t>
      </w:r>
      <w:r w:rsidR="00553C6D" w:rsidRPr="00E25543">
        <w:rPr>
          <w:rFonts w:ascii="Helvetica Light" w:hAnsi="Helvetica Light"/>
          <w:sz w:val="20"/>
          <w:szCs w:val="20"/>
          <w:lang w:val="en-GB"/>
        </w:rPr>
        <w:t xml:space="preserve">ASIA </w:t>
      </w:r>
      <w:r w:rsidR="00BB367F" w:rsidRPr="00E25543">
        <w:rPr>
          <w:rFonts w:ascii="Helvetica Light" w:hAnsi="Helvetica Light"/>
          <w:sz w:val="20"/>
          <w:szCs w:val="20"/>
          <w:lang w:val="en-GB"/>
        </w:rPr>
        <w:t>P</w:t>
      </w:r>
      <w:r w:rsidRPr="00E25543">
        <w:rPr>
          <w:rFonts w:ascii="Helvetica Light" w:hAnsi="Helvetica Light"/>
          <w:sz w:val="20"/>
          <w:szCs w:val="20"/>
          <w:lang w:val="en-GB"/>
        </w:rPr>
        <w:t xml:space="preserve">rogram to respond to the shifting needs of the anti-TIP sector. Annual planning will also allow for a degree of flexibility to be incorporated into the design and delivery of activities. If it is identified that a particular activity is not having the desired impact the planning process may result in the activity being modified or abandoned and its associated resources being redeployed. The planning process is also an opportunity to revisit the monitoring and evaluation framework (MEF), risk assessment and gender strategy to ensure that: (i) the MEF (activities and indicators) is modified in line with the annual planning; (ii) existing and new activities are assessed for risk; and (iii) a gender focus is maintained throughout the planning process and into the delivery of activities.   </w:t>
      </w:r>
    </w:p>
    <w:p w14:paraId="79FEB265" w14:textId="77777777" w:rsidR="00F419F1" w:rsidRDefault="00F419F1" w:rsidP="00F419F1">
      <w:pPr>
        <w:spacing w:after="0" w:line="240" w:lineRule="auto"/>
        <w:jc w:val="both"/>
        <w:rPr>
          <w:rFonts w:ascii="Helvetica Light" w:hAnsi="Helvetica Light" w:cs="Arial"/>
          <w:bCs/>
          <w:color w:val="CC0000"/>
          <w:lang w:val="en-GB"/>
        </w:rPr>
      </w:pPr>
      <w:bookmarkStart w:id="90" w:name="_Toc167780777"/>
      <w:bookmarkEnd w:id="78"/>
      <w:bookmarkEnd w:id="79"/>
      <w:bookmarkEnd w:id="80"/>
      <w:bookmarkEnd w:id="81"/>
      <w:bookmarkEnd w:id="82"/>
      <w:bookmarkEnd w:id="83"/>
    </w:p>
    <w:p w14:paraId="36D56D48" w14:textId="77777777" w:rsidR="0039312F" w:rsidRPr="00E25543" w:rsidRDefault="0039312F" w:rsidP="00F419F1">
      <w:pPr>
        <w:spacing w:after="0" w:line="240" w:lineRule="auto"/>
        <w:jc w:val="both"/>
        <w:rPr>
          <w:rFonts w:ascii="Helvetica Light" w:hAnsi="Helvetica Light" w:cs="Arial"/>
          <w:bCs/>
          <w:color w:val="CC0000"/>
          <w:lang w:val="en-GB"/>
        </w:rPr>
      </w:pPr>
    </w:p>
    <w:tbl>
      <w:tblPr>
        <w:tblStyle w:val="TableGrid"/>
        <w:tblW w:w="0" w:type="auto"/>
        <w:shd w:val="clear" w:color="auto" w:fill="F2F2F2" w:themeFill="background1" w:themeFillShade="F2"/>
        <w:tblCellMar>
          <w:top w:w="113" w:type="dxa"/>
          <w:bottom w:w="113" w:type="dxa"/>
        </w:tblCellMar>
        <w:tblLook w:val="04A0" w:firstRow="1" w:lastRow="0" w:firstColumn="1" w:lastColumn="0" w:noHBand="0" w:noVBand="1"/>
      </w:tblPr>
      <w:tblGrid>
        <w:gridCol w:w="8856"/>
      </w:tblGrid>
      <w:tr w:rsidR="00F419F1" w:rsidRPr="00E25543" w14:paraId="401C92DB" w14:textId="77777777" w:rsidTr="00052918">
        <w:tc>
          <w:tcPr>
            <w:tcW w:w="88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3B0EC15B" w14:textId="23A2C5BB" w:rsidR="00F419F1" w:rsidRPr="00E25543" w:rsidRDefault="00F419F1" w:rsidP="00F419F1">
            <w:pPr>
              <w:pStyle w:val="Heading2"/>
              <w:spacing w:before="0" w:after="0" w:line="240" w:lineRule="auto"/>
              <w:jc w:val="both"/>
              <w:outlineLvl w:val="1"/>
              <w:rPr>
                <w:rFonts w:ascii="Helvetica Light" w:hAnsi="Helvetica Light"/>
                <w:color w:val="CC0000"/>
                <w:lang w:val="en-GB"/>
              </w:rPr>
            </w:pPr>
            <w:r w:rsidRPr="00E25543">
              <w:rPr>
                <w:rFonts w:ascii="Helvetica Light" w:hAnsi="Helvetica Light"/>
                <w:color w:val="CC0000"/>
                <w:lang w:val="en-GB"/>
              </w:rPr>
              <w:t xml:space="preserve">Timing and Budget </w:t>
            </w:r>
          </w:p>
        </w:tc>
      </w:tr>
      <w:bookmarkEnd w:id="90"/>
    </w:tbl>
    <w:p w14:paraId="5ABA2B32" w14:textId="77777777" w:rsidR="00895590" w:rsidRDefault="00895590" w:rsidP="00895590">
      <w:pPr>
        <w:spacing w:after="0" w:line="240" w:lineRule="auto"/>
        <w:jc w:val="both"/>
        <w:rPr>
          <w:rFonts w:ascii="Helvetica Light" w:hAnsi="Helvetica Light"/>
          <w:sz w:val="20"/>
          <w:szCs w:val="20"/>
          <w:lang w:val="en-GB"/>
        </w:rPr>
      </w:pPr>
    </w:p>
    <w:p w14:paraId="34CE2F82" w14:textId="77777777" w:rsidR="0039312F" w:rsidRPr="00E25543" w:rsidRDefault="0039312F" w:rsidP="00895590">
      <w:pPr>
        <w:spacing w:after="0" w:line="240" w:lineRule="auto"/>
        <w:jc w:val="both"/>
        <w:rPr>
          <w:rFonts w:ascii="Helvetica Light" w:hAnsi="Helvetica Light"/>
          <w:sz w:val="20"/>
          <w:szCs w:val="20"/>
          <w:lang w:val="en-GB"/>
        </w:rPr>
      </w:pPr>
    </w:p>
    <w:p w14:paraId="3317F4D5" w14:textId="0CEB0525" w:rsidR="00895590" w:rsidRDefault="00895590" w:rsidP="00553C6D">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4.</w:t>
      </w:r>
      <w:r w:rsidR="00BB367F" w:rsidRPr="00E25543">
        <w:rPr>
          <w:rFonts w:ascii="Helvetica Light" w:hAnsi="Helvetica Light"/>
          <w:b/>
          <w:color w:val="CC0000"/>
          <w:sz w:val="20"/>
          <w:szCs w:val="20"/>
          <w:lang w:val="en-GB"/>
        </w:rPr>
        <w:t>18</w:t>
      </w:r>
      <w:r w:rsidRPr="00E25543">
        <w:rPr>
          <w:rFonts w:ascii="Helvetica Light" w:hAnsi="Helvetica Light"/>
          <w:sz w:val="20"/>
          <w:szCs w:val="20"/>
          <w:lang w:val="en-GB"/>
        </w:rPr>
        <w:t xml:space="preserve"> MTV EXIT ASIA will begin to deliver activities under the new program from 1</w:t>
      </w:r>
      <w:r w:rsidRPr="00E25543">
        <w:rPr>
          <w:rFonts w:ascii="Helvetica Light" w:hAnsi="Helvetica Light"/>
          <w:sz w:val="20"/>
          <w:szCs w:val="20"/>
          <w:vertAlign w:val="superscript"/>
          <w:lang w:val="en-GB"/>
        </w:rPr>
        <w:t>st</w:t>
      </w:r>
      <w:r w:rsidRPr="00E25543">
        <w:rPr>
          <w:rFonts w:ascii="Helvetica Light" w:hAnsi="Helvetica Light"/>
          <w:sz w:val="20"/>
          <w:szCs w:val="20"/>
          <w:lang w:val="en-GB"/>
        </w:rPr>
        <w:t xml:space="preserve"> January 2013. To facilitate effective planning and increase the potential for the program to build meaningful </w:t>
      </w:r>
      <w:r w:rsidRPr="005E76A9">
        <w:rPr>
          <w:rFonts w:ascii="Helvetica Light" w:hAnsi="Helvetica Light"/>
          <w:sz w:val="20"/>
          <w:szCs w:val="20"/>
          <w:lang w:val="en-GB"/>
        </w:rPr>
        <w:t xml:space="preserve">capacity and sustainability, MTV EXIT </w:t>
      </w:r>
      <w:r w:rsidR="00553C6D" w:rsidRPr="005E76A9">
        <w:rPr>
          <w:rFonts w:ascii="Helvetica Light" w:hAnsi="Helvetica Light"/>
          <w:sz w:val="20"/>
          <w:szCs w:val="20"/>
          <w:lang w:val="en-GB"/>
        </w:rPr>
        <w:t xml:space="preserve">ASIA </w:t>
      </w:r>
      <w:r w:rsidRPr="005E76A9">
        <w:rPr>
          <w:rFonts w:ascii="Helvetica Light" w:hAnsi="Helvetica Light"/>
          <w:sz w:val="20"/>
          <w:szCs w:val="20"/>
          <w:lang w:val="en-GB"/>
        </w:rPr>
        <w:t xml:space="preserve">is </w:t>
      </w:r>
      <w:r w:rsidR="00553C6D" w:rsidRPr="005E76A9">
        <w:rPr>
          <w:rFonts w:ascii="Helvetica Light" w:hAnsi="Helvetica Light"/>
          <w:sz w:val="20"/>
          <w:szCs w:val="20"/>
          <w:lang w:val="en-GB"/>
        </w:rPr>
        <w:t xml:space="preserve">seeking </w:t>
      </w:r>
      <w:r w:rsidRPr="005E76A9">
        <w:rPr>
          <w:rFonts w:ascii="Helvetica Light" w:hAnsi="Helvetica Light"/>
          <w:sz w:val="20"/>
          <w:szCs w:val="20"/>
          <w:lang w:val="en-GB"/>
        </w:rPr>
        <w:t>a four-year (</w:t>
      </w:r>
      <w:r w:rsidR="00294416" w:rsidRPr="005E76A9">
        <w:rPr>
          <w:rFonts w:ascii="Helvetica Light" w:hAnsi="Helvetica Light"/>
          <w:sz w:val="20"/>
          <w:szCs w:val="20"/>
          <w:lang w:val="en-GB"/>
        </w:rPr>
        <w:t>2013-2016</w:t>
      </w:r>
      <w:r w:rsidRPr="005E76A9">
        <w:rPr>
          <w:rFonts w:ascii="Helvetica Light" w:hAnsi="Helvetica Light"/>
          <w:sz w:val="20"/>
          <w:szCs w:val="20"/>
          <w:lang w:val="en-GB"/>
        </w:rPr>
        <w:t xml:space="preserve">) investment of </w:t>
      </w:r>
      <w:r w:rsidR="00176848" w:rsidRPr="005E76A9">
        <w:rPr>
          <w:rFonts w:ascii="Helvetica Light" w:hAnsi="Helvetica Light"/>
          <w:sz w:val="20"/>
          <w:szCs w:val="20"/>
          <w:lang w:val="en-GB"/>
        </w:rPr>
        <w:t>US</w:t>
      </w:r>
      <w:r w:rsidR="005E76A9" w:rsidRPr="005E76A9">
        <w:rPr>
          <w:rFonts w:ascii="Helvetica Light" w:hAnsi="Helvetica Light"/>
          <w:sz w:val="20"/>
          <w:szCs w:val="20"/>
          <w:lang w:val="en-GB"/>
        </w:rPr>
        <w:t>$11</w:t>
      </w:r>
      <w:r w:rsidRPr="005E76A9">
        <w:rPr>
          <w:rFonts w:ascii="Helvetica Light" w:hAnsi="Helvetica Light"/>
          <w:sz w:val="20"/>
          <w:szCs w:val="20"/>
          <w:lang w:val="en-GB"/>
        </w:rPr>
        <w:t xml:space="preserve"> million. The amounts are subject to financial approval and periodic review. </w:t>
      </w:r>
      <w:r w:rsidRPr="005E76A9">
        <w:rPr>
          <w:rStyle w:val="BodyTextFirstIndentChar"/>
          <w:rFonts w:ascii="Helvetica Light" w:hAnsi="Helvetica Light"/>
          <w:sz w:val="20"/>
          <w:szCs w:val="20"/>
          <w:lang w:val="en-GB"/>
        </w:rPr>
        <w:t xml:space="preserve">Any reallocation of funds across components will be determined based on insights gained through research; partnership engagement and guidance offered by the Project Management Group (PMG) and advice from the Technical Assistance Group (TAG). </w:t>
      </w:r>
      <w:r w:rsidR="005E76A9" w:rsidRPr="005E76A9">
        <w:rPr>
          <w:rStyle w:val="BodyTextFirstIndentChar"/>
          <w:rFonts w:ascii="Helvetica Light" w:hAnsi="Helvetica Light"/>
          <w:sz w:val="20"/>
          <w:szCs w:val="20"/>
          <w:lang w:val="en-GB"/>
        </w:rPr>
        <w:t>A project</w:t>
      </w:r>
      <w:r w:rsidRPr="005E76A9">
        <w:rPr>
          <w:rStyle w:val="BodyTextFirstIndentChar"/>
          <w:rFonts w:ascii="Helvetica Light" w:hAnsi="Helvetica Light"/>
          <w:sz w:val="20"/>
          <w:szCs w:val="20"/>
          <w:lang w:val="en-GB"/>
        </w:rPr>
        <w:t xml:space="preserve"> budget can be found at Annex </w:t>
      </w:r>
      <w:r w:rsidR="001644EA" w:rsidRPr="005E76A9">
        <w:rPr>
          <w:rStyle w:val="BodyTextFirstIndentChar"/>
          <w:rFonts w:ascii="Helvetica Light" w:hAnsi="Helvetica Light"/>
          <w:sz w:val="20"/>
          <w:szCs w:val="20"/>
          <w:lang w:val="en-GB"/>
        </w:rPr>
        <w:t>14</w:t>
      </w:r>
      <w:r w:rsidRPr="005E76A9">
        <w:rPr>
          <w:rStyle w:val="BodyTextFirstIndentChar"/>
          <w:rFonts w:ascii="Helvetica Light" w:hAnsi="Helvetica Light"/>
          <w:sz w:val="20"/>
          <w:szCs w:val="20"/>
          <w:lang w:val="en-GB"/>
        </w:rPr>
        <w:t>.</w:t>
      </w:r>
      <w:r w:rsidRPr="00E25543">
        <w:rPr>
          <w:rFonts w:ascii="Helvetica Light" w:hAnsi="Helvetica Light"/>
          <w:sz w:val="20"/>
          <w:szCs w:val="20"/>
          <w:lang w:val="en-GB"/>
        </w:rPr>
        <w:t xml:space="preserve"> </w:t>
      </w:r>
    </w:p>
    <w:p w14:paraId="5C7525BC" w14:textId="77777777" w:rsidR="00725414" w:rsidRDefault="00725414" w:rsidP="00553C6D">
      <w:pPr>
        <w:pStyle w:val="BodyTextFirstIndent"/>
        <w:spacing w:after="0" w:line="240" w:lineRule="auto"/>
        <w:ind w:firstLine="0"/>
        <w:jc w:val="both"/>
        <w:rPr>
          <w:rFonts w:ascii="Helvetica Light" w:hAnsi="Helvetica Light"/>
          <w:sz w:val="20"/>
          <w:szCs w:val="20"/>
          <w:lang w:val="en-GB"/>
        </w:rPr>
      </w:pPr>
    </w:p>
    <w:p w14:paraId="65016B96" w14:textId="77777777" w:rsidR="0039312F" w:rsidRPr="00E25543" w:rsidRDefault="0039312F" w:rsidP="00553C6D">
      <w:pPr>
        <w:pStyle w:val="BodyTextFirstIndent"/>
        <w:spacing w:after="0" w:line="240" w:lineRule="auto"/>
        <w:ind w:firstLine="0"/>
        <w:jc w:val="both"/>
        <w:rPr>
          <w:rFonts w:ascii="Helvetica Light" w:hAnsi="Helvetica Light"/>
          <w:sz w:val="20"/>
          <w:szCs w:val="20"/>
          <w:lang w:val="en-GB"/>
        </w:rPr>
      </w:pPr>
    </w:p>
    <w:tbl>
      <w:tblPr>
        <w:tblStyle w:val="TableGrid"/>
        <w:tblW w:w="0" w:type="auto"/>
        <w:shd w:val="clear" w:color="auto" w:fill="F2F2F2" w:themeFill="background1" w:themeFillShade="F2"/>
        <w:tblCellMar>
          <w:top w:w="113" w:type="dxa"/>
          <w:bottom w:w="113" w:type="dxa"/>
        </w:tblCellMar>
        <w:tblLook w:val="04A0" w:firstRow="1" w:lastRow="0" w:firstColumn="1" w:lastColumn="0" w:noHBand="0" w:noVBand="1"/>
      </w:tblPr>
      <w:tblGrid>
        <w:gridCol w:w="8856"/>
      </w:tblGrid>
      <w:tr w:rsidR="00DA0D7C" w:rsidRPr="00E25543" w14:paraId="58258F54" w14:textId="77777777" w:rsidTr="000300AF">
        <w:tc>
          <w:tcPr>
            <w:tcW w:w="88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25D42F41" w14:textId="3FC6C677" w:rsidR="00DA0D7C" w:rsidRPr="00E25543" w:rsidRDefault="00DA0D7C" w:rsidP="000300AF">
            <w:pPr>
              <w:spacing w:after="0" w:line="240" w:lineRule="auto"/>
              <w:jc w:val="both"/>
              <w:rPr>
                <w:rFonts w:ascii="Helvetica Light" w:hAnsi="Helvetica Light" w:cs="Arial"/>
                <w:b/>
                <w:bCs/>
                <w:color w:val="CC0000"/>
                <w:lang w:val="en-GB"/>
              </w:rPr>
            </w:pPr>
            <w:r w:rsidRPr="00E25543">
              <w:rPr>
                <w:rFonts w:ascii="Helvetica Light" w:hAnsi="Helvetica Light" w:cs="Arial"/>
                <w:b/>
                <w:bCs/>
                <w:color w:val="CC0000"/>
                <w:lang w:val="en-GB"/>
              </w:rPr>
              <w:t>Sustainability</w:t>
            </w:r>
          </w:p>
        </w:tc>
      </w:tr>
      <w:bookmarkEnd w:id="84"/>
    </w:tbl>
    <w:p w14:paraId="15357CC2" w14:textId="77777777" w:rsidR="00725414" w:rsidRDefault="00725414" w:rsidP="008554FF">
      <w:pPr>
        <w:pStyle w:val="BodyTextFirstIndent"/>
        <w:spacing w:after="0" w:line="240" w:lineRule="auto"/>
        <w:ind w:firstLine="0"/>
        <w:jc w:val="both"/>
        <w:rPr>
          <w:rFonts w:ascii="Helvetica Light" w:hAnsi="Helvetica Light"/>
          <w:sz w:val="20"/>
          <w:szCs w:val="20"/>
          <w:lang w:val="en-GB"/>
        </w:rPr>
      </w:pPr>
    </w:p>
    <w:p w14:paraId="02893FC6" w14:textId="77777777" w:rsidR="0039312F" w:rsidRPr="00E25543" w:rsidRDefault="0039312F" w:rsidP="008554FF">
      <w:pPr>
        <w:pStyle w:val="BodyTextFirstIndent"/>
        <w:spacing w:after="0" w:line="240" w:lineRule="auto"/>
        <w:ind w:firstLine="0"/>
        <w:jc w:val="both"/>
        <w:rPr>
          <w:rFonts w:ascii="Helvetica Light" w:hAnsi="Helvetica Light"/>
          <w:sz w:val="20"/>
          <w:szCs w:val="20"/>
          <w:lang w:val="en-GB"/>
        </w:rPr>
      </w:pPr>
    </w:p>
    <w:p w14:paraId="340BA884" w14:textId="77777777" w:rsidR="0008041B" w:rsidRPr="00E25543" w:rsidRDefault="0008041B" w:rsidP="008554FF">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4.</w:t>
      </w:r>
      <w:r w:rsidR="004E55BD" w:rsidRPr="00E25543">
        <w:rPr>
          <w:rFonts w:ascii="Helvetica Light" w:hAnsi="Helvetica Light"/>
          <w:b/>
          <w:color w:val="CC0000"/>
          <w:sz w:val="20"/>
          <w:szCs w:val="20"/>
          <w:lang w:val="en-GB"/>
        </w:rPr>
        <w:t>1</w:t>
      </w:r>
      <w:r w:rsidR="00F21056" w:rsidRPr="00E25543">
        <w:rPr>
          <w:rFonts w:ascii="Helvetica Light" w:hAnsi="Helvetica Light"/>
          <w:b/>
          <w:color w:val="CC0000"/>
          <w:sz w:val="20"/>
          <w:szCs w:val="20"/>
          <w:lang w:val="en-GB"/>
        </w:rPr>
        <w:t>9</w:t>
      </w:r>
      <w:r w:rsidRPr="00E25543">
        <w:rPr>
          <w:rFonts w:ascii="Helvetica Light" w:hAnsi="Helvetica Light"/>
          <w:sz w:val="20"/>
          <w:szCs w:val="20"/>
          <w:lang w:val="en-GB"/>
        </w:rPr>
        <w:t xml:space="preserve"> The main thrust of MTV EXIT</w:t>
      </w:r>
      <w:r w:rsidR="00C7652E" w:rsidRPr="00E25543">
        <w:rPr>
          <w:rFonts w:ascii="Helvetica Light" w:hAnsi="Helvetica Light"/>
          <w:sz w:val="20"/>
          <w:szCs w:val="20"/>
          <w:lang w:val="en-GB"/>
        </w:rPr>
        <w:t xml:space="preserve"> ASIA</w:t>
      </w:r>
      <w:r w:rsidRPr="00E25543">
        <w:rPr>
          <w:rFonts w:ascii="Helvetica Light" w:hAnsi="Helvetica Light"/>
          <w:sz w:val="20"/>
          <w:szCs w:val="20"/>
          <w:lang w:val="en-GB"/>
        </w:rPr>
        <w:t xml:space="preserve">’s sustainability strategy rests with the work it will undertake with its implementing and media production partners, with influential stakeholders and in the </w:t>
      </w:r>
      <w:r w:rsidR="000B0DA0" w:rsidRPr="00E25543">
        <w:rPr>
          <w:rFonts w:ascii="Helvetica Light" w:hAnsi="Helvetica Light"/>
          <w:sz w:val="20"/>
          <w:szCs w:val="20"/>
          <w:lang w:val="en-GB"/>
        </w:rPr>
        <w:t xml:space="preserve">program </w:t>
      </w:r>
      <w:r w:rsidRPr="00E25543">
        <w:rPr>
          <w:rFonts w:ascii="Helvetica Light" w:hAnsi="Helvetica Light"/>
          <w:sz w:val="20"/>
          <w:szCs w:val="20"/>
          <w:lang w:val="en-GB"/>
        </w:rPr>
        <w:t xml:space="preserve">areas of Research and </w:t>
      </w:r>
      <w:r w:rsidR="00C7652E" w:rsidRPr="00E25543">
        <w:rPr>
          <w:rFonts w:ascii="Helvetica Light" w:hAnsi="Helvetica Light"/>
          <w:sz w:val="20"/>
          <w:szCs w:val="20"/>
          <w:lang w:val="en-GB"/>
        </w:rPr>
        <w:t>L</w:t>
      </w:r>
      <w:r w:rsidRPr="00E25543">
        <w:rPr>
          <w:rFonts w:ascii="Helvetica Light" w:hAnsi="Helvetica Light"/>
          <w:sz w:val="20"/>
          <w:szCs w:val="20"/>
          <w:lang w:val="en-GB"/>
        </w:rPr>
        <w:t xml:space="preserve">earning (R&amp;L) and </w:t>
      </w:r>
      <w:r w:rsidR="00C7652E" w:rsidRPr="00E25543">
        <w:rPr>
          <w:rFonts w:ascii="Helvetica Light" w:hAnsi="Helvetica Light"/>
          <w:sz w:val="20"/>
          <w:szCs w:val="20"/>
          <w:lang w:val="en-GB"/>
        </w:rPr>
        <w:t>Q</w:t>
      </w:r>
      <w:r w:rsidRPr="00E25543">
        <w:rPr>
          <w:rFonts w:ascii="Helvetica Light" w:hAnsi="Helvetica Light"/>
          <w:sz w:val="20"/>
          <w:szCs w:val="20"/>
          <w:lang w:val="en-GB"/>
        </w:rPr>
        <w:t xml:space="preserve">uality </w:t>
      </w:r>
      <w:r w:rsidR="00C7652E" w:rsidRPr="00E25543">
        <w:rPr>
          <w:rFonts w:ascii="Helvetica Light" w:hAnsi="Helvetica Light"/>
          <w:sz w:val="20"/>
          <w:szCs w:val="20"/>
          <w:lang w:val="en-GB"/>
        </w:rPr>
        <w:t>A</w:t>
      </w:r>
      <w:r w:rsidRPr="00E25543">
        <w:rPr>
          <w:rFonts w:ascii="Helvetica Light" w:hAnsi="Helvetica Light"/>
          <w:sz w:val="20"/>
          <w:szCs w:val="20"/>
          <w:lang w:val="en-GB"/>
        </w:rPr>
        <w:t xml:space="preserve">ssurance (QA). The following </w:t>
      </w:r>
      <w:r w:rsidR="0025467C" w:rsidRPr="00E25543">
        <w:rPr>
          <w:rFonts w:ascii="Helvetica Light" w:hAnsi="Helvetica Light"/>
          <w:sz w:val="20"/>
          <w:szCs w:val="20"/>
          <w:lang w:val="en-GB"/>
        </w:rPr>
        <w:t xml:space="preserve">program </w:t>
      </w:r>
      <w:r w:rsidRPr="00E25543">
        <w:rPr>
          <w:rFonts w:ascii="Helvetica Light" w:hAnsi="Helvetica Light"/>
          <w:sz w:val="20"/>
          <w:szCs w:val="20"/>
          <w:lang w:val="en-GB"/>
        </w:rPr>
        <w:t xml:space="preserve">factors will </w:t>
      </w:r>
      <w:r w:rsidR="0025467C" w:rsidRPr="00E25543">
        <w:rPr>
          <w:rFonts w:ascii="Helvetica Light" w:hAnsi="Helvetica Light"/>
          <w:sz w:val="20"/>
          <w:szCs w:val="20"/>
          <w:lang w:val="en-GB"/>
        </w:rPr>
        <w:t xml:space="preserve">help to </w:t>
      </w:r>
      <w:r w:rsidRPr="00E25543">
        <w:rPr>
          <w:rFonts w:ascii="Helvetica Light" w:hAnsi="Helvetica Light"/>
          <w:sz w:val="20"/>
          <w:szCs w:val="20"/>
          <w:lang w:val="en-GB"/>
        </w:rPr>
        <w:t xml:space="preserve">promote sustainability under the next phase of the MTV EXIT </w:t>
      </w:r>
      <w:r w:rsidR="00C7652E" w:rsidRPr="00E25543">
        <w:rPr>
          <w:rFonts w:ascii="Helvetica Light" w:hAnsi="Helvetica Light"/>
          <w:sz w:val="20"/>
          <w:szCs w:val="20"/>
          <w:lang w:val="en-GB"/>
        </w:rPr>
        <w:t xml:space="preserve">ASIA </w:t>
      </w:r>
      <w:r w:rsidR="00BB367F" w:rsidRPr="00E25543">
        <w:rPr>
          <w:rFonts w:ascii="Helvetica Light" w:hAnsi="Helvetica Light"/>
          <w:sz w:val="20"/>
          <w:szCs w:val="20"/>
          <w:lang w:val="en-GB"/>
        </w:rPr>
        <w:t>P</w:t>
      </w:r>
      <w:r w:rsidRPr="00E25543">
        <w:rPr>
          <w:rFonts w:ascii="Helvetica Light" w:hAnsi="Helvetica Light"/>
          <w:sz w:val="20"/>
          <w:szCs w:val="20"/>
          <w:lang w:val="en-GB"/>
        </w:rPr>
        <w:t xml:space="preserve">rogram: </w:t>
      </w:r>
    </w:p>
    <w:p w14:paraId="3E4C9CC1" w14:textId="77777777" w:rsidR="0008041B" w:rsidRDefault="0008041B" w:rsidP="008554FF">
      <w:pPr>
        <w:pStyle w:val="BodyTextFirstIndent"/>
        <w:spacing w:after="0" w:line="240" w:lineRule="auto"/>
        <w:ind w:firstLine="0"/>
        <w:jc w:val="both"/>
        <w:rPr>
          <w:rFonts w:ascii="Helvetica Light" w:hAnsi="Helvetica Light"/>
          <w:sz w:val="20"/>
          <w:szCs w:val="20"/>
          <w:lang w:val="en-GB"/>
        </w:rPr>
      </w:pPr>
    </w:p>
    <w:p w14:paraId="3FFFE1B0" w14:textId="77777777" w:rsidR="00725414" w:rsidRPr="00E25543" w:rsidRDefault="00725414" w:rsidP="008554FF">
      <w:pPr>
        <w:pStyle w:val="BodyTextFirstIndent"/>
        <w:spacing w:after="0" w:line="240" w:lineRule="auto"/>
        <w:ind w:firstLine="0"/>
        <w:jc w:val="both"/>
        <w:rPr>
          <w:rFonts w:ascii="Helvetica Light" w:hAnsi="Helvetica Light"/>
          <w:sz w:val="20"/>
          <w:szCs w:val="20"/>
          <w:lang w:val="en-GB"/>
        </w:rPr>
      </w:pPr>
    </w:p>
    <w:p w14:paraId="1C2678EC" w14:textId="2EB940C9" w:rsidR="00AF113E" w:rsidRPr="00E25543" w:rsidRDefault="0008041B" w:rsidP="008F02EF">
      <w:pPr>
        <w:pStyle w:val="BodyTextFirstIndent"/>
        <w:numPr>
          <w:ilvl w:val="0"/>
          <w:numId w:val="30"/>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The establishment of a PMG will help to ensure that the MTV EXIT </w:t>
      </w:r>
      <w:r w:rsidR="00C7652E" w:rsidRPr="00E25543">
        <w:rPr>
          <w:rFonts w:ascii="Helvetica Light" w:hAnsi="Helvetica Light"/>
          <w:sz w:val="20"/>
          <w:szCs w:val="20"/>
          <w:lang w:val="en-GB"/>
        </w:rPr>
        <w:t xml:space="preserve">ASIA </w:t>
      </w:r>
      <w:r w:rsidR="00BB367F" w:rsidRPr="00E25543">
        <w:rPr>
          <w:rFonts w:ascii="Helvetica Light" w:hAnsi="Helvetica Light"/>
          <w:sz w:val="20"/>
          <w:szCs w:val="20"/>
          <w:lang w:val="en-GB"/>
        </w:rPr>
        <w:t>P</w:t>
      </w:r>
      <w:r w:rsidR="00684655" w:rsidRPr="00E25543">
        <w:rPr>
          <w:rFonts w:ascii="Helvetica Light" w:hAnsi="Helvetica Light"/>
          <w:sz w:val="20"/>
          <w:szCs w:val="20"/>
          <w:lang w:val="en-GB"/>
        </w:rPr>
        <w:t>rogram stay</w:t>
      </w:r>
      <w:r w:rsidRPr="00E25543">
        <w:rPr>
          <w:rFonts w:ascii="Helvetica Light" w:hAnsi="Helvetica Light"/>
          <w:sz w:val="20"/>
          <w:szCs w:val="20"/>
          <w:lang w:val="en-GB"/>
        </w:rPr>
        <w:t xml:space="preserve">s focused and responsive to </w:t>
      </w:r>
      <w:r w:rsidR="008554FF" w:rsidRPr="00E25543">
        <w:rPr>
          <w:rFonts w:ascii="Helvetica Light" w:hAnsi="Helvetica Light"/>
          <w:sz w:val="20"/>
          <w:szCs w:val="20"/>
          <w:lang w:val="en-GB"/>
        </w:rPr>
        <w:t xml:space="preserve">current </w:t>
      </w:r>
      <w:r w:rsidRPr="00E25543">
        <w:rPr>
          <w:rFonts w:ascii="Helvetica Light" w:hAnsi="Helvetica Light"/>
          <w:sz w:val="20"/>
          <w:szCs w:val="20"/>
          <w:lang w:val="en-GB"/>
        </w:rPr>
        <w:t>TIP issues, prioritises sustainability and links effectively to the anti-TIP sector;</w:t>
      </w:r>
      <w:r w:rsidR="0025467C" w:rsidRPr="00E25543">
        <w:rPr>
          <w:rFonts w:ascii="Helvetica Light" w:hAnsi="Helvetica Light"/>
          <w:sz w:val="20"/>
          <w:szCs w:val="20"/>
          <w:lang w:val="en-GB"/>
        </w:rPr>
        <w:t xml:space="preserve"> </w:t>
      </w:r>
    </w:p>
    <w:p w14:paraId="0AF9C34A" w14:textId="77777777" w:rsidR="0025467C" w:rsidRPr="00E25543" w:rsidRDefault="0025467C" w:rsidP="00AF113E">
      <w:pPr>
        <w:pStyle w:val="BodyTextFirstIndent"/>
        <w:spacing w:after="0" w:line="240" w:lineRule="auto"/>
        <w:ind w:left="720" w:firstLine="0"/>
        <w:jc w:val="both"/>
        <w:rPr>
          <w:rFonts w:ascii="Helvetica Light" w:hAnsi="Helvetica Light"/>
          <w:sz w:val="20"/>
          <w:szCs w:val="20"/>
          <w:lang w:val="en-GB"/>
        </w:rPr>
      </w:pPr>
    </w:p>
    <w:p w14:paraId="2AC5A149" w14:textId="77777777" w:rsidR="00AF113E" w:rsidRPr="00E25543" w:rsidRDefault="00B37E38" w:rsidP="008F02EF">
      <w:pPr>
        <w:pStyle w:val="BodyTextFirstIndent"/>
        <w:numPr>
          <w:ilvl w:val="0"/>
          <w:numId w:val="30"/>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Both the PMG and </w:t>
      </w:r>
      <w:r w:rsidR="0025467C" w:rsidRPr="00E25543">
        <w:rPr>
          <w:rFonts w:ascii="Helvetica Light" w:hAnsi="Helvetica Light"/>
          <w:sz w:val="20"/>
          <w:szCs w:val="20"/>
          <w:lang w:val="en-GB"/>
        </w:rPr>
        <w:t xml:space="preserve">MTV EXIT </w:t>
      </w:r>
      <w:r w:rsidR="00C7652E" w:rsidRPr="00E25543">
        <w:rPr>
          <w:rFonts w:ascii="Helvetica Light" w:hAnsi="Helvetica Light"/>
          <w:sz w:val="20"/>
          <w:szCs w:val="20"/>
          <w:lang w:val="en-GB"/>
        </w:rPr>
        <w:t xml:space="preserve">ASIA </w:t>
      </w:r>
      <w:r w:rsidR="0025467C" w:rsidRPr="00E25543">
        <w:rPr>
          <w:rFonts w:ascii="Helvetica Light" w:hAnsi="Helvetica Light"/>
          <w:sz w:val="20"/>
          <w:szCs w:val="20"/>
          <w:lang w:val="en-GB"/>
        </w:rPr>
        <w:t xml:space="preserve">participation in regional anti-TIP </w:t>
      </w:r>
      <w:r w:rsidRPr="00E25543">
        <w:rPr>
          <w:rFonts w:ascii="Helvetica Light" w:hAnsi="Helvetica Light"/>
          <w:sz w:val="20"/>
          <w:szCs w:val="20"/>
          <w:lang w:val="en-GB"/>
        </w:rPr>
        <w:t>bodies (</w:t>
      </w:r>
      <w:r w:rsidR="00C7652E" w:rsidRPr="00E25543">
        <w:rPr>
          <w:rFonts w:ascii="Helvetica Light" w:hAnsi="Helvetica Light"/>
          <w:sz w:val="20"/>
          <w:szCs w:val="20"/>
          <w:lang w:val="en-GB"/>
        </w:rPr>
        <w:t xml:space="preserve">i.e. </w:t>
      </w:r>
      <w:r w:rsidR="001644EA" w:rsidRPr="00E25543">
        <w:rPr>
          <w:rFonts w:ascii="Helvetica Light" w:hAnsi="Helvetica Light"/>
          <w:sz w:val="20"/>
          <w:szCs w:val="20"/>
          <w:lang w:val="en-GB"/>
        </w:rPr>
        <w:t>UNIAP</w:t>
      </w:r>
      <w:r w:rsidR="00C7652E" w:rsidRPr="00E25543">
        <w:rPr>
          <w:rFonts w:ascii="Helvetica Light" w:hAnsi="Helvetica Light"/>
          <w:sz w:val="20"/>
          <w:szCs w:val="20"/>
          <w:lang w:val="en-GB"/>
        </w:rPr>
        <w:t>, ARTIP</w:t>
      </w:r>
      <w:r w:rsidRPr="00E25543">
        <w:rPr>
          <w:rFonts w:ascii="Helvetica Light" w:hAnsi="Helvetica Light"/>
          <w:sz w:val="20"/>
          <w:szCs w:val="20"/>
          <w:lang w:val="en-GB"/>
        </w:rPr>
        <w:t xml:space="preserve">) </w:t>
      </w:r>
      <w:r w:rsidR="0025467C" w:rsidRPr="00E25543">
        <w:rPr>
          <w:rFonts w:ascii="Helvetica Light" w:hAnsi="Helvetica Light"/>
          <w:sz w:val="20"/>
          <w:szCs w:val="20"/>
          <w:lang w:val="en-GB"/>
        </w:rPr>
        <w:t xml:space="preserve">will help to reduce </w:t>
      </w:r>
      <w:r w:rsidRPr="00E25543">
        <w:rPr>
          <w:rFonts w:ascii="Helvetica Light" w:hAnsi="Helvetica Light"/>
          <w:sz w:val="20"/>
          <w:szCs w:val="20"/>
          <w:lang w:val="en-GB"/>
        </w:rPr>
        <w:t xml:space="preserve">any potential </w:t>
      </w:r>
      <w:r w:rsidR="0025467C" w:rsidRPr="00E25543">
        <w:rPr>
          <w:rFonts w:ascii="Helvetica Light" w:hAnsi="Helvetica Light"/>
          <w:sz w:val="20"/>
          <w:szCs w:val="20"/>
          <w:lang w:val="en-GB"/>
        </w:rPr>
        <w:t xml:space="preserve">waste through duplication and overlap </w:t>
      </w:r>
      <w:r w:rsidRPr="00E25543">
        <w:rPr>
          <w:rFonts w:ascii="Helvetica Light" w:hAnsi="Helvetica Light"/>
          <w:sz w:val="20"/>
          <w:szCs w:val="20"/>
          <w:lang w:val="en-GB"/>
        </w:rPr>
        <w:t>of communication and awareness raising activities</w:t>
      </w:r>
      <w:r w:rsidR="008554FF" w:rsidRPr="00E25543">
        <w:rPr>
          <w:rFonts w:ascii="Helvetica Light" w:hAnsi="Helvetica Light"/>
          <w:sz w:val="20"/>
          <w:szCs w:val="20"/>
          <w:lang w:val="en-GB"/>
        </w:rPr>
        <w:t>, raise the potential for regional partnerships</w:t>
      </w:r>
      <w:r w:rsidRPr="00E25543">
        <w:rPr>
          <w:rFonts w:ascii="Helvetica Light" w:hAnsi="Helvetica Light"/>
          <w:sz w:val="20"/>
          <w:szCs w:val="20"/>
          <w:lang w:val="en-GB"/>
        </w:rPr>
        <w:t xml:space="preserve"> </w:t>
      </w:r>
      <w:r w:rsidR="0025467C" w:rsidRPr="00E25543">
        <w:rPr>
          <w:rFonts w:ascii="Helvetica Light" w:hAnsi="Helvetica Light"/>
          <w:sz w:val="20"/>
          <w:szCs w:val="20"/>
          <w:lang w:val="en-GB"/>
        </w:rPr>
        <w:t xml:space="preserve">and will result in a more targeted approach by all </w:t>
      </w:r>
      <w:r w:rsidRPr="00E25543">
        <w:rPr>
          <w:rFonts w:ascii="Helvetica Light" w:hAnsi="Helvetica Light"/>
          <w:sz w:val="20"/>
          <w:szCs w:val="20"/>
          <w:lang w:val="en-GB"/>
        </w:rPr>
        <w:t>partners;</w:t>
      </w:r>
    </w:p>
    <w:p w14:paraId="7AC93838" w14:textId="77777777" w:rsidR="0008041B" w:rsidRPr="00E25543" w:rsidRDefault="0008041B" w:rsidP="00AF113E">
      <w:pPr>
        <w:pStyle w:val="BodyTextFirstIndent"/>
        <w:spacing w:after="0" w:line="240" w:lineRule="auto"/>
        <w:ind w:left="720" w:firstLine="0"/>
        <w:jc w:val="both"/>
        <w:rPr>
          <w:rFonts w:ascii="Helvetica Light" w:hAnsi="Helvetica Light"/>
          <w:sz w:val="20"/>
          <w:szCs w:val="20"/>
          <w:lang w:val="en-GB"/>
        </w:rPr>
      </w:pPr>
    </w:p>
    <w:p w14:paraId="147EC038" w14:textId="77777777" w:rsidR="00AF113E" w:rsidRPr="00E25543" w:rsidRDefault="0025467C" w:rsidP="008F02EF">
      <w:pPr>
        <w:pStyle w:val="BodyTextFirstIndent"/>
        <w:numPr>
          <w:ilvl w:val="0"/>
          <w:numId w:val="30"/>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The TAG will also be a resource that will he</w:t>
      </w:r>
      <w:r w:rsidR="008554FF" w:rsidRPr="00E25543">
        <w:rPr>
          <w:rFonts w:ascii="Helvetica Light" w:hAnsi="Helvetica Light"/>
          <w:sz w:val="20"/>
          <w:szCs w:val="20"/>
          <w:lang w:val="en-GB"/>
        </w:rPr>
        <w:t>l</w:t>
      </w:r>
      <w:r w:rsidRPr="00E25543">
        <w:rPr>
          <w:rFonts w:ascii="Helvetica Light" w:hAnsi="Helvetica Light"/>
          <w:sz w:val="20"/>
          <w:szCs w:val="20"/>
          <w:lang w:val="en-GB"/>
        </w:rPr>
        <w:t>p to</w:t>
      </w:r>
      <w:r w:rsidR="008554FF" w:rsidRPr="00E25543">
        <w:rPr>
          <w:rFonts w:ascii="Helvetica Light" w:hAnsi="Helvetica Light"/>
          <w:sz w:val="20"/>
          <w:szCs w:val="20"/>
          <w:lang w:val="en-GB"/>
        </w:rPr>
        <w:t xml:space="preserve"> improve the effectiveness and sustainability of the program</w:t>
      </w:r>
      <w:r w:rsidRPr="00E25543">
        <w:rPr>
          <w:rFonts w:ascii="Helvetica Light" w:hAnsi="Helvetica Light"/>
          <w:sz w:val="20"/>
          <w:szCs w:val="20"/>
          <w:lang w:val="en-GB"/>
        </w:rPr>
        <w:t xml:space="preserve">, and </w:t>
      </w:r>
      <w:r w:rsidR="008554FF" w:rsidRPr="00E25543">
        <w:rPr>
          <w:rFonts w:ascii="Helvetica Light" w:hAnsi="Helvetica Light"/>
          <w:sz w:val="20"/>
          <w:szCs w:val="20"/>
          <w:lang w:val="en-GB"/>
        </w:rPr>
        <w:t>will</w:t>
      </w:r>
      <w:r w:rsidRPr="00E25543">
        <w:rPr>
          <w:rFonts w:ascii="Helvetica Light" w:hAnsi="Helvetica Light"/>
          <w:sz w:val="20"/>
          <w:szCs w:val="20"/>
          <w:lang w:val="en-GB"/>
        </w:rPr>
        <w:t xml:space="preserve"> be deployed to look at </w:t>
      </w:r>
      <w:r w:rsidR="00C7652E" w:rsidRPr="00E25543">
        <w:rPr>
          <w:rFonts w:ascii="Helvetica Light" w:hAnsi="Helvetica Light"/>
          <w:sz w:val="20"/>
          <w:szCs w:val="20"/>
          <w:lang w:val="en-GB"/>
        </w:rPr>
        <w:t xml:space="preserve">how </w:t>
      </w:r>
      <w:r w:rsidRPr="00E25543">
        <w:rPr>
          <w:rFonts w:ascii="Helvetica Light" w:hAnsi="Helvetica Light"/>
          <w:sz w:val="20"/>
          <w:szCs w:val="20"/>
          <w:lang w:val="en-GB"/>
        </w:rPr>
        <w:t>capacity development strategies</w:t>
      </w:r>
      <w:r w:rsidR="008554FF" w:rsidRPr="00E25543">
        <w:rPr>
          <w:rFonts w:ascii="Helvetica Light" w:hAnsi="Helvetica Light"/>
          <w:sz w:val="20"/>
          <w:szCs w:val="20"/>
          <w:lang w:val="en-GB"/>
        </w:rPr>
        <w:t xml:space="preserve"> can be enhanced</w:t>
      </w:r>
      <w:r w:rsidRPr="00E25543">
        <w:rPr>
          <w:rFonts w:ascii="Helvetica Light" w:hAnsi="Helvetica Light"/>
          <w:sz w:val="20"/>
          <w:szCs w:val="20"/>
          <w:lang w:val="en-GB"/>
        </w:rPr>
        <w:t>;</w:t>
      </w:r>
    </w:p>
    <w:p w14:paraId="5DA0F231" w14:textId="77777777" w:rsidR="0025467C" w:rsidRPr="00E25543" w:rsidRDefault="0025467C" w:rsidP="00AF113E">
      <w:pPr>
        <w:pStyle w:val="BodyTextFirstIndent"/>
        <w:spacing w:after="0" w:line="240" w:lineRule="auto"/>
        <w:ind w:left="720" w:firstLine="0"/>
        <w:jc w:val="both"/>
        <w:rPr>
          <w:rFonts w:ascii="Helvetica Light" w:hAnsi="Helvetica Light"/>
          <w:sz w:val="20"/>
          <w:szCs w:val="20"/>
          <w:lang w:val="en-GB"/>
        </w:rPr>
      </w:pPr>
    </w:p>
    <w:p w14:paraId="02783771" w14:textId="1D854207" w:rsidR="00AF113E" w:rsidRPr="00E25543" w:rsidRDefault="0008041B" w:rsidP="008F02EF">
      <w:pPr>
        <w:pStyle w:val="BodyTextFirstIndent"/>
        <w:numPr>
          <w:ilvl w:val="0"/>
          <w:numId w:val="30"/>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The </w:t>
      </w:r>
      <w:r w:rsidR="00CC0515" w:rsidRPr="00E25543">
        <w:rPr>
          <w:rFonts w:ascii="Helvetica Light" w:hAnsi="Helvetica Light"/>
          <w:sz w:val="20"/>
          <w:szCs w:val="20"/>
          <w:lang w:val="en-GB"/>
        </w:rPr>
        <w:t xml:space="preserve">increased </w:t>
      </w:r>
      <w:r w:rsidRPr="00E25543">
        <w:rPr>
          <w:rFonts w:ascii="Helvetica Light" w:hAnsi="Helvetica Light"/>
          <w:sz w:val="20"/>
          <w:szCs w:val="20"/>
          <w:lang w:val="en-GB"/>
        </w:rPr>
        <w:t xml:space="preserve">focus on </w:t>
      </w:r>
      <w:r w:rsidR="00CC0515" w:rsidRPr="00E25543">
        <w:rPr>
          <w:rFonts w:ascii="Helvetica Light" w:hAnsi="Helvetica Light"/>
          <w:sz w:val="20"/>
          <w:szCs w:val="20"/>
          <w:lang w:val="en-GB"/>
        </w:rPr>
        <w:t>R&amp;L</w:t>
      </w:r>
      <w:r w:rsidRPr="00E25543">
        <w:rPr>
          <w:rFonts w:ascii="Helvetica Light" w:hAnsi="Helvetica Light"/>
          <w:sz w:val="20"/>
          <w:szCs w:val="20"/>
          <w:lang w:val="en-GB"/>
        </w:rPr>
        <w:t xml:space="preserve"> </w:t>
      </w:r>
      <w:r w:rsidR="0025467C" w:rsidRPr="00E25543">
        <w:rPr>
          <w:rFonts w:ascii="Helvetica Light" w:hAnsi="Helvetica Light"/>
          <w:sz w:val="20"/>
          <w:szCs w:val="20"/>
          <w:lang w:val="en-GB"/>
        </w:rPr>
        <w:t>will</w:t>
      </w:r>
      <w:r w:rsidRPr="00E25543">
        <w:rPr>
          <w:rFonts w:ascii="Helvetica Light" w:hAnsi="Helvetica Light"/>
          <w:sz w:val="20"/>
          <w:szCs w:val="20"/>
          <w:lang w:val="en-GB"/>
        </w:rPr>
        <w:t xml:space="preserve"> provide an ongoing assessment of </w:t>
      </w:r>
      <w:r w:rsidR="00CC0515" w:rsidRPr="00E25543">
        <w:rPr>
          <w:rFonts w:ascii="Helvetica Light" w:hAnsi="Helvetica Light"/>
          <w:sz w:val="20"/>
          <w:szCs w:val="20"/>
          <w:lang w:val="en-GB"/>
        </w:rPr>
        <w:t>the</w:t>
      </w:r>
      <w:r w:rsidRPr="00E25543">
        <w:rPr>
          <w:rFonts w:ascii="Helvetica Light" w:hAnsi="Helvetica Light"/>
          <w:sz w:val="20"/>
          <w:szCs w:val="20"/>
          <w:lang w:val="en-GB"/>
        </w:rPr>
        <w:t xml:space="preserve"> effectiveness of </w:t>
      </w:r>
      <w:r w:rsidR="00CC0515" w:rsidRPr="00E25543">
        <w:rPr>
          <w:rFonts w:ascii="Helvetica Light" w:hAnsi="Helvetica Light"/>
          <w:sz w:val="20"/>
          <w:szCs w:val="20"/>
          <w:lang w:val="en-GB"/>
        </w:rPr>
        <w:t xml:space="preserve">activities that involve partnerships, especially in </w:t>
      </w:r>
      <w:r w:rsidR="00C10F29">
        <w:rPr>
          <w:rFonts w:ascii="Helvetica Light" w:hAnsi="Helvetica Light"/>
          <w:sz w:val="20"/>
          <w:szCs w:val="20"/>
          <w:lang w:val="en-GB"/>
        </w:rPr>
        <w:t>the four</w:t>
      </w:r>
      <w:r w:rsidR="00CC0515" w:rsidRPr="00E25543">
        <w:rPr>
          <w:rFonts w:ascii="Helvetica Light" w:hAnsi="Helvetica Light"/>
          <w:sz w:val="20"/>
          <w:szCs w:val="20"/>
          <w:lang w:val="en-GB"/>
        </w:rPr>
        <w:t xml:space="preserve"> priority countries</w:t>
      </w:r>
      <w:r w:rsidRPr="00E25543">
        <w:rPr>
          <w:rFonts w:ascii="Helvetica Light" w:hAnsi="Helvetica Light"/>
          <w:sz w:val="20"/>
          <w:szCs w:val="20"/>
          <w:lang w:val="en-GB"/>
        </w:rPr>
        <w:t xml:space="preserve">; </w:t>
      </w:r>
    </w:p>
    <w:p w14:paraId="58F3A445" w14:textId="77777777" w:rsidR="0008041B" w:rsidRPr="00E25543" w:rsidRDefault="0008041B" w:rsidP="00AF113E">
      <w:pPr>
        <w:pStyle w:val="BodyTextFirstIndent"/>
        <w:spacing w:after="0" w:line="240" w:lineRule="auto"/>
        <w:ind w:left="720" w:firstLine="0"/>
        <w:jc w:val="both"/>
        <w:rPr>
          <w:rFonts w:ascii="Helvetica Light" w:hAnsi="Helvetica Light"/>
          <w:sz w:val="20"/>
          <w:szCs w:val="20"/>
          <w:lang w:val="en-GB"/>
        </w:rPr>
      </w:pPr>
    </w:p>
    <w:p w14:paraId="15F1CA15" w14:textId="77777777" w:rsidR="00AF113E" w:rsidRPr="00E25543" w:rsidRDefault="0008041B" w:rsidP="008F02EF">
      <w:pPr>
        <w:pStyle w:val="BodyTextFirstIndent"/>
        <w:numPr>
          <w:ilvl w:val="0"/>
          <w:numId w:val="30"/>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The </w:t>
      </w:r>
      <w:r w:rsidR="00B37E38" w:rsidRPr="00E25543">
        <w:rPr>
          <w:rFonts w:ascii="Helvetica Light" w:hAnsi="Helvetica Light"/>
          <w:sz w:val="20"/>
          <w:szCs w:val="20"/>
          <w:lang w:val="en-GB"/>
        </w:rPr>
        <w:t xml:space="preserve">human resource strengthening at national level and the </w:t>
      </w:r>
      <w:r w:rsidRPr="00E25543">
        <w:rPr>
          <w:rFonts w:ascii="Helvetica Light" w:hAnsi="Helvetica Light"/>
          <w:sz w:val="20"/>
          <w:szCs w:val="20"/>
          <w:lang w:val="en-GB"/>
        </w:rPr>
        <w:t xml:space="preserve">presence of </w:t>
      </w:r>
      <w:r w:rsidR="0025467C" w:rsidRPr="00E25543">
        <w:rPr>
          <w:rFonts w:ascii="Helvetica Light" w:hAnsi="Helvetica Light"/>
          <w:sz w:val="20"/>
          <w:szCs w:val="20"/>
          <w:lang w:val="en-GB"/>
        </w:rPr>
        <w:t>country</w:t>
      </w:r>
      <w:r w:rsidRPr="00E25543">
        <w:rPr>
          <w:rFonts w:ascii="Helvetica Light" w:hAnsi="Helvetica Light"/>
          <w:sz w:val="20"/>
          <w:szCs w:val="20"/>
          <w:lang w:val="en-GB"/>
        </w:rPr>
        <w:t xml:space="preserve">-based program </w:t>
      </w:r>
      <w:r w:rsidR="00B37E38" w:rsidRPr="00E25543">
        <w:rPr>
          <w:rFonts w:ascii="Helvetica Light" w:hAnsi="Helvetica Light"/>
          <w:sz w:val="20"/>
          <w:szCs w:val="20"/>
          <w:lang w:val="en-GB"/>
        </w:rPr>
        <w:t xml:space="preserve">coordination </w:t>
      </w:r>
      <w:r w:rsidRPr="00E25543">
        <w:rPr>
          <w:rFonts w:ascii="Helvetica Light" w:hAnsi="Helvetica Light"/>
          <w:sz w:val="20"/>
          <w:szCs w:val="20"/>
          <w:lang w:val="en-GB"/>
        </w:rPr>
        <w:t xml:space="preserve">staff </w:t>
      </w:r>
      <w:r w:rsidR="00B37E38" w:rsidRPr="00E25543">
        <w:rPr>
          <w:rFonts w:ascii="Helvetica Light" w:hAnsi="Helvetica Light"/>
          <w:sz w:val="20"/>
          <w:szCs w:val="20"/>
          <w:lang w:val="en-GB"/>
        </w:rPr>
        <w:t>(see</w:t>
      </w:r>
      <w:r w:rsidR="00B37E38" w:rsidRPr="00E25543">
        <w:rPr>
          <w:rFonts w:ascii="Helvetica Light" w:hAnsi="Helvetica Light"/>
          <w:color w:val="FF0000"/>
          <w:sz w:val="20"/>
          <w:szCs w:val="20"/>
          <w:lang w:val="en-GB"/>
        </w:rPr>
        <w:t xml:space="preserve"> </w:t>
      </w:r>
      <w:r w:rsidR="00B37E38" w:rsidRPr="00E25543">
        <w:rPr>
          <w:rFonts w:ascii="Helvetica Light" w:hAnsi="Helvetica Light"/>
          <w:sz w:val="20"/>
          <w:szCs w:val="20"/>
          <w:lang w:val="en-GB"/>
        </w:rPr>
        <w:t xml:space="preserve">Annex </w:t>
      </w:r>
      <w:r w:rsidR="00960665" w:rsidRPr="00E25543">
        <w:rPr>
          <w:rFonts w:ascii="Helvetica Light" w:hAnsi="Helvetica Light"/>
          <w:sz w:val="20"/>
          <w:szCs w:val="20"/>
          <w:lang w:val="en-GB"/>
        </w:rPr>
        <w:t>6</w:t>
      </w:r>
      <w:r w:rsidR="00B37E38" w:rsidRPr="00E25543">
        <w:rPr>
          <w:rFonts w:ascii="Helvetica Light" w:hAnsi="Helvetica Light"/>
          <w:sz w:val="20"/>
          <w:szCs w:val="20"/>
          <w:lang w:val="en-GB"/>
        </w:rPr>
        <w:t xml:space="preserve">) </w:t>
      </w:r>
      <w:r w:rsidR="0025467C" w:rsidRPr="00E25543">
        <w:rPr>
          <w:rFonts w:ascii="Helvetica Light" w:hAnsi="Helvetica Light"/>
          <w:sz w:val="20"/>
          <w:szCs w:val="20"/>
          <w:lang w:val="en-GB"/>
        </w:rPr>
        <w:t xml:space="preserve">will provide an additional focus for sustainability and the building of </w:t>
      </w:r>
      <w:r w:rsidR="00B37E38" w:rsidRPr="00E25543">
        <w:rPr>
          <w:rFonts w:ascii="Helvetica Light" w:hAnsi="Helvetica Light"/>
          <w:sz w:val="20"/>
          <w:szCs w:val="20"/>
          <w:lang w:val="en-GB"/>
        </w:rPr>
        <w:t xml:space="preserve">more </w:t>
      </w:r>
      <w:r w:rsidR="0025467C" w:rsidRPr="00E25543">
        <w:rPr>
          <w:rFonts w:ascii="Helvetica Light" w:hAnsi="Helvetica Light"/>
          <w:sz w:val="20"/>
          <w:szCs w:val="20"/>
          <w:lang w:val="en-GB"/>
        </w:rPr>
        <w:t>effective local and national partnerships</w:t>
      </w:r>
      <w:r w:rsidR="00B37E38" w:rsidRPr="00E25543">
        <w:rPr>
          <w:rFonts w:ascii="Helvetica Light" w:hAnsi="Helvetica Light"/>
          <w:sz w:val="20"/>
          <w:szCs w:val="20"/>
          <w:lang w:val="en-GB"/>
        </w:rPr>
        <w:t xml:space="preserve"> in which genuine skills transfer and capacity can be built</w:t>
      </w:r>
      <w:r w:rsidRPr="00E25543">
        <w:rPr>
          <w:rFonts w:ascii="Helvetica Light" w:hAnsi="Helvetica Light"/>
          <w:sz w:val="20"/>
          <w:szCs w:val="20"/>
          <w:lang w:val="en-GB"/>
        </w:rPr>
        <w:t>;</w:t>
      </w:r>
    </w:p>
    <w:p w14:paraId="77E23808" w14:textId="77777777" w:rsidR="008554FF" w:rsidRPr="00E25543" w:rsidRDefault="0008041B" w:rsidP="00AF113E">
      <w:pPr>
        <w:pStyle w:val="BodyTextFirstIndent"/>
        <w:spacing w:after="0" w:line="240" w:lineRule="auto"/>
        <w:ind w:left="720" w:firstLine="0"/>
        <w:jc w:val="both"/>
        <w:rPr>
          <w:rFonts w:ascii="Helvetica Light" w:hAnsi="Helvetica Light"/>
          <w:sz w:val="20"/>
          <w:szCs w:val="20"/>
          <w:lang w:val="en-GB"/>
        </w:rPr>
      </w:pPr>
      <w:r w:rsidRPr="00E25543">
        <w:rPr>
          <w:rFonts w:ascii="Helvetica Light" w:hAnsi="Helvetica Light"/>
          <w:sz w:val="20"/>
          <w:szCs w:val="20"/>
          <w:lang w:val="en-GB"/>
        </w:rPr>
        <w:t xml:space="preserve"> </w:t>
      </w:r>
    </w:p>
    <w:p w14:paraId="3C8C71C9" w14:textId="0EE29ADF" w:rsidR="00AF113E" w:rsidRPr="00E25543" w:rsidRDefault="008554FF" w:rsidP="008F02EF">
      <w:pPr>
        <w:pStyle w:val="BodyTextFirstIndent"/>
        <w:numPr>
          <w:ilvl w:val="0"/>
          <w:numId w:val="30"/>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The provision of training for youth advocates</w:t>
      </w:r>
      <w:r w:rsidR="00AF113E" w:rsidRPr="00E25543">
        <w:rPr>
          <w:rFonts w:ascii="Helvetica Light" w:hAnsi="Helvetica Light"/>
          <w:sz w:val="20"/>
          <w:szCs w:val="20"/>
          <w:lang w:val="en-GB"/>
        </w:rPr>
        <w:t xml:space="preserve"> and</w:t>
      </w:r>
      <w:r w:rsidRPr="00E25543">
        <w:rPr>
          <w:rFonts w:ascii="Helvetica Light" w:hAnsi="Helvetica Light"/>
          <w:sz w:val="20"/>
          <w:szCs w:val="20"/>
          <w:lang w:val="en-GB"/>
        </w:rPr>
        <w:t xml:space="preserve"> </w:t>
      </w:r>
      <w:r w:rsidR="00C7652E" w:rsidRPr="00E25543">
        <w:rPr>
          <w:rFonts w:ascii="Helvetica Light" w:hAnsi="Helvetica Light"/>
          <w:sz w:val="20"/>
          <w:szCs w:val="20"/>
          <w:lang w:val="en-GB"/>
        </w:rPr>
        <w:t xml:space="preserve">capacity development for </w:t>
      </w:r>
      <w:r w:rsidRPr="00E25543">
        <w:rPr>
          <w:rFonts w:ascii="Helvetica Light" w:hAnsi="Helvetica Light"/>
          <w:sz w:val="20"/>
          <w:szCs w:val="20"/>
          <w:lang w:val="en-GB"/>
        </w:rPr>
        <w:t>media</w:t>
      </w:r>
      <w:r w:rsidR="00C7652E" w:rsidRPr="00E25543">
        <w:rPr>
          <w:rFonts w:ascii="Helvetica Light" w:hAnsi="Helvetica Light"/>
          <w:sz w:val="20"/>
          <w:szCs w:val="20"/>
          <w:lang w:val="en-GB"/>
        </w:rPr>
        <w:t>/event</w:t>
      </w:r>
      <w:r w:rsidRPr="00E25543">
        <w:rPr>
          <w:rFonts w:ascii="Helvetica Light" w:hAnsi="Helvetica Light"/>
          <w:sz w:val="20"/>
          <w:szCs w:val="20"/>
          <w:lang w:val="en-GB"/>
        </w:rPr>
        <w:t xml:space="preserve"> professionals provides the most important element of the MTV EXIT </w:t>
      </w:r>
      <w:r w:rsidR="00C7652E" w:rsidRPr="00E25543">
        <w:rPr>
          <w:rFonts w:ascii="Helvetica Light" w:hAnsi="Helvetica Light"/>
          <w:sz w:val="20"/>
          <w:szCs w:val="20"/>
          <w:lang w:val="en-GB"/>
        </w:rPr>
        <w:t xml:space="preserve">ASIA </w:t>
      </w:r>
      <w:r w:rsidRPr="00E25543">
        <w:rPr>
          <w:rFonts w:ascii="Helvetica Light" w:hAnsi="Helvetica Light"/>
          <w:sz w:val="20"/>
          <w:szCs w:val="20"/>
          <w:lang w:val="en-GB"/>
        </w:rPr>
        <w:t>approach to sustainability. Working in close partnership with local media producers, to deliver exciting and innovative media outputs and events helps to expose them to new ways of working (new production techniques, new media genres</w:t>
      </w:r>
      <w:r w:rsidR="00AF113E" w:rsidRPr="00E25543">
        <w:rPr>
          <w:rFonts w:ascii="Helvetica Light" w:hAnsi="Helvetica Light"/>
          <w:sz w:val="20"/>
          <w:szCs w:val="20"/>
          <w:lang w:val="en-GB"/>
        </w:rPr>
        <w:t>, a TIP focus</w:t>
      </w:r>
      <w:r w:rsidRPr="00E25543">
        <w:rPr>
          <w:rFonts w:ascii="Helvetica Light" w:hAnsi="Helvetica Light"/>
          <w:sz w:val="20"/>
          <w:szCs w:val="20"/>
          <w:lang w:val="en-GB"/>
        </w:rPr>
        <w:t xml:space="preserve"> and so on)</w:t>
      </w:r>
      <w:r w:rsidR="00AF113E" w:rsidRPr="00E25543">
        <w:rPr>
          <w:rFonts w:ascii="Helvetica Light" w:hAnsi="Helvetica Light"/>
          <w:sz w:val="20"/>
          <w:szCs w:val="20"/>
          <w:lang w:val="en-GB"/>
        </w:rPr>
        <w:t xml:space="preserve"> </w:t>
      </w:r>
      <w:r w:rsidR="00C7652E" w:rsidRPr="00E25543">
        <w:rPr>
          <w:rFonts w:ascii="Helvetica Light" w:hAnsi="Helvetica Light"/>
          <w:sz w:val="20"/>
          <w:szCs w:val="20"/>
          <w:lang w:val="en-GB"/>
        </w:rPr>
        <w:t xml:space="preserve">that </w:t>
      </w:r>
      <w:r w:rsidR="00AF113E" w:rsidRPr="00E25543">
        <w:rPr>
          <w:rFonts w:ascii="Helvetica Light" w:hAnsi="Helvetica Light"/>
          <w:sz w:val="20"/>
          <w:szCs w:val="20"/>
          <w:lang w:val="en-GB"/>
        </w:rPr>
        <w:t xml:space="preserve">can generate lasting impact and change in their own organisations. An additional evaluation focus will be brought to bear on local capacity development through the enhanced MTV EXIT </w:t>
      </w:r>
      <w:r w:rsidR="00C7652E" w:rsidRPr="00E25543">
        <w:rPr>
          <w:rFonts w:ascii="Helvetica Light" w:hAnsi="Helvetica Light"/>
          <w:sz w:val="20"/>
          <w:szCs w:val="20"/>
          <w:lang w:val="en-GB"/>
        </w:rPr>
        <w:t xml:space="preserve">ASIA </w:t>
      </w:r>
      <w:r w:rsidR="00AF113E" w:rsidRPr="00E25543">
        <w:rPr>
          <w:rFonts w:ascii="Helvetica Light" w:hAnsi="Helvetica Light"/>
          <w:sz w:val="20"/>
          <w:szCs w:val="20"/>
          <w:lang w:val="en-GB"/>
        </w:rPr>
        <w:t>R&amp;L capacity to ensure that</w:t>
      </w:r>
      <w:r w:rsidR="00C7652E" w:rsidRPr="00E25543">
        <w:rPr>
          <w:rFonts w:ascii="Helvetica Light" w:hAnsi="Helvetica Light"/>
          <w:sz w:val="20"/>
          <w:szCs w:val="20"/>
          <w:lang w:val="en-GB"/>
        </w:rPr>
        <w:t xml:space="preserve"> the</w:t>
      </w:r>
      <w:r w:rsidR="00AF113E" w:rsidRPr="00E25543">
        <w:rPr>
          <w:rFonts w:ascii="Helvetica Light" w:hAnsi="Helvetica Light"/>
          <w:sz w:val="20"/>
          <w:szCs w:val="20"/>
          <w:lang w:val="en-GB"/>
        </w:rPr>
        <w:t xml:space="preserve"> impact of co-working in the are</w:t>
      </w:r>
      <w:r w:rsidR="00684655" w:rsidRPr="00E25543">
        <w:rPr>
          <w:rFonts w:ascii="Helvetica Light" w:hAnsi="Helvetica Light"/>
          <w:sz w:val="20"/>
          <w:szCs w:val="20"/>
          <w:lang w:val="en-GB"/>
        </w:rPr>
        <w:t>a of media production and event</w:t>
      </w:r>
      <w:r w:rsidR="00AF113E" w:rsidRPr="00E25543">
        <w:rPr>
          <w:rFonts w:ascii="Helvetica Light" w:hAnsi="Helvetica Light"/>
          <w:sz w:val="20"/>
          <w:szCs w:val="20"/>
          <w:lang w:val="en-GB"/>
        </w:rPr>
        <w:t xml:space="preserve"> design and management is captured. Similarly, the youth </w:t>
      </w:r>
      <w:r w:rsidR="00C7652E" w:rsidRPr="00E25543">
        <w:rPr>
          <w:rFonts w:ascii="Helvetica Light" w:hAnsi="Helvetica Light"/>
          <w:sz w:val="20"/>
          <w:szCs w:val="20"/>
          <w:lang w:val="en-GB"/>
        </w:rPr>
        <w:t>engagement</w:t>
      </w:r>
      <w:r w:rsidR="00AF113E" w:rsidRPr="00E25543">
        <w:rPr>
          <w:rFonts w:ascii="Helvetica Light" w:hAnsi="Helvetica Light"/>
          <w:sz w:val="20"/>
          <w:szCs w:val="20"/>
          <w:lang w:val="en-GB"/>
        </w:rPr>
        <w:t xml:space="preserve"> and capacity development events provide MTV EXIT </w:t>
      </w:r>
      <w:r w:rsidR="00C7652E" w:rsidRPr="00E25543">
        <w:rPr>
          <w:rFonts w:ascii="Helvetica Light" w:hAnsi="Helvetica Light"/>
          <w:sz w:val="20"/>
          <w:szCs w:val="20"/>
          <w:lang w:val="en-GB"/>
        </w:rPr>
        <w:t xml:space="preserve">ASIA </w:t>
      </w:r>
      <w:r w:rsidR="00AF113E" w:rsidRPr="00E25543">
        <w:rPr>
          <w:rFonts w:ascii="Helvetica Light" w:hAnsi="Helvetica Light"/>
          <w:sz w:val="20"/>
          <w:szCs w:val="20"/>
          <w:lang w:val="en-GB"/>
        </w:rPr>
        <w:t>with a platform for building skills and building long term capacity to address TIP issues at the local level;</w:t>
      </w:r>
    </w:p>
    <w:p w14:paraId="72F5EEA1" w14:textId="77777777" w:rsidR="00AF113E" w:rsidRPr="00E25543" w:rsidRDefault="00AF113E" w:rsidP="00AF113E">
      <w:pPr>
        <w:pStyle w:val="BodyTextFirstIndent"/>
        <w:spacing w:after="0" w:line="240" w:lineRule="auto"/>
        <w:ind w:left="720" w:firstLine="0"/>
        <w:jc w:val="both"/>
        <w:rPr>
          <w:rFonts w:ascii="Helvetica Light" w:hAnsi="Helvetica Light"/>
          <w:sz w:val="20"/>
          <w:szCs w:val="20"/>
          <w:lang w:val="en-GB"/>
        </w:rPr>
      </w:pPr>
    </w:p>
    <w:p w14:paraId="5FD082AF" w14:textId="77777777" w:rsidR="0008041B" w:rsidRPr="00E25543" w:rsidRDefault="00AF113E" w:rsidP="00725414">
      <w:pPr>
        <w:pStyle w:val="BodyTextFirstIndent"/>
        <w:numPr>
          <w:ilvl w:val="0"/>
          <w:numId w:val="30"/>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The </w:t>
      </w:r>
      <w:r w:rsidR="003100FC" w:rsidRPr="00E25543">
        <w:rPr>
          <w:rFonts w:ascii="Helvetica Light" w:hAnsi="Helvetica Light"/>
          <w:sz w:val="20"/>
          <w:szCs w:val="20"/>
          <w:lang w:val="en-GB"/>
        </w:rPr>
        <w:t xml:space="preserve">strategic communication work undertaken with influential stakeholders at national level (i.e. advocacy and knowledge dissemination) can also contribute to the development of policy, prevention and protection measures. The new MTV EXIT </w:t>
      </w:r>
      <w:r w:rsidR="00C7652E" w:rsidRPr="00E25543">
        <w:rPr>
          <w:rFonts w:ascii="Helvetica Light" w:hAnsi="Helvetica Light"/>
          <w:sz w:val="20"/>
          <w:szCs w:val="20"/>
          <w:lang w:val="en-GB"/>
        </w:rPr>
        <w:t xml:space="preserve">ASIA </w:t>
      </w:r>
      <w:r w:rsidR="003100FC" w:rsidRPr="00E25543">
        <w:rPr>
          <w:rFonts w:ascii="Helvetica Light" w:hAnsi="Helvetica Light"/>
          <w:sz w:val="20"/>
          <w:szCs w:val="20"/>
          <w:lang w:val="en-GB"/>
        </w:rPr>
        <w:t xml:space="preserve">R&amp;L human resource capacity will play a key role in determining the impact and contribution to sustainability of such activities. </w:t>
      </w:r>
      <w:r w:rsidRPr="00E25543">
        <w:rPr>
          <w:rFonts w:ascii="Helvetica Light" w:hAnsi="Helvetica Light"/>
          <w:sz w:val="20"/>
          <w:szCs w:val="20"/>
          <w:lang w:val="en-GB"/>
        </w:rPr>
        <w:t xml:space="preserve"> </w:t>
      </w:r>
    </w:p>
    <w:p w14:paraId="427FD665" w14:textId="77777777" w:rsidR="004E153A" w:rsidRDefault="004E153A" w:rsidP="00725414">
      <w:pPr>
        <w:spacing w:after="0" w:line="240" w:lineRule="auto"/>
        <w:jc w:val="both"/>
        <w:rPr>
          <w:rFonts w:ascii="Helvetica Light" w:hAnsi="Helvetica Light" w:cs="Arial"/>
          <w:bCs/>
          <w:color w:val="CC0000"/>
          <w:sz w:val="20"/>
          <w:szCs w:val="20"/>
          <w:lang w:val="en-GB"/>
        </w:rPr>
      </w:pPr>
      <w:bookmarkStart w:id="91" w:name="_Toc167780783"/>
      <w:bookmarkStart w:id="92" w:name="_Toc273974739"/>
      <w:bookmarkStart w:id="93" w:name="_Toc273974847"/>
      <w:bookmarkStart w:id="94" w:name="_Toc273974889"/>
      <w:bookmarkStart w:id="95" w:name="_Toc273975013"/>
      <w:bookmarkStart w:id="96" w:name="_Toc274042005"/>
      <w:bookmarkStart w:id="97" w:name="_Toc163537640"/>
      <w:bookmarkEnd w:id="72"/>
      <w:bookmarkEnd w:id="73"/>
      <w:bookmarkEnd w:id="74"/>
      <w:bookmarkEnd w:id="75"/>
      <w:bookmarkEnd w:id="76"/>
    </w:p>
    <w:p w14:paraId="66604015" w14:textId="77777777" w:rsidR="0039312F" w:rsidRDefault="0039312F" w:rsidP="00725414">
      <w:pPr>
        <w:spacing w:after="0" w:line="240" w:lineRule="auto"/>
        <w:jc w:val="both"/>
        <w:rPr>
          <w:rFonts w:ascii="Helvetica Light" w:hAnsi="Helvetica Light" w:cs="Arial"/>
          <w:bCs/>
          <w:color w:val="CC0000"/>
          <w:sz w:val="20"/>
          <w:szCs w:val="20"/>
          <w:lang w:val="en-GB"/>
        </w:rPr>
      </w:pPr>
    </w:p>
    <w:tbl>
      <w:tblPr>
        <w:tblStyle w:val="TableGrid"/>
        <w:tblW w:w="0" w:type="auto"/>
        <w:shd w:val="clear" w:color="auto" w:fill="F2F2F2" w:themeFill="background1" w:themeFillShade="F2"/>
        <w:tblCellMar>
          <w:top w:w="113" w:type="dxa"/>
          <w:bottom w:w="113" w:type="dxa"/>
        </w:tblCellMar>
        <w:tblLook w:val="04A0" w:firstRow="1" w:lastRow="0" w:firstColumn="1" w:lastColumn="0" w:noHBand="0" w:noVBand="1"/>
      </w:tblPr>
      <w:tblGrid>
        <w:gridCol w:w="8856"/>
      </w:tblGrid>
      <w:tr w:rsidR="004E153A" w:rsidRPr="00E25543" w14:paraId="5BBAB477" w14:textId="77777777" w:rsidTr="004E153A">
        <w:tc>
          <w:tcPr>
            <w:tcW w:w="88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3D50B19D" w14:textId="194C0204" w:rsidR="004E153A" w:rsidRPr="00E25543" w:rsidRDefault="004E153A" w:rsidP="00725414">
            <w:pPr>
              <w:spacing w:after="0" w:line="240" w:lineRule="auto"/>
              <w:rPr>
                <w:rFonts w:ascii="Helvetica Light" w:hAnsi="Helvetica Light" w:cs="Arial"/>
                <w:b/>
                <w:bCs/>
                <w:color w:val="CC0000"/>
                <w:lang w:val="en-GB"/>
              </w:rPr>
            </w:pPr>
            <w:r w:rsidRPr="00E25543">
              <w:rPr>
                <w:rFonts w:ascii="Helvetica Light" w:hAnsi="Helvetica Light" w:cs="Arial"/>
                <w:b/>
                <w:bCs/>
                <w:color w:val="CC0000"/>
                <w:lang w:val="en-GB"/>
              </w:rPr>
              <w:t>Overarching Policy Issues: Financial Management, Environmental Protection and Child Protection</w:t>
            </w:r>
          </w:p>
        </w:tc>
      </w:tr>
      <w:bookmarkEnd w:id="91"/>
      <w:bookmarkEnd w:id="92"/>
      <w:bookmarkEnd w:id="93"/>
      <w:bookmarkEnd w:id="94"/>
      <w:bookmarkEnd w:id="95"/>
      <w:bookmarkEnd w:id="96"/>
      <w:bookmarkEnd w:id="97"/>
    </w:tbl>
    <w:p w14:paraId="2CA6D705" w14:textId="77777777" w:rsidR="00725414" w:rsidRDefault="00725414" w:rsidP="0039312F">
      <w:pPr>
        <w:pStyle w:val="Heading2"/>
        <w:spacing w:before="0" w:after="0" w:line="240" w:lineRule="auto"/>
        <w:jc w:val="both"/>
        <w:rPr>
          <w:rFonts w:ascii="Helvetica Light" w:hAnsi="Helvetica Light"/>
          <w:color w:val="CC0000"/>
          <w:sz w:val="20"/>
          <w:szCs w:val="20"/>
          <w:lang w:val="en-GB"/>
        </w:rPr>
      </w:pPr>
    </w:p>
    <w:p w14:paraId="0180BCED" w14:textId="77777777" w:rsidR="0039312F" w:rsidRDefault="0039312F" w:rsidP="0039312F">
      <w:pPr>
        <w:pStyle w:val="Heading2"/>
        <w:spacing w:before="0" w:after="0" w:line="240" w:lineRule="auto"/>
        <w:jc w:val="both"/>
        <w:rPr>
          <w:rFonts w:ascii="Helvetica Light" w:hAnsi="Helvetica Light"/>
          <w:color w:val="CC0000"/>
          <w:sz w:val="20"/>
          <w:szCs w:val="20"/>
          <w:lang w:val="en-GB"/>
        </w:rPr>
      </w:pPr>
    </w:p>
    <w:p w14:paraId="1ACA8AB9" w14:textId="5F26CFAA" w:rsidR="00CF06B3" w:rsidRPr="00E25543" w:rsidRDefault="00285A5A" w:rsidP="0039312F">
      <w:pPr>
        <w:pStyle w:val="Heading2"/>
        <w:spacing w:before="0" w:after="0" w:line="240" w:lineRule="auto"/>
        <w:jc w:val="both"/>
        <w:rPr>
          <w:rFonts w:ascii="Helvetica Light" w:hAnsi="Helvetica Light"/>
          <w:b w:val="0"/>
          <w:sz w:val="20"/>
          <w:szCs w:val="20"/>
          <w:lang w:val="en-GB"/>
        </w:rPr>
      </w:pPr>
      <w:r w:rsidRPr="00E25543">
        <w:rPr>
          <w:rFonts w:ascii="Helvetica Light" w:hAnsi="Helvetica Light"/>
          <w:color w:val="CC0000"/>
          <w:sz w:val="20"/>
          <w:szCs w:val="20"/>
          <w:lang w:val="en-GB"/>
        </w:rPr>
        <w:t>4.</w:t>
      </w:r>
      <w:r w:rsidR="00F21056" w:rsidRPr="00E25543">
        <w:rPr>
          <w:rFonts w:ascii="Helvetica Light" w:hAnsi="Helvetica Light"/>
          <w:color w:val="CC0000"/>
          <w:sz w:val="20"/>
          <w:szCs w:val="20"/>
          <w:lang w:val="en-GB"/>
        </w:rPr>
        <w:t>20</w:t>
      </w:r>
      <w:r w:rsidRPr="00E25543">
        <w:rPr>
          <w:rFonts w:ascii="Helvetica Light" w:hAnsi="Helvetica Light"/>
          <w:b w:val="0"/>
          <w:sz w:val="20"/>
          <w:szCs w:val="20"/>
          <w:lang w:val="en-GB"/>
        </w:rPr>
        <w:t xml:space="preserve"> </w:t>
      </w:r>
      <w:r w:rsidR="00EE2F5F" w:rsidRPr="00E25543">
        <w:rPr>
          <w:rFonts w:ascii="Helvetica Light" w:hAnsi="Helvetica Light"/>
          <w:b w:val="0"/>
          <w:sz w:val="20"/>
          <w:szCs w:val="20"/>
          <w:lang w:val="en-GB"/>
        </w:rPr>
        <w:t xml:space="preserve">A number of overarching </w:t>
      </w:r>
      <w:r w:rsidR="000666A4" w:rsidRPr="00E25543">
        <w:rPr>
          <w:rFonts w:ascii="Helvetica Light" w:hAnsi="Helvetica Light"/>
          <w:b w:val="0"/>
          <w:sz w:val="20"/>
          <w:szCs w:val="20"/>
          <w:lang w:val="en-GB"/>
        </w:rPr>
        <w:t>policies</w:t>
      </w:r>
      <w:r w:rsidR="00EE2F5F" w:rsidRPr="00E25543">
        <w:rPr>
          <w:rFonts w:ascii="Helvetica Light" w:hAnsi="Helvetica Light"/>
          <w:b w:val="0"/>
          <w:sz w:val="20"/>
          <w:szCs w:val="20"/>
          <w:lang w:val="en-GB"/>
        </w:rPr>
        <w:t xml:space="preserve">, protection and compliance issues are of relevance to MTV EXIT </w:t>
      </w:r>
      <w:r w:rsidR="00C7652E" w:rsidRPr="00E25543">
        <w:rPr>
          <w:rFonts w:ascii="Helvetica Light" w:hAnsi="Helvetica Light"/>
          <w:b w:val="0"/>
          <w:sz w:val="20"/>
          <w:szCs w:val="20"/>
          <w:lang w:val="en-GB"/>
        </w:rPr>
        <w:t>ASIA in the next p</w:t>
      </w:r>
      <w:r w:rsidR="00EE2F5F" w:rsidRPr="00E25543">
        <w:rPr>
          <w:rFonts w:ascii="Helvetica Light" w:hAnsi="Helvetica Light"/>
          <w:b w:val="0"/>
          <w:sz w:val="20"/>
          <w:szCs w:val="20"/>
          <w:lang w:val="en-GB"/>
        </w:rPr>
        <w:t xml:space="preserve">hase. These include: (i) the financial management compliance </w:t>
      </w:r>
      <w:r w:rsidR="0021755B" w:rsidRPr="00E25543">
        <w:rPr>
          <w:rFonts w:ascii="Helvetica Light" w:hAnsi="Helvetica Light"/>
          <w:b w:val="0"/>
          <w:sz w:val="20"/>
          <w:szCs w:val="20"/>
          <w:lang w:val="en-GB"/>
        </w:rPr>
        <w:t xml:space="preserve">required </w:t>
      </w:r>
      <w:r w:rsidR="00EE2F5F" w:rsidRPr="00E25543">
        <w:rPr>
          <w:rFonts w:ascii="Helvetica Light" w:hAnsi="Helvetica Light"/>
          <w:b w:val="0"/>
          <w:sz w:val="20"/>
          <w:szCs w:val="20"/>
          <w:lang w:val="en-GB"/>
        </w:rPr>
        <w:t>by AusAID and USAID</w:t>
      </w:r>
      <w:r w:rsidR="00C7652E" w:rsidRPr="00E25543">
        <w:rPr>
          <w:rFonts w:ascii="Helvetica Light" w:hAnsi="Helvetica Light"/>
          <w:b w:val="0"/>
          <w:sz w:val="20"/>
          <w:szCs w:val="20"/>
          <w:lang w:val="en-GB"/>
        </w:rPr>
        <w:t>: (i</w:t>
      </w:r>
      <w:r w:rsidR="0021755B" w:rsidRPr="00E25543">
        <w:rPr>
          <w:rFonts w:ascii="Helvetica Light" w:hAnsi="Helvetica Light"/>
          <w:b w:val="0"/>
          <w:sz w:val="20"/>
          <w:szCs w:val="20"/>
          <w:lang w:val="en-GB"/>
        </w:rPr>
        <w:t>i) compliance with USAID and AusAID</w:t>
      </w:r>
      <w:r w:rsidR="00EE2F5F" w:rsidRPr="00E25543">
        <w:rPr>
          <w:rFonts w:ascii="Helvetica Light" w:hAnsi="Helvetica Light"/>
          <w:b w:val="0"/>
          <w:sz w:val="20"/>
          <w:szCs w:val="20"/>
          <w:lang w:val="en-GB"/>
        </w:rPr>
        <w:t xml:space="preserve"> environmental protection </w:t>
      </w:r>
      <w:r w:rsidR="0021755B" w:rsidRPr="00E25543">
        <w:rPr>
          <w:rFonts w:ascii="Helvetica Light" w:hAnsi="Helvetica Light"/>
          <w:b w:val="0"/>
          <w:sz w:val="20"/>
          <w:szCs w:val="20"/>
          <w:lang w:val="en-GB"/>
        </w:rPr>
        <w:t>measures; as well as</w:t>
      </w:r>
      <w:r w:rsidR="00EE2F5F" w:rsidRPr="00E25543">
        <w:rPr>
          <w:rFonts w:ascii="Helvetica Light" w:hAnsi="Helvetica Light"/>
          <w:b w:val="0"/>
          <w:sz w:val="20"/>
          <w:szCs w:val="20"/>
          <w:lang w:val="en-GB"/>
        </w:rPr>
        <w:t xml:space="preserve"> </w:t>
      </w:r>
      <w:r w:rsidR="00C7652E" w:rsidRPr="00E25543">
        <w:rPr>
          <w:rFonts w:ascii="Helvetica Light" w:hAnsi="Helvetica Light"/>
          <w:b w:val="0"/>
          <w:sz w:val="20"/>
          <w:szCs w:val="20"/>
          <w:lang w:val="en-GB"/>
        </w:rPr>
        <w:t>(iii</w:t>
      </w:r>
      <w:r w:rsidR="0021755B" w:rsidRPr="00E25543">
        <w:rPr>
          <w:rFonts w:ascii="Helvetica Light" w:hAnsi="Helvetica Light"/>
          <w:b w:val="0"/>
          <w:sz w:val="20"/>
          <w:szCs w:val="20"/>
          <w:lang w:val="en-GB"/>
        </w:rPr>
        <w:t xml:space="preserve">) relevant </w:t>
      </w:r>
      <w:r w:rsidR="00EE2F5F" w:rsidRPr="00E25543">
        <w:rPr>
          <w:rFonts w:ascii="Helvetica Light" w:hAnsi="Helvetica Light"/>
          <w:b w:val="0"/>
          <w:sz w:val="20"/>
          <w:szCs w:val="20"/>
          <w:lang w:val="en-GB"/>
        </w:rPr>
        <w:t>child protection</w:t>
      </w:r>
      <w:r w:rsidR="0021755B" w:rsidRPr="00E25543">
        <w:rPr>
          <w:rFonts w:ascii="Helvetica Light" w:hAnsi="Helvetica Light"/>
          <w:b w:val="0"/>
          <w:sz w:val="20"/>
          <w:szCs w:val="20"/>
          <w:lang w:val="en-GB"/>
        </w:rPr>
        <w:t xml:space="preserve"> measures. The proposed annual planning process will help to</w:t>
      </w:r>
      <w:r w:rsidRPr="00E25543">
        <w:rPr>
          <w:rFonts w:ascii="Helvetica Light" w:hAnsi="Helvetica Light"/>
          <w:b w:val="0"/>
          <w:sz w:val="20"/>
          <w:szCs w:val="20"/>
          <w:lang w:val="en-GB"/>
        </w:rPr>
        <w:t xml:space="preserve"> ensure </w:t>
      </w:r>
      <w:r w:rsidR="006F467E" w:rsidRPr="00E25543">
        <w:rPr>
          <w:rFonts w:ascii="Helvetica Light" w:hAnsi="Helvetica Light"/>
          <w:b w:val="0"/>
          <w:sz w:val="20"/>
          <w:szCs w:val="20"/>
          <w:lang w:val="en-GB"/>
        </w:rPr>
        <w:t xml:space="preserve">these, as well as other key implementation factors such as risk assessment, remain in critical focus. Each policy issue is addressed below. </w:t>
      </w:r>
    </w:p>
    <w:p w14:paraId="2C3F01FD" w14:textId="77777777" w:rsidR="00725414" w:rsidRDefault="00725414" w:rsidP="0039312F">
      <w:pPr>
        <w:pStyle w:val="Heading2"/>
        <w:spacing w:before="0" w:after="0" w:line="240" w:lineRule="auto"/>
        <w:jc w:val="both"/>
        <w:rPr>
          <w:rFonts w:ascii="Helvetica Light" w:hAnsi="Helvetica Light"/>
          <w:color w:val="CC0000"/>
          <w:sz w:val="22"/>
          <w:szCs w:val="22"/>
          <w:lang w:val="en-GB"/>
        </w:rPr>
      </w:pPr>
      <w:bookmarkStart w:id="98" w:name="_Toc167780785"/>
    </w:p>
    <w:p w14:paraId="5602D28A" w14:textId="77777777" w:rsidR="0039312F" w:rsidRDefault="0039312F" w:rsidP="0039312F">
      <w:pPr>
        <w:pStyle w:val="Heading2"/>
        <w:spacing w:before="0" w:after="0" w:line="240" w:lineRule="auto"/>
        <w:jc w:val="both"/>
        <w:rPr>
          <w:rFonts w:ascii="Helvetica Light" w:hAnsi="Helvetica Light"/>
          <w:color w:val="CC0000"/>
          <w:sz w:val="22"/>
          <w:szCs w:val="22"/>
          <w:lang w:val="en-GB"/>
        </w:rPr>
      </w:pPr>
    </w:p>
    <w:p w14:paraId="00001EAA" w14:textId="77777777" w:rsidR="00285A5A" w:rsidRPr="00E25543" w:rsidRDefault="00285A5A" w:rsidP="0039312F">
      <w:pPr>
        <w:pStyle w:val="Heading2"/>
        <w:spacing w:before="0" w:after="0" w:line="240" w:lineRule="auto"/>
        <w:jc w:val="both"/>
        <w:rPr>
          <w:rFonts w:ascii="Helvetica Light" w:hAnsi="Helvetica Light"/>
          <w:color w:val="CC0000"/>
          <w:sz w:val="22"/>
          <w:szCs w:val="22"/>
          <w:lang w:val="en-GB"/>
        </w:rPr>
      </w:pPr>
      <w:r w:rsidRPr="00E25543">
        <w:rPr>
          <w:rFonts w:ascii="Helvetica Light" w:hAnsi="Helvetica Light"/>
          <w:color w:val="CC0000"/>
          <w:sz w:val="22"/>
          <w:szCs w:val="22"/>
          <w:lang w:val="en-GB"/>
        </w:rPr>
        <w:t xml:space="preserve">Financial Management </w:t>
      </w:r>
      <w:bookmarkEnd w:id="98"/>
    </w:p>
    <w:p w14:paraId="2E9C8F30" w14:textId="77777777" w:rsidR="00725414" w:rsidRDefault="00725414" w:rsidP="0039312F">
      <w:pPr>
        <w:pStyle w:val="BodyTextFirstIndent"/>
        <w:spacing w:after="0" w:line="240" w:lineRule="auto"/>
        <w:ind w:firstLine="0"/>
        <w:jc w:val="both"/>
        <w:rPr>
          <w:rFonts w:ascii="Helvetica Light" w:hAnsi="Helvetica Light"/>
          <w:b/>
          <w:color w:val="CC0000"/>
          <w:sz w:val="20"/>
          <w:szCs w:val="20"/>
          <w:lang w:val="en-GB"/>
        </w:rPr>
      </w:pPr>
    </w:p>
    <w:p w14:paraId="45064BB2" w14:textId="77777777" w:rsidR="0039312F" w:rsidRDefault="0039312F" w:rsidP="0039312F">
      <w:pPr>
        <w:pStyle w:val="BodyTextFirstIndent"/>
        <w:spacing w:after="0" w:line="240" w:lineRule="auto"/>
        <w:ind w:firstLine="0"/>
        <w:jc w:val="both"/>
        <w:rPr>
          <w:rFonts w:ascii="Helvetica Light" w:hAnsi="Helvetica Light"/>
          <w:b/>
          <w:color w:val="CC0000"/>
          <w:sz w:val="20"/>
          <w:szCs w:val="20"/>
          <w:lang w:val="en-GB"/>
        </w:rPr>
      </w:pPr>
    </w:p>
    <w:p w14:paraId="19F40114" w14:textId="77777777" w:rsidR="00285A5A" w:rsidRPr="00E25543" w:rsidRDefault="00285A5A" w:rsidP="0039312F">
      <w:pPr>
        <w:pStyle w:val="BodyTextFirstIndent"/>
        <w:spacing w:after="0" w:line="240" w:lineRule="auto"/>
        <w:ind w:firstLine="0"/>
        <w:jc w:val="both"/>
        <w:rPr>
          <w:rFonts w:ascii="Helvetica Light" w:hAnsi="Helvetica Light"/>
          <w:color w:val="FF0000"/>
          <w:sz w:val="20"/>
          <w:szCs w:val="20"/>
          <w:lang w:val="en-GB"/>
        </w:rPr>
      </w:pPr>
      <w:r w:rsidRPr="00E25543">
        <w:rPr>
          <w:rFonts w:ascii="Helvetica Light" w:hAnsi="Helvetica Light"/>
          <w:b/>
          <w:color w:val="CC0000"/>
          <w:sz w:val="20"/>
          <w:szCs w:val="20"/>
          <w:lang w:val="en-GB"/>
        </w:rPr>
        <w:t>4.</w:t>
      </w:r>
      <w:r w:rsidR="00F21056" w:rsidRPr="00E25543">
        <w:rPr>
          <w:rFonts w:ascii="Helvetica Light" w:hAnsi="Helvetica Light"/>
          <w:b/>
          <w:color w:val="CC0000"/>
          <w:sz w:val="20"/>
          <w:szCs w:val="20"/>
          <w:lang w:val="en-GB"/>
        </w:rPr>
        <w:t>21</w:t>
      </w:r>
      <w:r w:rsidRPr="00E25543">
        <w:rPr>
          <w:rFonts w:ascii="Helvetica Light" w:hAnsi="Helvetica Light"/>
          <w:sz w:val="20"/>
          <w:szCs w:val="20"/>
          <w:lang w:val="en-GB"/>
        </w:rPr>
        <w:t xml:space="preserve"> </w:t>
      </w:r>
      <w:r w:rsidR="00AE4606" w:rsidRPr="00E25543">
        <w:rPr>
          <w:rFonts w:ascii="Helvetica Light" w:hAnsi="Helvetica Light"/>
          <w:sz w:val="20"/>
          <w:szCs w:val="20"/>
          <w:lang w:val="en-GB"/>
        </w:rPr>
        <w:t xml:space="preserve">MTV EXIT </w:t>
      </w:r>
      <w:r w:rsidR="00C7652E" w:rsidRPr="00E25543">
        <w:rPr>
          <w:rFonts w:ascii="Helvetica Light" w:hAnsi="Helvetica Light"/>
          <w:sz w:val="20"/>
          <w:szCs w:val="20"/>
          <w:lang w:val="en-GB"/>
        </w:rPr>
        <w:t xml:space="preserve">ASIA </w:t>
      </w:r>
      <w:r w:rsidR="00AE4606" w:rsidRPr="00E25543">
        <w:rPr>
          <w:rFonts w:ascii="Helvetica Light" w:hAnsi="Helvetica Light"/>
          <w:sz w:val="20"/>
          <w:szCs w:val="20"/>
          <w:lang w:val="en-GB"/>
        </w:rPr>
        <w:t xml:space="preserve">will be responsible for ensuring that all funds are managed in line with the </w:t>
      </w:r>
      <w:r w:rsidR="00B55EDB" w:rsidRPr="00E25543">
        <w:rPr>
          <w:rFonts w:ascii="Helvetica Light" w:hAnsi="Helvetica Light"/>
          <w:sz w:val="20"/>
          <w:szCs w:val="20"/>
          <w:lang w:val="en-GB"/>
        </w:rPr>
        <w:t xml:space="preserve">Australian Government’s </w:t>
      </w:r>
      <w:r w:rsidR="00AE4606" w:rsidRPr="00E25543">
        <w:rPr>
          <w:rFonts w:ascii="Helvetica Light" w:hAnsi="Helvetica Light"/>
          <w:sz w:val="20"/>
          <w:szCs w:val="20"/>
          <w:lang w:val="en-GB"/>
        </w:rPr>
        <w:t>Financial Management Act.</w:t>
      </w:r>
      <w:r w:rsidR="00B55EDB" w:rsidRPr="00E25543">
        <w:rPr>
          <w:rStyle w:val="FootnoteReference"/>
          <w:rFonts w:ascii="Helvetica Light" w:hAnsi="Helvetica Light"/>
          <w:sz w:val="20"/>
          <w:szCs w:val="20"/>
          <w:lang w:val="en-GB"/>
        </w:rPr>
        <w:footnoteReference w:id="21"/>
      </w:r>
      <w:r w:rsidR="00AE4606" w:rsidRPr="00E25543">
        <w:rPr>
          <w:rFonts w:ascii="Helvetica Light" w:hAnsi="Helvetica Light"/>
          <w:sz w:val="20"/>
          <w:szCs w:val="20"/>
          <w:lang w:val="en-GB"/>
        </w:rPr>
        <w:t xml:space="preserve"> MTV EXIT </w:t>
      </w:r>
      <w:r w:rsidR="00C7652E" w:rsidRPr="00E25543">
        <w:rPr>
          <w:rFonts w:ascii="Helvetica Light" w:hAnsi="Helvetica Light"/>
          <w:sz w:val="20"/>
          <w:szCs w:val="20"/>
          <w:lang w:val="en-GB"/>
        </w:rPr>
        <w:t xml:space="preserve">ASIA </w:t>
      </w:r>
      <w:r w:rsidR="00AE4606" w:rsidRPr="00E25543">
        <w:rPr>
          <w:rFonts w:ascii="Helvetica Light" w:hAnsi="Helvetica Light"/>
          <w:sz w:val="20"/>
          <w:szCs w:val="20"/>
          <w:lang w:val="en-GB"/>
        </w:rPr>
        <w:t>will monitor and report to AusAID on how the program activities demonstrate value for money</w:t>
      </w:r>
      <w:r w:rsidR="00B55EDB" w:rsidRPr="00E25543">
        <w:rPr>
          <w:rFonts w:ascii="Helvetica Light" w:hAnsi="Helvetica Light"/>
          <w:sz w:val="20"/>
          <w:szCs w:val="20"/>
          <w:lang w:val="en-GB"/>
        </w:rPr>
        <w:t>,</w:t>
      </w:r>
      <w:r w:rsidR="00AE4606" w:rsidRPr="00E25543">
        <w:rPr>
          <w:rFonts w:ascii="Helvetica Light" w:hAnsi="Helvetica Light"/>
          <w:sz w:val="20"/>
          <w:szCs w:val="20"/>
          <w:lang w:val="en-GB"/>
        </w:rPr>
        <w:t xml:space="preserve"> as well as efficient and effective use of program funds. </w:t>
      </w:r>
      <w:r w:rsidR="00A20BD0" w:rsidRPr="00E25543">
        <w:rPr>
          <w:rFonts w:ascii="Helvetica Light" w:hAnsi="Helvetica Light"/>
          <w:sz w:val="20"/>
          <w:szCs w:val="20"/>
          <w:lang w:val="en-GB"/>
        </w:rPr>
        <w:t xml:space="preserve">Any necessary financial management and accountability requirements required by USAID will be followed up during initial implementation. </w:t>
      </w:r>
    </w:p>
    <w:p w14:paraId="30BFC2B7" w14:textId="77777777" w:rsidR="0039312F" w:rsidRDefault="0039312F" w:rsidP="00481C10">
      <w:pPr>
        <w:pStyle w:val="Heading2"/>
        <w:spacing w:before="0" w:after="0" w:line="240" w:lineRule="auto"/>
        <w:jc w:val="both"/>
        <w:rPr>
          <w:rFonts w:ascii="Helvetica Light" w:hAnsi="Helvetica Light"/>
          <w:b w:val="0"/>
          <w:sz w:val="20"/>
          <w:szCs w:val="20"/>
          <w:lang w:val="en-GB"/>
        </w:rPr>
      </w:pPr>
      <w:bookmarkStart w:id="99" w:name="_Toc167780787"/>
    </w:p>
    <w:p w14:paraId="4553D592" w14:textId="77777777" w:rsidR="0039312F" w:rsidRDefault="0039312F" w:rsidP="00481C10">
      <w:pPr>
        <w:pStyle w:val="Heading2"/>
        <w:spacing w:before="0" w:after="0" w:line="240" w:lineRule="auto"/>
        <w:jc w:val="both"/>
        <w:rPr>
          <w:rFonts w:ascii="Helvetica Light" w:hAnsi="Helvetica Light"/>
          <w:color w:val="CC0000"/>
          <w:sz w:val="22"/>
          <w:szCs w:val="22"/>
          <w:lang w:val="en-GB"/>
        </w:rPr>
      </w:pPr>
    </w:p>
    <w:p w14:paraId="296D464F" w14:textId="77777777" w:rsidR="00287BF9" w:rsidRPr="00E25543" w:rsidRDefault="00285A5A" w:rsidP="00481C10">
      <w:pPr>
        <w:pStyle w:val="Heading2"/>
        <w:spacing w:before="0" w:after="0" w:line="240" w:lineRule="auto"/>
        <w:jc w:val="both"/>
        <w:rPr>
          <w:rFonts w:ascii="Helvetica Light" w:hAnsi="Helvetica Light"/>
          <w:color w:val="CC0000"/>
          <w:sz w:val="22"/>
          <w:szCs w:val="22"/>
          <w:lang w:val="en-GB"/>
        </w:rPr>
      </w:pPr>
      <w:r w:rsidRPr="00E25543">
        <w:rPr>
          <w:rFonts w:ascii="Helvetica Light" w:hAnsi="Helvetica Light"/>
          <w:color w:val="CC0000"/>
          <w:sz w:val="22"/>
          <w:szCs w:val="22"/>
          <w:lang w:val="en-GB"/>
        </w:rPr>
        <w:t>Environment</w:t>
      </w:r>
      <w:r w:rsidR="00B55EDB" w:rsidRPr="00E25543">
        <w:rPr>
          <w:rFonts w:ascii="Helvetica Light" w:hAnsi="Helvetica Light"/>
          <w:color w:val="CC0000"/>
          <w:sz w:val="22"/>
          <w:szCs w:val="22"/>
          <w:lang w:val="en-GB"/>
        </w:rPr>
        <w:t>al</w:t>
      </w:r>
      <w:r w:rsidRPr="00E25543">
        <w:rPr>
          <w:rFonts w:ascii="Helvetica Light" w:hAnsi="Helvetica Light"/>
          <w:color w:val="CC0000"/>
          <w:sz w:val="22"/>
          <w:szCs w:val="22"/>
          <w:lang w:val="en-GB"/>
        </w:rPr>
        <w:t xml:space="preserve"> Protection </w:t>
      </w:r>
      <w:bookmarkEnd w:id="99"/>
    </w:p>
    <w:p w14:paraId="602F0A88" w14:textId="77777777" w:rsidR="00285A5A" w:rsidRDefault="00285A5A" w:rsidP="00481C10">
      <w:pPr>
        <w:spacing w:after="0" w:line="240" w:lineRule="auto"/>
        <w:jc w:val="both"/>
        <w:rPr>
          <w:rFonts w:ascii="Helvetica Light" w:hAnsi="Helvetica Light"/>
          <w:sz w:val="20"/>
          <w:szCs w:val="20"/>
          <w:lang w:val="en-GB"/>
        </w:rPr>
      </w:pPr>
    </w:p>
    <w:p w14:paraId="59A41921" w14:textId="77777777" w:rsidR="0039312F" w:rsidRPr="00E25543" w:rsidRDefault="0039312F" w:rsidP="00481C10">
      <w:pPr>
        <w:spacing w:after="0" w:line="240" w:lineRule="auto"/>
        <w:jc w:val="both"/>
        <w:rPr>
          <w:rFonts w:ascii="Helvetica Light" w:hAnsi="Helvetica Light"/>
          <w:sz w:val="20"/>
          <w:szCs w:val="20"/>
          <w:lang w:val="en-GB"/>
        </w:rPr>
      </w:pPr>
    </w:p>
    <w:p w14:paraId="07B3E857" w14:textId="64CCD6A0" w:rsidR="00C7652E" w:rsidRPr="00E25543" w:rsidRDefault="00285A5A" w:rsidP="00481C10">
      <w:pPr>
        <w:pStyle w:val="BodyTextFirstIndent"/>
        <w:spacing w:after="0" w:line="240" w:lineRule="auto"/>
        <w:ind w:firstLine="0"/>
        <w:jc w:val="both"/>
        <w:rPr>
          <w:rFonts w:ascii="Helvetica Light" w:hAnsi="Helvetica Light"/>
          <w:color w:val="FF0000"/>
          <w:sz w:val="20"/>
          <w:szCs w:val="20"/>
          <w:lang w:val="en-GB"/>
        </w:rPr>
      </w:pPr>
      <w:r w:rsidRPr="00E25543">
        <w:rPr>
          <w:rFonts w:ascii="Helvetica Light" w:hAnsi="Helvetica Light"/>
          <w:b/>
          <w:color w:val="CC0000"/>
          <w:sz w:val="20"/>
          <w:szCs w:val="20"/>
          <w:lang w:val="en-GB"/>
        </w:rPr>
        <w:t>4.</w:t>
      </w:r>
      <w:r w:rsidR="00F21056" w:rsidRPr="00E25543">
        <w:rPr>
          <w:rFonts w:ascii="Helvetica Light" w:hAnsi="Helvetica Light"/>
          <w:b/>
          <w:color w:val="CC0000"/>
          <w:sz w:val="20"/>
          <w:szCs w:val="20"/>
          <w:lang w:val="en-GB"/>
        </w:rPr>
        <w:t>22</w:t>
      </w:r>
      <w:r w:rsidRPr="00E25543">
        <w:rPr>
          <w:rFonts w:ascii="Helvetica Light" w:hAnsi="Helvetica Light"/>
          <w:sz w:val="20"/>
          <w:szCs w:val="20"/>
          <w:lang w:val="en-GB"/>
        </w:rPr>
        <w:t xml:space="preserve"> </w:t>
      </w:r>
      <w:r w:rsidR="00C7652E" w:rsidRPr="00E25543">
        <w:rPr>
          <w:rFonts w:ascii="Helvetica Light" w:hAnsi="Helvetica Light"/>
          <w:sz w:val="20"/>
          <w:szCs w:val="20"/>
          <w:lang w:val="en-GB"/>
        </w:rPr>
        <w:t xml:space="preserve">The </w:t>
      </w:r>
      <w:r w:rsidR="00C31660" w:rsidRPr="00E25543">
        <w:rPr>
          <w:rFonts w:ascii="Helvetica Light" w:hAnsi="Helvetica Light"/>
          <w:sz w:val="20"/>
          <w:szCs w:val="20"/>
          <w:lang w:val="en-GB"/>
        </w:rPr>
        <w:t xml:space="preserve">MTV EXIT </w:t>
      </w:r>
      <w:r w:rsidR="00C7652E" w:rsidRPr="00E25543">
        <w:rPr>
          <w:rFonts w:ascii="Helvetica Light" w:hAnsi="Helvetica Light"/>
          <w:sz w:val="20"/>
          <w:szCs w:val="20"/>
          <w:lang w:val="en-GB"/>
        </w:rPr>
        <w:t xml:space="preserve">ASIA </w:t>
      </w:r>
      <w:r w:rsidR="00BB367F" w:rsidRPr="00E25543">
        <w:rPr>
          <w:rFonts w:ascii="Helvetica Light" w:hAnsi="Helvetica Light"/>
          <w:sz w:val="20"/>
          <w:szCs w:val="20"/>
          <w:lang w:val="en-GB"/>
        </w:rPr>
        <w:t>P</w:t>
      </w:r>
      <w:r w:rsidR="00FE7438" w:rsidRPr="00E25543">
        <w:rPr>
          <w:rFonts w:ascii="Helvetica Light" w:hAnsi="Helvetica Light"/>
          <w:sz w:val="20"/>
          <w:szCs w:val="20"/>
          <w:lang w:val="en-GB"/>
        </w:rPr>
        <w:t>rogram and its</w:t>
      </w:r>
      <w:r w:rsidRPr="00E25543">
        <w:rPr>
          <w:rFonts w:ascii="Helvetica Light" w:hAnsi="Helvetica Light"/>
          <w:sz w:val="20"/>
          <w:szCs w:val="20"/>
          <w:lang w:val="en-GB"/>
        </w:rPr>
        <w:t xml:space="preserve"> media </w:t>
      </w:r>
      <w:r w:rsidR="00287BF9" w:rsidRPr="00E25543">
        <w:rPr>
          <w:rFonts w:ascii="Helvetica Light" w:hAnsi="Helvetica Light"/>
          <w:sz w:val="20"/>
          <w:szCs w:val="20"/>
          <w:lang w:val="en-GB"/>
        </w:rPr>
        <w:t xml:space="preserve">and communication </w:t>
      </w:r>
      <w:r w:rsidRPr="00E25543">
        <w:rPr>
          <w:rFonts w:ascii="Helvetica Light" w:hAnsi="Helvetica Light"/>
          <w:sz w:val="20"/>
          <w:szCs w:val="20"/>
          <w:lang w:val="en-GB"/>
        </w:rPr>
        <w:t xml:space="preserve">related activities </w:t>
      </w:r>
      <w:r w:rsidR="00287BF9" w:rsidRPr="00E25543">
        <w:rPr>
          <w:rFonts w:ascii="Helvetica Light" w:hAnsi="Helvetica Light"/>
          <w:sz w:val="20"/>
          <w:szCs w:val="20"/>
          <w:lang w:val="en-GB"/>
        </w:rPr>
        <w:t xml:space="preserve">have </w:t>
      </w:r>
      <w:r w:rsidR="00FE7438" w:rsidRPr="00E25543">
        <w:rPr>
          <w:rFonts w:ascii="Helvetica Light" w:hAnsi="Helvetica Light"/>
          <w:sz w:val="20"/>
          <w:szCs w:val="20"/>
          <w:lang w:val="en-GB"/>
        </w:rPr>
        <w:t>minimal</w:t>
      </w:r>
      <w:r w:rsidRPr="00E25543">
        <w:rPr>
          <w:rFonts w:ascii="Helvetica Light" w:hAnsi="Helvetica Light"/>
          <w:sz w:val="20"/>
          <w:szCs w:val="20"/>
          <w:lang w:val="en-GB"/>
        </w:rPr>
        <w:t xml:space="preserve"> impact on the environment </w:t>
      </w:r>
      <w:r w:rsidR="00FE7438" w:rsidRPr="00E25543">
        <w:rPr>
          <w:rFonts w:ascii="Helvetica Light" w:hAnsi="Helvetica Light"/>
          <w:sz w:val="20"/>
          <w:szCs w:val="20"/>
          <w:lang w:val="en-GB"/>
        </w:rPr>
        <w:t>and</w:t>
      </w:r>
      <w:r w:rsidRPr="00E25543">
        <w:rPr>
          <w:rFonts w:ascii="Helvetica Light" w:hAnsi="Helvetica Light"/>
          <w:sz w:val="20"/>
          <w:szCs w:val="20"/>
          <w:lang w:val="en-GB"/>
        </w:rPr>
        <w:t xml:space="preserve"> biodiversity and </w:t>
      </w:r>
      <w:r w:rsidR="00FE7438" w:rsidRPr="00E25543">
        <w:rPr>
          <w:rFonts w:ascii="Helvetica Light" w:hAnsi="Helvetica Light"/>
          <w:sz w:val="20"/>
          <w:szCs w:val="20"/>
          <w:lang w:val="en-GB"/>
        </w:rPr>
        <w:t>because of this no compliance</w:t>
      </w:r>
      <w:r w:rsidRPr="00E25543">
        <w:rPr>
          <w:rFonts w:ascii="Helvetica Light" w:hAnsi="Helvetica Light"/>
          <w:sz w:val="20"/>
          <w:szCs w:val="20"/>
          <w:lang w:val="en-GB"/>
        </w:rPr>
        <w:t xml:space="preserve"> </w:t>
      </w:r>
      <w:r w:rsidR="00FE7438" w:rsidRPr="00E25543">
        <w:rPr>
          <w:rFonts w:ascii="Helvetica Light" w:hAnsi="Helvetica Light"/>
          <w:sz w:val="20"/>
          <w:szCs w:val="20"/>
          <w:lang w:val="en-GB"/>
        </w:rPr>
        <w:t xml:space="preserve">issues are likely to arise as a result of program activities. Nonetheless, as part of the initial implementation work that will </w:t>
      </w:r>
      <w:r w:rsidR="00EA5272" w:rsidRPr="00E25543">
        <w:rPr>
          <w:rFonts w:ascii="Helvetica Light" w:hAnsi="Helvetica Light"/>
          <w:sz w:val="20"/>
          <w:szCs w:val="20"/>
          <w:lang w:val="en-GB"/>
        </w:rPr>
        <w:t xml:space="preserve">occur </w:t>
      </w:r>
      <w:r w:rsidR="00FE7438" w:rsidRPr="00E25543">
        <w:rPr>
          <w:rFonts w:ascii="Helvetica Light" w:hAnsi="Helvetica Light"/>
          <w:sz w:val="20"/>
          <w:szCs w:val="20"/>
          <w:lang w:val="en-GB"/>
        </w:rPr>
        <w:t xml:space="preserve">under </w:t>
      </w:r>
      <w:r w:rsidR="00EA5272" w:rsidRPr="00E25543">
        <w:rPr>
          <w:rFonts w:ascii="Helvetica Light" w:hAnsi="Helvetica Light"/>
          <w:sz w:val="20"/>
          <w:szCs w:val="20"/>
          <w:lang w:val="en-GB"/>
        </w:rPr>
        <w:t>the new p</w:t>
      </w:r>
      <w:r w:rsidR="00FE7438" w:rsidRPr="00E25543">
        <w:rPr>
          <w:rFonts w:ascii="Helvetica Light" w:hAnsi="Helvetica Light"/>
          <w:sz w:val="20"/>
          <w:szCs w:val="20"/>
          <w:lang w:val="en-GB"/>
        </w:rPr>
        <w:t>hase</w:t>
      </w:r>
      <w:r w:rsidR="009C6715" w:rsidRPr="00E25543">
        <w:rPr>
          <w:rFonts w:ascii="Helvetica Light" w:hAnsi="Helvetica Light"/>
          <w:sz w:val="20"/>
          <w:szCs w:val="20"/>
          <w:lang w:val="en-GB"/>
        </w:rPr>
        <w:t>,</w:t>
      </w:r>
      <w:r w:rsidR="00FE7438" w:rsidRPr="00E25543">
        <w:rPr>
          <w:rFonts w:ascii="Helvetica Light" w:hAnsi="Helvetica Light"/>
          <w:sz w:val="20"/>
          <w:szCs w:val="20"/>
          <w:lang w:val="en-GB"/>
        </w:rPr>
        <w:t xml:space="preserve"> </w:t>
      </w:r>
      <w:r w:rsidRPr="00E25543">
        <w:rPr>
          <w:rFonts w:ascii="Helvetica Light" w:hAnsi="Helvetica Light"/>
          <w:sz w:val="20"/>
          <w:szCs w:val="20"/>
          <w:lang w:val="en-GB"/>
        </w:rPr>
        <w:t xml:space="preserve">the </w:t>
      </w:r>
      <w:r w:rsidR="00FE7438" w:rsidRPr="00E25543">
        <w:rPr>
          <w:rFonts w:ascii="Helvetica Light" w:hAnsi="Helvetica Light"/>
          <w:sz w:val="20"/>
          <w:szCs w:val="20"/>
          <w:lang w:val="en-GB"/>
        </w:rPr>
        <w:t xml:space="preserve">Australian Government </w:t>
      </w:r>
      <w:r w:rsidRPr="00E25543">
        <w:rPr>
          <w:rFonts w:ascii="Helvetica Light" w:hAnsi="Helvetica Light"/>
          <w:sz w:val="20"/>
          <w:szCs w:val="20"/>
          <w:lang w:val="en-GB"/>
        </w:rPr>
        <w:t>Environment Protection and Biodiversity Conservation Act</w:t>
      </w:r>
      <w:r w:rsidR="00EA5272" w:rsidRPr="00E25543">
        <w:rPr>
          <w:rStyle w:val="FootnoteReference"/>
          <w:rFonts w:ascii="Helvetica Light" w:hAnsi="Helvetica Light"/>
          <w:sz w:val="20"/>
          <w:szCs w:val="20"/>
          <w:lang w:val="en-GB"/>
        </w:rPr>
        <w:footnoteReference w:id="22"/>
      </w:r>
      <w:r w:rsidR="00FE7438" w:rsidRPr="00E25543">
        <w:rPr>
          <w:rFonts w:ascii="Helvetica Light" w:hAnsi="Helvetica Light"/>
          <w:sz w:val="20"/>
          <w:szCs w:val="20"/>
          <w:lang w:val="en-GB"/>
        </w:rPr>
        <w:t xml:space="preserve"> and its implications for AusAID-funded programs will be reviewed</w:t>
      </w:r>
      <w:r w:rsidR="00EA5272" w:rsidRPr="00E25543">
        <w:rPr>
          <w:rFonts w:ascii="Helvetica Light" w:hAnsi="Helvetica Light"/>
          <w:sz w:val="20"/>
          <w:szCs w:val="20"/>
          <w:lang w:val="en-GB"/>
        </w:rPr>
        <w:t>, as will USAID Environment Compliance Procedures</w:t>
      </w:r>
      <w:r w:rsidRPr="00E25543">
        <w:rPr>
          <w:rFonts w:ascii="Helvetica Light" w:hAnsi="Helvetica Light"/>
          <w:sz w:val="20"/>
          <w:szCs w:val="20"/>
          <w:lang w:val="en-GB"/>
        </w:rPr>
        <w:t>.</w:t>
      </w:r>
      <w:r w:rsidR="00EA5272" w:rsidRPr="00E25543">
        <w:rPr>
          <w:rStyle w:val="FootnoteReference"/>
          <w:rFonts w:ascii="Helvetica Light" w:hAnsi="Helvetica Light"/>
          <w:sz w:val="20"/>
          <w:szCs w:val="20"/>
          <w:lang w:val="en-GB"/>
        </w:rPr>
        <w:footnoteReference w:id="23"/>
      </w:r>
      <w:r w:rsidRPr="00E25543">
        <w:rPr>
          <w:rFonts w:ascii="Helvetica Light" w:hAnsi="Helvetica Light"/>
          <w:sz w:val="20"/>
          <w:szCs w:val="20"/>
          <w:lang w:val="en-GB"/>
        </w:rPr>
        <w:t xml:space="preserve"> </w:t>
      </w:r>
    </w:p>
    <w:p w14:paraId="1BE4F86C" w14:textId="77777777" w:rsidR="00287BF9" w:rsidRPr="00E25543" w:rsidRDefault="00287BF9" w:rsidP="00481C10">
      <w:pPr>
        <w:pStyle w:val="BodyTextFirstIndent"/>
        <w:spacing w:after="0" w:line="240" w:lineRule="auto"/>
        <w:ind w:firstLine="0"/>
        <w:jc w:val="both"/>
        <w:rPr>
          <w:rFonts w:ascii="Helvetica Light" w:hAnsi="Helvetica Light"/>
          <w:sz w:val="20"/>
          <w:szCs w:val="20"/>
          <w:lang w:val="en-GB"/>
        </w:rPr>
      </w:pPr>
    </w:p>
    <w:p w14:paraId="3C3508EC" w14:textId="77777777" w:rsidR="0039312F" w:rsidRDefault="0039312F" w:rsidP="00481C10">
      <w:pPr>
        <w:pStyle w:val="Heading2"/>
        <w:spacing w:before="0" w:after="0" w:line="240" w:lineRule="auto"/>
        <w:jc w:val="both"/>
        <w:rPr>
          <w:rFonts w:ascii="Helvetica Light" w:hAnsi="Helvetica Light"/>
          <w:color w:val="CC0000"/>
          <w:sz w:val="22"/>
          <w:szCs w:val="22"/>
          <w:lang w:val="en-GB"/>
        </w:rPr>
      </w:pPr>
      <w:bookmarkStart w:id="100" w:name="_Toc167780788"/>
      <w:bookmarkStart w:id="101" w:name="_Toc273974740"/>
      <w:bookmarkStart w:id="102" w:name="_Toc273974848"/>
      <w:bookmarkStart w:id="103" w:name="_Toc273974890"/>
      <w:bookmarkStart w:id="104" w:name="_Toc273975014"/>
      <w:bookmarkStart w:id="105" w:name="_Toc274042006"/>
    </w:p>
    <w:p w14:paraId="389523D7" w14:textId="77777777" w:rsidR="00287BF9" w:rsidRPr="00E25543" w:rsidRDefault="00287BF9" w:rsidP="00481C10">
      <w:pPr>
        <w:pStyle w:val="Heading2"/>
        <w:spacing w:before="0" w:after="0" w:line="240" w:lineRule="auto"/>
        <w:jc w:val="both"/>
        <w:rPr>
          <w:rFonts w:ascii="Helvetica Light" w:hAnsi="Helvetica Light"/>
          <w:color w:val="CC0000"/>
          <w:sz w:val="22"/>
          <w:szCs w:val="22"/>
          <w:lang w:val="en-GB"/>
        </w:rPr>
      </w:pPr>
      <w:r w:rsidRPr="00E25543">
        <w:rPr>
          <w:rFonts w:ascii="Helvetica Light" w:hAnsi="Helvetica Light"/>
          <w:color w:val="CC0000"/>
          <w:sz w:val="22"/>
          <w:szCs w:val="22"/>
          <w:lang w:val="en-GB"/>
        </w:rPr>
        <w:t>Child Protection</w:t>
      </w:r>
      <w:bookmarkEnd w:id="100"/>
    </w:p>
    <w:p w14:paraId="4C8CCABE" w14:textId="77777777" w:rsidR="00287BF9" w:rsidRDefault="00287BF9" w:rsidP="00481C10">
      <w:pPr>
        <w:pStyle w:val="BodyTextFirstIndent"/>
        <w:spacing w:after="0" w:line="240" w:lineRule="auto"/>
        <w:ind w:firstLine="0"/>
        <w:jc w:val="both"/>
        <w:rPr>
          <w:rFonts w:ascii="Helvetica Light" w:hAnsi="Helvetica Light"/>
          <w:sz w:val="20"/>
          <w:szCs w:val="20"/>
          <w:lang w:val="en-GB"/>
        </w:rPr>
      </w:pPr>
    </w:p>
    <w:p w14:paraId="0764E733" w14:textId="77777777" w:rsidR="0039312F" w:rsidRPr="00E25543" w:rsidRDefault="0039312F" w:rsidP="00481C10">
      <w:pPr>
        <w:pStyle w:val="BodyTextFirstIndent"/>
        <w:spacing w:after="0" w:line="240" w:lineRule="auto"/>
        <w:ind w:firstLine="0"/>
        <w:jc w:val="both"/>
        <w:rPr>
          <w:rFonts w:ascii="Helvetica Light" w:hAnsi="Helvetica Light"/>
          <w:sz w:val="20"/>
          <w:szCs w:val="20"/>
          <w:lang w:val="en-GB"/>
        </w:rPr>
      </w:pPr>
    </w:p>
    <w:p w14:paraId="504ABA7B" w14:textId="77777777" w:rsidR="003930D5" w:rsidRPr="00E25543" w:rsidRDefault="00287BF9" w:rsidP="00481C10">
      <w:pPr>
        <w:pStyle w:val="BodyTextFirstIndent"/>
        <w:spacing w:after="0" w:line="240" w:lineRule="auto"/>
        <w:ind w:firstLine="0"/>
        <w:jc w:val="both"/>
        <w:rPr>
          <w:rFonts w:ascii="Helvetica Light" w:hAnsi="Helvetica Light"/>
          <w:sz w:val="20"/>
          <w:szCs w:val="20"/>
          <w:lang w:val="en-GB"/>
        </w:rPr>
      </w:pPr>
      <w:r w:rsidRPr="00E25543">
        <w:rPr>
          <w:rFonts w:ascii="Helvetica Light" w:hAnsi="Helvetica Light"/>
          <w:b/>
          <w:color w:val="CC0000"/>
          <w:sz w:val="20"/>
          <w:szCs w:val="20"/>
          <w:lang w:val="en-GB"/>
        </w:rPr>
        <w:t>4.</w:t>
      </w:r>
      <w:r w:rsidR="004E55BD" w:rsidRPr="00E25543">
        <w:rPr>
          <w:rFonts w:ascii="Helvetica Light" w:hAnsi="Helvetica Light"/>
          <w:b/>
          <w:color w:val="CC0000"/>
          <w:sz w:val="20"/>
          <w:szCs w:val="20"/>
          <w:lang w:val="en-GB"/>
        </w:rPr>
        <w:t>2</w:t>
      </w:r>
      <w:r w:rsidR="00F21056" w:rsidRPr="00E25543">
        <w:rPr>
          <w:rFonts w:ascii="Helvetica Light" w:hAnsi="Helvetica Light"/>
          <w:b/>
          <w:color w:val="CC0000"/>
          <w:sz w:val="20"/>
          <w:szCs w:val="20"/>
          <w:lang w:val="en-GB"/>
        </w:rPr>
        <w:t>3</w:t>
      </w:r>
      <w:r w:rsidRPr="00E25543">
        <w:rPr>
          <w:rFonts w:ascii="Helvetica Light" w:hAnsi="Helvetica Light"/>
          <w:sz w:val="20"/>
          <w:szCs w:val="20"/>
          <w:lang w:val="en-GB"/>
        </w:rPr>
        <w:t xml:space="preserve"> The MTV EXIT ASIA </w:t>
      </w:r>
      <w:r w:rsidR="00C7652E" w:rsidRPr="00E25543">
        <w:rPr>
          <w:rFonts w:ascii="Helvetica Light" w:hAnsi="Helvetica Light"/>
          <w:sz w:val="20"/>
          <w:szCs w:val="20"/>
          <w:lang w:val="en-GB"/>
        </w:rPr>
        <w:t>P</w:t>
      </w:r>
      <w:r w:rsidRPr="00E25543">
        <w:rPr>
          <w:rFonts w:ascii="Helvetica Light" w:hAnsi="Helvetica Light"/>
          <w:sz w:val="20"/>
          <w:szCs w:val="20"/>
          <w:lang w:val="en-GB"/>
        </w:rPr>
        <w:t xml:space="preserve">rogram </w:t>
      </w:r>
      <w:r w:rsidR="003414CF" w:rsidRPr="00E25543">
        <w:rPr>
          <w:rFonts w:ascii="Helvetica Light" w:hAnsi="Helvetica Light"/>
          <w:sz w:val="20"/>
          <w:szCs w:val="20"/>
          <w:lang w:val="en-GB"/>
        </w:rPr>
        <w:t>generally does</w:t>
      </w:r>
      <w:r w:rsidRPr="00E25543">
        <w:rPr>
          <w:rFonts w:ascii="Helvetica Light" w:hAnsi="Helvetica Light"/>
          <w:sz w:val="20"/>
          <w:szCs w:val="20"/>
          <w:lang w:val="en-GB"/>
        </w:rPr>
        <w:t xml:space="preserve"> not involve </w:t>
      </w:r>
      <w:r w:rsidR="00EC620B" w:rsidRPr="00E25543">
        <w:rPr>
          <w:rFonts w:ascii="Helvetica Light" w:hAnsi="Helvetica Light"/>
          <w:sz w:val="20"/>
          <w:szCs w:val="20"/>
          <w:lang w:val="en-GB"/>
        </w:rPr>
        <w:t xml:space="preserve">direct </w:t>
      </w:r>
      <w:r w:rsidRPr="00E25543">
        <w:rPr>
          <w:rFonts w:ascii="Helvetica Light" w:hAnsi="Helvetica Light"/>
          <w:sz w:val="20"/>
          <w:szCs w:val="20"/>
          <w:lang w:val="en-GB"/>
        </w:rPr>
        <w:t xml:space="preserve">work with children. However, </w:t>
      </w:r>
      <w:r w:rsidR="003414CF" w:rsidRPr="00E25543">
        <w:rPr>
          <w:rFonts w:ascii="Helvetica Light" w:hAnsi="Helvetica Light"/>
          <w:sz w:val="20"/>
          <w:szCs w:val="20"/>
          <w:lang w:val="en-GB"/>
        </w:rPr>
        <w:t>in</w:t>
      </w:r>
      <w:r w:rsidRPr="00E25543">
        <w:rPr>
          <w:rFonts w:ascii="Helvetica Light" w:hAnsi="Helvetica Light"/>
          <w:sz w:val="20"/>
          <w:szCs w:val="20"/>
          <w:lang w:val="en-GB"/>
        </w:rPr>
        <w:t xml:space="preserve"> circumstances where MTV EXIT </w:t>
      </w:r>
      <w:r w:rsidR="00C7652E" w:rsidRPr="00E25543">
        <w:rPr>
          <w:rFonts w:ascii="Helvetica Light" w:hAnsi="Helvetica Light"/>
          <w:sz w:val="20"/>
          <w:szCs w:val="20"/>
          <w:lang w:val="en-GB"/>
        </w:rPr>
        <w:t xml:space="preserve">ASIA </w:t>
      </w:r>
      <w:r w:rsidR="003414CF" w:rsidRPr="00E25543">
        <w:rPr>
          <w:rFonts w:ascii="Helvetica Light" w:hAnsi="Helvetica Light"/>
          <w:sz w:val="20"/>
          <w:szCs w:val="20"/>
          <w:lang w:val="en-GB"/>
        </w:rPr>
        <w:t xml:space="preserve">does engage with children it undertakes to ensure that its work is </w:t>
      </w:r>
      <w:r w:rsidRPr="00E25543">
        <w:rPr>
          <w:rFonts w:ascii="Helvetica Light" w:hAnsi="Helvetica Light"/>
          <w:sz w:val="20"/>
          <w:szCs w:val="20"/>
          <w:lang w:val="en-GB"/>
        </w:rPr>
        <w:t>compliant with the AusAID Child Projection Policy</w:t>
      </w:r>
      <w:r w:rsidR="00EC620B" w:rsidRPr="00E25543">
        <w:rPr>
          <w:rStyle w:val="FootnoteReference"/>
          <w:rFonts w:ascii="Helvetica Light" w:hAnsi="Helvetica Light"/>
          <w:sz w:val="20"/>
          <w:szCs w:val="20"/>
          <w:lang w:val="en-GB"/>
        </w:rPr>
        <w:footnoteReference w:id="24"/>
      </w:r>
      <w:r w:rsidR="00EC620B" w:rsidRPr="00E25543">
        <w:rPr>
          <w:rFonts w:ascii="Helvetica Light" w:hAnsi="Helvetica Light"/>
          <w:sz w:val="20"/>
          <w:szCs w:val="20"/>
          <w:lang w:val="en-GB"/>
        </w:rPr>
        <w:t xml:space="preserve"> or US Whole-of-Government Child Welfare and Protection Policy.</w:t>
      </w:r>
      <w:r w:rsidR="00EC620B" w:rsidRPr="00E25543">
        <w:rPr>
          <w:rStyle w:val="FootnoteReference"/>
          <w:rFonts w:ascii="Helvetica Light" w:hAnsi="Helvetica Light"/>
          <w:sz w:val="20"/>
          <w:szCs w:val="20"/>
          <w:lang w:val="en-GB"/>
        </w:rPr>
        <w:footnoteReference w:id="25"/>
      </w:r>
    </w:p>
    <w:p w14:paraId="5DE0EA42" w14:textId="77777777" w:rsidR="003930D5" w:rsidRDefault="003930D5" w:rsidP="00481C10">
      <w:pPr>
        <w:pStyle w:val="BodyTextFirstIndent"/>
        <w:spacing w:after="0" w:line="240" w:lineRule="auto"/>
        <w:ind w:firstLine="0"/>
        <w:jc w:val="both"/>
        <w:rPr>
          <w:rFonts w:ascii="Helvetica Light" w:hAnsi="Helvetica Light"/>
          <w:sz w:val="20"/>
          <w:szCs w:val="20"/>
          <w:lang w:val="en-GB"/>
        </w:rPr>
      </w:pPr>
    </w:p>
    <w:p w14:paraId="60CC7569" w14:textId="77777777" w:rsidR="0039312F" w:rsidRDefault="0039312F" w:rsidP="00481C10">
      <w:pPr>
        <w:pStyle w:val="BodyTextFirstIndent"/>
        <w:spacing w:after="0" w:line="240" w:lineRule="auto"/>
        <w:ind w:firstLine="0"/>
        <w:jc w:val="both"/>
        <w:rPr>
          <w:rFonts w:ascii="Helvetica Light" w:hAnsi="Helvetica Light"/>
          <w:sz w:val="20"/>
          <w:szCs w:val="20"/>
          <w:lang w:val="en-GB"/>
        </w:rPr>
      </w:pPr>
    </w:p>
    <w:p w14:paraId="1EC11663" w14:textId="77777777" w:rsidR="0039312F" w:rsidRDefault="0039312F" w:rsidP="00481C10">
      <w:pPr>
        <w:pStyle w:val="BodyTextFirstIndent"/>
        <w:spacing w:after="0" w:line="240" w:lineRule="auto"/>
        <w:ind w:firstLine="0"/>
        <w:jc w:val="both"/>
        <w:rPr>
          <w:rFonts w:ascii="Helvetica Light" w:hAnsi="Helvetica Light"/>
          <w:sz w:val="20"/>
          <w:szCs w:val="20"/>
          <w:lang w:val="en-GB"/>
        </w:rPr>
      </w:pPr>
    </w:p>
    <w:p w14:paraId="70849440" w14:textId="77777777" w:rsidR="0039312F" w:rsidRDefault="0039312F" w:rsidP="00481C10">
      <w:pPr>
        <w:pStyle w:val="BodyTextFirstIndent"/>
        <w:spacing w:after="0" w:line="240" w:lineRule="auto"/>
        <w:ind w:firstLine="0"/>
        <w:jc w:val="both"/>
        <w:rPr>
          <w:rFonts w:ascii="Helvetica Light" w:hAnsi="Helvetica Light"/>
          <w:sz w:val="20"/>
          <w:szCs w:val="20"/>
          <w:lang w:val="en-GB"/>
        </w:rPr>
      </w:pPr>
    </w:p>
    <w:p w14:paraId="2938559C" w14:textId="77777777" w:rsidR="0039312F" w:rsidRDefault="0039312F" w:rsidP="00481C10">
      <w:pPr>
        <w:pStyle w:val="BodyTextFirstIndent"/>
        <w:spacing w:after="0" w:line="240" w:lineRule="auto"/>
        <w:ind w:firstLine="0"/>
        <w:jc w:val="both"/>
        <w:rPr>
          <w:rFonts w:ascii="Helvetica Light" w:hAnsi="Helvetica Light"/>
          <w:sz w:val="20"/>
          <w:szCs w:val="20"/>
          <w:lang w:val="en-GB"/>
        </w:rPr>
      </w:pPr>
    </w:p>
    <w:p w14:paraId="71390CF9" w14:textId="77777777" w:rsidR="0039312F" w:rsidRDefault="0039312F" w:rsidP="00481C10">
      <w:pPr>
        <w:pStyle w:val="BodyTextFirstIndent"/>
        <w:spacing w:after="0" w:line="240" w:lineRule="auto"/>
        <w:ind w:firstLine="0"/>
        <w:jc w:val="both"/>
        <w:rPr>
          <w:rFonts w:ascii="Helvetica Light" w:hAnsi="Helvetica Light"/>
          <w:sz w:val="20"/>
          <w:szCs w:val="20"/>
          <w:lang w:val="en-GB"/>
        </w:rPr>
      </w:pPr>
    </w:p>
    <w:p w14:paraId="34B39B5A" w14:textId="77777777" w:rsidR="0039312F" w:rsidRDefault="0039312F" w:rsidP="00481C10">
      <w:pPr>
        <w:pStyle w:val="BodyTextFirstIndent"/>
        <w:spacing w:after="0" w:line="240" w:lineRule="auto"/>
        <w:ind w:firstLine="0"/>
        <w:jc w:val="both"/>
        <w:rPr>
          <w:rFonts w:ascii="Helvetica Light" w:hAnsi="Helvetica Light"/>
          <w:sz w:val="20"/>
          <w:szCs w:val="20"/>
          <w:lang w:val="en-GB"/>
        </w:rPr>
      </w:pPr>
    </w:p>
    <w:p w14:paraId="695B9EF0" w14:textId="77777777" w:rsidR="0039312F" w:rsidRDefault="0039312F" w:rsidP="00481C10">
      <w:pPr>
        <w:pStyle w:val="BodyTextFirstIndent"/>
        <w:spacing w:after="0" w:line="240" w:lineRule="auto"/>
        <w:ind w:firstLine="0"/>
        <w:jc w:val="both"/>
        <w:rPr>
          <w:rFonts w:ascii="Helvetica Light" w:hAnsi="Helvetica Light"/>
          <w:sz w:val="20"/>
          <w:szCs w:val="20"/>
          <w:lang w:val="en-GB"/>
        </w:rPr>
      </w:pPr>
    </w:p>
    <w:p w14:paraId="7AED55D2" w14:textId="77777777" w:rsidR="0039312F" w:rsidRDefault="0039312F" w:rsidP="00481C10">
      <w:pPr>
        <w:pStyle w:val="BodyTextFirstIndent"/>
        <w:spacing w:after="0" w:line="240" w:lineRule="auto"/>
        <w:ind w:firstLine="0"/>
        <w:jc w:val="both"/>
        <w:rPr>
          <w:rFonts w:ascii="Helvetica Light" w:hAnsi="Helvetica Light"/>
          <w:sz w:val="20"/>
          <w:szCs w:val="20"/>
          <w:lang w:val="en-GB"/>
        </w:rPr>
      </w:pPr>
    </w:p>
    <w:p w14:paraId="7E02440F" w14:textId="77777777" w:rsidR="0039312F" w:rsidRDefault="0039312F" w:rsidP="00481C10">
      <w:pPr>
        <w:pStyle w:val="BodyTextFirstIndent"/>
        <w:spacing w:after="0" w:line="240" w:lineRule="auto"/>
        <w:ind w:firstLine="0"/>
        <w:jc w:val="both"/>
        <w:rPr>
          <w:rFonts w:ascii="Helvetica Light" w:hAnsi="Helvetica Light"/>
          <w:sz w:val="20"/>
          <w:szCs w:val="20"/>
          <w:lang w:val="en-GB"/>
        </w:rPr>
      </w:pPr>
    </w:p>
    <w:p w14:paraId="37F9ED82" w14:textId="77777777" w:rsidR="0039312F" w:rsidRDefault="0039312F" w:rsidP="00481C10">
      <w:pPr>
        <w:pStyle w:val="BodyTextFirstIndent"/>
        <w:spacing w:after="0" w:line="240" w:lineRule="auto"/>
        <w:ind w:firstLine="0"/>
        <w:jc w:val="both"/>
        <w:rPr>
          <w:rFonts w:ascii="Helvetica Light" w:hAnsi="Helvetica Light"/>
          <w:sz w:val="20"/>
          <w:szCs w:val="20"/>
          <w:lang w:val="en-GB"/>
        </w:rPr>
      </w:pPr>
    </w:p>
    <w:p w14:paraId="0A196A06" w14:textId="77777777" w:rsidR="0039312F" w:rsidRDefault="0039312F" w:rsidP="00481C10">
      <w:pPr>
        <w:pStyle w:val="BodyTextFirstIndent"/>
        <w:spacing w:after="0" w:line="240" w:lineRule="auto"/>
        <w:ind w:firstLine="0"/>
        <w:jc w:val="both"/>
        <w:rPr>
          <w:rFonts w:ascii="Helvetica Light" w:hAnsi="Helvetica Light"/>
          <w:sz w:val="20"/>
          <w:szCs w:val="20"/>
          <w:lang w:val="en-GB"/>
        </w:rPr>
      </w:pPr>
    </w:p>
    <w:p w14:paraId="0C051AD6" w14:textId="77777777" w:rsidR="0039312F" w:rsidRDefault="0039312F" w:rsidP="00481C10">
      <w:pPr>
        <w:pStyle w:val="BodyTextFirstIndent"/>
        <w:spacing w:after="0" w:line="240" w:lineRule="auto"/>
        <w:ind w:firstLine="0"/>
        <w:jc w:val="both"/>
        <w:rPr>
          <w:rFonts w:ascii="Helvetica Light" w:hAnsi="Helvetica Light"/>
          <w:sz w:val="20"/>
          <w:szCs w:val="20"/>
          <w:lang w:val="en-GB"/>
        </w:rPr>
      </w:pPr>
    </w:p>
    <w:p w14:paraId="3AE32F20" w14:textId="77777777" w:rsidR="0039312F" w:rsidRDefault="0039312F" w:rsidP="00481C10">
      <w:pPr>
        <w:pStyle w:val="BodyTextFirstIndent"/>
        <w:spacing w:after="0" w:line="240" w:lineRule="auto"/>
        <w:ind w:firstLine="0"/>
        <w:jc w:val="both"/>
        <w:rPr>
          <w:rFonts w:ascii="Helvetica Light" w:hAnsi="Helvetica Light"/>
          <w:sz w:val="20"/>
          <w:szCs w:val="20"/>
          <w:lang w:val="en-GB"/>
        </w:rPr>
      </w:pPr>
    </w:p>
    <w:p w14:paraId="3893BEFC" w14:textId="77777777" w:rsidR="0039312F" w:rsidRPr="00E25543" w:rsidRDefault="0039312F" w:rsidP="00481C10">
      <w:pPr>
        <w:pStyle w:val="BodyTextFirstIndent"/>
        <w:spacing w:after="0" w:line="240" w:lineRule="auto"/>
        <w:ind w:firstLine="0"/>
        <w:jc w:val="both"/>
        <w:rPr>
          <w:rFonts w:ascii="Helvetica Light" w:hAnsi="Helvetica Light"/>
          <w:sz w:val="20"/>
          <w:szCs w:val="20"/>
          <w:lang w:val="en-GB"/>
        </w:rPr>
      </w:pPr>
    </w:p>
    <w:p w14:paraId="13F61C83" w14:textId="77777777" w:rsidR="004E153A" w:rsidRPr="00E25543" w:rsidRDefault="004E153A" w:rsidP="004E153A">
      <w:pPr>
        <w:spacing w:after="0" w:line="240" w:lineRule="auto"/>
        <w:jc w:val="both"/>
        <w:rPr>
          <w:rFonts w:ascii="Helvetica Light" w:hAnsi="Helvetica Light" w:cs="Arial"/>
          <w:bCs/>
          <w:color w:val="CC0000"/>
          <w:sz w:val="20"/>
          <w:szCs w:val="20"/>
          <w:lang w:val="en-GB"/>
        </w:rPr>
      </w:pPr>
    </w:p>
    <w:tbl>
      <w:tblPr>
        <w:tblStyle w:val="TableGrid"/>
        <w:tblW w:w="0" w:type="auto"/>
        <w:shd w:val="clear" w:color="auto" w:fill="F2F2F2" w:themeFill="background1" w:themeFillShade="F2"/>
        <w:tblCellMar>
          <w:top w:w="113" w:type="dxa"/>
          <w:bottom w:w="113" w:type="dxa"/>
        </w:tblCellMar>
        <w:tblLook w:val="04A0" w:firstRow="1" w:lastRow="0" w:firstColumn="1" w:lastColumn="0" w:noHBand="0" w:noVBand="1"/>
      </w:tblPr>
      <w:tblGrid>
        <w:gridCol w:w="8856"/>
      </w:tblGrid>
      <w:tr w:rsidR="004E153A" w:rsidRPr="00E25543" w14:paraId="05E6D442" w14:textId="77777777" w:rsidTr="004E153A">
        <w:tc>
          <w:tcPr>
            <w:tcW w:w="88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63B084E3" w14:textId="1C066C66" w:rsidR="004E153A" w:rsidRPr="00E25543" w:rsidRDefault="004E153A" w:rsidP="004E153A">
            <w:pPr>
              <w:spacing w:after="0" w:line="240" w:lineRule="auto"/>
              <w:jc w:val="both"/>
              <w:rPr>
                <w:rFonts w:ascii="Helvetica Light" w:hAnsi="Helvetica Light" w:cs="Arial"/>
                <w:b/>
                <w:bCs/>
                <w:color w:val="CC0000"/>
                <w:lang w:val="en-GB"/>
              </w:rPr>
            </w:pPr>
            <w:r w:rsidRPr="00E25543">
              <w:rPr>
                <w:rFonts w:ascii="Helvetica Light" w:hAnsi="Helvetica Light" w:cs="Arial"/>
                <w:b/>
                <w:bCs/>
                <w:color w:val="CC0000"/>
                <w:lang w:val="en-GB"/>
              </w:rPr>
              <w:t>Draft Implementation Plan for 2013</w:t>
            </w:r>
          </w:p>
        </w:tc>
      </w:tr>
    </w:tbl>
    <w:p w14:paraId="036988A6" w14:textId="77777777" w:rsidR="004E153A" w:rsidRPr="00E25543" w:rsidRDefault="004E153A" w:rsidP="004E153A">
      <w:pPr>
        <w:pStyle w:val="BodyTextFirstIndent"/>
        <w:spacing w:after="0" w:line="240" w:lineRule="auto"/>
        <w:ind w:firstLine="0"/>
        <w:jc w:val="both"/>
        <w:rPr>
          <w:rFonts w:ascii="Helvetica Light" w:hAnsi="Helvetica Light"/>
          <w:sz w:val="20"/>
          <w:szCs w:val="20"/>
          <w:lang w:val="en-GB"/>
        </w:rPr>
      </w:pPr>
    </w:p>
    <w:p w14:paraId="6F55FACC" w14:textId="77777777" w:rsidR="0007146D" w:rsidRPr="00E25543" w:rsidRDefault="0007146D" w:rsidP="00481C10">
      <w:pPr>
        <w:pStyle w:val="BodyTextFirstIndent"/>
        <w:spacing w:after="0" w:line="240" w:lineRule="auto"/>
        <w:ind w:firstLine="0"/>
        <w:jc w:val="both"/>
        <w:rPr>
          <w:rFonts w:ascii="Helvetica Light" w:hAnsi="Helvetica Light"/>
          <w:sz w:val="20"/>
          <w:szCs w:val="20"/>
          <w:lang w:val="en-GB"/>
        </w:rPr>
      </w:pPr>
    </w:p>
    <w:p w14:paraId="50834B96" w14:textId="77777777" w:rsidR="0007146D" w:rsidRPr="00E25543" w:rsidRDefault="0007146D" w:rsidP="0007146D">
      <w:pPr>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4.</w:t>
      </w:r>
      <w:r w:rsidR="004E55BD" w:rsidRPr="00E25543">
        <w:rPr>
          <w:rFonts w:ascii="Helvetica Light" w:hAnsi="Helvetica Light"/>
          <w:b/>
          <w:color w:val="CC0000"/>
          <w:sz w:val="20"/>
          <w:szCs w:val="20"/>
          <w:lang w:val="en-GB"/>
        </w:rPr>
        <w:t>2</w:t>
      </w:r>
      <w:r w:rsidR="00F21056" w:rsidRPr="00E25543">
        <w:rPr>
          <w:rFonts w:ascii="Helvetica Light" w:hAnsi="Helvetica Light"/>
          <w:b/>
          <w:color w:val="CC0000"/>
          <w:sz w:val="20"/>
          <w:szCs w:val="20"/>
          <w:lang w:val="en-GB"/>
        </w:rPr>
        <w:t>4</w:t>
      </w:r>
      <w:r w:rsidRPr="00E25543">
        <w:rPr>
          <w:rFonts w:ascii="Helvetica Light" w:hAnsi="Helvetica Light"/>
          <w:sz w:val="20"/>
          <w:szCs w:val="20"/>
          <w:lang w:val="en-GB"/>
        </w:rPr>
        <w:t xml:space="preserve"> </w:t>
      </w:r>
      <w:r w:rsidR="009C3FBC" w:rsidRPr="00E25543">
        <w:rPr>
          <w:rFonts w:ascii="Helvetica Light" w:hAnsi="Helvetica Light"/>
          <w:sz w:val="20"/>
          <w:szCs w:val="20"/>
          <w:lang w:val="en-GB"/>
        </w:rPr>
        <w:t xml:space="preserve">The draft implementation plan detailed below addresses the initial period of activity to be conducted in 2013. </w:t>
      </w:r>
      <w:r w:rsidR="00003066" w:rsidRPr="00E25543">
        <w:rPr>
          <w:rFonts w:ascii="Helvetica Light" w:hAnsi="Helvetica Light"/>
          <w:sz w:val="20"/>
          <w:szCs w:val="20"/>
          <w:lang w:val="en-GB"/>
        </w:rPr>
        <w:t xml:space="preserve">It addresses the aspects of program/organisational strengthening raised by the AusAID Independent Review (2012) </w:t>
      </w:r>
      <w:r w:rsidR="001E5197" w:rsidRPr="00E25543">
        <w:rPr>
          <w:rFonts w:ascii="Helvetica Light" w:hAnsi="Helvetica Light"/>
          <w:sz w:val="20"/>
          <w:szCs w:val="20"/>
          <w:lang w:val="en-GB"/>
        </w:rPr>
        <w:t xml:space="preserve">and </w:t>
      </w:r>
      <w:r w:rsidR="00003066" w:rsidRPr="00E25543">
        <w:rPr>
          <w:rFonts w:ascii="Helvetica Light" w:hAnsi="Helvetica Light"/>
          <w:sz w:val="20"/>
          <w:szCs w:val="20"/>
          <w:lang w:val="en-GB"/>
        </w:rPr>
        <w:t>media-related</w:t>
      </w:r>
      <w:r w:rsidR="001E5197" w:rsidRPr="00E25543">
        <w:rPr>
          <w:rFonts w:ascii="Helvetica Light" w:hAnsi="Helvetica Light"/>
          <w:sz w:val="20"/>
          <w:szCs w:val="20"/>
          <w:lang w:val="en-GB"/>
        </w:rPr>
        <w:t>/engagement</w:t>
      </w:r>
      <w:r w:rsidR="00003066" w:rsidRPr="00E25543">
        <w:rPr>
          <w:rFonts w:ascii="Helvetica Light" w:hAnsi="Helvetica Light"/>
          <w:sz w:val="20"/>
          <w:szCs w:val="20"/>
          <w:lang w:val="en-GB"/>
        </w:rPr>
        <w:t xml:space="preserve"> activities</w:t>
      </w:r>
      <w:r w:rsidR="001E5197" w:rsidRPr="00E25543">
        <w:rPr>
          <w:rFonts w:ascii="Helvetica Light" w:hAnsi="Helvetica Light"/>
          <w:sz w:val="20"/>
          <w:szCs w:val="20"/>
          <w:lang w:val="en-GB"/>
        </w:rPr>
        <w:t xml:space="preserve"> to lesser extent</w:t>
      </w:r>
      <w:r w:rsidR="00003066" w:rsidRPr="00E25543">
        <w:rPr>
          <w:rFonts w:ascii="Helvetica Light" w:hAnsi="Helvetica Light"/>
          <w:sz w:val="20"/>
          <w:szCs w:val="20"/>
          <w:lang w:val="en-GB"/>
        </w:rPr>
        <w:t>. A full an</w:t>
      </w:r>
      <w:r w:rsidR="001E5197" w:rsidRPr="00E25543">
        <w:rPr>
          <w:rFonts w:ascii="Helvetica Light" w:hAnsi="Helvetica Light"/>
          <w:sz w:val="20"/>
          <w:szCs w:val="20"/>
          <w:lang w:val="en-GB"/>
        </w:rPr>
        <w:t>d</w:t>
      </w:r>
      <w:r w:rsidR="009C3FBC" w:rsidRPr="00E25543">
        <w:rPr>
          <w:rFonts w:ascii="Helvetica Light" w:hAnsi="Helvetica Light"/>
          <w:sz w:val="20"/>
          <w:szCs w:val="20"/>
          <w:lang w:val="en-GB"/>
        </w:rPr>
        <w:t xml:space="preserve"> detailed long</w:t>
      </w:r>
      <w:r w:rsidR="00FC673F" w:rsidRPr="00E25543">
        <w:rPr>
          <w:rFonts w:ascii="Helvetica Light" w:hAnsi="Helvetica Light"/>
          <w:sz w:val="20"/>
          <w:szCs w:val="20"/>
          <w:lang w:val="en-GB"/>
        </w:rPr>
        <w:t>-</w:t>
      </w:r>
      <w:r w:rsidR="009C3FBC" w:rsidRPr="00E25543">
        <w:rPr>
          <w:rFonts w:ascii="Helvetica Light" w:hAnsi="Helvetica Light"/>
          <w:sz w:val="20"/>
          <w:szCs w:val="20"/>
          <w:lang w:val="en-GB"/>
        </w:rPr>
        <w:t xml:space="preserve">term implementation plan can be found at Annex </w:t>
      </w:r>
      <w:r w:rsidR="001644EA" w:rsidRPr="00E25543">
        <w:rPr>
          <w:rFonts w:ascii="Helvetica Light" w:hAnsi="Helvetica Light"/>
          <w:sz w:val="20"/>
          <w:szCs w:val="20"/>
          <w:lang w:val="en-GB"/>
        </w:rPr>
        <w:t>16</w:t>
      </w:r>
      <w:r w:rsidR="00003066" w:rsidRPr="00E25543">
        <w:rPr>
          <w:rFonts w:ascii="Helvetica Light" w:hAnsi="Helvetica Light"/>
          <w:sz w:val="20"/>
          <w:szCs w:val="20"/>
          <w:lang w:val="en-GB"/>
        </w:rPr>
        <w:t xml:space="preserve"> that outlines all media and communication activities</w:t>
      </w:r>
      <w:r w:rsidR="009C3FBC" w:rsidRPr="00E25543">
        <w:rPr>
          <w:rFonts w:ascii="Helvetica Light" w:hAnsi="Helvetica Light"/>
          <w:sz w:val="20"/>
          <w:szCs w:val="20"/>
          <w:lang w:val="en-GB"/>
        </w:rPr>
        <w:t xml:space="preserve">. </w:t>
      </w:r>
    </w:p>
    <w:p w14:paraId="77610A13" w14:textId="77777777" w:rsidR="0039312F" w:rsidRDefault="0039312F" w:rsidP="004E153A">
      <w:pPr>
        <w:pStyle w:val="BodyTextFirstIndent"/>
        <w:spacing w:after="0" w:line="240" w:lineRule="auto"/>
        <w:ind w:firstLine="0"/>
        <w:jc w:val="center"/>
        <w:rPr>
          <w:rFonts w:ascii="Helvetica Light" w:hAnsi="Helvetica Light"/>
          <w:b/>
          <w:sz w:val="20"/>
          <w:szCs w:val="20"/>
          <w:lang w:val="en-GB"/>
        </w:rPr>
      </w:pPr>
    </w:p>
    <w:p w14:paraId="171293A7" w14:textId="77777777" w:rsidR="0039312F" w:rsidRDefault="0039312F" w:rsidP="004E153A">
      <w:pPr>
        <w:pStyle w:val="BodyTextFirstIndent"/>
        <w:spacing w:after="0" w:line="240" w:lineRule="auto"/>
        <w:ind w:firstLine="0"/>
        <w:jc w:val="center"/>
        <w:rPr>
          <w:rFonts w:ascii="Helvetica Light" w:hAnsi="Helvetica Light"/>
          <w:b/>
          <w:sz w:val="20"/>
          <w:szCs w:val="20"/>
          <w:lang w:val="en-GB"/>
        </w:rPr>
      </w:pPr>
    </w:p>
    <w:p w14:paraId="4EFBBFA3" w14:textId="77777777" w:rsidR="00EC620B" w:rsidRPr="00E25543" w:rsidRDefault="00EC620B" w:rsidP="004E153A">
      <w:pPr>
        <w:pStyle w:val="BodyTextFirstIndent"/>
        <w:spacing w:after="0" w:line="240" w:lineRule="auto"/>
        <w:ind w:firstLine="0"/>
        <w:jc w:val="center"/>
        <w:rPr>
          <w:rFonts w:ascii="Helvetica Light" w:hAnsi="Helvetica Light"/>
          <w:b/>
          <w:sz w:val="20"/>
          <w:szCs w:val="20"/>
          <w:lang w:val="en-GB"/>
        </w:rPr>
      </w:pPr>
      <w:r w:rsidRPr="00E25543">
        <w:rPr>
          <w:rFonts w:ascii="Helvetica Light" w:hAnsi="Helvetica Light"/>
          <w:b/>
          <w:sz w:val="20"/>
          <w:szCs w:val="20"/>
          <w:lang w:val="en-GB"/>
        </w:rPr>
        <w:t xml:space="preserve">Figure </w:t>
      </w:r>
      <w:r w:rsidR="001644EA" w:rsidRPr="00E25543">
        <w:rPr>
          <w:rFonts w:ascii="Helvetica Light" w:hAnsi="Helvetica Light"/>
          <w:b/>
          <w:sz w:val="20"/>
          <w:szCs w:val="20"/>
          <w:lang w:val="en-GB"/>
        </w:rPr>
        <w:t>8</w:t>
      </w:r>
      <w:r w:rsidRPr="00E25543">
        <w:rPr>
          <w:rFonts w:ascii="Helvetica Light" w:hAnsi="Helvetica Light"/>
          <w:b/>
          <w:sz w:val="20"/>
          <w:szCs w:val="20"/>
          <w:lang w:val="en-GB"/>
        </w:rPr>
        <w:t xml:space="preserve">: MTV EXIT ASIA </w:t>
      </w:r>
      <w:r w:rsidR="00003066" w:rsidRPr="00E25543">
        <w:rPr>
          <w:rFonts w:ascii="Helvetica Light" w:hAnsi="Helvetica Light"/>
          <w:b/>
          <w:sz w:val="20"/>
          <w:szCs w:val="20"/>
          <w:lang w:val="en-GB"/>
        </w:rPr>
        <w:t xml:space="preserve">Draft </w:t>
      </w:r>
      <w:r w:rsidRPr="00E25543">
        <w:rPr>
          <w:rFonts w:ascii="Helvetica Light" w:hAnsi="Helvetica Light"/>
          <w:b/>
          <w:sz w:val="20"/>
          <w:szCs w:val="20"/>
          <w:lang w:val="en-GB"/>
        </w:rPr>
        <w:t>Implementation Plan 2013</w:t>
      </w:r>
    </w:p>
    <w:p w14:paraId="2AF3B824" w14:textId="77777777" w:rsidR="00EC620B" w:rsidRPr="00E25543" w:rsidRDefault="00EC620B" w:rsidP="00EC620B">
      <w:pPr>
        <w:spacing w:after="0" w:line="240" w:lineRule="auto"/>
        <w:jc w:val="both"/>
        <w:rPr>
          <w:rFonts w:ascii="Helvetica Light" w:hAnsi="Helvetica Light"/>
          <w:sz w:val="20"/>
          <w:szCs w:val="20"/>
          <w:lang w:val="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25"/>
        <w:gridCol w:w="7064"/>
      </w:tblGrid>
      <w:tr w:rsidR="005872B8" w:rsidRPr="00E25543" w14:paraId="5DEAB55C" w14:textId="77777777" w:rsidTr="002075D5">
        <w:trPr>
          <w:trHeight w:val="228"/>
        </w:trPr>
        <w:tc>
          <w:tcPr>
            <w:tcW w:w="1725" w:type="dxa"/>
          </w:tcPr>
          <w:p w14:paraId="7B81CBC8" w14:textId="77777777" w:rsidR="005872B8" w:rsidRPr="00E25543" w:rsidRDefault="005872B8" w:rsidP="002075D5">
            <w:pPr>
              <w:pStyle w:val="BodyTextFirstIndent"/>
              <w:spacing w:after="0" w:line="240" w:lineRule="auto"/>
              <w:rPr>
                <w:rFonts w:ascii="Helvetica Light" w:hAnsi="Helvetica Light"/>
                <w:sz w:val="20"/>
                <w:szCs w:val="20"/>
                <w:lang w:val="en-GB"/>
              </w:rPr>
            </w:pPr>
          </w:p>
          <w:p w14:paraId="3D73A4E7" w14:textId="77777777" w:rsidR="005872B8" w:rsidRPr="00E25543" w:rsidRDefault="005872B8" w:rsidP="002075D5">
            <w:pPr>
              <w:pStyle w:val="BodyTextFirstIndent"/>
              <w:spacing w:after="0" w:line="240" w:lineRule="auto"/>
              <w:rPr>
                <w:rFonts w:ascii="Helvetica Light" w:hAnsi="Helvetica Light"/>
                <w:sz w:val="20"/>
                <w:szCs w:val="20"/>
                <w:lang w:val="en-GB"/>
              </w:rPr>
            </w:pPr>
            <w:r w:rsidRPr="00E25543">
              <w:rPr>
                <w:rFonts w:ascii="Helvetica Light" w:hAnsi="Helvetica Light"/>
                <w:sz w:val="20"/>
                <w:szCs w:val="20"/>
                <w:lang w:val="en-GB"/>
              </w:rPr>
              <w:t>Quarter/Year</w:t>
            </w:r>
          </w:p>
          <w:p w14:paraId="188A0577" w14:textId="77777777" w:rsidR="005872B8" w:rsidRPr="00E25543" w:rsidRDefault="005872B8" w:rsidP="002075D5">
            <w:pPr>
              <w:pStyle w:val="BodyTextFirstIndent"/>
              <w:spacing w:after="0" w:line="240" w:lineRule="auto"/>
              <w:rPr>
                <w:rFonts w:ascii="Helvetica Light" w:hAnsi="Helvetica Light"/>
                <w:sz w:val="20"/>
                <w:szCs w:val="20"/>
                <w:lang w:val="en-GB"/>
              </w:rPr>
            </w:pPr>
          </w:p>
        </w:tc>
        <w:tc>
          <w:tcPr>
            <w:tcW w:w="7064" w:type="dxa"/>
          </w:tcPr>
          <w:p w14:paraId="02006E04" w14:textId="77777777" w:rsidR="005872B8" w:rsidRPr="00E25543" w:rsidRDefault="005872B8" w:rsidP="002075D5">
            <w:pPr>
              <w:pStyle w:val="BodyTextFirstIndent"/>
              <w:spacing w:after="0" w:line="240" w:lineRule="auto"/>
              <w:rPr>
                <w:rFonts w:ascii="Helvetica Light" w:hAnsi="Helvetica Light"/>
                <w:sz w:val="20"/>
                <w:szCs w:val="20"/>
                <w:lang w:val="en-GB"/>
              </w:rPr>
            </w:pPr>
          </w:p>
          <w:p w14:paraId="65894360" w14:textId="77777777" w:rsidR="005872B8" w:rsidRPr="00E25543" w:rsidRDefault="005872B8" w:rsidP="002075D5">
            <w:pPr>
              <w:pStyle w:val="BodyTextFirstIndent"/>
              <w:spacing w:after="0" w:line="240" w:lineRule="auto"/>
              <w:rPr>
                <w:rFonts w:ascii="Helvetica Light" w:hAnsi="Helvetica Light"/>
                <w:sz w:val="20"/>
                <w:szCs w:val="20"/>
                <w:lang w:val="en-GB"/>
              </w:rPr>
            </w:pPr>
            <w:r w:rsidRPr="00E25543">
              <w:rPr>
                <w:rFonts w:ascii="Helvetica Light" w:hAnsi="Helvetica Light"/>
                <w:sz w:val="20"/>
                <w:szCs w:val="20"/>
                <w:lang w:val="en-GB"/>
              </w:rPr>
              <w:t>Indicative Activities</w:t>
            </w:r>
          </w:p>
        </w:tc>
      </w:tr>
      <w:tr w:rsidR="005872B8" w:rsidRPr="00E25543" w14:paraId="3BE0C977" w14:textId="77777777" w:rsidTr="002075D5">
        <w:trPr>
          <w:trHeight w:val="619"/>
        </w:trPr>
        <w:tc>
          <w:tcPr>
            <w:tcW w:w="1725" w:type="dxa"/>
          </w:tcPr>
          <w:p w14:paraId="103C6217" w14:textId="77777777" w:rsidR="005872B8" w:rsidRPr="00E25543" w:rsidRDefault="005872B8" w:rsidP="002075D5">
            <w:pPr>
              <w:pStyle w:val="BodyTextFirstIndent"/>
              <w:spacing w:after="0" w:line="240" w:lineRule="auto"/>
              <w:rPr>
                <w:rFonts w:ascii="Helvetica Light" w:hAnsi="Helvetica Light"/>
                <w:sz w:val="20"/>
                <w:szCs w:val="20"/>
                <w:lang w:val="en-GB"/>
              </w:rPr>
            </w:pPr>
          </w:p>
          <w:p w14:paraId="778BD3C2" w14:textId="77777777" w:rsidR="005872B8" w:rsidRPr="00E25543" w:rsidRDefault="005872B8" w:rsidP="002075D5">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Q1 2013</w:t>
            </w:r>
          </w:p>
          <w:p w14:paraId="4A47BDA6" w14:textId="77777777" w:rsidR="005872B8" w:rsidRPr="00E25543" w:rsidRDefault="005872B8" w:rsidP="002075D5">
            <w:pPr>
              <w:pStyle w:val="BodyTextFirstIndent"/>
              <w:spacing w:after="0" w:line="240" w:lineRule="auto"/>
              <w:rPr>
                <w:rFonts w:ascii="Helvetica Light" w:hAnsi="Helvetica Light"/>
                <w:sz w:val="20"/>
                <w:szCs w:val="20"/>
                <w:lang w:val="en-GB"/>
              </w:rPr>
            </w:pPr>
          </w:p>
        </w:tc>
        <w:tc>
          <w:tcPr>
            <w:tcW w:w="7064" w:type="dxa"/>
          </w:tcPr>
          <w:p w14:paraId="3D437307" w14:textId="77777777" w:rsidR="005872B8" w:rsidRPr="00E25543" w:rsidRDefault="005872B8" w:rsidP="002075D5">
            <w:pPr>
              <w:pStyle w:val="BodyTextFirstIndent"/>
              <w:spacing w:after="0" w:line="240" w:lineRule="auto"/>
              <w:ind w:left="720" w:firstLine="0"/>
              <w:rPr>
                <w:rFonts w:ascii="Helvetica Light" w:hAnsi="Helvetica Light"/>
                <w:sz w:val="20"/>
                <w:szCs w:val="20"/>
                <w:lang w:val="en-GB"/>
              </w:rPr>
            </w:pPr>
          </w:p>
          <w:p w14:paraId="5FA0B8B2" w14:textId="77777777" w:rsidR="005872B8" w:rsidRPr="00E25543" w:rsidRDefault="005872B8" w:rsidP="005872B8">
            <w:pPr>
              <w:pStyle w:val="BodyTextFirstIndent"/>
              <w:numPr>
                <w:ilvl w:val="0"/>
                <w:numId w:val="54"/>
              </w:numPr>
              <w:spacing w:after="0" w:line="240" w:lineRule="auto"/>
              <w:rPr>
                <w:rFonts w:ascii="Helvetica Light" w:hAnsi="Helvetica Light"/>
                <w:sz w:val="20"/>
                <w:szCs w:val="20"/>
                <w:lang w:val="en-GB"/>
              </w:rPr>
            </w:pPr>
            <w:r w:rsidRPr="00E25543">
              <w:rPr>
                <w:rFonts w:ascii="Helvetica Light" w:hAnsi="Helvetica Light"/>
                <w:sz w:val="20"/>
                <w:szCs w:val="20"/>
                <w:lang w:val="en-GB"/>
              </w:rPr>
              <w:t>Launch of new phase of MTV EXIT ASIA;</w:t>
            </w:r>
          </w:p>
          <w:p w14:paraId="33DA66BF" w14:textId="77777777" w:rsidR="005872B8" w:rsidRPr="00E25543" w:rsidRDefault="005872B8" w:rsidP="005872B8">
            <w:pPr>
              <w:pStyle w:val="BodyTextFirstIndent"/>
              <w:numPr>
                <w:ilvl w:val="0"/>
                <w:numId w:val="54"/>
              </w:numPr>
              <w:spacing w:after="0" w:line="240" w:lineRule="auto"/>
              <w:rPr>
                <w:rFonts w:ascii="Helvetica Light" w:hAnsi="Helvetica Light"/>
                <w:sz w:val="20"/>
                <w:szCs w:val="20"/>
                <w:lang w:val="en-GB"/>
              </w:rPr>
            </w:pPr>
            <w:r w:rsidRPr="00E25543">
              <w:rPr>
                <w:rFonts w:ascii="Helvetica Light" w:hAnsi="Helvetica Light"/>
                <w:sz w:val="20"/>
                <w:szCs w:val="20"/>
                <w:lang w:val="en-GB"/>
              </w:rPr>
              <w:t>Establishment of PMG;</w:t>
            </w:r>
          </w:p>
          <w:p w14:paraId="5CA47E4F" w14:textId="77777777" w:rsidR="005872B8" w:rsidRPr="00E25543" w:rsidRDefault="005872B8" w:rsidP="005872B8">
            <w:pPr>
              <w:pStyle w:val="BodyTextFirstIndent"/>
              <w:numPr>
                <w:ilvl w:val="0"/>
                <w:numId w:val="54"/>
              </w:numPr>
              <w:spacing w:after="0" w:line="240" w:lineRule="auto"/>
              <w:rPr>
                <w:rFonts w:ascii="Helvetica Light" w:hAnsi="Helvetica Light"/>
                <w:sz w:val="20"/>
                <w:szCs w:val="20"/>
                <w:lang w:val="en-GB"/>
              </w:rPr>
            </w:pPr>
            <w:r w:rsidRPr="00E25543">
              <w:rPr>
                <w:rFonts w:ascii="Helvetica Light" w:hAnsi="Helvetica Light"/>
                <w:sz w:val="20"/>
                <w:szCs w:val="20"/>
                <w:lang w:val="en-GB"/>
              </w:rPr>
              <w:t>Establishment of TAG;</w:t>
            </w:r>
          </w:p>
          <w:p w14:paraId="2D8E7D22" w14:textId="77777777" w:rsidR="005872B8" w:rsidRPr="00E25543" w:rsidRDefault="005872B8" w:rsidP="005872B8">
            <w:pPr>
              <w:pStyle w:val="BodyTextFirstIndent"/>
              <w:numPr>
                <w:ilvl w:val="0"/>
                <w:numId w:val="54"/>
              </w:numPr>
              <w:spacing w:after="0" w:line="240" w:lineRule="auto"/>
              <w:rPr>
                <w:rFonts w:ascii="Helvetica Light" w:hAnsi="Helvetica Light"/>
                <w:sz w:val="20"/>
                <w:szCs w:val="20"/>
                <w:lang w:val="en-GB"/>
              </w:rPr>
            </w:pPr>
            <w:r w:rsidRPr="00E25543">
              <w:rPr>
                <w:rFonts w:ascii="Helvetica Light" w:hAnsi="Helvetica Light"/>
                <w:sz w:val="20"/>
                <w:szCs w:val="20"/>
                <w:lang w:val="en-GB"/>
              </w:rPr>
              <w:t>Recruitment of new Research, M&amp;E and in-country positions;</w:t>
            </w:r>
          </w:p>
          <w:p w14:paraId="4E63526C" w14:textId="77777777" w:rsidR="005872B8" w:rsidRPr="00E25543" w:rsidRDefault="005872B8" w:rsidP="005872B8">
            <w:pPr>
              <w:pStyle w:val="BodyTextFirstIndent"/>
              <w:numPr>
                <w:ilvl w:val="0"/>
                <w:numId w:val="54"/>
              </w:numPr>
              <w:spacing w:after="0" w:line="240" w:lineRule="auto"/>
              <w:rPr>
                <w:rFonts w:ascii="Helvetica Light" w:hAnsi="Helvetica Light"/>
                <w:sz w:val="20"/>
                <w:szCs w:val="20"/>
                <w:lang w:val="en-GB"/>
              </w:rPr>
            </w:pPr>
            <w:r w:rsidRPr="00E25543">
              <w:rPr>
                <w:rFonts w:ascii="Helvetica Light" w:hAnsi="Helvetica Light"/>
                <w:sz w:val="20"/>
                <w:szCs w:val="20"/>
                <w:lang w:val="en-GB"/>
              </w:rPr>
              <w:t>Development and finalisation of 2013</w:t>
            </w:r>
            <w:r w:rsidRPr="00E25543">
              <w:rPr>
                <w:rFonts w:ascii="Helvetica Light" w:hAnsi="Helvetica Light"/>
                <w:color w:val="FF0000"/>
                <w:sz w:val="20"/>
                <w:szCs w:val="20"/>
                <w:lang w:val="en-GB"/>
              </w:rPr>
              <w:t xml:space="preserve"> </w:t>
            </w:r>
            <w:r w:rsidRPr="00E25543">
              <w:rPr>
                <w:rFonts w:ascii="Helvetica Light" w:hAnsi="Helvetica Light"/>
                <w:sz w:val="20"/>
                <w:szCs w:val="20"/>
                <w:lang w:val="en-GB"/>
              </w:rPr>
              <w:t>Annual Plan and Risk Assessment;</w:t>
            </w:r>
          </w:p>
          <w:p w14:paraId="535DE79A" w14:textId="77777777" w:rsidR="005872B8" w:rsidRPr="00E25543" w:rsidRDefault="005872B8" w:rsidP="005872B8">
            <w:pPr>
              <w:pStyle w:val="BodyTextFirstIndent"/>
              <w:numPr>
                <w:ilvl w:val="0"/>
                <w:numId w:val="54"/>
              </w:numPr>
              <w:spacing w:after="0" w:line="240" w:lineRule="auto"/>
              <w:rPr>
                <w:rFonts w:ascii="Helvetica Light" w:hAnsi="Helvetica Light"/>
                <w:sz w:val="20"/>
                <w:szCs w:val="20"/>
                <w:lang w:val="en-GB"/>
              </w:rPr>
            </w:pPr>
            <w:r w:rsidRPr="00E25543">
              <w:rPr>
                <w:rFonts w:ascii="Helvetica Light" w:hAnsi="Helvetica Light"/>
                <w:sz w:val="20"/>
                <w:szCs w:val="20"/>
                <w:lang w:val="en-GB"/>
              </w:rPr>
              <w:t>Mix method research of preferred television formats in priority countries;</w:t>
            </w:r>
          </w:p>
          <w:p w14:paraId="548AEE23" w14:textId="77777777" w:rsidR="005872B8" w:rsidRPr="00E25543" w:rsidRDefault="005872B8" w:rsidP="005872B8">
            <w:pPr>
              <w:pStyle w:val="BodyTextFirstIndent"/>
              <w:numPr>
                <w:ilvl w:val="0"/>
                <w:numId w:val="54"/>
              </w:numPr>
              <w:spacing w:after="0" w:line="240" w:lineRule="auto"/>
              <w:rPr>
                <w:rFonts w:ascii="Helvetica Light" w:hAnsi="Helvetica Light"/>
                <w:sz w:val="20"/>
                <w:szCs w:val="20"/>
                <w:lang w:val="en-GB"/>
              </w:rPr>
            </w:pPr>
            <w:r w:rsidRPr="00E25543">
              <w:rPr>
                <w:rFonts w:ascii="Helvetica Light" w:hAnsi="Helvetica Light"/>
                <w:sz w:val="20"/>
                <w:szCs w:val="20"/>
                <w:lang w:val="en-GB"/>
              </w:rPr>
              <w:t>Ongoing media content production and dissemination;</w:t>
            </w:r>
          </w:p>
          <w:p w14:paraId="70DEA3D5" w14:textId="77777777" w:rsidR="005872B8" w:rsidRPr="00E25543" w:rsidRDefault="005872B8" w:rsidP="005872B8">
            <w:pPr>
              <w:pStyle w:val="BodyTextFirstIndent"/>
              <w:numPr>
                <w:ilvl w:val="0"/>
                <w:numId w:val="54"/>
              </w:num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Ongoing consultations with key stakeholders.  </w:t>
            </w:r>
          </w:p>
          <w:p w14:paraId="28400A88" w14:textId="77777777" w:rsidR="005872B8" w:rsidRPr="00E25543" w:rsidRDefault="005872B8" w:rsidP="002075D5">
            <w:pPr>
              <w:pStyle w:val="BodyTextFirstIndent"/>
              <w:spacing w:after="0" w:line="240" w:lineRule="auto"/>
              <w:ind w:left="720" w:firstLine="0"/>
              <w:rPr>
                <w:rFonts w:ascii="Helvetica Light" w:hAnsi="Helvetica Light"/>
                <w:sz w:val="20"/>
                <w:szCs w:val="20"/>
                <w:lang w:val="en-GB"/>
              </w:rPr>
            </w:pPr>
          </w:p>
        </w:tc>
      </w:tr>
      <w:tr w:rsidR="005872B8" w:rsidRPr="00E25543" w14:paraId="643109B0" w14:textId="77777777" w:rsidTr="002075D5">
        <w:tc>
          <w:tcPr>
            <w:tcW w:w="1725" w:type="dxa"/>
          </w:tcPr>
          <w:p w14:paraId="399DADB4" w14:textId="77777777" w:rsidR="005872B8" w:rsidRPr="00E25543" w:rsidRDefault="005872B8" w:rsidP="002075D5">
            <w:pPr>
              <w:pStyle w:val="BodyTextFirstIndent"/>
              <w:spacing w:after="0" w:line="240" w:lineRule="auto"/>
              <w:rPr>
                <w:rFonts w:ascii="Helvetica Light" w:hAnsi="Helvetica Light"/>
                <w:sz w:val="20"/>
                <w:szCs w:val="20"/>
                <w:lang w:val="en-GB"/>
              </w:rPr>
            </w:pPr>
          </w:p>
          <w:p w14:paraId="711D9333" w14:textId="77777777" w:rsidR="005872B8" w:rsidRPr="00E25543" w:rsidRDefault="005872B8" w:rsidP="002075D5">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 xml:space="preserve">Q2 2013 </w:t>
            </w:r>
          </w:p>
          <w:p w14:paraId="16A5104E" w14:textId="77777777" w:rsidR="005872B8" w:rsidRPr="00E25543" w:rsidRDefault="005872B8" w:rsidP="002075D5">
            <w:pPr>
              <w:pStyle w:val="BodyTextFirstIndent"/>
              <w:spacing w:after="0" w:line="240" w:lineRule="auto"/>
              <w:rPr>
                <w:rFonts w:ascii="Helvetica Light" w:hAnsi="Helvetica Light"/>
                <w:sz w:val="20"/>
                <w:szCs w:val="20"/>
                <w:lang w:val="en-GB"/>
              </w:rPr>
            </w:pPr>
          </w:p>
        </w:tc>
        <w:tc>
          <w:tcPr>
            <w:tcW w:w="7064" w:type="dxa"/>
          </w:tcPr>
          <w:p w14:paraId="556F2EB7" w14:textId="77777777" w:rsidR="005872B8" w:rsidRPr="00E25543" w:rsidRDefault="005872B8" w:rsidP="002075D5">
            <w:pPr>
              <w:pStyle w:val="BodyTextFirstIndent"/>
              <w:spacing w:after="0" w:line="240" w:lineRule="auto"/>
              <w:ind w:left="930" w:firstLine="0"/>
              <w:rPr>
                <w:rFonts w:ascii="Helvetica Light" w:hAnsi="Helvetica Light"/>
                <w:sz w:val="20"/>
                <w:szCs w:val="20"/>
                <w:lang w:val="en-GB"/>
              </w:rPr>
            </w:pPr>
          </w:p>
          <w:p w14:paraId="25600D08" w14:textId="77777777" w:rsidR="005872B8" w:rsidRPr="00E25543" w:rsidRDefault="005872B8" w:rsidP="005872B8">
            <w:pPr>
              <w:pStyle w:val="BodyTextFirstIndent"/>
              <w:numPr>
                <w:ilvl w:val="0"/>
                <w:numId w:val="55"/>
              </w:numPr>
              <w:spacing w:after="0" w:line="240" w:lineRule="auto"/>
              <w:rPr>
                <w:rFonts w:ascii="Helvetica Light" w:hAnsi="Helvetica Light"/>
                <w:sz w:val="20"/>
                <w:szCs w:val="20"/>
                <w:lang w:val="en-GB"/>
              </w:rPr>
            </w:pPr>
            <w:r w:rsidRPr="00E25543">
              <w:rPr>
                <w:rFonts w:ascii="Helvetica Light" w:hAnsi="Helvetica Light"/>
                <w:sz w:val="20"/>
                <w:szCs w:val="20"/>
                <w:lang w:val="en-GB"/>
              </w:rPr>
              <w:t>Development of Gender Strategy and provision of training (if required);</w:t>
            </w:r>
          </w:p>
          <w:p w14:paraId="70E0AA9E" w14:textId="77777777" w:rsidR="005872B8" w:rsidRPr="00E25543" w:rsidRDefault="005872B8" w:rsidP="005872B8">
            <w:pPr>
              <w:pStyle w:val="BodyTextFirstIndent"/>
              <w:numPr>
                <w:ilvl w:val="0"/>
                <w:numId w:val="55"/>
              </w:numPr>
              <w:spacing w:after="0" w:line="240" w:lineRule="auto"/>
              <w:rPr>
                <w:rFonts w:ascii="Helvetica Light" w:hAnsi="Helvetica Light"/>
                <w:sz w:val="20"/>
                <w:szCs w:val="20"/>
                <w:lang w:val="en-GB"/>
              </w:rPr>
            </w:pPr>
            <w:r w:rsidRPr="00E25543">
              <w:rPr>
                <w:rFonts w:ascii="Helvetica Light" w:hAnsi="Helvetica Light"/>
                <w:sz w:val="20"/>
                <w:szCs w:val="20"/>
                <w:lang w:val="en-GB"/>
              </w:rPr>
              <w:t>C4D/BCC guidance developed and training conducted (if required);</w:t>
            </w:r>
          </w:p>
          <w:p w14:paraId="75FE70DF" w14:textId="77777777" w:rsidR="005872B8" w:rsidRPr="00E25543" w:rsidRDefault="005872B8" w:rsidP="005872B8">
            <w:pPr>
              <w:pStyle w:val="BodyTextFirstIndent"/>
              <w:numPr>
                <w:ilvl w:val="0"/>
                <w:numId w:val="55"/>
              </w:num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QA guidance and mechanisms developed;  </w:t>
            </w:r>
          </w:p>
          <w:p w14:paraId="3D3D166B" w14:textId="77777777" w:rsidR="005872B8" w:rsidRPr="00E25543" w:rsidRDefault="005872B8" w:rsidP="005872B8">
            <w:pPr>
              <w:pStyle w:val="BodyTextFirstIndent"/>
              <w:numPr>
                <w:ilvl w:val="0"/>
                <w:numId w:val="55"/>
              </w:numPr>
              <w:spacing w:after="0" w:line="240" w:lineRule="auto"/>
              <w:rPr>
                <w:rFonts w:ascii="Helvetica Light" w:hAnsi="Helvetica Light"/>
                <w:sz w:val="20"/>
                <w:szCs w:val="20"/>
                <w:lang w:val="en-GB"/>
              </w:rPr>
            </w:pPr>
            <w:r w:rsidRPr="00E25543">
              <w:rPr>
                <w:rFonts w:ascii="Helvetica Light" w:hAnsi="Helvetica Light"/>
                <w:sz w:val="20"/>
                <w:szCs w:val="20"/>
                <w:lang w:val="en-GB"/>
              </w:rPr>
              <w:t>First PMG meeting;</w:t>
            </w:r>
          </w:p>
          <w:p w14:paraId="6B91E700" w14:textId="77777777" w:rsidR="005872B8" w:rsidRDefault="005872B8" w:rsidP="005872B8">
            <w:pPr>
              <w:pStyle w:val="BodyTextFirstIndent"/>
              <w:numPr>
                <w:ilvl w:val="0"/>
                <w:numId w:val="55"/>
              </w:numPr>
              <w:spacing w:after="0" w:line="240" w:lineRule="auto"/>
              <w:rPr>
                <w:rFonts w:ascii="Helvetica Light" w:hAnsi="Helvetica Light"/>
                <w:sz w:val="20"/>
                <w:szCs w:val="20"/>
                <w:lang w:val="en-GB"/>
              </w:rPr>
            </w:pPr>
            <w:r w:rsidRPr="00E25543">
              <w:rPr>
                <w:rFonts w:ascii="Helvetica Light" w:hAnsi="Helvetica Light"/>
                <w:sz w:val="20"/>
                <w:szCs w:val="20"/>
                <w:lang w:val="en-GB"/>
              </w:rPr>
              <w:t>Submission of 6-monthly report to PMG and donors;</w:t>
            </w:r>
          </w:p>
          <w:p w14:paraId="5757ECED" w14:textId="77777777" w:rsidR="005872B8" w:rsidRPr="00E25543" w:rsidRDefault="005872B8" w:rsidP="005872B8">
            <w:pPr>
              <w:pStyle w:val="BodyTextFirstIndent"/>
              <w:numPr>
                <w:ilvl w:val="0"/>
                <w:numId w:val="55"/>
              </w:numPr>
              <w:spacing w:after="0" w:line="240" w:lineRule="auto"/>
              <w:rPr>
                <w:rFonts w:ascii="Helvetica Light" w:hAnsi="Helvetica Light"/>
                <w:sz w:val="20"/>
                <w:szCs w:val="20"/>
                <w:lang w:val="en-GB"/>
              </w:rPr>
            </w:pPr>
            <w:r>
              <w:rPr>
                <w:rFonts w:ascii="Helvetica Light" w:hAnsi="Helvetica Light"/>
                <w:sz w:val="20"/>
                <w:szCs w:val="20"/>
                <w:lang w:val="en-GB"/>
              </w:rPr>
              <w:t xml:space="preserve">Live event </w:t>
            </w:r>
            <w:r w:rsidRPr="00E25543">
              <w:rPr>
                <w:rFonts w:ascii="Helvetica Light" w:hAnsi="Helvetica Light"/>
                <w:sz w:val="20"/>
                <w:szCs w:val="20"/>
                <w:lang w:val="en-GB"/>
              </w:rPr>
              <w:t>(Philippines);</w:t>
            </w:r>
          </w:p>
          <w:p w14:paraId="632918BC" w14:textId="77777777" w:rsidR="005872B8" w:rsidRPr="00E25543" w:rsidRDefault="005872B8" w:rsidP="005872B8">
            <w:pPr>
              <w:pStyle w:val="BodyTextFirstIndent"/>
              <w:numPr>
                <w:ilvl w:val="0"/>
                <w:numId w:val="54"/>
              </w:numPr>
              <w:spacing w:after="0" w:line="240" w:lineRule="auto"/>
              <w:rPr>
                <w:rFonts w:ascii="Helvetica Light" w:hAnsi="Helvetica Light"/>
                <w:sz w:val="20"/>
                <w:szCs w:val="20"/>
                <w:lang w:val="en-GB"/>
              </w:rPr>
            </w:pPr>
            <w:r w:rsidRPr="00E25543">
              <w:rPr>
                <w:rFonts w:ascii="Helvetica Light" w:hAnsi="Helvetica Light"/>
                <w:sz w:val="20"/>
                <w:szCs w:val="20"/>
                <w:lang w:val="en-GB"/>
              </w:rPr>
              <w:t>Ongoing youth engagement, roadshows and media content production and dissemination;</w:t>
            </w:r>
          </w:p>
          <w:p w14:paraId="3AA6DFEE" w14:textId="77777777" w:rsidR="005872B8" w:rsidRPr="00E25543" w:rsidRDefault="005872B8" w:rsidP="005872B8">
            <w:pPr>
              <w:pStyle w:val="BodyTextFirstIndent"/>
              <w:numPr>
                <w:ilvl w:val="0"/>
                <w:numId w:val="54"/>
              </w:numPr>
              <w:spacing w:after="0" w:line="240" w:lineRule="auto"/>
              <w:rPr>
                <w:rFonts w:ascii="Helvetica Light" w:hAnsi="Helvetica Light"/>
                <w:sz w:val="20"/>
                <w:szCs w:val="20"/>
                <w:lang w:val="en-GB"/>
              </w:rPr>
            </w:pPr>
            <w:r w:rsidRPr="00E25543">
              <w:rPr>
                <w:rFonts w:ascii="Helvetica Light" w:hAnsi="Helvetica Light"/>
                <w:sz w:val="20"/>
                <w:szCs w:val="20"/>
                <w:lang w:val="en-GB"/>
              </w:rPr>
              <w:t>Ongoing consultations with key stakeholders;</w:t>
            </w:r>
          </w:p>
          <w:p w14:paraId="2EE97C10" w14:textId="77777777" w:rsidR="005872B8" w:rsidRPr="00E25543" w:rsidRDefault="005872B8" w:rsidP="005872B8">
            <w:pPr>
              <w:pStyle w:val="BodyTextFirstIndent"/>
              <w:numPr>
                <w:ilvl w:val="0"/>
                <w:numId w:val="54"/>
              </w:numPr>
              <w:spacing w:after="0" w:line="240" w:lineRule="auto"/>
              <w:rPr>
                <w:rFonts w:ascii="Helvetica Light" w:hAnsi="Helvetica Light"/>
                <w:sz w:val="20"/>
                <w:szCs w:val="20"/>
                <w:lang w:val="en-GB"/>
              </w:rPr>
            </w:pPr>
            <w:r w:rsidRPr="00E25543">
              <w:rPr>
                <w:rFonts w:ascii="Helvetica Light" w:hAnsi="Helvetica Light"/>
                <w:sz w:val="20"/>
                <w:szCs w:val="20"/>
                <w:lang w:val="en-GB"/>
              </w:rPr>
              <w:t>Development of PR/communications strategy;</w:t>
            </w:r>
          </w:p>
          <w:p w14:paraId="4E493A0B" w14:textId="77777777" w:rsidR="005872B8" w:rsidRPr="00E25543" w:rsidRDefault="005872B8" w:rsidP="005872B8">
            <w:pPr>
              <w:pStyle w:val="BodyTextFirstIndent"/>
              <w:numPr>
                <w:ilvl w:val="0"/>
                <w:numId w:val="54"/>
              </w:num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Development of Country Position Paper for selected priority countries.   </w:t>
            </w:r>
          </w:p>
          <w:p w14:paraId="6A4495BB" w14:textId="77777777" w:rsidR="005872B8" w:rsidRPr="00E25543" w:rsidRDefault="005872B8" w:rsidP="002075D5">
            <w:pPr>
              <w:pStyle w:val="BodyTextFirstIndent"/>
              <w:spacing w:after="0" w:line="240" w:lineRule="auto"/>
              <w:ind w:left="930" w:firstLine="0"/>
              <w:rPr>
                <w:rFonts w:ascii="Helvetica Light" w:hAnsi="Helvetica Light"/>
                <w:sz w:val="20"/>
                <w:szCs w:val="20"/>
                <w:lang w:val="en-GB"/>
              </w:rPr>
            </w:pPr>
          </w:p>
        </w:tc>
      </w:tr>
      <w:tr w:rsidR="005872B8" w:rsidRPr="00E25543" w14:paraId="1AA86094" w14:textId="77777777" w:rsidTr="002075D5">
        <w:tc>
          <w:tcPr>
            <w:tcW w:w="1725" w:type="dxa"/>
          </w:tcPr>
          <w:p w14:paraId="484D8E36" w14:textId="77777777" w:rsidR="005872B8" w:rsidRPr="00E25543" w:rsidRDefault="005872B8" w:rsidP="002075D5">
            <w:pPr>
              <w:pStyle w:val="BodyTextFirstIndent"/>
              <w:spacing w:after="0" w:line="240" w:lineRule="auto"/>
              <w:rPr>
                <w:rFonts w:ascii="Helvetica Light" w:hAnsi="Helvetica Light"/>
                <w:sz w:val="20"/>
                <w:szCs w:val="20"/>
                <w:lang w:val="en-GB"/>
              </w:rPr>
            </w:pPr>
          </w:p>
          <w:p w14:paraId="62558F52" w14:textId="77777777" w:rsidR="005872B8" w:rsidRPr="00E25543" w:rsidRDefault="005872B8" w:rsidP="002075D5">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Q3 2013</w:t>
            </w:r>
          </w:p>
          <w:p w14:paraId="0768379A" w14:textId="77777777" w:rsidR="005872B8" w:rsidRPr="00E25543" w:rsidRDefault="005872B8" w:rsidP="002075D5">
            <w:pPr>
              <w:pStyle w:val="BodyTextFirstIndent"/>
              <w:spacing w:after="0" w:line="240" w:lineRule="auto"/>
              <w:rPr>
                <w:rFonts w:ascii="Helvetica Light" w:hAnsi="Helvetica Light"/>
                <w:sz w:val="20"/>
                <w:szCs w:val="20"/>
                <w:lang w:val="en-GB"/>
              </w:rPr>
            </w:pPr>
          </w:p>
        </w:tc>
        <w:tc>
          <w:tcPr>
            <w:tcW w:w="7064" w:type="dxa"/>
          </w:tcPr>
          <w:p w14:paraId="4429B742" w14:textId="77777777" w:rsidR="005872B8" w:rsidRPr="00E25543" w:rsidRDefault="005872B8" w:rsidP="002075D5">
            <w:pPr>
              <w:pStyle w:val="BodyTextFirstIndent"/>
              <w:spacing w:after="0" w:line="240" w:lineRule="auto"/>
              <w:ind w:firstLine="0"/>
              <w:rPr>
                <w:rFonts w:ascii="Helvetica Light" w:hAnsi="Helvetica Light"/>
                <w:color w:val="FF0000"/>
                <w:sz w:val="20"/>
                <w:szCs w:val="20"/>
                <w:lang w:val="en-GB"/>
              </w:rPr>
            </w:pPr>
          </w:p>
          <w:p w14:paraId="0F682E2E" w14:textId="77777777" w:rsidR="005872B8" w:rsidRPr="00724484" w:rsidRDefault="005872B8" w:rsidP="005872B8">
            <w:pPr>
              <w:pStyle w:val="BodyTextFirstIndent"/>
              <w:numPr>
                <w:ilvl w:val="0"/>
                <w:numId w:val="61"/>
              </w:numPr>
              <w:spacing w:after="0" w:line="240" w:lineRule="auto"/>
              <w:rPr>
                <w:rFonts w:ascii="Helvetica Light" w:hAnsi="Helvetica Light"/>
                <w:sz w:val="20"/>
                <w:szCs w:val="20"/>
                <w:lang w:val="en-GB"/>
              </w:rPr>
            </w:pPr>
            <w:r w:rsidRPr="00E25543">
              <w:rPr>
                <w:rFonts w:ascii="Helvetica Light" w:hAnsi="Helvetica Light"/>
                <w:sz w:val="20"/>
                <w:szCs w:val="20"/>
                <w:lang w:val="en-GB"/>
              </w:rPr>
              <w:t>Ongoing youth engagement, roadshows and media content production and dissemination;</w:t>
            </w:r>
          </w:p>
          <w:p w14:paraId="2AC04DF7" w14:textId="77777777" w:rsidR="005872B8" w:rsidRPr="00E25543" w:rsidRDefault="005872B8" w:rsidP="005872B8">
            <w:pPr>
              <w:pStyle w:val="BodyTextFirstIndent"/>
              <w:numPr>
                <w:ilvl w:val="0"/>
                <w:numId w:val="61"/>
              </w:num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Ongoing consultations with key stakeholders;  </w:t>
            </w:r>
          </w:p>
          <w:p w14:paraId="2E7BB980" w14:textId="77777777" w:rsidR="005872B8" w:rsidRPr="00E25543" w:rsidRDefault="005872B8" w:rsidP="005872B8">
            <w:pPr>
              <w:pStyle w:val="BodyTextFirstIndent"/>
              <w:numPr>
                <w:ilvl w:val="0"/>
                <w:numId w:val="61"/>
              </w:numPr>
              <w:spacing w:after="0" w:line="240" w:lineRule="auto"/>
              <w:rPr>
                <w:rFonts w:ascii="Helvetica Light" w:hAnsi="Helvetica Light"/>
                <w:sz w:val="20"/>
                <w:szCs w:val="20"/>
                <w:lang w:val="en-GB"/>
              </w:rPr>
            </w:pPr>
            <w:r w:rsidRPr="00E25543">
              <w:rPr>
                <w:rFonts w:ascii="Helvetica Light" w:hAnsi="Helvetica Light"/>
                <w:sz w:val="20"/>
                <w:szCs w:val="20"/>
                <w:lang w:val="en-GB"/>
              </w:rPr>
              <w:t>Finalisation of Country Position Paper for priority countries;</w:t>
            </w:r>
          </w:p>
          <w:p w14:paraId="5B8822E3" w14:textId="77777777" w:rsidR="005872B8" w:rsidRPr="00E25543" w:rsidRDefault="005872B8" w:rsidP="005872B8">
            <w:pPr>
              <w:pStyle w:val="BodyTextFirstIndent"/>
              <w:numPr>
                <w:ilvl w:val="0"/>
                <w:numId w:val="61"/>
              </w:numPr>
              <w:spacing w:after="0" w:line="240" w:lineRule="auto"/>
              <w:rPr>
                <w:rFonts w:ascii="Helvetica Light" w:hAnsi="Helvetica Light"/>
                <w:sz w:val="20"/>
                <w:szCs w:val="20"/>
                <w:lang w:val="en-GB"/>
              </w:rPr>
            </w:pPr>
            <w:r w:rsidRPr="00E25543">
              <w:rPr>
                <w:rFonts w:ascii="Helvetica Light" w:hAnsi="Helvetica Light"/>
                <w:sz w:val="20"/>
                <w:szCs w:val="20"/>
                <w:lang w:val="en-GB"/>
              </w:rPr>
              <w:t>R&amp;L-lead training on TIP issues and dialogue with relevant staff;</w:t>
            </w:r>
          </w:p>
          <w:p w14:paraId="10AF51EF" w14:textId="77777777" w:rsidR="005872B8" w:rsidRPr="00E25543" w:rsidRDefault="005872B8" w:rsidP="005872B8">
            <w:pPr>
              <w:pStyle w:val="BodyTextFirstIndent"/>
              <w:numPr>
                <w:ilvl w:val="0"/>
                <w:numId w:val="61"/>
              </w:numPr>
              <w:spacing w:after="0" w:line="240" w:lineRule="auto"/>
              <w:rPr>
                <w:rFonts w:ascii="Helvetica Light" w:hAnsi="Helvetica Light"/>
                <w:sz w:val="20"/>
                <w:szCs w:val="20"/>
                <w:lang w:val="en-GB"/>
              </w:rPr>
            </w:pPr>
            <w:r w:rsidRPr="00E25543">
              <w:rPr>
                <w:rFonts w:ascii="Helvetica Light" w:hAnsi="Helvetica Light"/>
                <w:sz w:val="20"/>
                <w:szCs w:val="20"/>
                <w:lang w:val="en-GB"/>
              </w:rPr>
              <w:t>Identification of operational research areas and development of terms of reference;</w:t>
            </w:r>
          </w:p>
          <w:p w14:paraId="30E6EDC8" w14:textId="77777777" w:rsidR="005872B8" w:rsidRPr="00E25543" w:rsidRDefault="005872B8" w:rsidP="005872B8">
            <w:pPr>
              <w:pStyle w:val="BodyTextFirstIndent"/>
              <w:numPr>
                <w:ilvl w:val="0"/>
                <w:numId w:val="61"/>
              </w:num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Quality assurance training sessions; </w:t>
            </w:r>
          </w:p>
          <w:p w14:paraId="263CCEBA" w14:textId="77777777" w:rsidR="005872B8" w:rsidRPr="00E25543" w:rsidRDefault="005872B8" w:rsidP="005872B8">
            <w:pPr>
              <w:pStyle w:val="BodyTextFirstIndent"/>
              <w:numPr>
                <w:ilvl w:val="0"/>
                <w:numId w:val="61"/>
              </w:num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Strategic communication meetings held. </w:t>
            </w:r>
          </w:p>
          <w:p w14:paraId="05D36A79" w14:textId="77777777" w:rsidR="005872B8" w:rsidRPr="00E25543" w:rsidRDefault="005872B8" w:rsidP="002075D5">
            <w:pPr>
              <w:pStyle w:val="BodyTextFirstIndent"/>
              <w:spacing w:after="0" w:line="240" w:lineRule="auto"/>
              <w:ind w:firstLine="0"/>
              <w:rPr>
                <w:rFonts w:ascii="Helvetica Light" w:hAnsi="Helvetica Light"/>
                <w:sz w:val="20"/>
                <w:szCs w:val="20"/>
                <w:lang w:val="en-GB"/>
              </w:rPr>
            </w:pPr>
          </w:p>
        </w:tc>
      </w:tr>
      <w:tr w:rsidR="005872B8" w:rsidRPr="00E25543" w14:paraId="02FBF42E" w14:textId="77777777" w:rsidTr="002075D5">
        <w:tc>
          <w:tcPr>
            <w:tcW w:w="1725" w:type="dxa"/>
          </w:tcPr>
          <w:p w14:paraId="488DBF38" w14:textId="77777777" w:rsidR="005872B8" w:rsidRPr="00E25543" w:rsidRDefault="005872B8" w:rsidP="002075D5">
            <w:pPr>
              <w:pStyle w:val="BodyTextFirstIndent"/>
              <w:spacing w:after="0" w:line="240" w:lineRule="auto"/>
              <w:rPr>
                <w:rFonts w:ascii="Helvetica Light" w:hAnsi="Helvetica Light"/>
                <w:sz w:val="20"/>
                <w:szCs w:val="20"/>
                <w:lang w:val="en-GB"/>
              </w:rPr>
            </w:pPr>
          </w:p>
          <w:p w14:paraId="00ED9CB1" w14:textId="77777777" w:rsidR="005872B8" w:rsidRPr="00E25543" w:rsidRDefault="005872B8" w:rsidP="002075D5">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Q4 2013</w:t>
            </w:r>
          </w:p>
          <w:p w14:paraId="36A0E182" w14:textId="77777777" w:rsidR="005872B8" w:rsidRPr="00E25543" w:rsidRDefault="005872B8" w:rsidP="002075D5">
            <w:pPr>
              <w:pStyle w:val="BodyTextFirstIndent"/>
              <w:spacing w:after="0" w:line="240" w:lineRule="auto"/>
              <w:rPr>
                <w:rFonts w:ascii="Helvetica Light" w:hAnsi="Helvetica Light"/>
                <w:sz w:val="20"/>
                <w:szCs w:val="20"/>
                <w:lang w:val="en-GB"/>
              </w:rPr>
            </w:pPr>
          </w:p>
        </w:tc>
        <w:tc>
          <w:tcPr>
            <w:tcW w:w="7064" w:type="dxa"/>
          </w:tcPr>
          <w:p w14:paraId="54F7FC56" w14:textId="77777777" w:rsidR="005872B8" w:rsidRPr="00E25543" w:rsidRDefault="005872B8" w:rsidP="002075D5">
            <w:pPr>
              <w:pStyle w:val="BodyTextFirstIndent"/>
              <w:spacing w:after="0" w:line="240" w:lineRule="auto"/>
              <w:ind w:left="360" w:firstLine="0"/>
              <w:rPr>
                <w:rFonts w:ascii="Helvetica Light" w:hAnsi="Helvetica Light"/>
                <w:sz w:val="20"/>
                <w:szCs w:val="20"/>
                <w:lang w:val="en-GB"/>
              </w:rPr>
            </w:pPr>
          </w:p>
          <w:p w14:paraId="489858D1" w14:textId="77777777" w:rsidR="005872B8" w:rsidRPr="00E25543" w:rsidRDefault="005872B8" w:rsidP="005872B8">
            <w:pPr>
              <w:pStyle w:val="BodyTextFirstIndent"/>
              <w:numPr>
                <w:ilvl w:val="0"/>
                <w:numId w:val="60"/>
              </w:numPr>
              <w:spacing w:after="0" w:line="240" w:lineRule="auto"/>
              <w:rPr>
                <w:rFonts w:ascii="Helvetica Light" w:hAnsi="Helvetica Light"/>
                <w:sz w:val="20"/>
                <w:szCs w:val="20"/>
                <w:lang w:val="en-GB"/>
              </w:rPr>
            </w:pPr>
            <w:r w:rsidRPr="00E25543">
              <w:rPr>
                <w:rFonts w:ascii="Helvetica Light" w:hAnsi="Helvetica Light"/>
                <w:sz w:val="20"/>
                <w:szCs w:val="20"/>
                <w:lang w:val="en-GB"/>
              </w:rPr>
              <w:t>Second PMG meeting;</w:t>
            </w:r>
          </w:p>
          <w:p w14:paraId="17942125" w14:textId="77777777" w:rsidR="005872B8" w:rsidRPr="00E25543" w:rsidRDefault="005872B8" w:rsidP="005872B8">
            <w:pPr>
              <w:pStyle w:val="BodyTextFirstIndent"/>
              <w:numPr>
                <w:ilvl w:val="0"/>
                <w:numId w:val="60"/>
              </w:numPr>
              <w:spacing w:after="0" w:line="240" w:lineRule="auto"/>
              <w:rPr>
                <w:rFonts w:ascii="Helvetica Light" w:hAnsi="Helvetica Light"/>
                <w:sz w:val="20"/>
                <w:szCs w:val="20"/>
                <w:lang w:val="en-GB"/>
              </w:rPr>
            </w:pPr>
            <w:r w:rsidRPr="00E25543">
              <w:rPr>
                <w:rFonts w:ascii="Helvetica Light" w:hAnsi="Helvetica Light"/>
                <w:sz w:val="20"/>
                <w:szCs w:val="20"/>
                <w:lang w:val="en-GB"/>
              </w:rPr>
              <w:t>Submission of 6-monthly report to PMG and donors;</w:t>
            </w:r>
          </w:p>
          <w:p w14:paraId="28C84C67" w14:textId="77777777" w:rsidR="005872B8" w:rsidRPr="00E25543" w:rsidRDefault="005872B8" w:rsidP="005872B8">
            <w:pPr>
              <w:pStyle w:val="BodyTextFirstIndent"/>
              <w:numPr>
                <w:ilvl w:val="0"/>
                <w:numId w:val="60"/>
              </w:numPr>
              <w:spacing w:after="0" w:line="240" w:lineRule="auto"/>
              <w:rPr>
                <w:rFonts w:ascii="Helvetica Light" w:hAnsi="Helvetica Light"/>
                <w:sz w:val="20"/>
                <w:szCs w:val="20"/>
                <w:lang w:val="en-GB"/>
              </w:rPr>
            </w:pPr>
            <w:r w:rsidRPr="00E25543">
              <w:rPr>
                <w:rFonts w:ascii="Helvetica Light" w:hAnsi="Helvetica Light"/>
                <w:sz w:val="20"/>
                <w:szCs w:val="20"/>
                <w:lang w:val="en-GB"/>
              </w:rPr>
              <w:t>Submission of annual report to PMG and donors;</w:t>
            </w:r>
          </w:p>
          <w:p w14:paraId="2727DB98" w14:textId="77777777" w:rsidR="005872B8" w:rsidRPr="00E25543" w:rsidRDefault="005872B8" w:rsidP="005872B8">
            <w:pPr>
              <w:pStyle w:val="BodyTextFirstIndent"/>
              <w:numPr>
                <w:ilvl w:val="0"/>
                <w:numId w:val="60"/>
              </w:numPr>
              <w:spacing w:after="0" w:line="240" w:lineRule="auto"/>
              <w:rPr>
                <w:rFonts w:ascii="Helvetica Light" w:hAnsi="Helvetica Light"/>
                <w:sz w:val="20"/>
                <w:szCs w:val="20"/>
                <w:lang w:val="en-GB"/>
              </w:rPr>
            </w:pPr>
            <w:r w:rsidRPr="00E25543">
              <w:rPr>
                <w:rFonts w:ascii="Helvetica Light" w:hAnsi="Helvetica Light"/>
                <w:sz w:val="20"/>
                <w:szCs w:val="20"/>
                <w:lang w:val="en-GB"/>
              </w:rPr>
              <w:t>Ongoing youth engagement, roadshows and media content production and dissemination;</w:t>
            </w:r>
          </w:p>
          <w:p w14:paraId="3F201755" w14:textId="77777777" w:rsidR="005872B8" w:rsidRDefault="005872B8" w:rsidP="005872B8">
            <w:pPr>
              <w:pStyle w:val="BodyTextFirstIndent"/>
              <w:numPr>
                <w:ilvl w:val="0"/>
                <w:numId w:val="60"/>
              </w:numPr>
              <w:spacing w:after="0" w:line="240" w:lineRule="auto"/>
              <w:rPr>
                <w:rFonts w:ascii="Helvetica Light" w:hAnsi="Helvetica Light"/>
                <w:sz w:val="20"/>
                <w:szCs w:val="20"/>
                <w:lang w:val="en-GB"/>
              </w:rPr>
            </w:pPr>
            <w:r w:rsidRPr="00E25543">
              <w:rPr>
                <w:rFonts w:ascii="Helvetica Light" w:hAnsi="Helvetica Light"/>
                <w:sz w:val="20"/>
                <w:szCs w:val="20"/>
                <w:lang w:val="en-GB"/>
              </w:rPr>
              <w:t>Operational research conducted;</w:t>
            </w:r>
          </w:p>
          <w:p w14:paraId="4D2BEBCC" w14:textId="77777777" w:rsidR="005872B8" w:rsidRPr="00724484" w:rsidRDefault="005872B8" w:rsidP="005872B8">
            <w:pPr>
              <w:pStyle w:val="BodyTextFirstIndent"/>
              <w:numPr>
                <w:ilvl w:val="0"/>
                <w:numId w:val="60"/>
              </w:numPr>
              <w:spacing w:after="0" w:line="240" w:lineRule="auto"/>
              <w:rPr>
                <w:rFonts w:ascii="Helvetica Light" w:hAnsi="Helvetica Light"/>
                <w:sz w:val="20"/>
                <w:szCs w:val="20"/>
                <w:lang w:val="en-GB"/>
              </w:rPr>
            </w:pPr>
            <w:r w:rsidRPr="00724484">
              <w:rPr>
                <w:rFonts w:ascii="Helvetica Light" w:hAnsi="Helvetica Light"/>
                <w:sz w:val="20"/>
                <w:szCs w:val="20"/>
                <w:lang w:val="en-GB"/>
              </w:rPr>
              <w:t>Ongoing consultations with key stakeholders;</w:t>
            </w:r>
          </w:p>
          <w:p w14:paraId="2901DBBC" w14:textId="77777777" w:rsidR="005872B8" w:rsidRPr="00E25543" w:rsidRDefault="005872B8" w:rsidP="005872B8">
            <w:pPr>
              <w:pStyle w:val="BodyTextFirstIndent"/>
              <w:numPr>
                <w:ilvl w:val="0"/>
                <w:numId w:val="60"/>
              </w:num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Dissemination of strategic communication outputs, i.e. lessons learned, briefs, etc.   </w:t>
            </w:r>
          </w:p>
          <w:p w14:paraId="475780FB" w14:textId="77777777" w:rsidR="005872B8" w:rsidRPr="00E25543" w:rsidRDefault="005872B8" w:rsidP="002075D5">
            <w:pPr>
              <w:pStyle w:val="BodyTextFirstIndent"/>
              <w:spacing w:after="0" w:line="240" w:lineRule="auto"/>
              <w:ind w:left="360" w:firstLine="0"/>
              <w:rPr>
                <w:rFonts w:ascii="Helvetica Light" w:hAnsi="Helvetica Light"/>
                <w:sz w:val="20"/>
                <w:szCs w:val="20"/>
                <w:lang w:val="en-GB"/>
              </w:rPr>
            </w:pPr>
          </w:p>
        </w:tc>
      </w:tr>
    </w:tbl>
    <w:p w14:paraId="0341BDE9" w14:textId="77777777" w:rsidR="00285A5A" w:rsidRPr="00E25543" w:rsidRDefault="00285A5A" w:rsidP="00136555">
      <w:pPr>
        <w:spacing w:after="0" w:line="240" w:lineRule="auto"/>
        <w:rPr>
          <w:rFonts w:ascii="Helvetica Light" w:hAnsi="Helvetica Light"/>
          <w:sz w:val="20"/>
          <w:szCs w:val="20"/>
          <w:lang w:val="en-GB"/>
        </w:rPr>
      </w:pPr>
    </w:p>
    <w:p w14:paraId="0C1F3EA8" w14:textId="77777777" w:rsidR="00294416" w:rsidRPr="00E25543" w:rsidRDefault="00285A5A" w:rsidP="00960665">
      <w:pPr>
        <w:spacing w:after="0" w:line="240" w:lineRule="auto"/>
        <w:rPr>
          <w:rFonts w:ascii="Helvetica Light" w:hAnsi="Helvetica Light"/>
          <w:sz w:val="20"/>
          <w:szCs w:val="20"/>
          <w:lang w:val="en-GB"/>
        </w:rPr>
      </w:pPr>
      <w:r w:rsidRPr="00E25543">
        <w:rPr>
          <w:rFonts w:ascii="Helvetica Light" w:hAnsi="Helvetica Light"/>
          <w:sz w:val="20"/>
          <w:szCs w:val="20"/>
          <w:lang w:val="en-GB"/>
        </w:rPr>
        <w:br w:type="page"/>
      </w:r>
      <w:bookmarkStart w:id="106" w:name="_Toc167780791"/>
      <w:r w:rsidR="00960665" w:rsidRPr="00E25543">
        <w:rPr>
          <w:rFonts w:ascii="Helvetica Light" w:hAnsi="Helvetica Light"/>
          <w:sz w:val="20"/>
          <w:szCs w:val="20"/>
          <w:lang w:val="en-GB"/>
        </w:rPr>
        <w:t xml:space="preserve"> </w:t>
      </w:r>
    </w:p>
    <w:p w14:paraId="25B3708D" w14:textId="2B8FB032" w:rsidR="0095786E" w:rsidRPr="00E25543" w:rsidRDefault="00ED5C77" w:rsidP="0095786E">
      <w:pPr>
        <w:spacing w:after="0" w:line="240" w:lineRule="auto"/>
        <w:rPr>
          <w:rFonts w:ascii="Helvetica Light" w:hAnsi="Helvetica Light" w:cs="Arial"/>
          <w:b/>
          <w:bCs/>
          <w:color w:val="CC0000"/>
          <w:sz w:val="28"/>
          <w:szCs w:val="28"/>
          <w:lang w:val="en-GB"/>
        </w:rPr>
      </w:pPr>
      <w:r w:rsidRPr="00E25543">
        <w:rPr>
          <w:rFonts w:ascii="Helvetica Light" w:hAnsi="Helvetica Light" w:cs="Arial"/>
          <w:b/>
          <w:bCs/>
          <w:color w:val="CC0000"/>
          <w:sz w:val="28"/>
          <w:szCs w:val="28"/>
          <w:lang w:val="en-GB"/>
        </w:rPr>
        <w:t>Annex</w:t>
      </w:r>
      <w:r w:rsidR="00134CC5" w:rsidRPr="00E25543">
        <w:rPr>
          <w:rFonts w:ascii="Helvetica Light" w:hAnsi="Helvetica Light" w:cs="Arial"/>
          <w:b/>
          <w:bCs/>
          <w:color w:val="CC0000"/>
          <w:sz w:val="28"/>
          <w:szCs w:val="28"/>
          <w:lang w:val="en-GB"/>
        </w:rPr>
        <w:t xml:space="preserve"> </w:t>
      </w:r>
      <w:r w:rsidR="001644EA" w:rsidRPr="00E25543">
        <w:rPr>
          <w:rFonts w:ascii="Helvetica Light" w:hAnsi="Helvetica Light" w:cs="Arial"/>
          <w:b/>
          <w:bCs/>
          <w:color w:val="CC0000"/>
          <w:sz w:val="28"/>
          <w:szCs w:val="28"/>
          <w:lang w:val="en-GB"/>
        </w:rPr>
        <w:t>1</w:t>
      </w:r>
      <w:r w:rsidR="00134CC5" w:rsidRPr="00E25543">
        <w:rPr>
          <w:rFonts w:ascii="Helvetica Light" w:hAnsi="Helvetica Light" w:cs="Arial"/>
          <w:b/>
          <w:bCs/>
          <w:color w:val="CC0000"/>
          <w:sz w:val="28"/>
          <w:szCs w:val="28"/>
          <w:lang w:val="en-GB"/>
        </w:rPr>
        <w:t xml:space="preserve">: </w:t>
      </w:r>
      <w:r w:rsidR="00D607B5">
        <w:rPr>
          <w:rFonts w:ascii="Helvetica Light" w:hAnsi="Helvetica Light" w:cs="Arial"/>
          <w:b/>
          <w:bCs/>
          <w:color w:val="CC0000"/>
          <w:sz w:val="28"/>
          <w:szCs w:val="28"/>
          <w:lang w:val="en-GB"/>
        </w:rPr>
        <w:t>Organis</w:t>
      </w:r>
      <w:r w:rsidR="00384866" w:rsidRPr="00E25543">
        <w:rPr>
          <w:rFonts w:ascii="Helvetica Light" w:hAnsi="Helvetica Light" w:cs="Arial"/>
          <w:b/>
          <w:bCs/>
          <w:color w:val="CC0000"/>
          <w:sz w:val="28"/>
          <w:szCs w:val="28"/>
          <w:lang w:val="en-GB"/>
        </w:rPr>
        <w:t>ational</w:t>
      </w:r>
      <w:r w:rsidR="00134CC5" w:rsidRPr="00E25543">
        <w:rPr>
          <w:rFonts w:ascii="Helvetica Light" w:hAnsi="Helvetica Light" w:cs="Arial"/>
          <w:b/>
          <w:bCs/>
          <w:color w:val="CC0000"/>
          <w:sz w:val="28"/>
          <w:szCs w:val="28"/>
          <w:lang w:val="en-GB"/>
        </w:rPr>
        <w:t xml:space="preserve"> Stakeholders and </w:t>
      </w:r>
      <w:r w:rsidR="00F51574" w:rsidRPr="00E25543">
        <w:rPr>
          <w:rFonts w:ascii="Helvetica Light" w:hAnsi="Helvetica Light" w:cs="Arial"/>
          <w:b/>
          <w:bCs/>
          <w:color w:val="CC0000"/>
          <w:sz w:val="28"/>
          <w:szCs w:val="28"/>
          <w:lang w:val="en-GB"/>
        </w:rPr>
        <w:t>E</w:t>
      </w:r>
      <w:r w:rsidR="00134CC5" w:rsidRPr="00E25543">
        <w:rPr>
          <w:rFonts w:ascii="Helvetica Light" w:hAnsi="Helvetica Light" w:cs="Arial"/>
          <w:b/>
          <w:bCs/>
          <w:color w:val="CC0000"/>
          <w:sz w:val="28"/>
          <w:szCs w:val="28"/>
          <w:lang w:val="en-GB"/>
        </w:rPr>
        <w:t xml:space="preserve">xisting Partners </w:t>
      </w:r>
    </w:p>
    <w:p w14:paraId="6FF1A08F" w14:textId="77777777" w:rsidR="003D442A" w:rsidRPr="00E25543" w:rsidRDefault="003D442A" w:rsidP="0095786E">
      <w:pPr>
        <w:spacing w:after="0" w:line="240" w:lineRule="auto"/>
        <w:rPr>
          <w:rFonts w:ascii="Helvetica Light" w:hAnsi="Helvetica Light" w:cs="Arial"/>
          <w:bCs/>
          <w:sz w:val="20"/>
          <w:szCs w:val="20"/>
          <w:lang w:val="en-GB"/>
        </w:rPr>
      </w:pPr>
    </w:p>
    <w:p w14:paraId="23A98C9E" w14:textId="7CD135A9" w:rsidR="003214F3" w:rsidRPr="00E25543" w:rsidRDefault="003214F3" w:rsidP="003214F3">
      <w:pPr>
        <w:widowControl w:val="0"/>
        <w:autoSpaceDE w:val="0"/>
        <w:autoSpaceDN w:val="0"/>
        <w:adjustRightInd w:val="0"/>
        <w:spacing w:after="0" w:line="240" w:lineRule="auto"/>
        <w:jc w:val="both"/>
        <w:rPr>
          <w:rFonts w:ascii="Helvetica Light" w:hAnsi="Helvetica Light" w:cs="Arial"/>
          <w:sz w:val="20"/>
          <w:szCs w:val="20"/>
          <w:lang w:val="en-GB"/>
        </w:rPr>
      </w:pPr>
      <w:r w:rsidRPr="00E25543">
        <w:rPr>
          <w:rFonts w:ascii="Helvetica Light" w:hAnsi="Helvetica Light" w:cs="Arial"/>
          <w:b/>
          <w:color w:val="CC0000"/>
          <w:sz w:val="20"/>
          <w:szCs w:val="20"/>
          <w:lang w:val="en-GB"/>
        </w:rPr>
        <w:t>1.</w:t>
      </w:r>
      <w:r w:rsidRPr="00E25543">
        <w:rPr>
          <w:rFonts w:ascii="Helvetica Light" w:hAnsi="Helvetica Light" w:cs="Arial"/>
          <w:sz w:val="20"/>
          <w:szCs w:val="20"/>
          <w:lang w:val="en-GB"/>
        </w:rPr>
        <w:t xml:space="preserve"> The list of </w:t>
      </w:r>
      <w:r w:rsidR="00044CBA" w:rsidRPr="00E25543">
        <w:rPr>
          <w:rFonts w:ascii="Helvetica Light" w:hAnsi="Helvetica Light" w:cs="Arial"/>
          <w:sz w:val="20"/>
          <w:szCs w:val="20"/>
          <w:lang w:val="en-GB"/>
        </w:rPr>
        <w:t>regional and national</w:t>
      </w:r>
      <w:r w:rsidR="00D607B5">
        <w:rPr>
          <w:rFonts w:ascii="Helvetica Light" w:hAnsi="Helvetica Light" w:cs="Arial"/>
          <w:sz w:val="20"/>
          <w:szCs w:val="20"/>
          <w:lang w:val="en-GB"/>
        </w:rPr>
        <w:t xml:space="preserve"> anti-TIP organis</w:t>
      </w:r>
      <w:r w:rsidRPr="00E25543">
        <w:rPr>
          <w:rFonts w:ascii="Helvetica Light" w:hAnsi="Helvetica Light" w:cs="Arial"/>
          <w:sz w:val="20"/>
          <w:szCs w:val="20"/>
          <w:lang w:val="en-GB"/>
        </w:rPr>
        <w:t xml:space="preserve">ations outlined below highlights a wide range of </w:t>
      </w:r>
      <w:r w:rsidR="00044CBA" w:rsidRPr="00E25543">
        <w:rPr>
          <w:rFonts w:ascii="Helvetica Light" w:hAnsi="Helvetica Light" w:cs="Arial"/>
          <w:sz w:val="20"/>
          <w:szCs w:val="20"/>
          <w:lang w:val="en-GB"/>
        </w:rPr>
        <w:t xml:space="preserve">current and </w:t>
      </w:r>
      <w:r w:rsidRPr="00E25543">
        <w:rPr>
          <w:rFonts w:ascii="Helvetica Light" w:hAnsi="Helvetica Light" w:cs="Arial"/>
          <w:sz w:val="20"/>
          <w:szCs w:val="20"/>
          <w:lang w:val="en-GB"/>
        </w:rPr>
        <w:t xml:space="preserve">potential partners with which MTV EXIT </w:t>
      </w:r>
      <w:r w:rsidR="00044CBA" w:rsidRPr="00E25543">
        <w:rPr>
          <w:rFonts w:ascii="Helvetica Light" w:hAnsi="Helvetica Light" w:cs="Arial"/>
          <w:sz w:val="20"/>
          <w:szCs w:val="20"/>
          <w:lang w:val="en-GB"/>
        </w:rPr>
        <w:t xml:space="preserve">ASIA </w:t>
      </w:r>
      <w:r w:rsidRPr="00E25543">
        <w:rPr>
          <w:rFonts w:ascii="Helvetica Light" w:hAnsi="Helvetica Light" w:cs="Arial"/>
          <w:sz w:val="20"/>
          <w:szCs w:val="20"/>
          <w:lang w:val="en-GB"/>
        </w:rPr>
        <w:t xml:space="preserve">may engage. The </w:t>
      </w:r>
      <w:r w:rsidR="00D607B5">
        <w:rPr>
          <w:rFonts w:ascii="Helvetica Light" w:hAnsi="Helvetica Light" w:cs="Arial"/>
          <w:sz w:val="20"/>
          <w:szCs w:val="20"/>
          <w:lang w:val="en-GB"/>
        </w:rPr>
        <w:t>organis</w:t>
      </w:r>
      <w:r w:rsidR="003D442A" w:rsidRPr="00E25543">
        <w:rPr>
          <w:rFonts w:ascii="Helvetica Light" w:hAnsi="Helvetica Light" w:cs="Arial"/>
          <w:sz w:val="20"/>
          <w:szCs w:val="20"/>
          <w:lang w:val="en-GB"/>
        </w:rPr>
        <w:t xml:space="preserve">ations </w:t>
      </w:r>
      <w:r w:rsidRPr="00E25543">
        <w:rPr>
          <w:rFonts w:ascii="Helvetica Light" w:hAnsi="Helvetica Light" w:cs="Arial"/>
          <w:sz w:val="20"/>
          <w:szCs w:val="20"/>
          <w:lang w:val="en-GB"/>
        </w:rPr>
        <w:t>that are</w:t>
      </w:r>
      <w:r w:rsidR="003D442A" w:rsidRPr="00E25543">
        <w:rPr>
          <w:rFonts w:ascii="Helvetica Light" w:hAnsi="Helvetica Light" w:cs="Arial"/>
          <w:sz w:val="20"/>
          <w:szCs w:val="20"/>
          <w:lang w:val="en-GB"/>
        </w:rPr>
        <w:t xml:space="preserve"> highlighted </w:t>
      </w:r>
      <w:r w:rsidRPr="00E25543">
        <w:rPr>
          <w:rFonts w:ascii="Helvetica Light" w:hAnsi="Helvetica Light" w:cs="Arial"/>
          <w:sz w:val="20"/>
          <w:szCs w:val="20"/>
          <w:lang w:val="en-GB"/>
        </w:rPr>
        <w:t xml:space="preserve">with bold text are those that MTV EXIT </w:t>
      </w:r>
      <w:r w:rsidR="00044CBA" w:rsidRPr="00E25543">
        <w:rPr>
          <w:rFonts w:ascii="Helvetica Light" w:hAnsi="Helvetica Light" w:cs="Arial"/>
          <w:sz w:val="20"/>
          <w:szCs w:val="20"/>
          <w:lang w:val="en-GB"/>
        </w:rPr>
        <w:t>ASIA has</w:t>
      </w:r>
      <w:r w:rsidRPr="00E25543">
        <w:rPr>
          <w:rFonts w:ascii="Helvetica Light" w:hAnsi="Helvetica Light" w:cs="Arial"/>
          <w:sz w:val="20"/>
          <w:szCs w:val="20"/>
          <w:lang w:val="en-GB"/>
        </w:rPr>
        <w:t xml:space="preserve"> work</w:t>
      </w:r>
      <w:r w:rsidR="00044CBA" w:rsidRPr="00E25543">
        <w:rPr>
          <w:rFonts w:ascii="Helvetica Light" w:hAnsi="Helvetica Light" w:cs="Arial"/>
          <w:sz w:val="20"/>
          <w:szCs w:val="20"/>
          <w:lang w:val="en-GB"/>
        </w:rPr>
        <w:t>ed</w:t>
      </w:r>
      <w:r w:rsidRPr="00E25543">
        <w:rPr>
          <w:rFonts w:ascii="Helvetica Light" w:hAnsi="Helvetica Light" w:cs="Arial"/>
          <w:sz w:val="20"/>
          <w:szCs w:val="20"/>
          <w:lang w:val="en-GB"/>
        </w:rPr>
        <w:t xml:space="preserve"> with closely, to date. In the </w:t>
      </w:r>
      <w:r w:rsidR="00044CBA" w:rsidRPr="00E25543">
        <w:rPr>
          <w:rFonts w:ascii="Helvetica Light" w:hAnsi="Helvetica Light" w:cs="Arial"/>
          <w:sz w:val="20"/>
          <w:szCs w:val="20"/>
          <w:lang w:val="en-GB"/>
        </w:rPr>
        <w:t>next</w:t>
      </w:r>
      <w:r w:rsidRPr="00E25543">
        <w:rPr>
          <w:rFonts w:ascii="Helvetica Light" w:hAnsi="Helvetica Light" w:cs="Arial"/>
          <w:sz w:val="20"/>
          <w:szCs w:val="20"/>
          <w:lang w:val="en-GB"/>
        </w:rPr>
        <w:t xml:space="preserve"> phase of implementation </w:t>
      </w:r>
      <w:r w:rsidR="00044CBA" w:rsidRPr="00E25543">
        <w:rPr>
          <w:rFonts w:ascii="Helvetica Light" w:hAnsi="Helvetica Light" w:cs="Arial"/>
          <w:sz w:val="20"/>
          <w:szCs w:val="20"/>
          <w:lang w:val="en-GB"/>
        </w:rPr>
        <w:t>additional</w:t>
      </w:r>
      <w:r w:rsidRPr="00E25543">
        <w:rPr>
          <w:rFonts w:ascii="Helvetica Light" w:hAnsi="Helvetica Light" w:cs="Arial"/>
          <w:sz w:val="20"/>
          <w:szCs w:val="20"/>
          <w:lang w:val="en-GB"/>
        </w:rPr>
        <w:t xml:space="preserve"> MTV EXIT </w:t>
      </w:r>
      <w:r w:rsidR="00044CBA" w:rsidRPr="00E25543">
        <w:rPr>
          <w:rFonts w:ascii="Helvetica Light" w:hAnsi="Helvetica Light" w:cs="Arial"/>
          <w:sz w:val="20"/>
          <w:szCs w:val="20"/>
          <w:lang w:val="en-GB"/>
        </w:rPr>
        <w:t xml:space="preserve">ASIA </w:t>
      </w:r>
      <w:r w:rsidRPr="00E25543">
        <w:rPr>
          <w:rFonts w:ascii="Helvetica Light" w:hAnsi="Helvetica Light" w:cs="Arial"/>
          <w:sz w:val="20"/>
          <w:szCs w:val="20"/>
          <w:lang w:val="en-GB"/>
        </w:rPr>
        <w:t xml:space="preserve">human resource capacity, in the form of the Development and Partnership Country Coordinators, within the </w:t>
      </w:r>
      <w:r w:rsidR="00C10F29">
        <w:rPr>
          <w:rFonts w:ascii="Helvetica Light" w:hAnsi="Helvetica Light" w:cs="Arial"/>
          <w:sz w:val="20"/>
          <w:szCs w:val="20"/>
          <w:lang w:val="en-GB"/>
        </w:rPr>
        <w:t xml:space="preserve">four </w:t>
      </w:r>
      <w:r w:rsidRPr="00E25543">
        <w:rPr>
          <w:rFonts w:ascii="Helvetica Light" w:hAnsi="Helvetica Light" w:cs="Arial"/>
          <w:sz w:val="20"/>
          <w:szCs w:val="20"/>
          <w:lang w:val="en-GB"/>
        </w:rPr>
        <w:t>priority countries (</w:t>
      </w:r>
      <w:r w:rsidR="00C10F29">
        <w:rPr>
          <w:rFonts w:ascii="Helvetica Light" w:hAnsi="Helvetica Light" w:cs="Arial"/>
          <w:sz w:val="20"/>
          <w:szCs w:val="20"/>
          <w:lang w:val="en-GB"/>
        </w:rPr>
        <w:t xml:space="preserve">Burma, </w:t>
      </w:r>
      <w:r w:rsidRPr="00E25543">
        <w:rPr>
          <w:rFonts w:ascii="Helvetica Light" w:hAnsi="Helvetica Light" w:cs="Arial"/>
          <w:sz w:val="20"/>
          <w:szCs w:val="20"/>
          <w:lang w:val="en-GB"/>
        </w:rPr>
        <w:t>Cambodia, Indonesia</w:t>
      </w:r>
      <w:r w:rsidR="00044CBA" w:rsidRPr="00E25543">
        <w:rPr>
          <w:rFonts w:ascii="Helvetica Light" w:hAnsi="Helvetica Light" w:cs="Arial"/>
          <w:sz w:val="20"/>
          <w:szCs w:val="20"/>
          <w:lang w:val="en-GB"/>
        </w:rPr>
        <w:t>, Philippines, Thailand, Vietnam</w:t>
      </w:r>
      <w:r w:rsidRPr="00E25543">
        <w:rPr>
          <w:rFonts w:ascii="Helvetica Light" w:hAnsi="Helvetica Light" w:cs="Arial"/>
          <w:sz w:val="20"/>
          <w:szCs w:val="20"/>
          <w:lang w:val="en-GB"/>
        </w:rPr>
        <w:t xml:space="preserve">) will help to extend the breadth and depth of national and local partnerships in order to extend the influence and impact of the MTV EXIT </w:t>
      </w:r>
      <w:r w:rsidR="00044CBA" w:rsidRPr="00E25543">
        <w:rPr>
          <w:rFonts w:ascii="Helvetica Light" w:hAnsi="Helvetica Light" w:cs="Arial"/>
          <w:sz w:val="20"/>
          <w:szCs w:val="20"/>
          <w:lang w:val="en-GB"/>
        </w:rPr>
        <w:t xml:space="preserve">ASIA </w:t>
      </w:r>
      <w:r w:rsidR="00BB367F" w:rsidRPr="00E25543">
        <w:rPr>
          <w:rFonts w:ascii="Helvetica Light" w:hAnsi="Helvetica Light" w:cs="Arial"/>
          <w:sz w:val="20"/>
          <w:szCs w:val="20"/>
          <w:lang w:val="en-GB"/>
        </w:rPr>
        <w:t>P</w:t>
      </w:r>
      <w:r w:rsidRPr="00E25543">
        <w:rPr>
          <w:rFonts w:ascii="Helvetica Light" w:hAnsi="Helvetica Light" w:cs="Arial"/>
          <w:sz w:val="20"/>
          <w:szCs w:val="20"/>
          <w:lang w:val="en-GB"/>
        </w:rPr>
        <w:t>rogram</w:t>
      </w:r>
      <w:r w:rsidR="00044CBA" w:rsidRPr="00E25543">
        <w:rPr>
          <w:rFonts w:ascii="Helvetica Light" w:hAnsi="Helvetica Light" w:cs="Arial"/>
          <w:sz w:val="20"/>
          <w:szCs w:val="20"/>
          <w:lang w:val="en-GB"/>
        </w:rPr>
        <w:t xml:space="preserve"> further</w:t>
      </w:r>
      <w:r w:rsidRPr="00E25543">
        <w:rPr>
          <w:rFonts w:ascii="Helvetica Light" w:hAnsi="Helvetica Light" w:cs="Arial"/>
          <w:sz w:val="20"/>
          <w:szCs w:val="20"/>
          <w:lang w:val="en-GB"/>
        </w:rPr>
        <w:t xml:space="preserve">. </w:t>
      </w:r>
    </w:p>
    <w:p w14:paraId="3A84529B" w14:textId="77777777" w:rsidR="00134CC5" w:rsidRPr="00E25543" w:rsidRDefault="00134CC5" w:rsidP="003214F3">
      <w:pPr>
        <w:widowControl w:val="0"/>
        <w:autoSpaceDE w:val="0"/>
        <w:autoSpaceDN w:val="0"/>
        <w:adjustRightInd w:val="0"/>
        <w:spacing w:after="0" w:line="240" w:lineRule="auto"/>
        <w:jc w:val="both"/>
        <w:rPr>
          <w:rFonts w:ascii="Helvetica Light" w:hAnsi="Helvetica Light" w:cs="Arial"/>
          <w:sz w:val="20"/>
          <w:szCs w:val="20"/>
          <w:lang w:val="en-GB"/>
        </w:rPr>
      </w:pPr>
    </w:p>
    <w:tbl>
      <w:tblPr>
        <w:tblW w:w="8789"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67"/>
        <w:gridCol w:w="8222"/>
      </w:tblGrid>
      <w:tr w:rsidR="00044CBA" w:rsidRPr="00E25543" w14:paraId="1F7DAD0B" w14:textId="77777777" w:rsidTr="004E153A">
        <w:trPr>
          <w:trHeight w:val="300"/>
        </w:trPr>
        <w:tc>
          <w:tcPr>
            <w:tcW w:w="8789" w:type="dxa"/>
            <w:gridSpan w:val="2"/>
            <w:shd w:val="clear" w:color="auto" w:fill="CC0000"/>
            <w:noWrap/>
            <w:vAlign w:val="bottom"/>
          </w:tcPr>
          <w:p w14:paraId="0161C98C" w14:textId="77777777" w:rsidR="00044CBA" w:rsidRPr="00E25543" w:rsidRDefault="00044CBA" w:rsidP="003214F3">
            <w:pPr>
              <w:spacing w:after="0" w:line="240" w:lineRule="auto"/>
              <w:rPr>
                <w:rFonts w:ascii="Helvetica Light" w:hAnsi="Helvetica Light" w:cs="Arial"/>
                <w:b/>
                <w:color w:val="FFFFFF" w:themeColor="background1"/>
                <w:sz w:val="20"/>
                <w:szCs w:val="20"/>
                <w:lang w:val="en-GB" w:bidi="th-TH"/>
              </w:rPr>
            </w:pPr>
            <w:r w:rsidRPr="00E25543">
              <w:rPr>
                <w:rFonts w:ascii="Helvetica Light" w:hAnsi="Helvetica Light" w:cs="Arial"/>
                <w:b/>
                <w:bCs/>
                <w:color w:val="FFFFFF" w:themeColor="background1"/>
                <w:sz w:val="20"/>
                <w:szCs w:val="20"/>
                <w:lang w:val="en-GB" w:bidi="th-TH"/>
              </w:rPr>
              <w:t>REGIONAL</w:t>
            </w:r>
          </w:p>
        </w:tc>
      </w:tr>
      <w:tr w:rsidR="00044CBA" w:rsidRPr="00E25543" w14:paraId="6C4DD765" w14:textId="77777777" w:rsidTr="004E153A">
        <w:trPr>
          <w:trHeight w:val="300"/>
        </w:trPr>
        <w:tc>
          <w:tcPr>
            <w:tcW w:w="567" w:type="dxa"/>
            <w:shd w:val="clear" w:color="auto" w:fill="auto"/>
            <w:noWrap/>
            <w:vAlign w:val="bottom"/>
          </w:tcPr>
          <w:p w14:paraId="336446C8" w14:textId="77777777" w:rsidR="00044CBA" w:rsidRPr="00E25543" w:rsidRDefault="00044CBA"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w:t>
            </w:r>
          </w:p>
        </w:tc>
        <w:tc>
          <w:tcPr>
            <w:tcW w:w="8222" w:type="dxa"/>
            <w:shd w:val="clear" w:color="auto" w:fill="auto"/>
            <w:noWrap/>
            <w:vAlign w:val="bottom"/>
          </w:tcPr>
          <w:p w14:paraId="28FC2616" w14:textId="77777777" w:rsidR="00044CBA" w:rsidRPr="00683E98" w:rsidRDefault="00044CBA"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ILO</w:t>
            </w:r>
          </w:p>
        </w:tc>
      </w:tr>
      <w:tr w:rsidR="00044CBA" w:rsidRPr="00E25543" w14:paraId="2B23D19F" w14:textId="77777777" w:rsidTr="004E153A">
        <w:trPr>
          <w:trHeight w:val="300"/>
        </w:trPr>
        <w:tc>
          <w:tcPr>
            <w:tcW w:w="567" w:type="dxa"/>
            <w:shd w:val="clear" w:color="auto" w:fill="auto"/>
            <w:vAlign w:val="bottom"/>
          </w:tcPr>
          <w:p w14:paraId="014D2522" w14:textId="77777777" w:rsidR="00044CBA" w:rsidRPr="00E25543" w:rsidRDefault="00044CBA"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w:t>
            </w:r>
          </w:p>
        </w:tc>
        <w:tc>
          <w:tcPr>
            <w:tcW w:w="8222" w:type="dxa"/>
            <w:shd w:val="clear" w:color="auto" w:fill="auto"/>
            <w:noWrap/>
            <w:vAlign w:val="bottom"/>
          </w:tcPr>
          <w:p w14:paraId="079646B9" w14:textId="77777777" w:rsidR="00044CBA" w:rsidRPr="00683E98" w:rsidRDefault="00044CBA"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IOM</w:t>
            </w:r>
          </w:p>
        </w:tc>
      </w:tr>
      <w:tr w:rsidR="00044CBA" w:rsidRPr="00E25543" w14:paraId="331CCEB4" w14:textId="77777777" w:rsidTr="004E153A">
        <w:trPr>
          <w:trHeight w:val="300"/>
        </w:trPr>
        <w:tc>
          <w:tcPr>
            <w:tcW w:w="567" w:type="dxa"/>
            <w:shd w:val="clear" w:color="auto" w:fill="auto"/>
            <w:vAlign w:val="bottom"/>
          </w:tcPr>
          <w:p w14:paraId="182D7866" w14:textId="77777777" w:rsidR="00044CBA" w:rsidRPr="00E25543" w:rsidRDefault="00044CBA"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w:t>
            </w:r>
          </w:p>
        </w:tc>
        <w:tc>
          <w:tcPr>
            <w:tcW w:w="8222" w:type="dxa"/>
            <w:shd w:val="clear" w:color="auto" w:fill="auto"/>
            <w:noWrap/>
            <w:vAlign w:val="bottom"/>
          </w:tcPr>
          <w:p w14:paraId="2370A2A8" w14:textId="77777777" w:rsidR="00044CBA" w:rsidRPr="00683E98" w:rsidRDefault="00044CBA"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UNIAP</w:t>
            </w:r>
          </w:p>
        </w:tc>
      </w:tr>
      <w:tr w:rsidR="00044CBA" w:rsidRPr="00E25543" w14:paraId="516EDEE5" w14:textId="77777777" w:rsidTr="004E153A">
        <w:trPr>
          <w:trHeight w:val="300"/>
        </w:trPr>
        <w:tc>
          <w:tcPr>
            <w:tcW w:w="567" w:type="dxa"/>
            <w:shd w:val="clear" w:color="auto" w:fill="auto"/>
            <w:vAlign w:val="bottom"/>
          </w:tcPr>
          <w:p w14:paraId="73328C0B" w14:textId="77777777" w:rsidR="00044CBA" w:rsidRPr="00E25543" w:rsidRDefault="00044CBA"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4</w:t>
            </w:r>
          </w:p>
        </w:tc>
        <w:tc>
          <w:tcPr>
            <w:tcW w:w="8222" w:type="dxa"/>
            <w:shd w:val="clear" w:color="auto" w:fill="auto"/>
            <w:noWrap/>
            <w:vAlign w:val="bottom"/>
          </w:tcPr>
          <w:p w14:paraId="7533707A" w14:textId="77777777" w:rsidR="00044CBA" w:rsidRPr="00683E98" w:rsidRDefault="00044CBA"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UNICEF</w:t>
            </w:r>
          </w:p>
        </w:tc>
      </w:tr>
      <w:tr w:rsidR="00044CBA" w:rsidRPr="00E25543" w14:paraId="44460AC3" w14:textId="77777777" w:rsidTr="004E153A">
        <w:trPr>
          <w:trHeight w:val="300"/>
        </w:trPr>
        <w:tc>
          <w:tcPr>
            <w:tcW w:w="567" w:type="dxa"/>
            <w:shd w:val="clear" w:color="auto" w:fill="auto"/>
            <w:vAlign w:val="bottom"/>
          </w:tcPr>
          <w:p w14:paraId="2569EAA8" w14:textId="77777777" w:rsidR="00044CBA" w:rsidRPr="00E25543" w:rsidRDefault="00044CBA"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5</w:t>
            </w:r>
          </w:p>
        </w:tc>
        <w:tc>
          <w:tcPr>
            <w:tcW w:w="8222" w:type="dxa"/>
            <w:shd w:val="clear" w:color="auto" w:fill="auto"/>
            <w:noWrap/>
            <w:vAlign w:val="bottom"/>
          </w:tcPr>
          <w:p w14:paraId="6B5C0559" w14:textId="77777777" w:rsidR="00044CBA" w:rsidRPr="00683E98" w:rsidRDefault="00044CBA"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World Vision</w:t>
            </w:r>
          </w:p>
        </w:tc>
      </w:tr>
      <w:tr w:rsidR="00044CBA" w:rsidRPr="00E25543" w14:paraId="7828254D" w14:textId="77777777" w:rsidTr="004E153A">
        <w:trPr>
          <w:trHeight w:val="300"/>
        </w:trPr>
        <w:tc>
          <w:tcPr>
            <w:tcW w:w="567" w:type="dxa"/>
            <w:shd w:val="clear" w:color="auto" w:fill="auto"/>
            <w:vAlign w:val="bottom"/>
          </w:tcPr>
          <w:p w14:paraId="4E17B62D" w14:textId="77777777" w:rsidR="00044CBA" w:rsidRPr="00E25543" w:rsidRDefault="00044CBA"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6</w:t>
            </w:r>
          </w:p>
        </w:tc>
        <w:tc>
          <w:tcPr>
            <w:tcW w:w="8222" w:type="dxa"/>
            <w:shd w:val="clear" w:color="auto" w:fill="auto"/>
            <w:noWrap/>
            <w:vAlign w:val="bottom"/>
          </w:tcPr>
          <w:p w14:paraId="7EB4C64B" w14:textId="77777777" w:rsidR="00044CBA" w:rsidRPr="00683E98" w:rsidRDefault="00044CBA"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 xml:space="preserve">Save the Children </w:t>
            </w:r>
          </w:p>
        </w:tc>
      </w:tr>
      <w:tr w:rsidR="00044CBA" w:rsidRPr="00E25543" w14:paraId="248885FC" w14:textId="77777777" w:rsidTr="004E153A">
        <w:trPr>
          <w:trHeight w:val="300"/>
        </w:trPr>
        <w:tc>
          <w:tcPr>
            <w:tcW w:w="567" w:type="dxa"/>
            <w:shd w:val="clear" w:color="auto" w:fill="auto"/>
            <w:vAlign w:val="bottom"/>
          </w:tcPr>
          <w:p w14:paraId="372BF721" w14:textId="77777777" w:rsidR="00044CBA" w:rsidRPr="00E25543" w:rsidRDefault="00044CBA" w:rsidP="003214F3">
            <w:pPr>
              <w:spacing w:after="0" w:line="240" w:lineRule="auto"/>
              <w:jc w:val="right"/>
              <w:rPr>
                <w:rFonts w:ascii="Helvetica Light" w:hAnsi="Helvetica Light" w:cs="Arial"/>
                <w:color w:val="000000"/>
                <w:sz w:val="20"/>
                <w:szCs w:val="20"/>
                <w:lang w:val="en-GB" w:bidi="th-TH"/>
              </w:rPr>
            </w:pPr>
          </w:p>
        </w:tc>
        <w:tc>
          <w:tcPr>
            <w:tcW w:w="8222" w:type="dxa"/>
            <w:shd w:val="clear" w:color="auto" w:fill="auto"/>
            <w:noWrap/>
            <w:vAlign w:val="bottom"/>
          </w:tcPr>
          <w:p w14:paraId="2CB48614" w14:textId="77777777" w:rsidR="00044CBA" w:rsidRPr="00E25543" w:rsidRDefault="00044CBA" w:rsidP="003214F3">
            <w:pPr>
              <w:spacing w:after="0" w:line="240" w:lineRule="auto"/>
              <w:rPr>
                <w:rFonts w:ascii="Helvetica Light" w:hAnsi="Helvetica Light" w:cs="Arial"/>
                <w:color w:val="000000"/>
                <w:sz w:val="20"/>
                <w:szCs w:val="20"/>
                <w:lang w:val="en-GB" w:bidi="th-TH"/>
              </w:rPr>
            </w:pPr>
          </w:p>
        </w:tc>
      </w:tr>
      <w:tr w:rsidR="00134CC5" w:rsidRPr="00E25543" w14:paraId="2ECA5BB7" w14:textId="77777777" w:rsidTr="004E153A">
        <w:trPr>
          <w:trHeight w:val="300"/>
        </w:trPr>
        <w:tc>
          <w:tcPr>
            <w:tcW w:w="8789" w:type="dxa"/>
            <w:gridSpan w:val="2"/>
            <w:shd w:val="clear" w:color="auto" w:fill="CC0000"/>
            <w:noWrap/>
            <w:vAlign w:val="bottom"/>
          </w:tcPr>
          <w:p w14:paraId="2488CA6C" w14:textId="77777777" w:rsidR="00134CC5" w:rsidRPr="00E25543" w:rsidRDefault="00134CC5" w:rsidP="003214F3">
            <w:pPr>
              <w:spacing w:after="0" w:line="240" w:lineRule="auto"/>
              <w:rPr>
                <w:rFonts w:ascii="Helvetica Light" w:hAnsi="Helvetica Light" w:cs="Arial"/>
                <w:b/>
                <w:color w:val="FFFFFF" w:themeColor="background1"/>
                <w:sz w:val="20"/>
                <w:szCs w:val="20"/>
                <w:lang w:val="en-GB" w:bidi="th-TH"/>
              </w:rPr>
            </w:pPr>
            <w:r w:rsidRPr="00E25543">
              <w:rPr>
                <w:rFonts w:ascii="Helvetica Light" w:hAnsi="Helvetica Light" w:cs="Arial"/>
                <w:b/>
                <w:bCs/>
                <w:color w:val="FFFFFF" w:themeColor="background1"/>
                <w:sz w:val="20"/>
                <w:szCs w:val="20"/>
                <w:lang w:val="en-GB" w:bidi="th-TH"/>
              </w:rPr>
              <w:t>BURMA</w:t>
            </w:r>
          </w:p>
        </w:tc>
      </w:tr>
      <w:tr w:rsidR="00134CC5" w:rsidRPr="00E25543" w14:paraId="6454F167" w14:textId="77777777" w:rsidTr="004E153A">
        <w:trPr>
          <w:trHeight w:val="300"/>
        </w:trPr>
        <w:tc>
          <w:tcPr>
            <w:tcW w:w="567" w:type="dxa"/>
            <w:shd w:val="clear" w:color="auto" w:fill="auto"/>
            <w:vAlign w:val="bottom"/>
          </w:tcPr>
          <w:p w14:paraId="242D4417" w14:textId="77777777" w:rsidR="00134CC5" w:rsidRPr="00E25543" w:rsidRDefault="00044CBA"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w:t>
            </w:r>
          </w:p>
        </w:tc>
        <w:tc>
          <w:tcPr>
            <w:tcW w:w="8222" w:type="dxa"/>
            <w:shd w:val="clear" w:color="auto" w:fill="auto"/>
            <w:noWrap/>
            <w:vAlign w:val="bottom"/>
          </w:tcPr>
          <w:p w14:paraId="7799DA34"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FXB</w:t>
            </w:r>
          </w:p>
        </w:tc>
      </w:tr>
      <w:tr w:rsidR="00134CC5" w:rsidRPr="00E25543" w14:paraId="581E7754" w14:textId="77777777" w:rsidTr="004E153A">
        <w:trPr>
          <w:trHeight w:val="300"/>
        </w:trPr>
        <w:tc>
          <w:tcPr>
            <w:tcW w:w="567" w:type="dxa"/>
            <w:shd w:val="clear" w:color="auto" w:fill="auto"/>
            <w:noWrap/>
            <w:vAlign w:val="bottom"/>
          </w:tcPr>
          <w:p w14:paraId="29BDE7A4" w14:textId="77777777" w:rsidR="00134CC5" w:rsidRPr="00E25543" w:rsidRDefault="00044CBA"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w:t>
            </w:r>
          </w:p>
        </w:tc>
        <w:tc>
          <w:tcPr>
            <w:tcW w:w="8222" w:type="dxa"/>
            <w:shd w:val="clear" w:color="auto" w:fill="auto"/>
            <w:noWrap/>
            <w:vAlign w:val="bottom"/>
          </w:tcPr>
          <w:p w14:paraId="756C55A4"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Grassroots HRE</w:t>
            </w:r>
          </w:p>
        </w:tc>
      </w:tr>
      <w:tr w:rsidR="00134CC5" w:rsidRPr="00E25543" w14:paraId="5942D44A" w14:textId="77777777" w:rsidTr="004E153A">
        <w:trPr>
          <w:trHeight w:val="300"/>
        </w:trPr>
        <w:tc>
          <w:tcPr>
            <w:tcW w:w="567" w:type="dxa"/>
            <w:shd w:val="clear" w:color="auto" w:fill="auto"/>
            <w:noWrap/>
            <w:vAlign w:val="bottom"/>
          </w:tcPr>
          <w:p w14:paraId="23D4AA02" w14:textId="77777777" w:rsidR="00134CC5" w:rsidRPr="00E25543" w:rsidRDefault="00044CBA"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w:t>
            </w:r>
          </w:p>
        </w:tc>
        <w:tc>
          <w:tcPr>
            <w:tcW w:w="8222" w:type="dxa"/>
            <w:shd w:val="clear" w:color="auto" w:fill="auto"/>
            <w:noWrap/>
            <w:vAlign w:val="bottom"/>
          </w:tcPr>
          <w:p w14:paraId="308AD60F"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IOM</w:t>
            </w:r>
          </w:p>
        </w:tc>
      </w:tr>
      <w:tr w:rsidR="00134CC5" w:rsidRPr="00E25543" w14:paraId="32BEB803" w14:textId="77777777" w:rsidTr="004E153A">
        <w:trPr>
          <w:trHeight w:val="300"/>
        </w:trPr>
        <w:tc>
          <w:tcPr>
            <w:tcW w:w="567" w:type="dxa"/>
            <w:shd w:val="clear" w:color="auto" w:fill="auto"/>
            <w:noWrap/>
            <w:vAlign w:val="bottom"/>
          </w:tcPr>
          <w:p w14:paraId="73D708BA" w14:textId="77777777" w:rsidR="00134CC5" w:rsidRPr="00E25543" w:rsidRDefault="00044CBA"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4</w:t>
            </w:r>
          </w:p>
        </w:tc>
        <w:tc>
          <w:tcPr>
            <w:tcW w:w="8222" w:type="dxa"/>
            <w:shd w:val="clear" w:color="auto" w:fill="auto"/>
            <w:noWrap/>
            <w:vAlign w:val="bottom"/>
          </w:tcPr>
          <w:p w14:paraId="1B76AC5A" w14:textId="77777777" w:rsidR="00134CC5" w:rsidRPr="00E25543" w:rsidRDefault="00134CC5" w:rsidP="00044CBA">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 xml:space="preserve">Karen Teachers </w:t>
            </w:r>
            <w:r w:rsidR="00044CBA" w:rsidRPr="00E25543">
              <w:rPr>
                <w:rFonts w:ascii="Helvetica Light" w:hAnsi="Helvetica Light" w:cs="Arial"/>
                <w:color w:val="000000"/>
                <w:sz w:val="20"/>
                <w:szCs w:val="20"/>
                <w:lang w:val="en-GB" w:bidi="th-TH"/>
              </w:rPr>
              <w:t>W</w:t>
            </w:r>
            <w:r w:rsidRPr="00E25543">
              <w:rPr>
                <w:rFonts w:ascii="Helvetica Light" w:hAnsi="Helvetica Light" w:cs="Arial"/>
                <w:color w:val="000000"/>
                <w:sz w:val="20"/>
                <w:szCs w:val="20"/>
                <w:lang w:val="en-GB" w:bidi="th-TH"/>
              </w:rPr>
              <w:t xml:space="preserve">orking </w:t>
            </w:r>
            <w:r w:rsidR="00044CBA" w:rsidRPr="00E25543">
              <w:rPr>
                <w:rFonts w:ascii="Helvetica Light" w:hAnsi="Helvetica Light" w:cs="Arial"/>
                <w:color w:val="000000"/>
                <w:sz w:val="20"/>
                <w:szCs w:val="20"/>
                <w:lang w:val="en-GB" w:bidi="th-TH"/>
              </w:rPr>
              <w:t>G</w:t>
            </w:r>
            <w:r w:rsidRPr="00E25543">
              <w:rPr>
                <w:rFonts w:ascii="Helvetica Light" w:hAnsi="Helvetica Light" w:cs="Arial"/>
                <w:color w:val="000000"/>
                <w:sz w:val="20"/>
                <w:szCs w:val="20"/>
                <w:lang w:val="en-GB" w:bidi="th-TH"/>
              </w:rPr>
              <w:t>roup</w:t>
            </w:r>
          </w:p>
        </w:tc>
      </w:tr>
      <w:tr w:rsidR="00134CC5" w:rsidRPr="00E25543" w14:paraId="4BC6787F" w14:textId="77777777" w:rsidTr="004E153A">
        <w:trPr>
          <w:trHeight w:val="300"/>
        </w:trPr>
        <w:tc>
          <w:tcPr>
            <w:tcW w:w="567" w:type="dxa"/>
            <w:shd w:val="clear" w:color="auto" w:fill="auto"/>
            <w:noWrap/>
            <w:vAlign w:val="bottom"/>
          </w:tcPr>
          <w:p w14:paraId="59A61139" w14:textId="77777777" w:rsidR="00134CC5" w:rsidRPr="00E25543" w:rsidRDefault="00044CBA"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5</w:t>
            </w:r>
          </w:p>
        </w:tc>
        <w:tc>
          <w:tcPr>
            <w:tcW w:w="8222" w:type="dxa"/>
            <w:shd w:val="clear" w:color="auto" w:fill="auto"/>
            <w:noWrap/>
            <w:vAlign w:val="bottom"/>
          </w:tcPr>
          <w:p w14:paraId="52EF9225"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Merlin</w:t>
            </w:r>
          </w:p>
        </w:tc>
      </w:tr>
      <w:tr w:rsidR="00134CC5" w:rsidRPr="00E25543" w14:paraId="060030F3" w14:textId="77777777" w:rsidTr="004E153A">
        <w:trPr>
          <w:trHeight w:val="300"/>
        </w:trPr>
        <w:tc>
          <w:tcPr>
            <w:tcW w:w="567" w:type="dxa"/>
            <w:shd w:val="clear" w:color="auto" w:fill="auto"/>
            <w:noWrap/>
            <w:vAlign w:val="bottom"/>
          </w:tcPr>
          <w:p w14:paraId="18097EEC" w14:textId="77777777" w:rsidR="00134CC5" w:rsidRPr="00E25543" w:rsidRDefault="00044CBA"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6</w:t>
            </w:r>
          </w:p>
        </w:tc>
        <w:tc>
          <w:tcPr>
            <w:tcW w:w="8222" w:type="dxa"/>
            <w:shd w:val="clear" w:color="auto" w:fill="auto"/>
            <w:noWrap/>
            <w:vAlign w:val="bottom"/>
          </w:tcPr>
          <w:p w14:paraId="3F56F4F5"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Myanmar Maternal and Child Welfare Association (MMCWA)</w:t>
            </w:r>
          </w:p>
        </w:tc>
      </w:tr>
      <w:tr w:rsidR="00134CC5" w:rsidRPr="00E25543" w14:paraId="1FFEB947" w14:textId="77777777" w:rsidTr="004E153A">
        <w:trPr>
          <w:trHeight w:val="300"/>
        </w:trPr>
        <w:tc>
          <w:tcPr>
            <w:tcW w:w="567" w:type="dxa"/>
            <w:shd w:val="clear" w:color="auto" w:fill="auto"/>
            <w:noWrap/>
            <w:vAlign w:val="bottom"/>
          </w:tcPr>
          <w:p w14:paraId="50629ADD" w14:textId="77777777" w:rsidR="00134CC5" w:rsidRPr="00E25543" w:rsidRDefault="00044CBA"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7</w:t>
            </w:r>
          </w:p>
        </w:tc>
        <w:tc>
          <w:tcPr>
            <w:tcW w:w="8222" w:type="dxa"/>
            <w:shd w:val="clear" w:color="auto" w:fill="auto"/>
            <w:noWrap/>
            <w:vAlign w:val="bottom"/>
          </w:tcPr>
          <w:p w14:paraId="71DC0026"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Myanmar Medial Association</w:t>
            </w:r>
          </w:p>
        </w:tc>
      </w:tr>
      <w:tr w:rsidR="00134CC5" w:rsidRPr="00E25543" w14:paraId="00C8A950" w14:textId="77777777" w:rsidTr="004E153A">
        <w:trPr>
          <w:trHeight w:val="300"/>
        </w:trPr>
        <w:tc>
          <w:tcPr>
            <w:tcW w:w="567" w:type="dxa"/>
            <w:shd w:val="clear" w:color="auto" w:fill="auto"/>
            <w:noWrap/>
            <w:vAlign w:val="bottom"/>
          </w:tcPr>
          <w:p w14:paraId="0A169BDB" w14:textId="77777777" w:rsidR="00134CC5" w:rsidRPr="00E25543" w:rsidRDefault="00044CBA"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8</w:t>
            </w:r>
          </w:p>
        </w:tc>
        <w:tc>
          <w:tcPr>
            <w:tcW w:w="8222" w:type="dxa"/>
            <w:shd w:val="clear" w:color="auto" w:fill="auto"/>
            <w:noWrap/>
            <w:vAlign w:val="bottom"/>
          </w:tcPr>
          <w:p w14:paraId="2065E9D7"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Myanmar Red Cross Society (MRCS)</w:t>
            </w:r>
          </w:p>
        </w:tc>
      </w:tr>
      <w:tr w:rsidR="00134CC5" w:rsidRPr="00E25543" w14:paraId="723AE4EC" w14:textId="77777777" w:rsidTr="004E153A">
        <w:trPr>
          <w:trHeight w:val="300"/>
        </w:trPr>
        <w:tc>
          <w:tcPr>
            <w:tcW w:w="567" w:type="dxa"/>
            <w:shd w:val="clear" w:color="auto" w:fill="auto"/>
            <w:noWrap/>
            <w:vAlign w:val="bottom"/>
          </w:tcPr>
          <w:p w14:paraId="2D140B20" w14:textId="77777777" w:rsidR="00134CC5" w:rsidRPr="00E25543" w:rsidRDefault="00044CBA"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9</w:t>
            </w:r>
          </w:p>
        </w:tc>
        <w:tc>
          <w:tcPr>
            <w:tcW w:w="8222" w:type="dxa"/>
            <w:shd w:val="clear" w:color="auto" w:fill="auto"/>
            <w:noWrap/>
            <w:vAlign w:val="bottom"/>
          </w:tcPr>
          <w:p w14:paraId="74FB92C7"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PSI</w:t>
            </w:r>
          </w:p>
        </w:tc>
      </w:tr>
      <w:tr w:rsidR="00134CC5" w:rsidRPr="00E25543" w14:paraId="287315B6" w14:textId="77777777" w:rsidTr="004E153A">
        <w:trPr>
          <w:trHeight w:val="300"/>
        </w:trPr>
        <w:tc>
          <w:tcPr>
            <w:tcW w:w="567" w:type="dxa"/>
            <w:shd w:val="clear" w:color="auto" w:fill="auto"/>
            <w:noWrap/>
            <w:vAlign w:val="bottom"/>
          </w:tcPr>
          <w:p w14:paraId="586D274C" w14:textId="77777777" w:rsidR="00134CC5" w:rsidRPr="00E25543" w:rsidRDefault="00044CBA"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10</w:t>
            </w:r>
          </w:p>
        </w:tc>
        <w:tc>
          <w:tcPr>
            <w:tcW w:w="8222" w:type="dxa"/>
            <w:shd w:val="clear" w:color="auto" w:fill="auto"/>
            <w:noWrap/>
            <w:vAlign w:val="bottom"/>
          </w:tcPr>
          <w:p w14:paraId="6E89684C"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Save the Children</w:t>
            </w:r>
          </w:p>
        </w:tc>
      </w:tr>
      <w:tr w:rsidR="00134CC5" w:rsidRPr="00E25543" w14:paraId="2A272AD9" w14:textId="77777777" w:rsidTr="004E153A">
        <w:trPr>
          <w:trHeight w:val="300"/>
        </w:trPr>
        <w:tc>
          <w:tcPr>
            <w:tcW w:w="567" w:type="dxa"/>
            <w:shd w:val="clear" w:color="auto" w:fill="auto"/>
            <w:noWrap/>
            <w:vAlign w:val="bottom"/>
          </w:tcPr>
          <w:p w14:paraId="6214A262" w14:textId="77777777" w:rsidR="00134CC5" w:rsidRPr="00E25543" w:rsidRDefault="00044CBA"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11</w:t>
            </w:r>
          </w:p>
        </w:tc>
        <w:tc>
          <w:tcPr>
            <w:tcW w:w="8222" w:type="dxa"/>
            <w:shd w:val="clear" w:color="auto" w:fill="auto"/>
            <w:noWrap/>
            <w:vAlign w:val="bottom"/>
          </w:tcPr>
          <w:p w14:paraId="4CA67D71"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Shan Women's Action Network</w:t>
            </w:r>
          </w:p>
        </w:tc>
      </w:tr>
      <w:tr w:rsidR="00134CC5" w:rsidRPr="00E25543" w14:paraId="60D1E1FE" w14:textId="77777777" w:rsidTr="004E153A">
        <w:trPr>
          <w:trHeight w:val="300"/>
        </w:trPr>
        <w:tc>
          <w:tcPr>
            <w:tcW w:w="567" w:type="dxa"/>
            <w:shd w:val="clear" w:color="auto" w:fill="auto"/>
            <w:noWrap/>
            <w:vAlign w:val="bottom"/>
          </w:tcPr>
          <w:p w14:paraId="3BA395A8" w14:textId="77777777" w:rsidR="00134CC5" w:rsidRPr="00E25543" w:rsidRDefault="00044CBA"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12</w:t>
            </w:r>
          </w:p>
        </w:tc>
        <w:tc>
          <w:tcPr>
            <w:tcW w:w="8222" w:type="dxa"/>
            <w:shd w:val="clear" w:color="auto" w:fill="auto"/>
            <w:noWrap/>
            <w:vAlign w:val="bottom"/>
          </w:tcPr>
          <w:p w14:paraId="0DB12B2C"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Swiss Confederation</w:t>
            </w:r>
          </w:p>
        </w:tc>
      </w:tr>
      <w:tr w:rsidR="00134CC5" w:rsidRPr="00E25543" w14:paraId="0C0598FF" w14:textId="77777777" w:rsidTr="004E153A">
        <w:trPr>
          <w:trHeight w:val="300"/>
        </w:trPr>
        <w:tc>
          <w:tcPr>
            <w:tcW w:w="567" w:type="dxa"/>
            <w:shd w:val="clear" w:color="auto" w:fill="auto"/>
            <w:noWrap/>
            <w:vAlign w:val="bottom"/>
          </w:tcPr>
          <w:p w14:paraId="6ED7B126" w14:textId="77777777" w:rsidR="00134CC5" w:rsidRPr="00E25543" w:rsidRDefault="00044CBA"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13</w:t>
            </w:r>
          </w:p>
        </w:tc>
        <w:tc>
          <w:tcPr>
            <w:tcW w:w="8222" w:type="dxa"/>
            <w:shd w:val="clear" w:color="auto" w:fill="auto"/>
            <w:noWrap/>
            <w:vAlign w:val="bottom"/>
          </w:tcPr>
          <w:p w14:paraId="63B403E0"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UNAIDS</w:t>
            </w:r>
          </w:p>
        </w:tc>
      </w:tr>
      <w:tr w:rsidR="00134CC5" w:rsidRPr="00E25543" w14:paraId="31F7FC51" w14:textId="77777777" w:rsidTr="004E153A">
        <w:trPr>
          <w:trHeight w:val="300"/>
        </w:trPr>
        <w:tc>
          <w:tcPr>
            <w:tcW w:w="567" w:type="dxa"/>
            <w:shd w:val="clear" w:color="auto" w:fill="auto"/>
            <w:noWrap/>
            <w:vAlign w:val="bottom"/>
          </w:tcPr>
          <w:p w14:paraId="4DCB2256" w14:textId="77777777" w:rsidR="00134CC5" w:rsidRPr="00E25543" w:rsidRDefault="00044CBA"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14</w:t>
            </w:r>
          </w:p>
        </w:tc>
        <w:tc>
          <w:tcPr>
            <w:tcW w:w="8222" w:type="dxa"/>
            <w:shd w:val="clear" w:color="auto" w:fill="auto"/>
            <w:noWrap/>
            <w:vAlign w:val="bottom"/>
          </w:tcPr>
          <w:p w14:paraId="04F123D3"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UNIAP</w:t>
            </w:r>
          </w:p>
        </w:tc>
      </w:tr>
      <w:tr w:rsidR="00134CC5" w:rsidRPr="00E25543" w14:paraId="75609E92" w14:textId="77777777" w:rsidTr="004E153A">
        <w:trPr>
          <w:trHeight w:val="300"/>
        </w:trPr>
        <w:tc>
          <w:tcPr>
            <w:tcW w:w="567" w:type="dxa"/>
            <w:shd w:val="clear" w:color="auto" w:fill="auto"/>
            <w:noWrap/>
            <w:vAlign w:val="bottom"/>
          </w:tcPr>
          <w:p w14:paraId="11977EC7" w14:textId="77777777" w:rsidR="00134CC5" w:rsidRPr="00E25543" w:rsidRDefault="00134CC5" w:rsidP="003214F3">
            <w:pPr>
              <w:spacing w:after="0" w:line="240" w:lineRule="auto"/>
              <w:jc w:val="right"/>
              <w:rPr>
                <w:rFonts w:ascii="Helvetica Light" w:hAnsi="Helvetica Light" w:cs="Arial"/>
                <w:bCs/>
                <w:color w:val="000000"/>
                <w:sz w:val="20"/>
                <w:szCs w:val="20"/>
                <w:lang w:val="en-GB" w:bidi="th-TH"/>
              </w:rPr>
            </w:pPr>
            <w:r w:rsidRPr="00E25543">
              <w:rPr>
                <w:rFonts w:ascii="Helvetica Light" w:hAnsi="Helvetica Light" w:cs="Arial"/>
                <w:color w:val="000000"/>
                <w:sz w:val="20"/>
                <w:szCs w:val="20"/>
                <w:lang w:val="en-GB" w:bidi="th-TH"/>
              </w:rPr>
              <w:t>1</w:t>
            </w:r>
            <w:r w:rsidR="00044CBA" w:rsidRPr="00E25543">
              <w:rPr>
                <w:rFonts w:ascii="Helvetica Light" w:hAnsi="Helvetica Light" w:cs="Arial"/>
                <w:color w:val="000000"/>
                <w:sz w:val="20"/>
                <w:szCs w:val="20"/>
                <w:lang w:val="en-GB" w:bidi="th-TH"/>
              </w:rPr>
              <w:t>5</w:t>
            </w:r>
          </w:p>
        </w:tc>
        <w:tc>
          <w:tcPr>
            <w:tcW w:w="8222" w:type="dxa"/>
            <w:shd w:val="clear" w:color="auto" w:fill="auto"/>
            <w:noWrap/>
            <w:vAlign w:val="bottom"/>
          </w:tcPr>
          <w:p w14:paraId="7BE7597A"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UNICEF</w:t>
            </w:r>
          </w:p>
        </w:tc>
      </w:tr>
      <w:tr w:rsidR="00134CC5" w:rsidRPr="00E25543" w14:paraId="5608ABD1" w14:textId="77777777" w:rsidTr="004E153A">
        <w:trPr>
          <w:trHeight w:val="300"/>
        </w:trPr>
        <w:tc>
          <w:tcPr>
            <w:tcW w:w="567" w:type="dxa"/>
            <w:shd w:val="clear" w:color="auto" w:fill="auto"/>
            <w:noWrap/>
            <w:vAlign w:val="bottom"/>
          </w:tcPr>
          <w:p w14:paraId="16B02D9E" w14:textId="77777777" w:rsidR="00134CC5" w:rsidRPr="00E25543" w:rsidRDefault="00044CBA"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16</w:t>
            </w:r>
          </w:p>
        </w:tc>
        <w:tc>
          <w:tcPr>
            <w:tcW w:w="8222" w:type="dxa"/>
            <w:shd w:val="clear" w:color="auto" w:fill="auto"/>
            <w:noWrap/>
            <w:vAlign w:val="bottom"/>
          </w:tcPr>
          <w:p w14:paraId="7FD2D37F"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Union of Myanmar Wushu Federation</w:t>
            </w:r>
          </w:p>
        </w:tc>
      </w:tr>
      <w:tr w:rsidR="00134CC5" w:rsidRPr="00E25543" w14:paraId="4B06E6C5" w14:textId="77777777" w:rsidTr="004E153A">
        <w:trPr>
          <w:trHeight w:val="300"/>
        </w:trPr>
        <w:tc>
          <w:tcPr>
            <w:tcW w:w="567" w:type="dxa"/>
            <w:shd w:val="clear" w:color="auto" w:fill="auto"/>
            <w:noWrap/>
            <w:vAlign w:val="bottom"/>
          </w:tcPr>
          <w:p w14:paraId="25B4545C" w14:textId="77777777" w:rsidR="00134CC5" w:rsidRPr="00E25543" w:rsidRDefault="00044CBA"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17</w:t>
            </w:r>
          </w:p>
        </w:tc>
        <w:tc>
          <w:tcPr>
            <w:tcW w:w="8222" w:type="dxa"/>
            <w:shd w:val="clear" w:color="auto" w:fill="auto"/>
            <w:noWrap/>
            <w:vAlign w:val="bottom"/>
          </w:tcPr>
          <w:p w14:paraId="12150253"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Women's League of Burma</w:t>
            </w:r>
          </w:p>
        </w:tc>
      </w:tr>
      <w:tr w:rsidR="00134CC5" w:rsidRPr="00E25543" w14:paraId="7486907B" w14:textId="77777777" w:rsidTr="004E153A">
        <w:trPr>
          <w:trHeight w:val="300"/>
        </w:trPr>
        <w:tc>
          <w:tcPr>
            <w:tcW w:w="567" w:type="dxa"/>
            <w:shd w:val="clear" w:color="auto" w:fill="auto"/>
            <w:noWrap/>
            <w:vAlign w:val="bottom"/>
          </w:tcPr>
          <w:p w14:paraId="62CFEB61"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p>
        </w:tc>
        <w:tc>
          <w:tcPr>
            <w:tcW w:w="8222" w:type="dxa"/>
            <w:shd w:val="clear" w:color="auto" w:fill="auto"/>
            <w:noWrap/>
            <w:vAlign w:val="bottom"/>
          </w:tcPr>
          <w:p w14:paraId="5D85E3F2" w14:textId="77777777" w:rsidR="00134CC5" w:rsidRPr="00E25543" w:rsidRDefault="00134CC5" w:rsidP="003214F3">
            <w:pPr>
              <w:spacing w:after="0" w:line="240" w:lineRule="auto"/>
              <w:rPr>
                <w:rFonts w:ascii="Helvetica Light" w:hAnsi="Helvetica Light" w:cs="Arial"/>
                <w:color w:val="000000"/>
                <w:sz w:val="20"/>
                <w:szCs w:val="20"/>
                <w:lang w:val="en-GB" w:bidi="th-TH"/>
              </w:rPr>
            </w:pPr>
          </w:p>
        </w:tc>
      </w:tr>
      <w:tr w:rsidR="00134CC5" w:rsidRPr="00E25543" w14:paraId="62A341B7" w14:textId="77777777" w:rsidTr="004E153A">
        <w:trPr>
          <w:trHeight w:val="300"/>
        </w:trPr>
        <w:tc>
          <w:tcPr>
            <w:tcW w:w="8789" w:type="dxa"/>
            <w:gridSpan w:val="2"/>
            <w:shd w:val="clear" w:color="auto" w:fill="CC0000"/>
            <w:noWrap/>
            <w:vAlign w:val="bottom"/>
          </w:tcPr>
          <w:p w14:paraId="6961A928" w14:textId="77777777" w:rsidR="00134CC5" w:rsidRPr="00E25543" w:rsidRDefault="00134CC5" w:rsidP="003214F3">
            <w:pPr>
              <w:spacing w:after="0" w:line="240" w:lineRule="auto"/>
              <w:rPr>
                <w:rFonts w:ascii="Helvetica Light" w:hAnsi="Helvetica Light" w:cs="Arial"/>
                <w:b/>
                <w:color w:val="FFFFFF" w:themeColor="background1"/>
                <w:sz w:val="20"/>
                <w:szCs w:val="20"/>
                <w:lang w:val="en-GB" w:bidi="th-TH"/>
              </w:rPr>
            </w:pPr>
            <w:r w:rsidRPr="00E25543">
              <w:rPr>
                <w:rFonts w:ascii="Helvetica Light" w:hAnsi="Helvetica Light" w:cs="Arial"/>
                <w:b/>
                <w:bCs/>
                <w:color w:val="FFFFFF" w:themeColor="background1"/>
                <w:sz w:val="20"/>
                <w:szCs w:val="20"/>
                <w:lang w:val="en-GB" w:bidi="th-TH"/>
              </w:rPr>
              <w:t>CAMBODIA</w:t>
            </w:r>
          </w:p>
        </w:tc>
      </w:tr>
      <w:tr w:rsidR="00134CC5" w:rsidRPr="00E25543" w14:paraId="13E6D238" w14:textId="77777777" w:rsidTr="004E153A">
        <w:trPr>
          <w:trHeight w:val="300"/>
        </w:trPr>
        <w:tc>
          <w:tcPr>
            <w:tcW w:w="567" w:type="dxa"/>
            <w:shd w:val="clear" w:color="auto" w:fill="auto"/>
            <w:noWrap/>
            <w:vAlign w:val="bottom"/>
          </w:tcPr>
          <w:p w14:paraId="2C1CEFAF"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w:t>
            </w:r>
          </w:p>
        </w:tc>
        <w:tc>
          <w:tcPr>
            <w:tcW w:w="8222" w:type="dxa"/>
            <w:shd w:val="clear" w:color="auto" w:fill="auto"/>
            <w:noWrap/>
            <w:vAlign w:val="bottom"/>
          </w:tcPr>
          <w:p w14:paraId="6D23DD1F"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Action Pour Les Enfants</w:t>
            </w:r>
          </w:p>
        </w:tc>
      </w:tr>
      <w:tr w:rsidR="00134CC5" w:rsidRPr="00E25543" w14:paraId="453C9343" w14:textId="77777777" w:rsidTr="004E153A">
        <w:trPr>
          <w:trHeight w:val="300"/>
        </w:trPr>
        <w:tc>
          <w:tcPr>
            <w:tcW w:w="567" w:type="dxa"/>
            <w:shd w:val="clear" w:color="auto" w:fill="auto"/>
            <w:noWrap/>
            <w:vAlign w:val="bottom"/>
          </w:tcPr>
          <w:p w14:paraId="191B6DD0"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w:t>
            </w:r>
          </w:p>
        </w:tc>
        <w:tc>
          <w:tcPr>
            <w:tcW w:w="8222" w:type="dxa"/>
            <w:shd w:val="clear" w:color="auto" w:fill="auto"/>
            <w:noWrap/>
            <w:vAlign w:val="bottom"/>
          </w:tcPr>
          <w:p w14:paraId="4C507245"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AFESIP</w:t>
            </w:r>
          </w:p>
        </w:tc>
      </w:tr>
      <w:tr w:rsidR="00134CC5" w:rsidRPr="00E25543" w14:paraId="46318D73" w14:textId="77777777" w:rsidTr="004E153A">
        <w:trPr>
          <w:trHeight w:val="300"/>
        </w:trPr>
        <w:tc>
          <w:tcPr>
            <w:tcW w:w="567" w:type="dxa"/>
            <w:shd w:val="clear" w:color="auto" w:fill="auto"/>
            <w:noWrap/>
            <w:vAlign w:val="bottom"/>
          </w:tcPr>
          <w:p w14:paraId="3FEA5525"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w:t>
            </w:r>
          </w:p>
        </w:tc>
        <w:tc>
          <w:tcPr>
            <w:tcW w:w="8222" w:type="dxa"/>
            <w:shd w:val="clear" w:color="auto" w:fill="auto"/>
            <w:noWrap/>
            <w:vAlign w:val="bottom"/>
          </w:tcPr>
          <w:p w14:paraId="1BD1442F"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 xml:space="preserve">Asia Foundation </w:t>
            </w:r>
          </w:p>
        </w:tc>
      </w:tr>
      <w:tr w:rsidR="00134CC5" w:rsidRPr="00E25543" w14:paraId="7CDE1925" w14:textId="77777777" w:rsidTr="004E153A">
        <w:trPr>
          <w:trHeight w:val="300"/>
        </w:trPr>
        <w:tc>
          <w:tcPr>
            <w:tcW w:w="567" w:type="dxa"/>
            <w:shd w:val="clear" w:color="auto" w:fill="auto"/>
            <w:noWrap/>
            <w:vAlign w:val="bottom"/>
          </w:tcPr>
          <w:p w14:paraId="760C4E77"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4</w:t>
            </w:r>
          </w:p>
        </w:tc>
        <w:tc>
          <w:tcPr>
            <w:tcW w:w="8222" w:type="dxa"/>
            <w:shd w:val="clear" w:color="auto" w:fill="auto"/>
            <w:noWrap/>
            <w:vAlign w:val="bottom"/>
          </w:tcPr>
          <w:p w14:paraId="512B1554"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Cambodian Defenders Project</w:t>
            </w:r>
          </w:p>
        </w:tc>
      </w:tr>
      <w:tr w:rsidR="00134CC5" w:rsidRPr="00E25543" w14:paraId="2D19FF48" w14:textId="77777777" w:rsidTr="004E153A">
        <w:trPr>
          <w:trHeight w:val="300"/>
        </w:trPr>
        <w:tc>
          <w:tcPr>
            <w:tcW w:w="567" w:type="dxa"/>
            <w:shd w:val="clear" w:color="auto" w:fill="auto"/>
            <w:noWrap/>
            <w:vAlign w:val="bottom"/>
          </w:tcPr>
          <w:p w14:paraId="6F779447"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5</w:t>
            </w:r>
          </w:p>
        </w:tc>
        <w:tc>
          <w:tcPr>
            <w:tcW w:w="8222" w:type="dxa"/>
            <w:shd w:val="clear" w:color="auto" w:fill="auto"/>
            <w:noWrap/>
            <w:vAlign w:val="bottom"/>
          </w:tcPr>
          <w:p w14:paraId="5980611A"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Cambodian Women’s Development Association</w:t>
            </w:r>
          </w:p>
        </w:tc>
      </w:tr>
      <w:tr w:rsidR="00134CC5" w:rsidRPr="00E25543" w14:paraId="64DFB922" w14:textId="77777777" w:rsidTr="004E153A">
        <w:trPr>
          <w:trHeight w:val="300"/>
        </w:trPr>
        <w:tc>
          <w:tcPr>
            <w:tcW w:w="567" w:type="dxa"/>
            <w:shd w:val="clear" w:color="auto" w:fill="auto"/>
            <w:noWrap/>
            <w:vAlign w:val="bottom"/>
          </w:tcPr>
          <w:p w14:paraId="59634904"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6</w:t>
            </w:r>
          </w:p>
        </w:tc>
        <w:tc>
          <w:tcPr>
            <w:tcW w:w="8222" w:type="dxa"/>
            <w:shd w:val="clear" w:color="auto" w:fill="auto"/>
            <w:noWrap/>
            <w:vAlign w:val="bottom"/>
          </w:tcPr>
          <w:p w14:paraId="50F512D1"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Care International - Cambodia</w:t>
            </w:r>
          </w:p>
        </w:tc>
      </w:tr>
      <w:tr w:rsidR="00134CC5" w:rsidRPr="00E25543" w14:paraId="298301B4" w14:textId="77777777" w:rsidTr="004E153A">
        <w:trPr>
          <w:trHeight w:val="300"/>
        </w:trPr>
        <w:tc>
          <w:tcPr>
            <w:tcW w:w="567" w:type="dxa"/>
            <w:shd w:val="clear" w:color="auto" w:fill="auto"/>
            <w:noWrap/>
            <w:vAlign w:val="bottom"/>
          </w:tcPr>
          <w:p w14:paraId="75CE4C0D"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7</w:t>
            </w:r>
          </w:p>
        </w:tc>
        <w:tc>
          <w:tcPr>
            <w:tcW w:w="8222" w:type="dxa"/>
            <w:shd w:val="clear" w:color="auto" w:fill="auto"/>
            <w:noWrap/>
            <w:vAlign w:val="bottom"/>
          </w:tcPr>
          <w:p w14:paraId="064894D9"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CGF Cambodge - Construire les Générations Futures du Cambodge</w:t>
            </w:r>
          </w:p>
        </w:tc>
      </w:tr>
      <w:tr w:rsidR="00134CC5" w:rsidRPr="00E25543" w14:paraId="116D6FBF" w14:textId="77777777" w:rsidTr="004E153A">
        <w:trPr>
          <w:trHeight w:val="300"/>
        </w:trPr>
        <w:tc>
          <w:tcPr>
            <w:tcW w:w="567" w:type="dxa"/>
            <w:shd w:val="clear" w:color="auto" w:fill="auto"/>
            <w:noWrap/>
            <w:vAlign w:val="bottom"/>
          </w:tcPr>
          <w:p w14:paraId="21E52B10"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8</w:t>
            </w:r>
          </w:p>
        </w:tc>
        <w:tc>
          <w:tcPr>
            <w:tcW w:w="8222" w:type="dxa"/>
            <w:shd w:val="clear" w:color="auto" w:fill="auto"/>
            <w:noWrap/>
            <w:vAlign w:val="bottom"/>
          </w:tcPr>
          <w:p w14:paraId="6FB1C207"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Chab Dai</w:t>
            </w:r>
          </w:p>
        </w:tc>
      </w:tr>
      <w:tr w:rsidR="00134CC5" w:rsidRPr="00E25543" w14:paraId="4D7EE715" w14:textId="77777777" w:rsidTr="004E153A">
        <w:trPr>
          <w:trHeight w:val="300"/>
        </w:trPr>
        <w:tc>
          <w:tcPr>
            <w:tcW w:w="567" w:type="dxa"/>
            <w:shd w:val="clear" w:color="auto" w:fill="auto"/>
            <w:noWrap/>
            <w:vAlign w:val="bottom"/>
          </w:tcPr>
          <w:p w14:paraId="2E64A6C3"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9</w:t>
            </w:r>
          </w:p>
        </w:tc>
        <w:tc>
          <w:tcPr>
            <w:tcW w:w="8222" w:type="dxa"/>
            <w:shd w:val="clear" w:color="auto" w:fill="auto"/>
            <w:noWrap/>
            <w:vAlign w:val="bottom"/>
          </w:tcPr>
          <w:p w14:paraId="665E5F67"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Child Help Line</w:t>
            </w:r>
          </w:p>
        </w:tc>
      </w:tr>
      <w:tr w:rsidR="00134CC5" w:rsidRPr="00E25543" w14:paraId="7858F17A" w14:textId="77777777" w:rsidTr="004E153A">
        <w:trPr>
          <w:trHeight w:val="300"/>
        </w:trPr>
        <w:tc>
          <w:tcPr>
            <w:tcW w:w="567" w:type="dxa"/>
            <w:shd w:val="clear" w:color="auto" w:fill="auto"/>
            <w:noWrap/>
            <w:vAlign w:val="bottom"/>
          </w:tcPr>
          <w:p w14:paraId="1873E35A" w14:textId="77777777" w:rsidR="00134CC5" w:rsidRPr="00E25543" w:rsidRDefault="00134CC5" w:rsidP="003214F3">
            <w:pPr>
              <w:spacing w:after="0" w:line="240" w:lineRule="auto"/>
              <w:jc w:val="right"/>
              <w:rPr>
                <w:rFonts w:ascii="Helvetica Light" w:hAnsi="Helvetica Light" w:cs="Arial"/>
                <w:bCs/>
                <w:color w:val="000000"/>
                <w:sz w:val="20"/>
                <w:szCs w:val="20"/>
                <w:lang w:val="en-GB" w:bidi="th-TH"/>
              </w:rPr>
            </w:pPr>
            <w:r w:rsidRPr="00E25543">
              <w:rPr>
                <w:rFonts w:ascii="Helvetica Light" w:hAnsi="Helvetica Light" w:cs="Arial"/>
                <w:color w:val="000000"/>
                <w:sz w:val="20"/>
                <w:szCs w:val="20"/>
                <w:lang w:val="en-GB" w:bidi="th-TH"/>
              </w:rPr>
              <w:t>10</w:t>
            </w:r>
          </w:p>
        </w:tc>
        <w:tc>
          <w:tcPr>
            <w:tcW w:w="8222" w:type="dxa"/>
            <w:shd w:val="clear" w:color="auto" w:fill="auto"/>
            <w:noWrap/>
            <w:vAlign w:val="bottom"/>
          </w:tcPr>
          <w:p w14:paraId="30E5BB8E"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CIST</w:t>
            </w:r>
          </w:p>
        </w:tc>
      </w:tr>
      <w:tr w:rsidR="00134CC5" w:rsidRPr="00E25543" w14:paraId="187C31DC" w14:textId="77777777" w:rsidTr="004E153A">
        <w:trPr>
          <w:trHeight w:val="300"/>
        </w:trPr>
        <w:tc>
          <w:tcPr>
            <w:tcW w:w="567" w:type="dxa"/>
            <w:shd w:val="clear" w:color="auto" w:fill="auto"/>
            <w:noWrap/>
            <w:vAlign w:val="bottom"/>
          </w:tcPr>
          <w:p w14:paraId="0734CCAF"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11</w:t>
            </w:r>
          </w:p>
        </w:tc>
        <w:tc>
          <w:tcPr>
            <w:tcW w:w="8222" w:type="dxa"/>
            <w:shd w:val="clear" w:color="auto" w:fill="auto"/>
            <w:noWrap/>
            <w:vAlign w:val="bottom"/>
          </w:tcPr>
          <w:p w14:paraId="0F9D16B1"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Community Legal Education Centre (Cambodia) CLEC</w:t>
            </w:r>
          </w:p>
        </w:tc>
      </w:tr>
      <w:tr w:rsidR="00134CC5" w:rsidRPr="00E25543" w14:paraId="24A60A9F" w14:textId="77777777" w:rsidTr="004E153A">
        <w:trPr>
          <w:trHeight w:val="300"/>
        </w:trPr>
        <w:tc>
          <w:tcPr>
            <w:tcW w:w="567" w:type="dxa"/>
            <w:shd w:val="clear" w:color="auto" w:fill="auto"/>
            <w:noWrap/>
            <w:vAlign w:val="bottom"/>
          </w:tcPr>
          <w:p w14:paraId="6F91892E"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12</w:t>
            </w:r>
          </w:p>
        </w:tc>
        <w:tc>
          <w:tcPr>
            <w:tcW w:w="8222" w:type="dxa"/>
            <w:shd w:val="clear" w:color="auto" w:fill="auto"/>
            <w:noWrap/>
            <w:vAlign w:val="bottom"/>
          </w:tcPr>
          <w:p w14:paraId="3D4895C2"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Cooperation Committee for Cambodia (CCC)</w:t>
            </w:r>
          </w:p>
        </w:tc>
      </w:tr>
      <w:tr w:rsidR="00134CC5" w:rsidRPr="00E25543" w14:paraId="16DA7EE3" w14:textId="77777777" w:rsidTr="004E153A">
        <w:trPr>
          <w:trHeight w:val="300"/>
        </w:trPr>
        <w:tc>
          <w:tcPr>
            <w:tcW w:w="567" w:type="dxa"/>
            <w:shd w:val="clear" w:color="auto" w:fill="auto"/>
            <w:noWrap/>
            <w:vAlign w:val="bottom"/>
          </w:tcPr>
          <w:p w14:paraId="10F232C2"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13</w:t>
            </w:r>
          </w:p>
        </w:tc>
        <w:tc>
          <w:tcPr>
            <w:tcW w:w="8222" w:type="dxa"/>
            <w:shd w:val="clear" w:color="auto" w:fill="auto"/>
            <w:noWrap/>
            <w:vAlign w:val="bottom"/>
          </w:tcPr>
          <w:p w14:paraId="3691EA69"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COSECAM</w:t>
            </w:r>
          </w:p>
        </w:tc>
      </w:tr>
      <w:tr w:rsidR="00134CC5" w:rsidRPr="00E25543" w14:paraId="53061F98" w14:textId="77777777" w:rsidTr="004E153A">
        <w:trPr>
          <w:trHeight w:val="300"/>
        </w:trPr>
        <w:tc>
          <w:tcPr>
            <w:tcW w:w="567" w:type="dxa"/>
            <w:shd w:val="clear" w:color="auto" w:fill="auto"/>
            <w:noWrap/>
            <w:vAlign w:val="bottom"/>
          </w:tcPr>
          <w:p w14:paraId="57427B8B"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14</w:t>
            </w:r>
          </w:p>
        </w:tc>
        <w:tc>
          <w:tcPr>
            <w:tcW w:w="8222" w:type="dxa"/>
            <w:shd w:val="clear" w:color="auto" w:fill="auto"/>
            <w:noWrap/>
            <w:vAlign w:val="bottom"/>
          </w:tcPr>
          <w:p w14:paraId="2C8A5C5D"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ECPAT Cambodia</w:t>
            </w:r>
          </w:p>
        </w:tc>
      </w:tr>
      <w:tr w:rsidR="00134CC5" w:rsidRPr="00E25543" w14:paraId="386D2C1D" w14:textId="77777777" w:rsidTr="004E153A">
        <w:trPr>
          <w:trHeight w:val="300"/>
        </w:trPr>
        <w:tc>
          <w:tcPr>
            <w:tcW w:w="567" w:type="dxa"/>
            <w:shd w:val="clear" w:color="auto" w:fill="auto"/>
            <w:noWrap/>
            <w:vAlign w:val="bottom"/>
          </w:tcPr>
          <w:p w14:paraId="2CF6F2D2"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15</w:t>
            </w:r>
          </w:p>
        </w:tc>
        <w:tc>
          <w:tcPr>
            <w:tcW w:w="8222" w:type="dxa"/>
            <w:shd w:val="clear" w:color="auto" w:fill="auto"/>
            <w:noWrap/>
            <w:vAlign w:val="bottom"/>
          </w:tcPr>
          <w:p w14:paraId="18CE2BA6"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 xml:space="preserve">Family Health International </w:t>
            </w:r>
          </w:p>
        </w:tc>
      </w:tr>
      <w:tr w:rsidR="00134CC5" w:rsidRPr="00E25543" w14:paraId="554B9776" w14:textId="77777777" w:rsidTr="004E153A">
        <w:trPr>
          <w:trHeight w:val="300"/>
        </w:trPr>
        <w:tc>
          <w:tcPr>
            <w:tcW w:w="567" w:type="dxa"/>
            <w:shd w:val="clear" w:color="auto" w:fill="auto"/>
            <w:noWrap/>
            <w:vAlign w:val="bottom"/>
          </w:tcPr>
          <w:p w14:paraId="4F421FD6"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16</w:t>
            </w:r>
          </w:p>
        </w:tc>
        <w:tc>
          <w:tcPr>
            <w:tcW w:w="8222" w:type="dxa"/>
            <w:shd w:val="clear" w:color="auto" w:fill="auto"/>
            <w:noWrap/>
            <w:vAlign w:val="bottom"/>
          </w:tcPr>
          <w:p w14:paraId="36CC43A3"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Friends - International</w:t>
            </w:r>
          </w:p>
        </w:tc>
      </w:tr>
      <w:tr w:rsidR="00134CC5" w:rsidRPr="00E25543" w14:paraId="5F70B007" w14:textId="77777777" w:rsidTr="004E153A">
        <w:trPr>
          <w:trHeight w:val="300"/>
        </w:trPr>
        <w:tc>
          <w:tcPr>
            <w:tcW w:w="567" w:type="dxa"/>
            <w:shd w:val="clear" w:color="auto" w:fill="auto"/>
            <w:noWrap/>
            <w:vAlign w:val="bottom"/>
          </w:tcPr>
          <w:p w14:paraId="4FFE5C23"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17</w:t>
            </w:r>
          </w:p>
        </w:tc>
        <w:tc>
          <w:tcPr>
            <w:tcW w:w="8222" w:type="dxa"/>
            <w:shd w:val="clear" w:color="auto" w:fill="auto"/>
            <w:noWrap/>
            <w:vAlign w:val="bottom"/>
          </w:tcPr>
          <w:p w14:paraId="6C21957C"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Gender and Development of Cambodia – GAD/C</w:t>
            </w:r>
          </w:p>
        </w:tc>
      </w:tr>
      <w:tr w:rsidR="00134CC5" w:rsidRPr="00E25543" w14:paraId="66C4CA05" w14:textId="77777777" w:rsidTr="004E153A">
        <w:trPr>
          <w:trHeight w:val="300"/>
        </w:trPr>
        <w:tc>
          <w:tcPr>
            <w:tcW w:w="567" w:type="dxa"/>
            <w:shd w:val="clear" w:color="auto" w:fill="auto"/>
            <w:noWrap/>
            <w:vAlign w:val="bottom"/>
          </w:tcPr>
          <w:p w14:paraId="011DF1A9"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18</w:t>
            </w:r>
          </w:p>
        </w:tc>
        <w:tc>
          <w:tcPr>
            <w:tcW w:w="8222" w:type="dxa"/>
            <w:shd w:val="clear" w:color="auto" w:fill="auto"/>
            <w:noWrap/>
            <w:vAlign w:val="bottom"/>
          </w:tcPr>
          <w:p w14:paraId="74CC9032"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Goutte D'eau</w:t>
            </w:r>
          </w:p>
        </w:tc>
      </w:tr>
      <w:tr w:rsidR="00134CC5" w:rsidRPr="00E25543" w14:paraId="1E10A4BB" w14:textId="77777777" w:rsidTr="004E153A">
        <w:trPr>
          <w:trHeight w:val="300"/>
        </w:trPr>
        <w:tc>
          <w:tcPr>
            <w:tcW w:w="567" w:type="dxa"/>
            <w:shd w:val="clear" w:color="auto" w:fill="auto"/>
            <w:noWrap/>
            <w:vAlign w:val="bottom"/>
          </w:tcPr>
          <w:p w14:paraId="268710F0"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19</w:t>
            </w:r>
          </w:p>
        </w:tc>
        <w:tc>
          <w:tcPr>
            <w:tcW w:w="8222" w:type="dxa"/>
            <w:shd w:val="clear" w:color="auto" w:fill="auto"/>
            <w:noWrap/>
            <w:vAlign w:val="bottom"/>
          </w:tcPr>
          <w:p w14:paraId="26A188FA"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Hagar International</w:t>
            </w:r>
          </w:p>
        </w:tc>
      </w:tr>
      <w:tr w:rsidR="00134CC5" w:rsidRPr="00E25543" w14:paraId="2EC4890B" w14:textId="77777777" w:rsidTr="004E153A">
        <w:trPr>
          <w:trHeight w:val="300"/>
        </w:trPr>
        <w:tc>
          <w:tcPr>
            <w:tcW w:w="567" w:type="dxa"/>
            <w:shd w:val="clear" w:color="auto" w:fill="auto"/>
            <w:noWrap/>
            <w:vAlign w:val="bottom"/>
          </w:tcPr>
          <w:p w14:paraId="7F8C5F77"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20</w:t>
            </w:r>
          </w:p>
        </w:tc>
        <w:tc>
          <w:tcPr>
            <w:tcW w:w="8222" w:type="dxa"/>
            <w:shd w:val="clear" w:color="auto" w:fill="auto"/>
            <w:noWrap/>
            <w:vAlign w:val="bottom"/>
          </w:tcPr>
          <w:p w14:paraId="473747A6"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ILO</w:t>
            </w:r>
          </w:p>
        </w:tc>
      </w:tr>
      <w:tr w:rsidR="00134CC5" w:rsidRPr="00E25543" w14:paraId="6D0807DD" w14:textId="77777777" w:rsidTr="004E153A">
        <w:trPr>
          <w:trHeight w:val="300"/>
        </w:trPr>
        <w:tc>
          <w:tcPr>
            <w:tcW w:w="567" w:type="dxa"/>
            <w:shd w:val="clear" w:color="auto" w:fill="auto"/>
            <w:noWrap/>
            <w:vAlign w:val="bottom"/>
          </w:tcPr>
          <w:p w14:paraId="44CA2763"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21</w:t>
            </w:r>
          </w:p>
        </w:tc>
        <w:tc>
          <w:tcPr>
            <w:tcW w:w="8222" w:type="dxa"/>
            <w:shd w:val="clear" w:color="auto" w:fill="auto"/>
            <w:noWrap/>
            <w:vAlign w:val="bottom"/>
          </w:tcPr>
          <w:p w14:paraId="1A55EA3E"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IOM</w:t>
            </w:r>
          </w:p>
        </w:tc>
      </w:tr>
      <w:tr w:rsidR="00134CC5" w:rsidRPr="00E25543" w14:paraId="11A500C4" w14:textId="77777777" w:rsidTr="004E153A">
        <w:trPr>
          <w:trHeight w:val="300"/>
        </w:trPr>
        <w:tc>
          <w:tcPr>
            <w:tcW w:w="567" w:type="dxa"/>
            <w:shd w:val="clear" w:color="auto" w:fill="auto"/>
            <w:noWrap/>
            <w:vAlign w:val="bottom"/>
          </w:tcPr>
          <w:p w14:paraId="6822A417"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22</w:t>
            </w:r>
          </w:p>
        </w:tc>
        <w:tc>
          <w:tcPr>
            <w:tcW w:w="8222" w:type="dxa"/>
            <w:shd w:val="clear" w:color="auto" w:fill="auto"/>
            <w:noWrap/>
            <w:vAlign w:val="bottom"/>
          </w:tcPr>
          <w:p w14:paraId="13FDFB79"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Khmer Youth Association</w:t>
            </w:r>
          </w:p>
        </w:tc>
      </w:tr>
      <w:tr w:rsidR="00134CC5" w:rsidRPr="00E25543" w14:paraId="53BEAFD6" w14:textId="77777777" w:rsidTr="004E153A">
        <w:trPr>
          <w:trHeight w:val="300"/>
        </w:trPr>
        <w:tc>
          <w:tcPr>
            <w:tcW w:w="567" w:type="dxa"/>
            <w:shd w:val="clear" w:color="auto" w:fill="auto"/>
            <w:noWrap/>
            <w:vAlign w:val="bottom"/>
          </w:tcPr>
          <w:p w14:paraId="021B0E56"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23</w:t>
            </w:r>
          </w:p>
        </w:tc>
        <w:tc>
          <w:tcPr>
            <w:tcW w:w="8222" w:type="dxa"/>
            <w:shd w:val="clear" w:color="auto" w:fill="auto"/>
            <w:noWrap/>
            <w:vAlign w:val="bottom"/>
          </w:tcPr>
          <w:p w14:paraId="6301B662"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Legal Support for Children and Women (LSCW)</w:t>
            </w:r>
          </w:p>
        </w:tc>
      </w:tr>
      <w:tr w:rsidR="00134CC5" w:rsidRPr="00E25543" w14:paraId="69ADDBF3" w14:textId="77777777" w:rsidTr="004E153A">
        <w:trPr>
          <w:trHeight w:val="300"/>
        </w:trPr>
        <w:tc>
          <w:tcPr>
            <w:tcW w:w="567" w:type="dxa"/>
            <w:shd w:val="clear" w:color="auto" w:fill="auto"/>
            <w:noWrap/>
            <w:vAlign w:val="bottom"/>
          </w:tcPr>
          <w:p w14:paraId="556C743D"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24</w:t>
            </w:r>
          </w:p>
        </w:tc>
        <w:tc>
          <w:tcPr>
            <w:tcW w:w="8222" w:type="dxa"/>
            <w:shd w:val="clear" w:color="auto" w:fill="auto"/>
            <w:noWrap/>
            <w:vAlign w:val="bottom"/>
          </w:tcPr>
          <w:p w14:paraId="3CB43DA6"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LICADHO (Cambodian League for the Promotion and Defense of Human Rights)</w:t>
            </w:r>
          </w:p>
        </w:tc>
      </w:tr>
      <w:tr w:rsidR="00134CC5" w:rsidRPr="00E25543" w14:paraId="76E87FDB" w14:textId="77777777" w:rsidTr="004E153A">
        <w:trPr>
          <w:trHeight w:val="300"/>
        </w:trPr>
        <w:tc>
          <w:tcPr>
            <w:tcW w:w="567" w:type="dxa"/>
            <w:shd w:val="clear" w:color="auto" w:fill="auto"/>
            <w:noWrap/>
            <w:vAlign w:val="bottom"/>
          </w:tcPr>
          <w:p w14:paraId="4DDBE087"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25</w:t>
            </w:r>
          </w:p>
        </w:tc>
        <w:tc>
          <w:tcPr>
            <w:tcW w:w="8222" w:type="dxa"/>
            <w:shd w:val="clear" w:color="auto" w:fill="auto"/>
            <w:noWrap/>
            <w:vAlign w:val="bottom"/>
          </w:tcPr>
          <w:p w14:paraId="0741806D"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Lotus Outreach</w:t>
            </w:r>
          </w:p>
        </w:tc>
      </w:tr>
      <w:tr w:rsidR="00134CC5" w:rsidRPr="00E25543" w14:paraId="1CD017E7" w14:textId="77777777" w:rsidTr="004E153A">
        <w:trPr>
          <w:trHeight w:val="300"/>
        </w:trPr>
        <w:tc>
          <w:tcPr>
            <w:tcW w:w="567" w:type="dxa"/>
            <w:shd w:val="clear" w:color="auto" w:fill="auto"/>
            <w:noWrap/>
            <w:vAlign w:val="bottom"/>
          </w:tcPr>
          <w:p w14:paraId="507DDF7B"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26</w:t>
            </w:r>
          </w:p>
        </w:tc>
        <w:tc>
          <w:tcPr>
            <w:tcW w:w="8222" w:type="dxa"/>
            <w:shd w:val="clear" w:color="auto" w:fill="auto"/>
            <w:noWrap/>
            <w:vAlign w:val="bottom"/>
          </w:tcPr>
          <w:p w14:paraId="07F35352"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MARVELOUS WORLD</w:t>
            </w:r>
          </w:p>
        </w:tc>
      </w:tr>
      <w:tr w:rsidR="00134CC5" w:rsidRPr="00E25543" w14:paraId="766F5F78" w14:textId="77777777" w:rsidTr="004E153A">
        <w:trPr>
          <w:trHeight w:val="300"/>
        </w:trPr>
        <w:tc>
          <w:tcPr>
            <w:tcW w:w="567" w:type="dxa"/>
            <w:shd w:val="clear" w:color="auto" w:fill="auto"/>
            <w:noWrap/>
            <w:vAlign w:val="bottom"/>
          </w:tcPr>
          <w:p w14:paraId="7631CBB6"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27</w:t>
            </w:r>
          </w:p>
        </w:tc>
        <w:tc>
          <w:tcPr>
            <w:tcW w:w="8222" w:type="dxa"/>
            <w:shd w:val="clear" w:color="auto" w:fill="auto"/>
            <w:noWrap/>
            <w:vAlign w:val="bottom"/>
          </w:tcPr>
          <w:p w14:paraId="6F60FA4D"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M'Lop Tapang</w:t>
            </w:r>
          </w:p>
        </w:tc>
      </w:tr>
      <w:tr w:rsidR="00134CC5" w:rsidRPr="00E25543" w14:paraId="3ADB432A" w14:textId="77777777" w:rsidTr="004E153A">
        <w:trPr>
          <w:trHeight w:val="300"/>
        </w:trPr>
        <w:tc>
          <w:tcPr>
            <w:tcW w:w="567" w:type="dxa"/>
            <w:shd w:val="clear" w:color="auto" w:fill="auto"/>
            <w:noWrap/>
            <w:vAlign w:val="bottom"/>
          </w:tcPr>
          <w:p w14:paraId="29AE7668"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28</w:t>
            </w:r>
          </w:p>
        </w:tc>
        <w:tc>
          <w:tcPr>
            <w:tcW w:w="8222" w:type="dxa"/>
            <w:shd w:val="clear" w:color="auto" w:fill="auto"/>
            <w:noWrap/>
            <w:vAlign w:val="bottom"/>
          </w:tcPr>
          <w:p w14:paraId="25013858"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National Taskforce on Human Trafficking</w:t>
            </w:r>
          </w:p>
        </w:tc>
      </w:tr>
      <w:tr w:rsidR="00134CC5" w:rsidRPr="00E25543" w14:paraId="6D90B9B6" w14:textId="77777777" w:rsidTr="004E153A">
        <w:trPr>
          <w:trHeight w:val="300"/>
        </w:trPr>
        <w:tc>
          <w:tcPr>
            <w:tcW w:w="567" w:type="dxa"/>
            <w:shd w:val="clear" w:color="auto" w:fill="auto"/>
            <w:noWrap/>
            <w:vAlign w:val="bottom"/>
          </w:tcPr>
          <w:p w14:paraId="08AC68C5"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29</w:t>
            </w:r>
          </w:p>
        </w:tc>
        <w:tc>
          <w:tcPr>
            <w:tcW w:w="8222" w:type="dxa"/>
            <w:shd w:val="clear" w:color="auto" w:fill="auto"/>
            <w:noWrap/>
            <w:vAlign w:val="bottom"/>
          </w:tcPr>
          <w:p w14:paraId="593BFE1E"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OUR HOME</w:t>
            </w:r>
          </w:p>
        </w:tc>
      </w:tr>
      <w:tr w:rsidR="00134CC5" w:rsidRPr="00E25543" w14:paraId="4B218607" w14:textId="77777777" w:rsidTr="004E153A">
        <w:trPr>
          <w:trHeight w:val="300"/>
        </w:trPr>
        <w:tc>
          <w:tcPr>
            <w:tcW w:w="567" w:type="dxa"/>
            <w:shd w:val="clear" w:color="auto" w:fill="auto"/>
            <w:noWrap/>
            <w:vAlign w:val="bottom"/>
          </w:tcPr>
          <w:p w14:paraId="64315BC6" w14:textId="77777777" w:rsidR="00134CC5" w:rsidRPr="00E25543" w:rsidRDefault="00134CC5" w:rsidP="003214F3">
            <w:pPr>
              <w:spacing w:after="0" w:line="240" w:lineRule="auto"/>
              <w:jc w:val="right"/>
              <w:rPr>
                <w:rFonts w:ascii="Helvetica Light" w:hAnsi="Helvetica Light" w:cs="Arial"/>
                <w:bCs/>
                <w:color w:val="000000"/>
                <w:sz w:val="20"/>
                <w:szCs w:val="20"/>
                <w:lang w:val="en-GB" w:bidi="th-TH"/>
              </w:rPr>
            </w:pPr>
            <w:r w:rsidRPr="00E25543">
              <w:rPr>
                <w:rFonts w:ascii="Helvetica Light" w:hAnsi="Helvetica Light" w:cs="Arial"/>
                <w:color w:val="000000"/>
                <w:sz w:val="20"/>
                <w:szCs w:val="20"/>
                <w:lang w:val="en-GB" w:bidi="th-TH"/>
              </w:rPr>
              <w:t>30</w:t>
            </w:r>
          </w:p>
        </w:tc>
        <w:tc>
          <w:tcPr>
            <w:tcW w:w="8222" w:type="dxa"/>
            <w:shd w:val="clear" w:color="auto" w:fill="auto"/>
            <w:noWrap/>
            <w:vAlign w:val="bottom"/>
          </w:tcPr>
          <w:p w14:paraId="549AA10E"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PSI</w:t>
            </w:r>
          </w:p>
        </w:tc>
      </w:tr>
      <w:tr w:rsidR="00134CC5" w:rsidRPr="00E25543" w14:paraId="168CFF0C" w14:textId="77777777" w:rsidTr="004E153A">
        <w:trPr>
          <w:trHeight w:val="300"/>
        </w:trPr>
        <w:tc>
          <w:tcPr>
            <w:tcW w:w="567" w:type="dxa"/>
            <w:shd w:val="clear" w:color="auto" w:fill="auto"/>
            <w:noWrap/>
            <w:vAlign w:val="bottom"/>
          </w:tcPr>
          <w:p w14:paraId="601FA29E"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31</w:t>
            </w:r>
          </w:p>
        </w:tc>
        <w:tc>
          <w:tcPr>
            <w:tcW w:w="8222" w:type="dxa"/>
            <w:shd w:val="clear" w:color="auto" w:fill="auto"/>
            <w:noWrap/>
            <w:vAlign w:val="bottom"/>
          </w:tcPr>
          <w:p w14:paraId="38AE6CB4"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Resources Chab Dai Coalition</w:t>
            </w:r>
          </w:p>
        </w:tc>
      </w:tr>
      <w:tr w:rsidR="00134CC5" w:rsidRPr="00E25543" w14:paraId="0411F3F5" w14:textId="77777777" w:rsidTr="004E153A">
        <w:trPr>
          <w:trHeight w:val="300"/>
        </w:trPr>
        <w:tc>
          <w:tcPr>
            <w:tcW w:w="567" w:type="dxa"/>
            <w:shd w:val="clear" w:color="auto" w:fill="auto"/>
            <w:noWrap/>
            <w:vAlign w:val="bottom"/>
          </w:tcPr>
          <w:p w14:paraId="3A21380A"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32</w:t>
            </w:r>
          </w:p>
        </w:tc>
        <w:tc>
          <w:tcPr>
            <w:tcW w:w="8222" w:type="dxa"/>
            <w:shd w:val="clear" w:color="auto" w:fill="auto"/>
            <w:noWrap/>
            <w:vAlign w:val="bottom"/>
          </w:tcPr>
          <w:p w14:paraId="276FB8D1"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SABORAS</w:t>
            </w:r>
          </w:p>
        </w:tc>
      </w:tr>
      <w:tr w:rsidR="00134CC5" w:rsidRPr="00E25543" w14:paraId="101E53A6" w14:textId="77777777" w:rsidTr="004E153A">
        <w:trPr>
          <w:trHeight w:val="300"/>
        </w:trPr>
        <w:tc>
          <w:tcPr>
            <w:tcW w:w="567" w:type="dxa"/>
            <w:shd w:val="clear" w:color="auto" w:fill="auto"/>
            <w:noWrap/>
            <w:vAlign w:val="bottom"/>
          </w:tcPr>
          <w:p w14:paraId="3FC8C32A"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33</w:t>
            </w:r>
          </w:p>
        </w:tc>
        <w:tc>
          <w:tcPr>
            <w:tcW w:w="8222" w:type="dxa"/>
            <w:shd w:val="clear" w:color="auto" w:fill="auto"/>
            <w:noWrap/>
            <w:vAlign w:val="bottom"/>
          </w:tcPr>
          <w:p w14:paraId="13F3EED6"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SILAKA</w:t>
            </w:r>
          </w:p>
        </w:tc>
      </w:tr>
      <w:tr w:rsidR="00134CC5" w:rsidRPr="00E25543" w14:paraId="675E45DE" w14:textId="77777777" w:rsidTr="004E153A">
        <w:trPr>
          <w:trHeight w:val="300"/>
        </w:trPr>
        <w:tc>
          <w:tcPr>
            <w:tcW w:w="567" w:type="dxa"/>
            <w:shd w:val="clear" w:color="auto" w:fill="auto"/>
            <w:noWrap/>
            <w:vAlign w:val="bottom"/>
          </w:tcPr>
          <w:p w14:paraId="767BBADA"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34</w:t>
            </w:r>
          </w:p>
        </w:tc>
        <w:tc>
          <w:tcPr>
            <w:tcW w:w="8222" w:type="dxa"/>
            <w:shd w:val="clear" w:color="auto" w:fill="auto"/>
            <w:noWrap/>
            <w:vAlign w:val="bottom"/>
          </w:tcPr>
          <w:p w14:paraId="03BC3C34"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SISHA</w:t>
            </w:r>
          </w:p>
        </w:tc>
      </w:tr>
      <w:tr w:rsidR="00134CC5" w:rsidRPr="00E25543" w14:paraId="72B55344" w14:textId="77777777" w:rsidTr="004E153A">
        <w:trPr>
          <w:trHeight w:val="300"/>
        </w:trPr>
        <w:tc>
          <w:tcPr>
            <w:tcW w:w="567" w:type="dxa"/>
            <w:shd w:val="clear" w:color="auto" w:fill="auto"/>
            <w:noWrap/>
            <w:vAlign w:val="bottom"/>
          </w:tcPr>
          <w:p w14:paraId="26AB5195"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35</w:t>
            </w:r>
          </w:p>
        </w:tc>
        <w:tc>
          <w:tcPr>
            <w:tcW w:w="8222" w:type="dxa"/>
            <w:shd w:val="clear" w:color="auto" w:fill="auto"/>
            <w:noWrap/>
            <w:vAlign w:val="bottom"/>
          </w:tcPr>
          <w:p w14:paraId="1565853E"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 xml:space="preserve">Solaris International </w:t>
            </w:r>
          </w:p>
        </w:tc>
      </w:tr>
      <w:tr w:rsidR="00134CC5" w:rsidRPr="00E25543" w14:paraId="12708208" w14:textId="77777777" w:rsidTr="004E153A">
        <w:trPr>
          <w:trHeight w:val="300"/>
        </w:trPr>
        <w:tc>
          <w:tcPr>
            <w:tcW w:w="567" w:type="dxa"/>
            <w:shd w:val="clear" w:color="auto" w:fill="auto"/>
            <w:noWrap/>
            <w:vAlign w:val="bottom"/>
          </w:tcPr>
          <w:p w14:paraId="31485D4D"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36</w:t>
            </w:r>
          </w:p>
        </w:tc>
        <w:tc>
          <w:tcPr>
            <w:tcW w:w="8222" w:type="dxa"/>
            <w:shd w:val="clear" w:color="auto" w:fill="auto"/>
            <w:noWrap/>
            <w:vAlign w:val="bottom"/>
          </w:tcPr>
          <w:p w14:paraId="403027B8"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The Adventist Development and Relief Agency (ADRA)</w:t>
            </w:r>
          </w:p>
        </w:tc>
      </w:tr>
      <w:tr w:rsidR="00134CC5" w:rsidRPr="00E25543" w14:paraId="28F75F6C" w14:textId="77777777" w:rsidTr="004E153A">
        <w:trPr>
          <w:trHeight w:val="300"/>
        </w:trPr>
        <w:tc>
          <w:tcPr>
            <w:tcW w:w="567" w:type="dxa"/>
            <w:shd w:val="clear" w:color="auto" w:fill="auto"/>
            <w:noWrap/>
            <w:vAlign w:val="bottom"/>
          </w:tcPr>
          <w:p w14:paraId="01392BA0"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37</w:t>
            </w:r>
          </w:p>
        </w:tc>
        <w:tc>
          <w:tcPr>
            <w:tcW w:w="8222" w:type="dxa"/>
            <w:shd w:val="clear" w:color="auto" w:fill="auto"/>
            <w:noWrap/>
            <w:vAlign w:val="bottom"/>
          </w:tcPr>
          <w:p w14:paraId="094B4DE1"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The Somaly Mam Foundation</w:t>
            </w:r>
          </w:p>
        </w:tc>
      </w:tr>
      <w:tr w:rsidR="00134CC5" w:rsidRPr="00E25543" w14:paraId="62C699EA" w14:textId="77777777" w:rsidTr="004E153A">
        <w:trPr>
          <w:trHeight w:val="300"/>
        </w:trPr>
        <w:tc>
          <w:tcPr>
            <w:tcW w:w="567" w:type="dxa"/>
            <w:shd w:val="clear" w:color="auto" w:fill="auto"/>
            <w:noWrap/>
            <w:vAlign w:val="bottom"/>
          </w:tcPr>
          <w:p w14:paraId="3514776F"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38</w:t>
            </w:r>
          </w:p>
        </w:tc>
        <w:tc>
          <w:tcPr>
            <w:tcW w:w="8222" w:type="dxa"/>
            <w:shd w:val="clear" w:color="auto" w:fill="auto"/>
            <w:noWrap/>
            <w:vAlign w:val="bottom"/>
          </w:tcPr>
          <w:p w14:paraId="6D369A33"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Transitions Cambodia, Inc.</w:t>
            </w:r>
          </w:p>
        </w:tc>
      </w:tr>
      <w:tr w:rsidR="00134CC5" w:rsidRPr="00E25543" w14:paraId="6D3FCAF6" w14:textId="77777777" w:rsidTr="004E153A">
        <w:trPr>
          <w:trHeight w:val="300"/>
        </w:trPr>
        <w:tc>
          <w:tcPr>
            <w:tcW w:w="567" w:type="dxa"/>
            <w:shd w:val="clear" w:color="auto" w:fill="auto"/>
            <w:noWrap/>
            <w:vAlign w:val="bottom"/>
          </w:tcPr>
          <w:p w14:paraId="780B8025"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39</w:t>
            </w:r>
          </w:p>
        </w:tc>
        <w:tc>
          <w:tcPr>
            <w:tcW w:w="8222" w:type="dxa"/>
            <w:shd w:val="clear" w:color="auto" w:fill="auto"/>
            <w:noWrap/>
            <w:vAlign w:val="bottom"/>
          </w:tcPr>
          <w:p w14:paraId="6C3FF8FC"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UNIAP Cambodia</w:t>
            </w:r>
          </w:p>
        </w:tc>
      </w:tr>
      <w:tr w:rsidR="00134CC5" w:rsidRPr="00E25543" w14:paraId="06DDA2B2" w14:textId="77777777" w:rsidTr="004E153A">
        <w:trPr>
          <w:trHeight w:val="300"/>
        </w:trPr>
        <w:tc>
          <w:tcPr>
            <w:tcW w:w="567" w:type="dxa"/>
            <w:shd w:val="clear" w:color="auto" w:fill="auto"/>
            <w:noWrap/>
            <w:vAlign w:val="bottom"/>
          </w:tcPr>
          <w:p w14:paraId="435A4377"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40</w:t>
            </w:r>
          </w:p>
        </w:tc>
        <w:tc>
          <w:tcPr>
            <w:tcW w:w="8222" w:type="dxa"/>
            <w:shd w:val="clear" w:color="auto" w:fill="auto"/>
            <w:noWrap/>
            <w:vAlign w:val="bottom"/>
          </w:tcPr>
          <w:p w14:paraId="78DB0F0F"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Winrock International</w:t>
            </w:r>
          </w:p>
        </w:tc>
      </w:tr>
      <w:tr w:rsidR="00134CC5" w:rsidRPr="00E25543" w14:paraId="5DC7499A" w14:textId="77777777" w:rsidTr="004E153A">
        <w:trPr>
          <w:trHeight w:val="300"/>
        </w:trPr>
        <w:tc>
          <w:tcPr>
            <w:tcW w:w="567" w:type="dxa"/>
            <w:shd w:val="clear" w:color="auto" w:fill="auto"/>
            <w:noWrap/>
            <w:vAlign w:val="bottom"/>
          </w:tcPr>
          <w:p w14:paraId="7FB73E08"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41</w:t>
            </w:r>
          </w:p>
        </w:tc>
        <w:tc>
          <w:tcPr>
            <w:tcW w:w="8222" w:type="dxa"/>
            <w:shd w:val="clear" w:color="auto" w:fill="auto"/>
            <w:noWrap/>
            <w:vAlign w:val="bottom"/>
          </w:tcPr>
          <w:p w14:paraId="33D3C207"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 xml:space="preserve">Women's Media Centre for Cambodia (WMC) </w:t>
            </w:r>
          </w:p>
        </w:tc>
      </w:tr>
      <w:tr w:rsidR="00134CC5" w:rsidRPr="00E25543" w14:paraId="0C856FE0" w14:textId="77777777" w:rsidTr="004E153A">
        <w:trPr>
          <w:trHeight w:val="300"/>
        </w:trPr>
        <w:tc>
          <w:tcPr>
            <w:tcW w:w="567" w:type="dxa"/>
            <w:shd w:val="clear" w:color="auto" w:fill="auto"/>
            <w:noWrap/>
            <w:vAlign w:val="bottom"/>
          </w:tcPr>
          <w:p w14:paraId="415F8897"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42</w:t>
            </w:r>
          </w:p>
        </w:tc>
        <w:tc>
          <w:tcPr>
            <w:tcW w:w="8222" w:type="dxa"/>
            <w:shd w:val="clear" w:color="auto" w:fill="auto"/>
            <w:noWrap/>
            <w:vAlign w:val="bottom"/>
          </w:tcPr>
          <w:p w14:paraId="0907D510"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World Vision Cambodia</w:t>
            </w:r>
          </w:p>
        </w:tc>
      </w:tr>
      <w:tr w:rsidR="00134CC5" w:rsidRPr="00E25543" w14:paraId="54E0E303" w14:textId="77777777" w:rsidTr="004E153A">
        <w:trPr>
          <w:trHeight w:val="300"/>
        </w:trPr>
        <w:tc>
          <w:tcPr>
            <w:tcW w:w="567" w:type="dxa"/>
            <w:shd w:val="clear" w:color="auto" w:fill="auto"/>
            <w:noWrap/>
            <w:vAlign w:val="bottom"/>
          </w:tcPr>
          <w:p w14:paraId="7621AC87"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p>
        </w:tc>
        <w:tc>
          <w:tcPr>
            <w:tcW w:w="8222" w:type="dxa"/>
            <w:shd w:val="clear" w:color="auto" w:fill="auto"/>
            <w:noWrap/>
            <w:vAlign w:val="bottom"/>
          </w:tcPr>
          <w:p w14:paraId="04E4B42D" w14:textId="77777777" w:rsidR="00134CC5" w:rsidRPr="00E25543" w:rsidRDefault="00134CC5" w:rsidP="003214F3">
            <w:pPr>
              <w:spacing w:after="0" w:line="240" w:lineRule="auto"/>
              <w:rPr>
                <w:rFonts w:ascii="Helvetica Light" w:hAnsi="Helvetica Light" w:cs="Arial"/>
                <w:color w:val="000000"/>
                <w:sz w:val="20"/>
                <w:szCs w:val="20"/>
                <w:lang w:val="en-GB" w:bidi="th-TH"/>
              </w:rPr>
            </w:pPr>
          </w:p>
        </w:tc>
      </w:tr>
      <w:tr w:rsidR="00134CC5" w:rsidRPr="00E25543" w14:paraId="700F034C" w14:textId="77777777" w:rsidTr="004E153A">
        <w:trPr>
          <w:trHeight w:val="300"/>
        </w:trPr>
        <w:tc>
          <w:tcPr>
            <w:tcW w:w="8789" w:type="dxa"/>
            <w:gridSpan w:val="2"/>
            <w:shd w:val="clear" w:color="auto" w:fill="CC0000"/>
            <w:noWrap/>
            <w:vAlign w:val="bottom"/>
          </w:tcPr>
          <w:p w14:paraId="5271BA90" w14:textId="77777777" w:rsidR="00134CC5" w:rsidRPr="00E25543" w:rsidRDefault="00134CC5" w:rsidP="003214F3">
            <w:pPr>
              <w:spacing w:after="0" w:line="240" w:lineRule="auto"/>
              <w:rPr>
                <w:rFonts w:ascii="Helvetica Light" w:hAnsi="Helvetica Light" w:cs="Arial"/>
                <w:b/>
                <w:color w:val="FFFFFF" w:themeColor="background1"/>
                <w:sz w:val="20"/>
                <w:szCs w:val="20"/>
                <w:lang w:val="en-GB" w:bidi="th-TH"/>
              </w:rPr>
            </w:pPr>
            <w:r w:rsidRPr="00E25543">
              <w:rPr>
                <w:rFonts w:ascii="Helvetica Light" w:hAnsi="Helvetica Light" w:cs="Arial"/>
                <w:b/>
                <w:bCs/>
                <w:color w:val="FFFFFF" w:themeColor="background1"/>
                <w:sz w:val="20"/>
                <w:szCs w:val="20"/>
                <w:lang w:val="en-GB" w:bidi="th-TH"/>
              </w:rPr>
              <w:t>CHINA</w:t>
            </w:r>
          </w:p>
        </w:tc>
      </w:tr>
      <w:tr w:rsidR="00134CC5" w:rsidRPr="00E25543" w14:paraId="3D40DCE1" w14:textId="77777777" w:rsidTr="004E153A">
        <w:trPr>
          <w:trHeight w:val="300"/>
        </w:trPr>
        <w:tc>
          <w:tcPr>
            <w:tcW w:w="567" w:type="dxa"/>
            <w:shd w:val="clear" w:color="auto" w:fill="auto"/>
            <w:noWrap/>
            <w:vAlign w:val="bottom"/>
          </w:tcPr>
          <w:p w14:paraId="0AFE6469"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w:t>
            </w:r>
          </w:p>
        </w:tc>
        <w:tc>
          <w:tcPr>
            <w:tcW w:w="8222" w:type="dxa"/>
            <w:shd w:val="clear" w:color="auto" w:fill="auto"/>
            <w:noWrap/>
            <w:vAlign w:val="bottom"/>
          </w:tcPr>
          <w:p w14:paraId="5C5ED5E7"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ILO - Beijing</w:t>
            </w:r>
          </w:p>
        </w:tc>
      </w:tr>
      <w:tr w:rsidR="00134CC5" w:rsidRPr="00E25543" w14:paraId="2714428B" w14:textId="77777777" w:rsidTr="004E153A">
        <w:trPr>
          <w:trHeight w:val="300"/>
        </w:trPr>
        <w:tc>
          <w:tcPr>
            <w:tcW w:w="567" w:type="dxa"/>
            <w:shd w:val="clear" w:color="auto" w:fill="auto"/>
            <w:noWrap/>
            <w:vAlign w:val="bottom"/>
          </w:tcPr>
          <w:p w14:paraId="7C667508"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w:t>
            </w:r>
          </w:p>
        </w:tc>
        <w:tc>
          <w:tcPr>
            <w:tcW w:w="8222" w:type="dxa"/>
            <w:shd w:val="clear" w:color="auto" w:fill="auto"/>
            <w:noWrap/>
            <w:vAlign w:val="bottom"/>
          </w:tcPr>
          <w:p w14:paraId="01A4B72F"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IOM</w:t>
            </w:r>
          </w:p>
        </w:tc>
      </w:tr>
      <w:tr w:rsidR="00134CC5" w:rsidRPr="00E25543" w14:paraId="7F3E57DE" w14:textId="77777777" w:rsidTr="004E153A">
        <w:trPr>
          <w:trHeight w:val="300"/>
        </w:trPr>
        <w:tc>
          <w:tcPr>
            <w:tcW w:w="567" w:type="dxa"/>
            <w:shd w:val="clear" w:color="auto" w:fill="auto"/>
            <w:noWrap/>
            <w:vAlign w:val="bottom"/>
          </w:tcPr>
          <w:p w14:paraId="4F499860"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w:t>
            </w:r>
          </w:p>
        </w:tc>
        <w:tc>
          <w:tcPr>
            <w:tcW w:w="8222" w:type="dxa"/>
            <w:shd w:val="clear" w:color="auto" w:fill="auto"/>
            <w:noWrap/>
            <w:vAlign w:val="bottom"/>
          </w:tcPr>
          <w:p w14:paraId="556783F6"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Save the Children</w:t>
            </w:r>
          </w:p>
        </w:tc>
      </w:tr>
      <w:tr w:rsidR="00134CC5" w:rsidRPr="00E25543" w14:paraId="1AA474AA" w14:textId="77777777" w:rsidTr="004E153A">
        <w:trPr>
          <w:trHeight w:val="300"/>
        </w:trPr>
        <w:tc>
          <w:tcPr>
            <w:tcW w:w="567" w:type="dxa"/>
            <w:shd w:val="clear" w:color="auto" w:fill="auto"/>
            <w:noWrap/>
            <w:vAlign w:val="bottom"/>
          </w:tcPr>
          <w:p w14:paraId="15BDE83F"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4</w:t>
            </w:r>
          </w:p>
        </w:tc>
        <w:tc>
          <w:tcPr>
            <w:tcW w:w="8222" w:type="dxa"/>
            <w:shd w:val="clear" w:color="auto" w:fill="auto"/>
            <w:noWrap/>
            <w:vAlign w:val="bottom"/>
          </w:tcPr>
          <w:p w14:paraId="31837175"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UNIAP CHINA</w:t>
            </w:r>
          </w:p>
        </w:tc>
      </w:tr>
      <w:tr w:rsidR="00134CC5" w:rsidRPr="00E25543" w14:paraId="221266B8" w14:textId="77777777" w:rsidTr="004E153A">
        <w:trPr>
          <w:trHeight w:val="300"/>
        </w:trPr>
        <w:tc>
          <w:tcPr>
            <w:tcW w:w="567" w:type="dxa"/>
            <w:shd w:val="clear" w:color="auto" w:fill="auto"/>
            <w:noWrap/>
            <w:vAlign w:val="bottom"/>
          </w:tcPr>
          <w:p w14:paraId="321C6B76"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p>
        </w:tc>
        <w:tc>
          <w:tcPr>
            <w:tcW w:w="8222" w:type="dxa"/>
            <w:shd w:val="clear" w:color="auto" w:fill="auto"/>
            <w:noWrap/>
            <w:vAlign w:val="bottom"/>
          </w:tcPr>
          <w:p w14:paraId="07534F35" w14:textId="77777777" w:rsidR="00134CC5" w:rsidRPr="00E25543" w:rsidRDefault="00134CC5" w:rsidP="003214F3">
            <w:pPr>
              <w:spacing w:after="0" w:line="240" w:lineRule="auto"/>
              <w:rPr>
                <w:rFonts w:ascii="Helvetica Light" w:hAnsi="Helvetica Light" w:cs="Arial"/>
                <w:color w:val="000000"/>
                <w:sz w:val="20"/>
                <w:szCs w:val="20"/>
                <w:lang w:val="en-GB" w:bidi="th-TH"/>
              </w:rPr>
            </w:pPr>
          </w:p>
        </w:tc>
      </w:tr>
      <w:tr w:rsidR="00134CC5" w:rsidRPr="00E25543" w14:paraId="638837D4" w14:textId="77777777" w:rsidTr="004E153A">
        <w:trPr>
          <w:trHeight w:val="300"/>
        </w:trPr>
        <w:tc>
          <w:tcPr>
            <w:tcW w:w="8789" w:type="dxa"/>
            <w:gridSpan w:val="2"/>
            <w:shd w:val="clear" w:color="auto" w:fill="CC0000"/>
            <w:noWrap/>
            <w:vAlign w:val="bottom"/>
          </w:tcPr>
          <w:p w14:paraId="36FB58BE" w14:textId="77777777" w:rsidR="00134CC5" w:rsidRPr="00E25543" w:rsidRDefault="00134CC5" w:rsidP="003214F3">
            <w:pPr>
              <w:spacing w:after="0" w:line="240" w:lineRule="auto"/>
              <w:rPr>
                <w:rFonts w:ascii="Helvetica Light" w:hAnsi="Helvetica Light" w:cs="Arial"/>
                <w:b/>
                <w:color w:val="FFFFFF" w:themeColor="background1"/>
                <w:sz w:val="20"/>
                <w:szCs w:val="20"/>
                <w:lang w:val="en-GB" w:bidi="th-TH"/>
              </w:rPr>
            </w:pPr>
            <w:r w:rsidRPr="00E25543">
              <w:rPr>
                <w:rFonts w:ascii="Helvetica Light" w:hAnsi="Helvetica Light" w:cs="Arial"/>
                <w:b/>
                <w:bCs/>
                <w:color w:val="FFFFFF" w:themeColor="background1"/>
                <w:sz w:val="20"/>
                <w:szCs w:val="20"/>
                <w:lang w:val="en-GB" w:bidi="th-TH"/>
              </w:rPr>
              <w:t>INDONESIA</w:t>
            </w:r>
          </w:p>
        </w:tc>
      </w:tr>
      <w:tr w:rsidR="00134CC5" w:rsidRPr="00E25543" w14:paraId="0CC2C67E" w14:textId="77777777" w:rsidTr="004E153A">
        <w:trPr>
          <w:trHeight w:val="300"/>
        </w:trPr>
        <w:tc>
          <w:tcPr>
            <w:tcW w:w="567" w:type="dxa"/>
            <w:shd w:val="clear" w:color="auto" w:fill="auto"/>
            <w:noWrap/>
            <w:vAlign w:val="bottom"/>
          </w:tcPr>
          <w:p w14:paraId="7BD2B2CD"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w:t>
            </w:r>
          </w:p>
        </w:tc>
        <w:tc>
          <w:tcPr>
            <w:tcW w:w="8222" w:type="dxa"/>
            <w:shd w:val="clear" w:color="auto" w:fill="auto"/>
            <w:noWrap/>
            <w:vAlign w:val="bottom"/>
          </w:tcPr>
          <w:p w14:paraId="5D226D2A"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ACILS</w:t>
            </w:r>
          </w:p>
        </w:tc>
      </w:tr>
      <w:tr w:rsidR="00134CC5" w:rsidRPr="00E25543" w14:paraId="067C90CD" w14:textId="77777777" w:rsidTr="004E153A">
        <w:trPr>
          <w:trHeight w:val="300"/>
        </w:trPr>
        <w:tc>
          <w:tcPr>
            <w:tcW w:w="567" w:type="dxa"/>
            <w:shd w:val="clear" w:color="auto" w:fill="auto"/>
            <w:noWrap/>
            <w:vAlign w:val="bottom"/>
          </w:tcPr>
          <w:p w14:paraId="27458845"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w:t>
            </w:r>
          </w:p>
        </w:tc>
        <w:tc>
          <w:tcPr>
            <w:tcW w:w="8222" w:type="dxa"/>
            <w:shd w:val="clear" w:color="auto" w:fill="auto"/>
            <w:noWrap/>
            <w:vAlign w:val="bottom"/>
          </w:tcPr>
          <w:p w14:paraId="31899742"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ARTIP</w:t>
            </w:r>
          </w:p>
        </w:tc>
      </w:tr>
      <w:tr w:rsidR="00134CC5" w:rsidRPr="00E25543" w14:paraId="2D5CFA23" w14:textId="77777777" w:rsidTr="004E153A">
        <w:trPr>
          <w:trHeight w:val="300"/>
        </w:trPr>
        <w:tc>
          <w:tcPr>
            <w:tcW w:w="567" w:type="dxa"/>
            <w:shd w:val="clear" w:color="auto" w:fill="auto"/>
            <w:noWrap/>
            <w:vAlign w:val="bottom"/>
          </w:tcPr>
          <w:p w14:paraId="73CBC96F"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w:t>
            </w:r>
          </w:p>
        </w:tc>
        <w:tc>
          <w:tcPr>
            <w:tcW w:w="8222" w:type="dxa"/>
            <w:shd w:val="clear" w:color="auto" w:fill="auto"/>
            <w:noWrap/>
            <w:vAlign w:val="bottom"/>
          </w:tcPr>
          <w:p w14:paraId="6BFB93AB"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BMS Sejati</w:t>
            </w:r>
          </w:p>
        </w:tc>
      </w:tr>
      <w:tr w:rsidR="00134CC5" w:rsidRPr="00E25543" w14:paraId="7DEF7E6C" w14:textId="77777777" w:rsidTr="004E153A">
        <w:trPr>
          <w:trHeight w:val="300"/>
        </w:trPr>
        <w:tc>
          <w:tcPr>
            <w:tcW w:w="567" w:type="dxa"/>
            <w:shd w:val="clear" w:color="auto" w:fill="auto"/>
            <w:noWrap/>
            <w:vAlign w:val="bottom"/>
          </w:tcPr>
          <w:p w14:paraId="62F4E3A9"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4</w:t>
            </w:r>
          </w:p>
        </w:tc>
        <w:tc>
          <w:tcPr>
            <w:tcW w:w="8222" w:type="dxa"/>
            <w:shd w:val="clear" w:color="auto" w:fill="auto"/>
            <w:noWrap/>
            <w:vAlign w:val="bottom"/>
          </w:tcPr>
          <w:p w14:paraId="67CEA727"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CARE</w:t>
            </w:r>
          </w:p>
        </w:tc>
      </w:tr>
      <w:tr w:rsidR="00134CC5" w:rsidRPr="00E25543" w14:paraId="4C1D5713" w14:textId="77777777" w:rsidTr="004E153A">
        <w:trPr>
          <w:trHeight w:val="300"/>
        </w:trPr>
        <w:tc>
          <w:tcPr>
            <w:tcW w:w="567" w:type="dxa"/>
            <w:shd w:val="clear" w:color="auto" w:fill="auto"/>
            <w:noWrap/>
            <w:vAlign w:val="bottom"/>
          </w:tcPr>
          <w:p w14:paraId="67D1EDB8"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5</w:t>
            </w:r>
          </w:p>
        </w:tc>
        <w:tc>
          <w:tcPr>
            <w:tcW w:w="8222" w:type="dxa"/>
            <w:shd w:val="clear" w:color="auto" w:fill="auto"/>
            <w:noWrap/>
            <w:vAlign w:val="bottom"/>
          </w:tcPr>
          <w:p w14:paraId="7B9988AD"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Center for Study and Child Protection/ Pusat Kajian dan Perlindungan Anak (PKPA)</w:t>
            </w:r>
          </w:p>
        </w:tc>
      </w:tr>
      <w:tr w:rsidR="00134CC5" w:rsidRPr="00E25543" w14:paraId="2882561D" w14:textId="77777777" w:rsidTr="004E153A">
        <w:trPr>
          <w:trHeight w:val="300"/>
        </w:trPr>
        <w:tc>
          <w:tcPr>
            <w:tcW w:w="567" w:type="dxa"/>
            <w:shd w:val="clear" w:color="auto" w:fill="auto"/>
            <w:noWrap/>
            <w:vAlign w:val="bottom"/>
          </w:tcPr>
          <w:p w14:paraId="1CA2420E"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6</w:t>
            </w:r>
          </w:p>
        </w:tc>
        <w:tc>
          <w:tcPr>
            <w:tcW w:w="8222" w:type="dxa"/>
            <w:shd w:val="clear" w:color="auto" w:fill="auto"/>
            <w:noWrap/>
            <w:vAlign w:val="bottom"/>
          </w:tcPr>
          <w:p w14:paraId="17CCD7DF"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Derap Warapsari</w:t>
            </w:r>
          </w:p>
        </w:tc>
      </w:tr>
      <w:tr w:rsidR="00134CC5" w:rsidRPr="00E25543" w14:paraId="0788B081" w14:textId="77777777" w:rsidTr="004E153A">
        <w:trPr>
          <w:trHeight w:val="300"/>
        </w:trPr>
        <w:tc>
          <w:tcPr>
            <w:tcW w:w="567" w:type="dxa"/>
            <w:shd w:val="clear" w:color="auto" w:fill="auto"/>
            <w:noWrap/>
            <w:vAlign w:val="bottom"/>
          </w:tcPr>
          <w:p w14:paraId="2B2E50AE"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7</w:t>
            </w:r>
          </w:p>
        </w:tc>
        <w:tc>
          <w:tcPr>
            <w:tcW w:w="8222" w:type="dxa"/>
            <w:shd w:val="clear" w:color="auto" w:fill="auto"/>
            <w:noWrap/>
            <w:vAlign w:val="bottom"/>
          </w:tcPr>
          <w:p w14:paraId="2AD9FB41"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Dompet Umat</w:t>
            </w:r>
          </w:p>
        </w:tc>
      </w:tr>
      <w:tr w:rsidR="00134CC5" w:rsidRPr="00E25543" w14:paraId="1227F075" w14:textId="77777777" w:rsidTr="004E153A">
        <w:trPr>
          <w:trHeight w:val="300"/>
        </w:trPr>
        <w:tc>
          <w:tcPr>
            <w:tcW w:w="567" w:type="dxa"/>
            <w:shd w:val="clear" w:color="auto" w:fill="auto"/>
            <w:noWrap/>
            <w:vAlign w:val="bottom"/>
          </w:tcPr>
          <w:p w14:paraId="21E7E7B5"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8</w:t>
            </w:r>
          </w:p>
        </w:tc>
        <w:tc>
          <w:tcPr>
            <w:tcW w:w="8222" w:type="dxa"/>
            <w:shd w:val="clear" w:color="auto" w:fill="auto"/>
            <w:noWrap/>
            <w:vAlign w:val="bottom"/>
          </w:tcPr>
          <w:p w14:paraId="58B0CFFD"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ECPAT</w:t>
            </w:r>
          </w:p>
        </w:tc>
      </w:tr>
      <w:tr w:rsidR="00134CC5" w:rsidRPr="00E25543" w14:paraId="34F0BC52" w14:textId="77777777" w:rsidTr="004E153A">
        <w:trPr>
          <w:trHeight w:val="300"/>
        </w:trPr>
        <w:tc>
          <w:tcPr>
            <w:tcW w:w="567" w:type="dxa"/>
            <w:shd w:val="clear" w:color="auto" w:fill="auto"/>
            <w:noWrap/>
            <w:vAlign w:val="bottom"/>
          </w:tcPr>
          <w:p w14:paraId="2140804A"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9</w:t>
            </w:r>
          </w:p>
        </w:tc>
        <w:tc>
          <w:tcPr>
            <w:tcW w:w="8222" w:type="dxa"/>
            <w:shd w:val="clear" w:color="auto" w:fill="auto"/>
            <w:noWrap/>
            <w:vAlign w:val="bottom"/>
          </w:tcPr>
          <w:p w14:paraId="42864ACF"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Forum Perlindungan Perempuan dan Anak (FPMP)</w:t>
            </w:r>
          </w:p>
        </w:tc>
      </w:tr>
      <w:tr w:rsidR="00134CC5" w:rsidRPr="00E25543" w14:paraId="39271406" w14:textId="77777777" w:rsidTr="004E153A">
        <w:trPr>
          <w:trHeight w:val="300"/>
        </w:trPr>
        <w:tc>
          <w:tcPr>
            <w:tcW w:w="567" w:type="dxa"/>
            <w:shd w:val="clear" w:color="auto" w:fill="auto"/>
            <w:noWrap/>
            <w:vAlign w:val="bottom"/>
          </w:tcPr>
          <w:p w14:paraId="12755675"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10</w:t>
            </w:r>
          </w:p>
        </w:tc>
        <w:tc>
          <w:tcPr>
            <w:tcW w:w="8222" w:type="dxa"/>
            <w:shd w:val="clear" w:color="auto" w:fill="auto"/>
            <w:noWrap/>
            <w:vAlign w:val="bottom"/>
          </w:tcPr>
          <w:p w14:paraId="3A82709D"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Hotline Surabaya</w:t>
            </w:r>
          </w:p>
        </w:tc>
      </w:tr>
      <w:tr w:rsidR="00134CC5" w:rsidRPr="00E25543" w14:paraId="6C44B87D" w14:textId="77777777" w:rsidTr="004E153A">
        <w:trPr>
          <w:trHeight w:val="300"/>
        </w:trPr>
        <w:tc>
          <w:tcPr>
            <w:tcW w:w="567" w:type="dxa"/>
            <w:shd w:val="clear" w:color="auto" w:fill="auto"/>
            <w:noWrap/>
            <w:vAlign w:val="bottom"/>
          </w:tcPr>
          <w:p w14:paraId="2B37ED9E"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11</w:t>
            </w:r>
          </w:p>
        </w:tc>
        <w:tc>
          <w:tcPr>
            <w:tcW w:w="8222" w:type="dxa"/>
            <w:shd w:val="clear" w:color="auto" w:fill="auto"/>
            <w:noWrap/>
            <w:vAlign w:val="bottom"/>
          </w:tcPr>
          <w:p w14:paraId="1BA38C29"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ICITAP</w:t>
            </w:r>
          </w:p>
        </w:tc>
      </w:tr>
      <w:tr w:rsidR="00134CC5" w:rsidRPr="00E25543" w14:paraId="7424147A" w14:textId="77777777" w:rsidTr="004E153A">
        <w:trPr>
          <w:trHeight w:val="300"/>
        </w:trPr>
        <w:tc>
          <w:tcPr>
            <w:tcW w:w="567" w:type="dxa"/>
            <w:shd w:val="clear" w:color="auto" w:fill="auto"/>
            <w:noWrap/>
            <w:vAlign w:val="bottom"/>
          </w:tcPr>
          <w:p w14:paraId="23668B13" w14:textId="77777777" w:rsidR="00134CC5" w:rsidRPr="00E25543" w:rsidRDefault="00134CC5" w:rsidP="003214F3">
            <w:pPr>
              <w:spacing w:after="0" w:line="240" w:lineRule="auto"/>
              <w:jc w:val="right"/>
              <w:rPr>
                <w:rFonts w:ascii="Helvetica Light" w:hAnsi="Helvetica Light" w:cs="Arial"/>
                <w:bCs/>
                <w:color w:val="000000"/>
                <w:sz w:val="20"/>
                <w:szCs w:val="20"/>
                <w:lang w:val="en-GB" w:bidi="th-TH"/>
              </w:rPr>
            </w:pPr>
            <w:r w:rsidRPr="00E25543">
              <w:rPr>
                <w:rFonts w:ascii="Helvetica Light" w:hAnsi="Helvetica Light" w:cs="Arial"/>
                <w:color w:val="000000"/>
                <w:sz w:val="20"/>
                <w:szCs w:val="20"/>
                <w:lang w:val="en-GB" w:bidi="th-TH"/>
              </w:rPr>
              <w:t>12</w:t>
            </w:r>
          </w:p>
        </w:tc>
        <w:tc>
          <w:tcPr>
            <w:tcW w:w="8222" w:type="dxa"/>
            <w:shd w:val="clear" w:color="auto" w:fill="auto"/>
            <w:noWrap/>
            <w:vAlign w:val="bottom"/>
          </w:tcPr>
          <w:p w14:paraId="2FF20E87"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ILO - Jakarta</w:t>
            </w:r>
          </w:p>
        </w:tc>
      </w:tr>
      <w:tr w:rsidR="00134CC5" w:rsidRPr="00E25543" w14:paraId="7289D541" w14:textId="77777777" w:rsidTr="004E153A">
        <w:trPr>
          <w:trHeight w:val="300"/>
        </w:trPr>
        <w:tc>
          <w:tcPr>
            <w:tcW w:w="567" w:type="dxa"/>
            <w:shd w:val="clear" w:color="auto" w:fill="auto"/>
            <w:noWrap/>
            <w:vAlign w:val="bottom"/>
          </w:tcPr>
          <w:p w14:paraId="27327872"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13</w:t>
            </w:r>
          </w:p>
        </w:tc>
        <w:tc>
          <w:tcPr>
            <w:tcW w:w="8222" w:type="dxa"/>
            <w:shd w:val="clear" w:color="auto" w:fill="auto"/>
            <w:noWrap/>
            <w:vAlign w:val="bottom"/>
          </w:tcPr>
          <w:p w14:paraId="56436516"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Indonesia Against Child Trafficking (Indonesia ACTs)</w:t>
            </w:r>
          </w:p>
        </w:tc>
      </w:tr>
      <w:tr w:rsidR="00134CC5" w:rsidRPr="00E25543" w14:paraId="0B042160" w14:textId="77777777" w:rsidTr="004E153A">
        <w:trPr>
          <w:trHeight w:val="300"/>
        </w:trPr>
        <w:tc>
          <w:tcPr>
            <w:tcW w:w="567" w:type="dxa"/>
            <w:shd w:val="clear" w:color="auto" w:fill="auto"/>
            <w:noWrap/>
            <w:vAlign w:val="bottom"/>
          </w:tcPr>
          <w:p w14:paraId="2CC71DC5"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14</w:t>
            </w:r>
          </w:p>
        </w:tc>
        <w:tc>
          <w:tcPr>
            <w:tcW w:w="8222" w:type="dxa"/>
            <w:shd w:val="clear" w:color="auto" w:fill="auto"/>
            <w:noWrap/>
            <w:vAlign w:val="bottom"/>
          </w:tcPr>
          <w:p w14:paraId="6DCDCB7B"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 xml:space="preserve">INFID International NGO Forum on Indonesian Development </w:t>
            </w:r>
          </w:p>
        </w:tc>
      </w:tr>
      <w:tr w:rsidR="00134CC5" w:rsidRPr="00E25543" w14:paraId="206C272D" w14:textId="77777777" w:rsidTr="004E153A">
        <w:trPr>
          <w:trHeight w:val="300"/>
        </w:trPr>
        <w:tc>
          <w:tcPr>
            <w:tcW w:w="567" w:type="dxa"/>
            <w:shd w:val="clear" w:color="auto" w:fill="auto"/>
            <w:noWrap/>
            <w:vAlign w:val="bottom"/>
          </w:tcPr>
          <w:p w14:paraId="388124BC"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15</w:t>
            </w:r>
          </w:p>
        </w:tc>
        <w:tc>
          <w:tcPr>
            <w:tcW w:w="8222" w:type="dxa"/>
            <w:shd w:val="clear" w:color="auto" w:fill="auto"/>
            <w:noWrap/>
            <w:vAlign w:val="bottom"/>
          </w:tcPr>
          <w:p w14:paraId="4D6B175D"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IOM</w:t>
            </w:r>
          </w:p>
        </w:tc>
      </w:tr>
      <w:tr w:rsidR="00134CC5" w:rsidRPr="00E25543" w14:paraId="14E999B2" w14:textId="77777777" w:rsidTr="004E153A">
        <w:trPr>
          <w:trHeight w:val="300"/>
        </w:trPr>
        <w:tc>
          <w:tcPr>
            <w:tcW w:w="567" w:type="dxa"/>
            <w:shd w:val="clear" w:color="auto" w:fill="auto"/>
            <w:noWrap/>
            <w:vAlign w:val="bottom"/>
          </w:tcPr>
          <w:p w14:paraId="70279B66"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16</w:t>
            </w:r>
          </w:p>
        </w:tc>
        <w:tc>
          <w:tcPr>
            <w:tcW w:w="8222" w:type="dxa"/>
            <w:shd w:val="clear" w:color="auto" w:fill="auto"/>
            <w:noWrap/>
            <w:vAlign w:val="bottom"/>
          </w:tcPr>
          <w:p w14:paraId="3A817EC8"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JARAK</w:t>
            </w:r>
          </w:p>
        </w:tc>
      </w:tr>
      <w:tr w:rsidR="00134CC5" w:rsidRPr="00E25543" w14:paraId="17527154" w14:textId="77777777" w:rsidTr="004E153A">
        <w:trPr>
          <w:trHeight w:val="300"/>
        </w:trPr>
        <w:tc>
          <w:tcPr>
            <w:tcW w:w="567" w:type="dxa"/>
            <w:shd w:val="clear" w:color="auto" w:fill="auto"/>
            <w:noWrap/>
            <w:vAlign w:val="bottom"/>
          </w:tcPr>
          <w:p w14:paraId="60BA0FBD" w14:textId="77777777" w:rsidR="00134CC5" w:rsidRPr="00E25543" w:rsidRDefault="00134CC5" w:rsidP="003214F3">
            <w:pPr>
              <w:spacing w:after="0" w:line="240" w:lineRule="auto"/>
              <w:jc w:val="right"/>
              <w:rPr>
                <w:rFonts w:ascii="Helvetica Light" w:hAnsi="Helvetica Light" w:cs="Arial"/>
                <w:bCs/>
                <w:color w:val="000000"/>
                <w:sz w:val="20"/>
                <w:szCs w:val="20"/>
                <w:lang w:val="en-GB" w:bidi="th-TH"/>
              </w:rPr>
            </w:pPr>
            <w:r w:rsidRPr="00E25543">
              <w:rPr>
                <w:rFonts w:ascii="Helvetica Light" w:hAnsi="Helvetica Light" w:cs="Arial"/>
                <w:color w:val="000000"/>
                <w:sz w:val="20"/>
                <w:szCs w:val="20"/>
                <w:lang w:val="en-GB" w:bidi="th-TH"/>
              </w:rPr>
              <w:t>17</w:t>
            </w:r>
          </w:p>
        </w:tc>
        <w:tc>
          <w:tcPr>
            <w:tcW w:w="8222" w:type="dxa"/>
            <w:shd w:val="clear" w:color="auto" w:fill="auto"/>
            <w:noWrap/>
            <w:vAlign w:val="bottom"/>
          </w:tcPr>
          <w:p w14:paraId="5CFAA9D6"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Kapal Jala</w:t>
            </w:r>
          </w:p>
        </w:tc>
      </w:tr>
      <w:tr w:rsidR="00134CC5" w:rsidRPr="00E25543" w14:paraId="21D11F1F" w14:textId="77777777" w:rsidTr="004E153A">
        <w:trPr>
          <w:trHeight w:val="300"/>
        </w:trPr>
        <w:tc>
          <w:tcPr>
            <w:tcW w:w="567" w:type="dxa"/>
            <w:shd w:val="clear" w:color="auto" w:fill="auto"/>
            <w:noWrap/>
            <w:vAlign w:val="bottom"/>
          </w:tcPr>
          <w:p w14:paraId="50D25D49"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18</w:t>
            </w:r>
          </w:p>
        </w:tc>
        <w:tc>
          <w:tcPr>
            <w:tcW w:w="8222" w:type="dxa"/>
            <w:shd w:val="clear" w:color="auto" w:fill="auto"/>
            <w:noWrap/>
            <w:vAlign w:val="bottom"/>
          </w:tcPr>
          <w:p w14:paraId="31519515"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Kepompong for a Better Future</w:t>
            </w:r>
          </w:p>
        </w:tc>
      </w:tr>
      <w:tr w:rsidR="00134CC5" w:rsidRPr="00E25543" w14:paraId="082AFA5F" w14:textId="77777777" w:rsidTr="004E153A">
        <w:trPr>
          <w:trHeight w:val="300"/>
        </w:trPr>
        <w:tc>
          <w:tcPr>
            <w:tcW w:w="567" w:type="dxa"/>
            <w:shd w:val="clear" w:color="auto" w:fill="auto"/>
            <w:noWrap/>
            <w:vAlign w:val="bottom"/>
          </w:tcPr>
          <w:p w14:paraId="6EA3AF97"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19</w:t>
            </w:r>
          </w:p>
        </w:tc>
        <w:tc>
          <w:tcPr>
            <w:tcW w:w="8222" w:type="dxa"/>
            <w:shd w:val="clear" w:color="auto" w:fill="auto"/>
            <w:noWrap/>
            <w:vAlign w:val="bottom"/>
          </w:tcPr>
          <w:p w14:paraId="18943110"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KOALISI NASIONAL</w:t>
            </w:r>
          </w:p>
        </w:tc>
      </w:tr>
      <w:tr w:rsidR="00134CC5" w:rsidRPr="00E25543" w14:paraId="3DCF8176" w14:textId="77777777" w:rsidTr="004E153A">
        <w:trPr>
          <w:trHeight w:val="300"/>
        </w:trPr>
        <w:tc>
          <w:tcPr>
            <w:tcW w:w="567" w:type="dxa"/>
            <w:shd w:val="clear" w:color="auto" w:fill="auto"/>
            <w:noWrap/>
            <w:vAlign w:val="bottom"/>
          </w:tcPr>
          <w:p w14:paraId="73D3D3E4"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20</w:t>
            </w:r>
          </w:p>
        </w:tc>
        <w:tc>
          <w:tcPr>
            <w:tcW w:w="8222" w:type="dxa"/>
            <w:shd w:val="clear" w:color="auto" w:fill="auto"/>
            <w:noWrap/>
            <w:vAlign w:val="bottom"/>
          </w:tcPr>
          <w:p w14:paraId="2074D9AD"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Koalisi Perempuan</w:t>
            </w:r>
          </w:p>
        </w:tc>
      </w:tr>
      <w:tr w:rsidR="00134CC5" w:rsidRPr="00E25543" w14:paraId="4C971F12" w14:textId="77777777" w:rsidTr="004E153A">
        <w:trPr>
          <w:trHeight w:val="300"/>
        </w:trPr>
        <w:tc>
          <w:tcPr>
            <w:tcW w:w="567" w:type="dxa"/>
            <w:shd w:val="clear" w:color="auto" w:fill="auto"/>
            <w:noWrap/>
            <w:vAlign w:val="bottom"/>
          </w:tcPr>
          <w:p w14:paraId="5CA66DDF"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21</w:t>
            </w:r>
          </w:p>
        </w:tc>
        <w:tc>
          <w:tcPr>
            <w:tcW w:w="8222" w:type="dxa"/>
            <w:shd w:val="clear" w:color="auto" w:fill="auto"/>
            <w:noWrap/>
            <w:vAlign w:val="bottom"/>
          </w:tcPr>
          <w:p w14:paraId="77D1F453"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KPPD</w:t>
            </w:r>
          </w:p>
        </w:tc>
      </w:tr>
      <w:tr w:rsidR="00134CC5" w:rsidRPr="00E25543" w14:paraId="1C365A28" w14:textId="77777777" w:rsidTr="004E153A">
        <w:trPr>
          <w:trHeight w:val="300"/>
        </w:trPr>
        <w:tc>
          <w:tcPr>
            <w:tcW w:w="567" w:type="dxa"/>
            <w:shd w:val="clear" w:color="auto" w:fill="auto"/>
            <w:noWrap/>
            <w:vAlign w:val="bottom"/>
          </w:tcPr>
          <w:p w14:paraId="5C8FC663"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22</w:t>
            </w:r>
          </w:p>
        </w:tc>
        <w:tc>
          <w:tcPr>
            <w:tcW w:w="8222" w:type="dxa"/>
            <w:shd w:val="clear" w:color="auto" w:fill="auto"/>
            <w:noWrap/>
            <w:vAlign w:val="bottom"/>
          </w:tcPr>
          <w:p w14:paraId="12BA9D6F"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LBH-APIK</w:t>
            </w:r>
          </w:p>
        </w:tc>
      </w:tr>
      <w:tr w:rsidR="00134CC5" w:rsidRPr="00E25543" w14:paraId="4FC8D11B" w14:textId="77777777" w:rsidTr="004E153A">
        <w:trPr>
          <w:trHeight w:val="300"/>
        </w:trPr>
        <w:tc>
          <w:tcPr>
            <w:tcW w:w="567" w:type="dxa"/>
            <w:shd w:val="clear" w:color="auto" w:fill="auto"/>
            <w:noWrap/>
            <w:vAlign w:val="bottom"/>
          </w:tcPr>
          <w:p w14:paraId="6C2D7829"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23</w:t>
            </w:r>
          </w:p>
        </w:tc>
        <w:tc>
          <w:tcPr>
            <w:tcW w:w="8222" w:type="dxa"/>
            <w:shd w:val="clear" w:color="auto" w:fill="auto"/>
            <w:noWrap/>
            <w:vAlign w:val="bottom"/>
          </w:tcPr>
          <w:p w14:paraId="2767AF9D"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Lembaga Anak</w:t>
            </w:r>
          </w:p>
        </w:tc>
      </w:tr>
      <w:tr w:rsidR="00134CC5" w:rsidRPr="00E25543" w14:paraId="6AEFA0E4" w14:textId="77777777" w:rsidTr="004E153A">
        <w:trPr>
          <w:trHeight w:val="300"/>
        </w:trPr>
        <w:tc>
          <w:tcPr>
            <w:tcW w:w="567" w:type="dxa"/>
            <w:shd w:val="clear" w:color="auto" w:fill="auto"/>
            <w:noWrap/>
            <w:vAlign w:val="bottom"/>
          </w:tcPr>
          <w:p w14:paraId="660AE60D"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24</w:t>
            </w:r>
          </w:p>
        </w:tc>
        <w:tc>
          <w:tcPr>
            <w:tcW w:w="8222" w:type="dxa"/>
            <w:shd w:val="clear" w:color="auto" w:fill="auto"/>
            <w:noWrap/>
            <w:vAlign w:val="bottom"/>
          </w:tcPr>
          <w:p w14:paraId="4B287A7B"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LPA Jawa Timur</w:t>
            </w:r>
          </w:p>
        </w:tc>
      </w:tr>
      <w:tr w:rsidR="00134CC5" w:rsidRPr="00E25543" w14:paraId="5A5F7152" w14:textId="77777777" w:rsidTr="004E153A">
        <w:trPr>
          <w:trHeight w:val="300"/>
        </w:trPr>
        <w:tc>
          <w:tcPr>
            <w:tcW w:w="567" w:type="dxa"/>
            <w:shd w:val="clear" w:color="auto" w:fill="auto"/>
            <w:vAlign w:val="bottom"/>
          </w:tcPr>
          <w:p w14:paraId="05FC2D5D"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25</w:t>
            </w:r>
          </w:p>
        </w:tc>
        <w:tc>
          <w:tcPr>
            <w:tcW w:w="8222" w:type="dxa"/>
            <w:shd w:val="clear" w:color="auto" w:fill="auto"/>
            <w:noWrap/>
            <w:vAlign w:val="bottom"/>
          </w:tcPr>
          <w:p w14:paraId="3664F6DE"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LPA Sulawesi Selatan</w:t>
            </w:r>
          </w:p>
        </w:tc>
      </w:tr>
      <w:tr w:rsidR="00134CC5" w:rsidRPr="00E25543" w14:paraId="3EE8A3D4" w14:textId="77777777" w:rsidTr="004E153A">
        <w:trPr>
          <w:trHeight w:val="300"/>
        </w:trPr>
        <w:tc>
          <w:tcPr>
            <w:tcW w:w="567" w:type="dxa"/>
            <w:shd w:val="clear" w:color="auto" w:fill="auto"/>
            <w:noWrap/>
            <w:vAlign w:val="bottom"/>
          </w:tcPr>
          <w:p w14:paraId="1A8B4C5B"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26</w:t>
            </w:r>
          </w:p>
        </w:tc>
        <w:tc>
          <w:tcPr>
            <w:tcW w:w="8222" w:type="dxa"/>
            <w:shd w:val="clear" w:color="auto" w:fill="auto"/>
            <w:noWrap/>
            <w:vAlign w:val="bottom"/>
          </w:tcPr>
          <w:p w14:paraId="6CFCF24F"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Madanika</w:t>
            </w:r>
          </w:p>
        </w:tc>
      </w:tr>
      <w:tr w:rsidR="00134CC5" w:rsidRPr="00E25543" w14:paraId="286F537B" w14:textId="77777777" w:rsidTr="004E153A">
        <w:trPr>
          <w:trHeight w:val="300"/>
        </w:trPr>
        <w:tc>
          <w:tcPr>
            <w:tcW w:w="567" w:type="dxa"/>
            <w:shd w:val="clear" w:color="auto" w:fill="auto"/>
            <w:noWrap/>
            <w:vAlign w:val="bottom"/>
          </w:tcPr>
          <w:p w14:paraId="7DE1E1D7"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27</w:t>
            </w:r>
          </w:p>
        </w:tc>
        <w:tc>
          <w:tcPr>
            <w:tcW w:w="8222" w:type="dxa"/>
            <w:shd w:val="clear" w:color="auto" w:fill="auto"/>
            <w:noWrap/>
            <w:vAlign w:val="bottom"/>
          </w:tcPr>
          <w:p w14:paraId="5DA1EF89" w14:textId="41F093FC"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National Coalition for the Elimi</w:t>
            </w:r>
            <w:r w:rsidR="000666A4">
              <w:rPr>
                <w:rFonts w:ascii="Helvetica Light" w:hAnsi="Helvetica Light" w:cs="Arial"/>
                <w:color w:val="000000"/>
                <w:sz w:val="20"/>
                <w:szCs w:val="20"/>
                <w:lang w:val="en-GB" w:bidi="th-TH"/>
              </w:rPr>
              <w:t>nation of Commercial Sexual Exp</w:t>
            </w:r>
            <w:r w:rsidRPr="00E25543">
              <w:rPr>
                <w:rFonts w:ascii="Helvetica Light" w:hAnsi="Helvetica Light" w:cs="Arial"/>
                <w:color w:val="000000"/>
                <w:sz w:val="20"/>
                <w:szCs w:val="20"/>
                <w:lang w:val="en-GB" w:bidi="th-TH"/>
              </w:rPr>
              <w:t>l</w:t>
            </w:r>
            <w:r w:rsidR="000666A4">
              <w:rPr>
                <w:rFonts w:ascii="Helvetica Light" w:hAnsi="Helvetica Light" w:cs="Arial"/>
                <w:color w:val="000000"/>
                <w:sz w:val="20"/>
                <w:szCs w:val="20"/>
                <w:lang w:val="en-GB" w:bidi="th-TH"/>
              </w:rPr>
              <w:t>o</w:t>
            </w:r>
            <w:r w:rsidRPr="00E25543">
              <w:rPr>
                <w:rFonts w:ascii="Helvetica Light" w:hAnsi="Helvetica Light" w:cs="Arial"/>
                <w:color w:val="000000"/>
                <w:sz w:val="20"/>
                <w:szCs w:val="20"/>
                <w:lang w:val="en-GB" w:bidi="th-TH"/>
              </w:rPr>
              <w:t>itation of Children</w:t>
            </w:r>
          </w:p>
        </w:tc>
      </w:tr>
      <w:tr w:rsidR="00134CC5" w:rsidRPr="00E25543" w14:paraId="7CD8362F" w14:textId="77777777" w:rsidTr="004E153A">
        <w:trPr>
          <w:trHeight w:val="300"/>
        </w:trPr>
        <w:tc>
          <w:tcPr>
            <w:tcW w:w="567" w:type="dxa"/>
            <w:shd w:val="clear" w:color="auto" w:fill="auto"/>
            <w:noWrap/>
            <w:vAlign w:val="bottom"/>
          </w:tcPr>
          <w:p w14:paraId="51E26110"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28</w:t>
            </w:r>
          </w:p>
        </w:tc>
        <w:tc>
          <w:tcPr>
            <w:tcW w:w="8222" w:type="dxa"/>
            <w:shd w:val="clear" w:color="auto" w:fill="auto"/>
            <w:noWrap/>
            <w:vAlign w:val="bottom"/>
          </w:tcPr>
          <w:p w14:paraId="74B2724F"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National Commission for Child Protection (NCCP) (Komisi Nasional Perlindungan Anak)</w:t>
            </w:r>
          </w:p>
        </w:tc>
      </w:tr>
      <w:tr w:rsidR="00134CC5" w:rsidRPr="00E25543" w14:paraId="33E20AFD" w14:textId="77777777" w:rsidTr="004E153A">
        <w:trPr>
          <w:trHeight w:val="300"/>
        </w:trPr>
        <w:tc>
          <w:tcPr>
            <w:tcW w:w="567" w:type="dxa"/>
            <w:shd w:val="clear" w:color="auto" w:fill="auto"/>
            <w:noWrap/>
            <w:vAlign w:val="bottom"/>
          </w:tcPr>
          <w:p w14:paraId="0DA3A216"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29</w:t>
            </w:r>
          </w:p>
        </w:tc>
        <w:tc>
          <w:tcPr>
            <w:tcW w:w="8222" w:type="dxa"/>
            <w:shd w:val="clear" w:color="auto" w:fill="auto"/>
            <w:noWrap/>
            <w:vAlign w:val="bottom"/>
          </w:tcPr>
          <w:p w14:paraId="598DE6F4"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PEKA</w:t>
            </w:r>
          </w:p>
        </w:tc>
      </w:tr>
      <w:tr w:rsidR="00134CC5" w:rsidRPr="00E25543" w14:paraId="23B99017" w14:textId="77777777" w:rsidTr="004E153A">
        <w:trPr>
          <w:trHeight w:val="300"/>
        </w:trPr>
        <w:tc>
          <w:tcPr>
            <w:tcW w:w="567" w:type="dxa"/>
            <w:shd w:val="clear" w:color="auto" w:fill="auto"/>
            <w:noWrap/>
            <w:vAlign w:val="bottom"/>
          </w:tcPr>
          <w:p w14:paraId="01CC586B" w14:textId="77777777" w:rsidR="00134CC5" w:rsidRPr="00E25543" w:rsidRDefault="00134CC5" w:rsidP="003214F3">
            <w:pPr>
              <w:spacing w:after="0" w:line="240" w:lineRule="auto"/>
              <w:jc w:val="right"/>
              <w:rPr>
                <w:rFonts w:ascii="Helvetica Light" w:hAnsi="Helvetica Light" w:cs="Arial"/>
                <w:bCs/>
                <w:color w:val="000000"/>
                <w:sz w:val="20"/>
                <w:szCs w:val="20"/>
                <w:lang w:val="en-GB" w:bidi="th-TH"/>
              </w:rPr>
            </w:pPr>
            <w:r w:rsidRPr="00E25543">
              <w:rPr>
                <w:rFonts w:ascii="Helvetica Light" w:hAnsi="Helvetica Light" w:cs="Arial"/>
                <w:color w:val="000000"/>
                <w:sz w:val="20"/>
                <w:szCs w:val="20"/>
                <w:lang w:val="en-GB" w:bidi="th-TH"/>
              </w:rPr>
              <w:t>30</w:t>
            </w:r>
          </w:p>
        </w:tc>
        <w:tc>
          <w:tcPr>
            <w:tcW w:w="8222" w:type="dxa"/>
            <w:shd w:val="clear" w:color="auto" w:fill="auto"/>
            <w:noWrap/>
            <w:vAlign w:val="bottom"/>
          </w:tcPr>
          <w:p w14:paraId="17689F72"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PIC</w:t>
            </w:r>
          </w:p>
        </w:tc>
      </w:tr>
      <w:tr w:rsidR="00134CC5" w:rsidRPr="00E25543" w14:paraId="72259ED7" w14:textId="77777777" w:rsidTr="004E153A">
        <w:trPr>
          <w:trHeight w:val="300"/>
        </w:trPr>
        <w:tc>
          <w:tcPr>
            <w:tcW w:w="567" w:type="dxa"/>
            <w:shd w:val="clear" w:color="auto" w:fill="auto"/>
            <w:noWrap/>
            <w:vAlign w:val="bottom"/>
          </w:tcPr>
          <w:p w14:paraId="20D98B43" w14:textId="77777777" w:rsidR="00134CC5" w:rsidRPr="00E25543" w:rsidRDefault="00134CC5" w:rsidP="003214F3">
            <w:pPr>
              <w:spacing w:after="0" w:line="240" w:lineRule="auto"/>
              <w:jc w:val="right"/>
              <w:rPr>
                <w:rFonts w:ascii="Helvetica Light" w:hAnsi="Helvetica Light" w:cs="Arial"/>
                <w:bCs/>
                <w:color w:val="000000"/>
                <w:sz w:val="20"/>
                <w:szCs w:val="20"/>
                <w:lang w:val="en-GB" w:bidi="th-TH"/>
              </w:rPr>
            </w:pPr>
            <w:r w:rsidRPr="00E25543">
              <w:rPr>
                <w:rFonts w:ascii="Helvetica Light" w:hAnsi="Helvetica Light" w:cs="Arial"/>
                <w:color w:val="000000"/>
                <w:sz w:val="20"/>
                <w:szCs w:val="20"/>
                <w:lang w:val="en-GB" w:bidi="th-TH"/>
              </w:rPr>
              <w:t>31</w:t>
            </w:r>
          </w:p>
        </w:tc>
        <w:tc>
          <w:tcPr>
            <w:tcW w:w="8222" w:type="dxa"/>
            <w:shd w:val="clear" w:color="auto" w:fill="auto"/>
            <w:noWrap/>
            <w:vAlign w:val="bottom"/>
          </w:tcPr>
          <w:p w14:paraId="54C05910" w14:textId="77777777" w:rsidR="00134CC5" w:rsidRPr="00E25543" w:rsidRDefault="00134CC5" w:rsidP="003214F3">
            <w:pPr>
              <w:spacing w:after="0" w:line="240" w:lineRule="auto"/>
              <w:rPr>
                <w:rFonts w:ascii="Helvetica Light" w:hAnsi="Helvetica Light" w:cs="Arial"/>
                <w:bCs/>
                <w:color w:val="000000"/>
                <w:sz w:val="20"/>
                <w:szCs w:val="20"/>
                <w:lang w:val="en-GB" w:bidi="th-TH"/>
              </w:rPr>
            </w:pPr>
            <w:r w:rsidRPr="00E25543">
              <w:rPr>
                <w:rFonts w:ascii="Helvetica Light" w:hAnsi="Helvetica Light" w:cs="Arial"/>
                <w:color w:val="000000"/>
                <w:sz w:val="20"/>
                <w:szCs w:val="20"/>
                <w:lang w:val="en-GB" w:bidi="th-TH"/>
              </w:rPr>
              <w:t>PKPA</w:t>
            </w:r>
          </w:p>
        </w:tc>
      </w:tr>
      <w:tr w:rsidR="00134CC5" w:rsidRPr="00E25543" w14:paraId="0740F62F" w14:textId="77777777" w:rsidTr="004E153A">
        <w:trPr>
          <w:trHeight w:val="300"/>
        </w:trPr>
        <w:tc>
          <w:tcPr>
            <w:tcW w:w="567" w:type="dxa"/>
            <w:shd w:val="clear" w:color="auto" w:fill="auto"/>
            <w:noWrap/>
            <w:vAlign w:val="bottom"/>
          </w:tcPr>
          <w:p w14:paraId="284B8AC1"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32</w:t>
            </w:r>
          </w:p>
        </w:tc>
        <w:tc>
          <w:tcPr>
            <w:tcW w:w="8222" w:type="dxa"/>
            <w:shd w:val="clear" w:color="auto" w:fill="auto"/>
            <w:noWrap/>
            <w:vAlign w:val="bottom"/>
          </w:tcPr>
          <w:p w14:paraId="7516D046"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Plan</w:t>
            </w:r>
          </w:p>
        </w:tc>
      </w:tr>
      <w:tr w:rsidR="00134CC5" w:rsidRPr="00E25543" w14:paraId="75DDD414" w14:textId="77777777" w:rsidTr="004E153A">
        <w:trPr>
          <w:trHeight w:val="300"/>
        </w:trPr>
        <w:tc>
          <w:tcPr>
            <w:tcW w:w="567" w:type="dxa"/>
            <w:shd w:val="clear" w:color="auto" w:fill="auto"/>
            <w:noWrap/>
            <w:vAlign w:val="bottom"/>
          </w:tcPr>
          <w:p w14:paraId="62311A27"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33</w:t>
            </w:r>
          </w:p>
        </w:tc>
        <w:tc>
          <w:tcPr>
            <w:tcW w:w="8222" w:type="dxa"/>
            <w:shd w:val="clear" w:color="auto" w:fill="auto"/>
            <w:noWrap/>
            <w:vAlign w:val="bottom"/>
          </w:tcPr>
          <w:p w14:paraId="10C52309"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PPSW</w:t>
            </w:r>
          </w:p>
        </w:tc>
      </w:tr>
      <w:tr w:rsidR="00134CC5" w:rsidRPr="00E25543" w14:paraId="7DD89288" w14:textId="77777777" w:rsidTr="004E153A">
        <w:trPr>
          <w:trHeight w:val="300"/>
        </w:trPr>
        <w:tc>
          <w:tcPr>
            <w:tcW w:w="567" w:type="dxa"/>
            <w:shd w:val="clear" w:color="auto" w:fill="auto"/>
            <w:noWrap/>
            <w:vAlign w:val="bottom"/>
          </w:tcPr>
          <w:p w14:paraId="5A1DEBDD"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34</w:t>
            </w:r>
          </w:p>
        </w:tc>
        <w:tc>
          <w:tcPr>
            <w:tcW w:w="8222" w:type="dxa"/>
            <w:shd w:val="clear" w:color="auto" w:fill="auto"/>
            <w:noWrap/>
            <w:vAlign w:val="bottom"/>
          </w:tcPr>
          <w:p w14:paraId="48EE6D01"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 xml:space="preserve">PUSAKA </w:t>
            </w:r>
          </w:p>
        </w:tc>
      </w:tr>
      <w:tr w:rsidR="00134CC5" w:rsidRPr="00E25543" w14:paraId="136FD785" w14:textId="77777777" w:rsidTr="004E153A">
        <w:trPr>
          <w:trHeight w:val="300"/>
        </w:trPr>
        <w:tc>
          <w:tcPr>
            <w:tcW w:w="567" w:type="dxa"/>
            <w:shd w:val="clear" w:color="auto" w:fill="auto"/>
            <w:noWrap/>
            <w:vAlign w:val="bottom"/>
          </w:tcPr>
          <w:p w14:paraId="787A5D12"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35</w:t>
            </w:r>
          </w:p>
        </w:tc>
        <w:tc>
          <w:tcPr>
            <w:tcW w:w="8222" w:type="dxa"/>
            <w:shd w:val="clear" w:color="auto" w:fill="auto"/>
            <w:noWrap/>
            <w:vAlign w:val="bottom"/>
          </w:tcPr>
          <w:p w14:paraId="09516A83"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Save the Children</w:t>
            </w:r>
          </w:p>
        </w:tc>
      </w:tr>
      <w:tr w:rsidR="00134CC5" w:rsidRPr="00E25543" w14:paraId="3A2E9826" w14:textId="77777777" w:rsidTr="004E153A">
        <w:trPr>
          <w:trHeight w:val="300"/>
        </w:trPr>
        <w:tc>
          <w:tcPr>
            <w:tcW w:w="567" w:type="dxa"/>
            <w:shd w:val="clear" w:color="auto" w:fill="auto"/>
            <w:noWrap/>
            <w:vAlign w:val="bottom"/>
          </w:tcPr>
          <w:p w14:paraId="44ABB812"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36</w:t>
            </w:r>
          </w:p>
        </w:tc>
        <w:tc>
          <w:tcPr>
            <w:tcW w:w="8222" w:type="dxa"/>
            <w:shd w:val="clear" w:color="auto" w:fill="auto"/>
            <w:noWrap/>
            <w:vAlign w:val="bottom"/>
          </w:tcPr>
          <w:p w14:paraId="0AC17192"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SEBAYA</w:t>
            </w:r>
          </w:p>
        </w:tc>
      </w:tr>
      <w:tr w:rsidR="00134CC5" w:rsidRPr="00E25543" w14:paraId="1ACE59D6" w14:textId="77777777" w:rsidTr="004E153A">
        <w:trPr>
          <w:trHeight w:val="300"/>
        </w:trPr>
        <w:tc>
          <w:tcPr>
            <w:tcW w:w="567" w:type="dxa"/>
            <w:shd w:val="clear" w:color="auto" w:fill="auto"/>
            <w:noWrap/>
            <w:vAlign w:val="bottom"/>
          </w:tcPr>
          <w:p w14:paraId="288FC6CB"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37</w:t>
            </w:r>
          </w:p>
        </w:tc>
        <w:tc>
          <w:tcPr>
            <w:tcW w:w="8222" w:type="dxa"/>
            <w:shd w:val="clear" w:color="auto" w:fill="auto"/>
            <w:noWrap/>
            <w:vAlign w:val="bottom"/>
          </w:tcPr>
          <w:p w14:paraId="2ECA1D2F"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UNFPA</w:t>
            </w:r>
          </w:p>
        </w:tc>
      </w:tr>
      <w:tr w:rsidR="00134CC5" w:rsidRPr="00E25543" w14:paraId="3E0E3AE8" w14:textId="77777777" w:rsidTr="004E153A">
        <w:trPr>
          <w:trHeight w:val="300"/>
        </w:trPr>
        <w:tc>
          <w:tcPr>
            <w:tcW w:w="567" w:type="dxa"/>
            <w:shd w:val="clear" w:color="auto" w:fill="auto"/>
            <w:noWrap/>
            <w:vAlign w:val="bottom"/>
          </w:tcPr>
          <w:p w14:paraId="79591E56"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38</w:t>
            </w:r>
          </w:p>
        </w:tc>
        <w:tc>
          <w:tcPr>
            <w:tcW w:w="8222" w:type="dxa"/>
            <w:shd w:val="clear" w:color="auto" w:fill="auto"/>
            <w:noWrap/>
            <w:vAlign w:val="bottom"/>
          </w:tcPr>
          <w:p w14:paraId="6AEDC0E6"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UNICEF</w:t>
            </w:r>
          </w:p>
        </w:tc>
      </w:tr>
      <w:tr w:rsidR="00134CC5" w:rsidRPr="00E25543" w14:paraId="2DB574CC" w14:textId="77777777" w:rsidTr="004E153A">
        <w:trPr>
          <w:trHeight w:val="300"/>
        </w:trPr>
        <w:tc>
          <w:tcPr>
            <w:tcW w:w="567" w:type="dxa"/>
            <w:shd w:val="clear" w:color="auto" w:fill="auto"/>
            <w:noWrap/>
            <w:vAlign w:val="bottom"/>
          </w:tcPr>
          <w:p w14:paraId="42F699CB"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39</w:t>
            </w:r>
          </w:p>
        </w:tc>
        <w:tc>
          <w:tcPr>
            <w:tcW w:w="8222" w:type="dxa"/>
            <w:shd w:val="clear" w:color="auto" w:fill="auto"/>
            <w:noWrap/>
            <w:vAlign w:val="bottom"/>
          </w:tcPr>
          <w:p w14:paraId="0976CD7A"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 xml:space="preserve">World Vision </w:t>
            </w:r>
          </w:p>
        </w:tc>
      </w:tr>
      <w:tr w:rsidR="00134CC5" w:rsidRPr="00E25543" w14:paraId="521BE395" w14:textId="77777777" w:rsidTr="004E153A">
        <w:trPr>
          <w:trHeight w:val="300"/>
        </w:trPr>
        <w:tc>
          <w:tcPr>
            <w:tcW w:w="567" w:type="dxa"/>
            <w:shd w:val="clear" w:color="auto" w:fill="auto"/>
            <w:noWrap/>
            <w:vAlign w:val="bottom"/>
          </w:tcPr>
          <w:p w14:paraId="254E87C8" w14:textId="77777777" w:rsidR="00134CC5" w:rsidRPr="00E25543" w:rsidRDefault="00134CC5" w:rsidP="003214F3">
            <w:pPr>
              <w:spacing w:after="0" w:line="240" w:lineRule="auto"/>
              <w:jc w:val="right"/>
              <w:rPr>
                <w:rFonts w:ascii="Helvetica Light" w:hAnsi="Helvetica Light" w:cs="Arial"/>
                <w:bCs/>
                <w:color w:val="000000"/>
                <w:sz w:val="20"/>
                <w:szCs w:val="20"/>
                <w:lang w:val="en-GB" w:bidi="th-TH"/>
              </w:rPr>
            </w:pPr>
            <w:r w:rsidRPr="00E25543">
              <w:rPr>
                <w:rFonts w:ascii="Helvetica Light" w:hAnsi="Helvetica Light" w:cs="Arial"/>
                <w:color w:val="000000"/>
                <w:sz w:val="20"/>
                <w:szCs w:val="20"/>
                <w:lang w:val="en-GB" w:bidi="th-TH"/>
              </w:rPr>
              <w:t>40</w:t>
            </w:r>
          </w:p>
        </w:tc>
        <w:tc>
          <w:tcPr>
            <w:tcW w:w="8222" w:type="dxa"/>
            <w:shd w:val="clear" w:color="auto" w:fill="auto"/>
            <w:noWrap/>
            <w:vAlign w:val="bottom"/>
          </w:tcPr>
          <w:p w14:paraId="50BBDD0C"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WWF</w:t>
            </w:r>
          </w:p>
        </w:tc>
      </w:tr>
      <w:tr w:rsidR="00134CC5" w:rsidRPr="00E25543" w14:paraId="4F6D302B" w14:textId="77777777" w:rsidTr="004E153A">
        <w:trPr>
          <w:trHeight w:val="300"/>
        </w:trPr>
        <w:tc>
          <w:tcPr>
            <w:tcW w:w="567" w:type="dxa"/>
            <w:shd w:val="clear" w:color="auto" w:fill="auto"/>
            <w:noWrap/>
            <w:vAlign w:val="bottom"/>
          </w:tcPr>
          <w:p w14:paraId="12F6BD3F"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41</w:t>
            </w:r>
          </w:p>
        </w:tc>
        <w:tc>
          <w:tcPr>
            <w:tcW w:w="8222" w:type="dxa"/>
            <w:shd w:val="clear" w:color="auto" w:fill="auto"/>
            <w:noWrap/>
            <w:vAlign w:val="bottom"/>
          </w:tcPr>
          <w:p w14:paraId="1EC6E5DE"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YAPIM</w:t>
            </w:r>
          </w:p>
        </w:tc>
      </w:tr>
      <w:tr w:rsidR="00134CC5" w:rsidRPr="00E25543" w14:paraId="46D57C49" w14:textId="77777777" w:rsidTr="004E153A">
        <w:trPr>
          <w:trHeight w:val="300"/>
        </w:trPr>
        <w:tc>
          <w:tcPr>
            <w:tcW w:w="567" w:type="dxa"/>
            <w:shd w:val="clear" w:color="auto" w:fill="auto"/>
            <w:noWrap/>
            <w:vAlign w:val="bottom"/>
          </w:tcPr>
          <w:p w14:paraId="2ADDB624"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42</w:t>
            </w:r>
          </w:p>
        </w:tc>
        <w:tc>
          <w:tcPr>
            <w:tcW w:w="8222" w:type="dxa"/>
            <w:shd w:val="clear" w:color="auto" w:fill="auto"/>
            <w:noWrap/>
            <w:vAlign w:val="bottom"/>
          </w:tcPr>
          <w:p w14:paraId="16A158B9"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Yayasa Alang Alang</w:t>
            </w:r>
          </w:p>
        </w:tc>
      </w:tr>
      <w:tr w:rsidR="00134CC5" w:rsidRPr="00E25543" w14:paraId="2E249AE4" w14:textId="77777777" w:rsidTr="004E153A">
        <w:trPr>
          <w:trHeight w:val="300"/>
        </w:trPr>
        <w:tc>
          <w:tcPr>
            <w:tcW w:w="567" w:type="dxa"/>
            <w:shd w:val="clear" w:color="auto" w:fill="auto"/>
            <w:noWrap/>
            <w:vAlign w:val="bottom"/>
          </w:tcPr>
          <w:p w14:paraId="070DD683"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43</w:t>
            </w:r>
          </w:p>
        </w:tc>
        <w:tc>
          <w:tcPr>
            <w:tcW w:w="8222" w:type="dxa"/>
            <w:shd w:val="clear" w:color="auto" w:fill="auto"/>
            <w:noWrap/>
            <w:vAlign w:val="bottom"/>
          </w:tcPr>
          <w:p w14:paraId="38EB18D6"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Yayasan Genta</w:t>
            </w:r>
          </w:p>
        </w:tc>
      </w:tr>
      <w:tr w:rsidR="00134CC5" w:rsidRPr="00E25543" w14:paraId="2DEB7DFE" w14:textId="77777777" w:rsidTr="004E153A">
        <w:trPr>
          <w:trHeight w:val="300"/>
        </w:trPr>
        <w:tc>
          <w:tcPr>
            <w:tcW w:w="567" w:type="dxa"/>
            <w:shd w:val="clear" w:color="auto" w:fill="auto"/>
            <w:noWrap/>
            <w:vAlign w:val="bottom"/>
          </w:tcPr>
          <w:p w14:paraId="4D56EBCD"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44</w:t>
            </w:r>
          </w:p>
        </w:tc>
        <w:tc>
          <w:tcPr>
            <w:tcW w:w="8222" w:type="dxa"/>
            <w:shd w:val="clear" w:color="auto" w:fill="auto"/>
            <w:noWrap/>
            <w:vAlign w:val="bottom"/>
          </w:tcPr>
          <w:p w14:paraId="1AA1028C"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YAYASAN KANAIVASU</w:t>
            </w:r>
          </w:p>
        </w:tc>
      </w:tr>
      <w:tr w:rsidR="00134CC5" w:rsidRPr="00E25543" w14:paraId="6551FFE1" w14:textId="77777777" w:rsidTr="004E153A">
        <w:trPr>
          <w:trHeight w:val="300"/>
        </w:trPr>
        <w:tc>
          <w:tcPr>
            <w:tcW w:w="567" w:type="dxa"/>
            <w:shd w:val="clear" w:color="auto" w:fill="auto"/>
            <w:noWrap/>
            <w:vAlign w:val="bottom"/>
          </w:tcPr>
          <w:p w14:paraId="3E4D378A"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45</w:t>
            </w:r>
          </w:p>
        </w:tc>
        <w:tc>
          <w:tcPr>
            <w:tcW w:w="8222" w:type="dxa"/>
            <w:shd w:val="clear" w:color="auto" w:fill="auto"/>
            <w:noWrap/>
            <w:vAlign w:val="bottom"/>
          </w:tcPr>
          <w:p w14:paraId="335880CD"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Yayasan Kaseh Puan, Tanjung Balai Karimun Kepulauan Riau.</w:t>
            </w:r>
          </w:p>
        </w:tc>
      </w:tr>
      <w:tr w:rsidR="00134CC5" w:rsidRPr="00E25543" w14:paraId="1BB10549" w14:textId="77777777" w:rsidTr="004E153A">
        <w:trPr>
          <w:trHeight w:val="300"/>
        </w:trPr>
        <w:tc>
          <w:tcPr>
            <w:tcW w:w="567" w:type="dxa"/>
            <w:shd w:val="clear" w:color="auto" w:fill="auto"/>
            <w:noWrap/>
            <w:vAlign w:val="bottom"/>
          </w:tcPr>
          <w:p w14:paraId="15D2388D"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46</w:t>
            </w:r>
          </w:p>
        </w:tc>
        <w:tc>
          <w:tcPr>
            <w:tcW w:w="8222" w:type="dxa"/>
            <w:shd w:val="clear" w:color="auto" w:fill="auto"/>
            <w:noWrap/>
            <w:vAlign w:val="bottom"/>
          </w:tcPr>
          <w:p w14:paraId="3CD03C95"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Yayasan Setara kita</w:t>
            </w:r>
          </w:p>
        </w:tc>
      </w:tr>
      <w:tr w:rsidR="00134CC5" w:rsidRPr="00E25543" w14:paraId="3D572C10" w14:textId="77777777" w:rsidTr="004E153A">
        <w:trPr>
          <w:trHeight w:val="300"/>
        </w:trPr>
        <w:tc>
          <w:tcPr>
            <w:tcW w:w="567" w:type="dxa"/>
            <w:shd w:val="clear" w:color="auto" w:fill="auto"/>
            <w:noWrap/>
            <w:vAlign w:val="bottom"/>
          </w:tcPr>
          <w:p w14:paraId="71247D3C"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47</w:t>
            </w:r>
          </w:p>
        </w:tc>
        <w:tc>
          <w:tcPr>
            <w:tcW w:w="8222" w:type="dxa"/>
            <w:shd w:val="clear" w:color="auto" w:fill="auto"/>
            <w:noWrap/>
            <w:vAlign w:val="bottom"/>
          </w:tcPr>
          <w:p w14:paraId="1FE55E16"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YAYSAN LAYAK</w:t>
            </w:r>
          </w:p>
        </w:tc>
      </w:tr>
      <w:tr w:rsidR="00134CC5" w:rsidRPr="00E25543" w14:paraId="424A48CA" w14:textId="77777777" w:rsidTr="004E153A">
        <w:trPr>
          <w:trHeight w:val="300"/>
        </w:trPr>
        <w:tc>
          <w:tcPr>
            <w:tcW w:w="567" w:type="dxa"/>
            <w:shd w:val="clear" w:color="auto" w:fill="auto"/>
            <w:noWrap/>
            <w:vAlign w:val="bottom"/>
          </w:tcPr>
          <w:p w14:paraId="544232E2"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48</w:t>
            </w:r>
          </w:p>
        </w:tc>
        <w:tc>
          <w:tcPr>
            <w:tcW w:w="8222" w:type="dxa"/>
            <w:shd w:val="clear" w:color="auto" w:fill="auto"/>
            <w:noWrap/>
            <w:vAlign w:val="bottom"/>
          </w:tcPr>
          <w:p w14:paraId="0AA6F679"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YLBH</w:t>
            </w:r>
          </w:p>
        </w:tc>
      </w:tr>
      <w:tr w:rsidR="00134CC5" w:rsidRPr="00E25543" w14:paraId="5E413E8E" w14:textId="77777777" w:rsidTr="004E153A">
        <w:trPr>
          <w:trHeight w:val="300"/>
        </w:trPr>
        <w:tc>
          <w:tcPr>
            <w:tcW w:w="567" w:type="dxa"/>
            <w:shd w:val="clear" w:color="auto" w:fill="auto"/>
            <w:noWrap/>
            <w:vAlign w:val="bottom"/>
          </w:tcPr>
          <w:p w14:paraId="36D73624"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49</w:t>
            </w:r>
          </w:p>
        </w:tc>
        <w:tc>
          <w:tcPr>
            <w:tcW w:w="8222" w:type="dxa"/>
            <w:shd w:val="clear" w:color="auto" w:fill="auto"/>
            <w:noWrap/>
            <w:vAlign w:val="bottom"/>
          </w:tcPr>
          <w:p w14:paraId="7944C4DD"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YPRK</w:t>
            </w:r>
          </w:p>
        </w:tc>
      </w:tr>
      <w:tr w:rsidR="00134CC5" w:rsidRPr="00E25543" w14:paraId="0FE79400" w14:textId="77777777" w:rsidTr="004E153A">
        <w:trPr>
          <w:trHeight w:val="300"/>
        </w:trPr>
        <w:tc>
          <w:tcPr>
            <w:tcW w:w="567" w:type="dxa"/>
            <w:shd w:val="clear" w:color="auto" w:fill="auto"/>
            <w:noWrap/>
            <w:vAlign w:val="bottom"/>
          </w:tcPr>
          <w:p w14:paraId="0809B990"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50</w:t>
            </w:r>
          </w:p>
        </w:tc>
        <w:tc>
          <w:tcPr>
            <w:tcW w:w="8222" w:type="dxa"/>
            <w:shd w:val="clear" w:color="auto" w:fill="auto"/>
            <w:noWrap/>
            <w:vAlign w:val="bottom"/>
          </w:tcPr>
          <w:p w14:paraId="782072F8"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YSIK</w:t>
            </w:r>
          </w:p>
        </w:tc>
      </w:tr>
      <w:tr w:rsidR="00134CC5" w:rsidRPr="00E25543" w14:paraId="3D47AA2A" w14:textId="77777777" w:rsidTr="004E153A">
        <w:trPr>
          <w:trHeight w:val="300"/>
        </w:trPr>
        <w:tc>
          <w:tcPr>
            <w:tcW w:w="567" w:type="dxa"/>
            <w:shd w:val="clear" w:color="auto" w:fill="auto"/>
            <w:noWrap/>
            <w:vAlign w:val="bottom"/>
          </w:tcPr>
          <w:p w14:paraId="422579E0"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p>
        </w:tc>
        <w:tc>
          <w:tcPr>
            <w:tcW w:w="8222" w:type="dxa"/>
            <w:shd w:val="clear" w:color="auto" w:fill="auto"/>
            <w:noWrap/>
            <w:vAlign w:val="bottom"/>
          </w:tcPr>
          <w:p w14:paraId="32C150DB" w14:textId="77777777" w:rsidR="00134CC5" w:rsidRPr="00E25543" w:rsidRDefault="00134CC5" w:rsidP="003214F3">
            <w:pPr>
              <w:spacing w:after="0" w:line="240" w:lineRule="auto"/>
              <w:rPr>
                <w:rFonts w:ascii="Helvetica Light" w:hAnsi="Helvetica Light" w:cs="Arial"/>
                <w:color w:val="000000"/>
                <w:sz w:val="20"/>
                <w:szCs w:val="20"/>
                <w:lang w:val="en-GB" w:bidi="th-TH"/>
              </w:rPr>
            </w:pPr>
          </w:p>
        </w:tc>
      </w:tr>
      <w:tr w:rsidR="00134CC5" w:rsidRPr="00E25543" w14:paraId="2457DB1C" w14:textId="77777777" w:rsidTr="00BD324C">
        <w:trPr>
          <w:trHeight w:val="300"/>
        </w:trPr>
        <w:tc>
          <w:tcPr>
            <w:tcW w:w="8789" w:type="dxa"/>
            <w:gridSpan w:val="2"/>
            <w:shd w:val="clear" w:color="auto" w:fill="CC0000"/>
            <w:noWrap/>
            <w:vAlign w:val="bottom"/>
          </w:tcPr>
          <w:p w14:paraId="0157E77A" w14:textId="77777777" w:rsidR="00134CC5" w:rsidRPr="00E25543" w:rsidRDefault="00134CC5" w:rsidP="003214F3">
            <w:pPr>
              <w:spacing w:after="0" w:line="240" w:lineRule="auto"/>
              <w:rPr>
                <w:rFonts w:ascii="Helvetica Light" w:hAnsi="Helvetica Light" w:cs="Arial"/>
                <w:b/>
                <w:color w:val="FFFFFF" w:themeColor="background1"/>
                <w:sz w:val="20"/>
                <w:szCs w:val="20"/>
                <w:lang w:val="en-GB" w:bidi="th-TH"/>
              </w:rPr>
            </w:pPr>
            <w:r w:rsidRPr="00E25543">
              <w:rPr>
                <w:rFonts w:ascii="Helvetica Light" w:hAnsi="Helvetica Light" w:cs="Arial"/>
                <w:b/>
                <w:bCs/>
                <w:color w:val="FFFFFF" w:themeColor="background1"/>
                <w:sz w:val="20"/>
                <w:szCs w:val="20"/>
                <w:lang w:val="en-GB" w:bidi="th-TH"/>
              </w:rPr>
              <w:t>LAOS</w:t>
            </w:r>
          </w:p>
        </w:tc>
      </w:tr>
      <w:tr w:rsidR="00134CC5" w:rsidRPr="00E25543" w14:paraId="01907A25" w14:textId="77777777" w:rsidTr="004E153A">
        <w:trPr>
          <w:trHeight w:val="300"/>
        </w:trPr>
        <w:tc>
          <w:tcPr>
            <w:tcW w:w="567" w:type="dxa"/>
            <w:shd w:val="clear" w:color="auto" w:fill="auto"/>
            <w:noWrap/>
            <w:vAlign w:val="bottom"/>
          </w:tcPr>
          <w:p w14:paraId="597D85F5"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w:t>
            </w:r>
          </w:p>
        </w:tc>
        <w:tc>
          <w:tcPr>
            <w:tcW w:w="8222" w:type="dxa"/>
            <w:shd w:val="clear" w:color="auto" w:fill="auto"/>
            <w:noWrap/>
            <w:vAlign w:val="bottom"/>
          </w:tcPr>
          <w:p w14:paraId="3F88E39B"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AFESIP</w:t>
            </w:r>
          </w:p>
        </w:tc>
      </w:tr>
      <w:tr w:rsidR="00134CC5" w:rsidRPr="00E25543" w14:paraId="565C90D1" w14:textId="77777777" w:rsidTr="004E153A">
        <w:trPr>
          <w:trHeight w:val="300"/>
        </w:trPr>
        <w:tc>
          <w:tcPr>
            <w:tcW w:w="567" w:type="dxa"/>
            <w:shd w:val="clear" w:color="auto" w:fill="auto"/>
            <w:noWrap/>
            <w:vAlign w:val="bottom"/>
          </w:tcPr>
          <w:p w14:paraId="1EAA7FD6"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w:t>
            </w:r>
          </w:p>
        </w:tc>
        <w:tc>
          <w:tcPr>
            <w:tcW w:w="8222" w:type="dxa"/>
            <w:shd w:val="clear" w:color="auto" w:fill="auto"/>
            <w:noWrap/>
            <w:vAlign w:val="bottom"/>
          </w:tcPr>
          <w:p w14:paraId="0DF6F689"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IOM</w:t>
            </w:r>
          </w:p>
        </w:tc>
      </w:tr>
      <w:tr w:rsidR="00134CC5" w:rsidRPr="00E25543" w14:paraId="6D97C315" w14:textId="77777777" w:rsidTr="004E153A">
        <w:trPr>
          <w:trHeight w:val="300"/>
        </w:trPr>
        <w:tc>
          <w:tcPr>
            <w:tcW w:w="567" w:type="dxa"/>
            <w:shd w:val="clear" w:color="auto" w:fill="auto"/>
            <w:noWrap/>
            <w:vAlign w:val="bottom"/>
          </w:tcPr>
          <w:p w14:paraId="382C761C"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w:t>
            </w:r>
          </w:p>
        </w:tc>
        <w:tc>
          <w:tcPr>
            <w:tcW w:w="8222" w:type="dxa"/>
            <w:shd w:val="clear" w:color="auto" w:fill="auto"/>
            <w:noWrap/>
            <w:vAlign w:val="bottom"/>
          </w:tcPr>
          <w:p w14:paraId="1CBBD99B"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UNIAP</w:t>
            </w:r>
          </w:p>
        </w:tc>
      </w:tr>
      <w:tr w:rsidR="00134CC5" w:rsidRPr="00E25543" w14:paraId="0F331228" w14:textId="77777777" w:rsidTr="004E153A">
        <w:trPr>
          <w:trHeight w:val="300"/>
        </w:trPr>
        <w:tc>
          <w:tcPr>
            <w:tcW w:w="567" w:type="dxa"/>
            <w:shd w:val="clear" w:color="auto" w:fill="auto"/>
            <w:noWrap/>
            <w:vAlign w:val="bottom"/>
          </w:tcPr>
          <w:p w14:paraId="7223EA2C"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4</w:t>
            </w:r>
          </w:p>
        </w:tc>
        <w:tc>
          <w:tcPr>
            <w:tcW w:w="8222" w:type="dxa"/>
            <w:shd w:val="clear" w:color="auto" w:fill="auto"/>
            <w:noWrap/>
            <w:vAlign w:val="bottom"/>
          </w:tcPr>
          <w:p w14:paraId="66DB8967"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Village Focus International</w:t>
            </w:r>
          </w:p>
        </w:tc>
      </w:tr>
      <w:tr w:rsidR="00134CC5" w:rsidRPr="00E25543" w14:paraId="09365D70" w14:textId="77777777" w:rsidTr="004E153A">
        <w:trPr>
          <w:trHeight w:val="300"/>
        </w:trPr>
        <w:tc>
          <w:tcPr>
            <w:tcW w:w="567" w:type="dxa"/>
            <w:shd w:val="clear" w:color="auto" w:fill="auto"/>
            <w:noWrap/>
            <w:vAlign w:val="bottom"/>
          </w:tcPr>
          <w:p w14:paraId="354C44ED"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5</w:t>
            </w:r>
          </w:p>
        </w:tc>
        <w:tc>
          <w:tcPr>
            <w:tcW w:w="8222" w:type="dxa"/>
            <w:shd w:val="clear" w:color="auto" w:fill="auto"/>
            <w:noWrap/>
            <w:vAlign w:val="bottom"/>
          </w:tcPr>
          <w:p w14:paraId="49FCFB02"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World Vision Laos</w:t>
            </w:r>
          </w:p>
        </w:tc>
      </w:tr>
      <w:tr w:rsidR="00134CC5" w:rsidRPr="00E25543" w14:paraId="23E614BA" w14:textId="77777777" w:rsidTr="004E153A">
        <w:trPr>
          <w:trHeight w:val="300"/>
        </w:trPr>
        <w:tc>
          <w:tcPr>
            <w:tcW w:w="567" w:type="dxa"/>
            <w:shd w:val="clear" w:color="auto" w:fill="auto"/>
            <w:noWrap/>
            <w:vAlign w:val="bottom"/>
          </w:tcPr>
          <w:p w14:paraId="05AB3FC6"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p>
        </w:tc>
        <w:tc>
          <w:tcPr>
            <w:tcW w:w="8222" w:type="dxa"/>
            <w:shd w:val="clear" w:color="auto" w:fill="auto"/>
            <w:noWrap/>
            <w:vAlign w:val="bottom"/>
          </w:tcPr>
          <w:p w14:paraId="15BA373E" w14:textId="77777777" w:rsidR="00134CC5" w:rsidRPr="00E25543" w:rsidRDefault="00134CC5" w:rsidP="003214F3">
            <w:pPr>
              <w:spacing w:after="0" w:line="240" w:lineRule="auto"/>
              <w:rPr>
                <w:rFonts w:ascii="Helvetica Light" w:hAnsi="Helvetica Light" w:cs="Arial"/>
                <w:color w:val="000000"/>
                <w:sz w:val="20"/>
                <w:szCs w:val="20"/>
                <w:lang w:val="en-GB" w:bidi="th-TH"/>
              </w:rPr>
            </w:pPr>
          </w:p>
        </w:tc>
      </w:tr>
      <w:tr w:rsidR="00134CC5" w:rsidRPr="00E25543" w14:paraId="76FF196B" w14:textId="77777777" w:rsidTr="00BD324C">
        <w:trPr>
          <w:trHeight w:val="300"/>
        </w:trPr>
        <w:tc>
          <w:tcPr>
            <w:tcW w:w="8789" w:type="dxa"/>
            <w:gridSpan w:val="2"/>
            <w:shd w:val="clear" w:color="auto" w:fill="CC0000"/>
            <w:noWrap/>
            <w:vAlign w:val="bottom"/>
          </w:tcPr>
          <w:p w14:paraId="4CB5D6D2" w14:textId="77777777" w:rsidR="00134CC5" w:rsidRPr="00E25543" w:rsidRDefault="00134CC5" w:rsidP="003214F3">
            <w:pPr>
              <w:spacing w:after="0" w:line="240" w:lineRule="auto"/>
              <w:rPr>
                <w:rFonts w:ascii="Helvetica Light" w:hAnsi="Helvetica Light" w:cs="Arial"/>
                <w:b/>
                <w:color w:val="FFFFFF" w:themeColor="background1"/>
                <w:sz w:val="20"/>
                <w:szCs w:val="20"/>
                <w:lang w:val="en-GB" w:bidi="th-TH"/>
              </w:rPr>
            </w:pPr>
            <w:r w:rsidRPr="00E25543">
              <w:rPr>
                <w:rFonts w:ascii="Helvetica Light" w:hAnsi="Helvetica Light" w:cs="Arial"/>
                <w:b/>
                <w:bCs/>
                <w:color w:val="FFFFFF" w:themeColor="background1"/>
                <w:sz w:val="20"/>
                <w:szCs w:val="20"/>
                <w:lang w:val="en-GB" w:bidi="th-TH"/>
              </w:rPr>
              <w:t>PHILIPPINES</w:t>
            </w:r>
          </w:p>
        </w:tc>
      </w:tr>
      <w:tr w:rsidR="00134CC5" w:rsidRPr="00E25543" w14:paraId="5DF1ED21" w14:textId="77777777" w:rsidTr="004E153A">
        <w:trPr>
          <w:trHeight w:val="300"/>
        </w:trPr>
        <w:tc>
          <w:tcPr>
            <w:tcW w:w="567" w:type="dxa"/>
            <w:shd w:val="clear" w:color="auto" w:fill="auto"/>
            <w:noWrap/>
            <w:vAlign w:val="bottom"/>
          </w:tcPr>
          <w:p w14:paraId="337F03A0"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w:t>
            </w:r>
          </w:p>
        </w:tc>
        <w:tc>
          <w:tcPr>
            <w:tcW w:w="8222" w:type="dxa"/>
            <w:shd w:val="clear" w:color="auto" w:fill="auto"/>
            <w:noWrap/>
            <w:vAlign w:val="bottom"/>
          </w:tcPr>
          <w:p w14:paraId="2ABADE61"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Amnesty International Pilipinas - AI-Pilipinas</w:t>
            </w:r>
          </w:p>
        </w:tc>
      </w:tr>
      <w:tr w:rsidR="00134CC5" w:rsidRPr="00E25543" w14:paraId="604A2D5B" w14:textId="77777777" w:rsidTr="004E153A">
        <w:trPr>
          <w:trHeight w:val="300"/>
        </w:trPr>
        <w:tc>
          <w:tcPr>
            <w:tcW w:w="567" w:type="dxa"/>
            <w:shd w:val="clear" w:color="auto" w:fill="auto"/>
            <w:noWrap/>
            <w:vAlign w:val="bottom"/>
          </w:tcPr>
          <w:p w14:paraId="2522E62E"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w:t>
            </w:r>
          </w:p>
        </w:tc>
        <w:tc>
          <w:tcPr>
            <w:tcW w:w="8222" w:type="dxa"/>
            <w:shd w:val="clear" w:color="auto" w:fill="auto"/>
            <w:noWrap/>
            <w:vAlign w:val="bottom"/>
          </w:tcPr>
          <w:p w14:paraId="46E5285C"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Ateneo Human Rights Center - AHRC</w:t>
            </w:r>
          </w:p>
        </w:tc>
      </w:tr>
      <w:tr w:rsidR="00134CC5" w:rsidRPr="00E25543" w14:paraId="51FE3196" w14:textId="77777777" w:rsidTr="004E153A">
        <w:trPr>
          <w:trHeight w:val="300"/>
        </w:trPr>
        <w:tc>
          <w:tcPr>
            <w:tcW w:w="567" w:type="dxa"/>
            <w:shd w:val="clear" w:color="auto" w:fill="auto"/>
            <w:noWrap/>
            <w:vAlign w:val="bottom"/>
          </w:tcPr>
          <w:p w14:paraId="18BAF765"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w:t>
            </w:r>
          </w:p>
        </w:tc>
        <w:tc>
          <w:tcPr>
            <w:tcW w:w="8222" w:type="dxa"/>
            <w:shd w:val="clear" w:color="auto" w:fill="auto"/>
            <w:noWrap/>
            <w:vAlign w:val="bottom"/>
          </w:tcPr>
          <w:p w14:paraId="57B1906B"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BATIS Centre for Women</w:t>
            </w:r>
          </w:p>
        </w:tc>
      </w:tr>
      <w:tr w:rsidR="00134CC5" w:rsidRPr="00E25543" w14:paraId="2A4BB61D" w14:textId="77777777" w:rsidTr="004E153A">
        <w:trPr>
          <w:trHeight w:val="300"/>
        </w:trPr>
        <w:tc>
          <w:tcPr>
            <w:tcW w:w="567" w:type="dxa"/>
            <w:shd w:val="clear" w:color="auto" w:fill="auto"/>
            <w:noWrap/>
            <w:vAlign w:val="bottom"/>
          </w:tcPr>
          <w:p w14:paraId="1FC123BB"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4</w:t>
            </w:r>
          </w:p>
        </w:tc>
        <w:tc>
          <w:tcPr>
            <w:tcW w:w="8222" w:type="dxa"/>
            <w:shd w:val="clear" w:color="auto" w:fill="auto"/>
            <w:noWrap/>
            <w:vAlign w:val="bottom"/>
          </w:tcPr>
          <w:p w14:paraId="4F848769"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Centre for Oversears Workers (COW)</w:t>
            </w:r>
          </w:p>
        </w:tc>
      </w:tr>
      <w:tr w:rsidR="00134CC5" w:rsidRPr="00E25543" w14:paraId="613099B3" w14:textId="77777777" w:rsidTr="004E153A">
        <w:trPr>
          <w:trHeight w:val="300"/>
        </w:trPr>
        <w:tc>
          <w:tcPr>
            <w:tcW w:w="567" w:type="dxa"/>
            <w:shd w:val="clear" w:color="auto" w:fill="auto"/>
            <w:noWrap/>
            <w:vAlign w:val="bottom"/>
          </w:tcPr>
          <w:p w14:paraId="359650C0"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5</w:t>
            </w:r>
          </w:p>
        </w:tc>
        <w:tc>
          <w:tcPr>
            <w:tcW w:w="8222" w:type="dxa"/>
            <w:shd w:val="clear" w:color="auto" w:fill="auto"/>
            <w:noWrap/>
            <w:vAlign w:val="bottom"/>
          </w:tcPr>
          <w:p w14:paraId="62A4A3E6"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 xml:space="preserve">CHILD FUND formerly Christian Children's Fund, Inc. (CCF)) </w:t>
            </w:r>
          </w:p>
        </w:tc>
      </w:tr>
      <w:tr w:rsidR="00134CC5" w:rsidRPr="00E25543" w14:paraId="47CA2C69" w14:textId="77777777" w:rsidTr="004E153A">
        <w:trPr>
          <w:trHeight w:val="300"/>
        </w:trPr>
        <w:tc>
          <w:tcPr>
            <w:tcW w:w="567" w:type="dxa"/>
            <w:shd w:val="clear" w:color="auto" w:fill="auto"/>
            <w:noWrap/>
            <w:vAlign w:val="bottom"/>
          </w:tcPr>
          <w:p w14:paraId="20855E7E"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6</w:t>
            </w:r>
          </w:p>
        </w:tc>
        <w:tc>
          <w:tcPr>
            <w:tcW w:w="8222" w:type="dxa"/>
            <w:shd w:val="clear" w:color="auto" w:fill="auto"/>
            <w:noWrap/>
            <w:vAlign w:val="bottom"/>
          </w:tcPr>
          <w:p w14:paraId="3786C1EB"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CHILDHOPE ASIA PHILIPPINES</w:t>
            </w:r>
          </w:p>
        </w:tc>
      </w:tr>
      <w:tr w:rsidR="00134CC5" w:rsidRPr="00E25543" w14:paraId="0094CDCB" w14:textId="77777777" w:rsidTr="004E153A">
        <w:trPr>
          <w:trHeight w:val="300"/>
        </w:trPr>
        <w:tc>
          <w:tcPr>
            <w:tcW w:w="567" w:type="dxa"/>
            <w:shd w:val="clear" w:color="auto" w:fill="auto"/>
            <w:noWrap/>
            <w:vAlign w:val="bottom"/>
          </w:tcPr>
          <w:p w14:paraId="3216A265"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7</w:t>
            </w:r>
          </w:p>
        </w:tc>
        <w:tc>
          <w:tcPr>
            <w:tcW w:w="8222" w:type="dxa"/>
            <w:shd w:val="clear" w:color="auto" w:fill="auto"/>
            <w:noWrap/>
            <w:vAlign w:val="bottom"/>
          </w:tcPr>
          <w:p w14:paraId="2960C5E6"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Coalition Against Trafficking in Women - Asia Pacific (CATW-AP)</w:t>
            </w:r>
          </w:p>
        </w:tc>
      </w:tr>
      <w:tr w:rsidR="00134CC5" w:rsidRPr="00E25543" w14:paraId="74397346" w14:textId="77777777" w:rsidTr="004E153A">
        <w:trPr>
          <w:trHeight w:val="300"/>
        </w:trPr>
        <w:tc>
          <w:tcPr>
            <w:tcW w:w="567" w:type="dxa"/>
            <w:shd w:val="clear" w:color="auto" w:fill="auto"/>
            <w:noWrap/>
            <w:vAlign w:val="bottom"/>
          </w:tcPr>
          <w:p w14:paraId="67A791ED"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8</w:t>
            </w:r>
          </w:p>
        </w:tc>
        <w:tc>
          <w:tcPr>
            <w:tcW w:w="8222" w:type="dxa"/>
            <w:shd w:val="clear" w:color="auto" w:fill="auto"/>
            <w:noWrap/>
            <w:vAlign w:val="bottom"/>
          </w:tcPr>
          <w:p w14:paraId="22961F3F"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ECPAT Philippines</w:t>
            </w:r>
          </w:p>
        </w:tc>
      </w:tr>
      <w:tr w:rsidR="00134CC5" w:rsidRPr="00E25543" w14:paraId="0E1C9888" w14:textId="77777777" w:rsidTr="004E153A">
        <w:trPr>
          <w:trHeight w:val="300"/>
        </w:trPr>
        <w:tc>
          <w:tcPr>
            <w:tcW w:w="567" w:type="dxa"/>
            <w:shd w:val="clear" w:color="auto" w:fill="auto"/>
            <w:noWrap/>
            <w:vAlign w:val="bottom"/>
          </w:tcPr>
          <w:p w14:paraId="5B0837E5"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9</w:t>
            </w:r>
          </w:p>
        </w:tc>
        <w:tc>
          <w:tcPr>
            <w:tcW w:w="8222" w:type="dxa"/>
            <w:shd w:val="clear" w:color="auto" w:fill="auto"/>
            <w:noWrap/>
            <w:vAlign w:val="bottom"/>
          </w:tcPr>
          <w:p w14:paraId="65552295"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GABRIELA</w:t>
            </w:r>
          </w:p>
        </w:tc>
      </w:tr>
      <w:tr w:rsidR="00134CC5" w:rsidRPr="00E25543" w14:paraId="713EE067" w14:textId="77777777" w:rsidTr="004E153A">
        <w:trPr>
          <w:trHeight w:val="300"/>
        </w:trPr>
        <w:tc>
          <w:tcPr>
            <w:tcW w:w="567" w:type="dxa"/>
            <w:shd w:val="clear" w:color="auto" w:fill="auto"/>
            <w:noWrap/>
            <w:vAlign w:val="bottom"/>
          </w:tcPr>
          <w:p w14:paraId="7A144A2E"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10</w:t>
            </w:r>
          </w:p>
        </w:tc>
        <w:tc>
          <w:tcPr>
            <w:tcW w:w="8222" w:type="dxa"/>
            <w:shd w:val="clear" w:color="auto" w:fill="auto"/>
            <w:noWrap/>
            <w:vAlign w:val="bottom"/>
          </w:tcPr>
          <w:p w14:paraId="776ED06D"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ILO - Manila</w:t>
            </w:r>
          </w:p>
        </w:tc>
      </w:tr>
      <w:tr w:rsidR="00134CC5" w:rsidRPr="00E25543" w14:paraId="34B99BC4" w14:textId="77777777" w:rsidTr="004E153A">
        <w:trPr>
          <w:trHeight w:val="300"/>
        </w:trPr>
        <w:tc>
          <w:tcPr>
            <w:tcW w:w="567" w:type="dxa"/>
            <w:shd w:val="clear" w:color="auto" w:fill="auto"/>
            <w:noWrap/>
            <w:vAlign w:val="bottom"/>
          </w:tcPr>
          <w:p w14:paraId="1433C489"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11</w:t>
            </w:r>
          </w:p>
        </w:tc>
        <w:tc>
          <w:tcPr>
            <w:tcW w:w="8222" w:type="dxa"/>
            <w:shd w:val="clear" w:color="auto" w:fill="auto"/>
            <w:noWrap/>
            <w:vAlign w:val="bottom"/>
          </w:tcPr>
          <w:p w14:paraId="21076BA7"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IOM</w:t>
            </w:r>
          </w:p>
        </w:tc>
      </w:tr>
      <w:tr w:rsidR="00134CC5" w:rsidRPr="00E25543" w14:paraId="4660186B" w14:textId="77777777" w:rsidTr="004E153A">
        <w:trPr>
          <w:trHeight w:val="300"/>
        </w:trPr>
        <w:tc>
          <w:tcPr>
            <w:tcW w:w="567" w:type="dxa"/>
            <w:shd w:val="clear" w:color="auto" w:fill="auto"/>
            <w:noWrap/>
            <w:vAlign w:val="bottom"/>
          </w:tcPr>
          <w:p w14:paraId="4F998D96"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12</w:t>
            </w:r>
          </w:p>
        </w:tc>
        <w:tc>
          <w:tcPr>
            <w:tcW w:w="8222" w:type="dxa"/>
            <w:shd w:val="clear" w:color="auto" w:fill="auto"/>
            <w:noWrap/>
            <w:vAlign w:val="bottom"/>
          </w:tcPr>
          <w:p w14:paraId="50D99619"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 xml:space="preserve">KAIBIGAN - Friends of Filipino Migrant Workers, Inc. </w:t>
            </w:r>
          </w:p>
        </w:tc>
      </w:tr>
      <w:tr w:rsidR="00134CC5" w:rsidRPr="00E25543" w14:paraId="7E705256" w14:textId="77777777" w:rsidTr="004E153A">
        <w:trPr>
          <w:trHeight w:val="300"/>
        </w:trPr>
        <w:tc>
          <w:tcPr>
            <w:tcW w:w="567" w:type="dxa"/>
            <w:shd w:val="clear" w:color="auto" w:fill="auto"/>
            <w:noWrap/>
            <w:vAlign w:val="bottom"/>
          </w:tcPr>
          <w:p w14:paraId="6F95AAD1"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13</w:t>
            </w:r>
          </w:p>
        </w:tc>
        <w:tc>
          <w:tcPr>
            <w:tcW w:w="8222" w:type="dxa"/>
            <w:shd w:val="clear" w:color="auto" w:fill="auto"/>
            <w:noWrap/>
            <w:vAlign w:val="bottom"/>
          </w:tcPr>
          <w:p w14:paraId="5BC70DFC"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 xml:space="preserve">Kanlungan Centre Foundation </w:t>
            </w:r>
          </w:p>
        </w:tc>
      </w:tr>
      <w:tr w:rsidR="00134CC5" w:rsidRPr="00E25543" w14:paraId="375C5896" w14:textId="77777777" w:rsidTr="004E153A">
        <w:trPr>
          <w:trHeight w:val="300"/>
        </w:trPr>
        <w:tc>
          <w:tcPr>
            <w:tcW w:w="567" w:type="dxa"/>
            <w:shd w:val="clear" w:color="auto" w:fill="auto"/>
            <w:noWrap/>
            <w:vAlign w:val="bottom"/>
          </w:tcPr>
          <w:p w14:paraId="3613AC9F"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14</w:t>
            </w:r>
          </w:p>
        </w:tc>
        <w:tc>
          <w:tcPr>
            <w:tcW w:w="8222" w:type="dxa"/>
            <w:shd w:val="clear" w:color="auto" w:fill="auto"/>
            <w:noWrap/>
            <w:vAlign w:val="bottom"/>
          </w:tcPr>
          <w:p w14:paraId="2BD22183"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Migrant Forum in Asia</w:t>
            </w:r>
          </w:p>
        </w:tc>
      </w:tr>
      <w:tr w:rsidR="00134CC5" w:rsidRPr="00E25543" w14:paraId="1A0A5F93" w14:textId="77777777" w:rsidTr="004E153A">
        <w:trPr>
          <w:trHeight w:val="300"/>
        </w:trPr>
        <w:tc>
          <w:tcPr>
            <w:tcW w:w="567" w:type="dxa"/>
            <w:shd w:val="clear" w:color="auto" w:fill="auto"/>
            <w:noWrap/>
            <w:vAlign w:val="bottom"/>
          </w:tcPr>
          <w:p w14:paraId="6CBF3C98"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15</w:t>
            </w:r>
          </w:p>
        </w:tc>
        <w:tc>
          <w:tcPr>
            <w:tcW w:w="8222" w:type="dxa"/>
            <w:shd w:val="clear" w:color="auto" w:fill="auto"/>
            <w:noWrap/>
            <w:vAlign w:val="bottom"/>
          </w:tcPr>
          <w:p w14:paraId="7F8485B5"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National Council of Women of the Philippines - NCWP</w:t>
            </w:r>
          </w:p>
        </w:tc>
      </w:tr>
      <w:tr w:rsidR="00134CC5" w:rsidRPr="00E25543" w14:paraId="07AD933D" w14:textId="77777777" w:rsidTr="004E153A">
        <w:trPr>
          <w:trHeight w:val="300"/>
        </w:trPr>
        <w:tc>
          <w:tcPr>
            <w:tcW w:w="567" w:type="dxa"/>
            <w:shd w:val="clear" w:color="auto" w:fill="auto"/>
            <w:noWrap/>
            <w:vAlign w:val="bottom"/>
          </w:tcPr>
          <w:p w14:paraId="1B0156C2"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16</w:t>
            </w:r>
          </w:p>
        </w:tc>
        <w:tc>
          <w:tcPr>
            <w:tcW w:w="8222" w:type="dxa"/>
            <w:shd w:val="clear" w:color="auto" w:fill="auto"/>
            <w:noWrap/>
            <w:vAlign w:val="bottom"/>
          </w:tcPr>
          <w:p w14:paraId="1D6A077A"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Network Opposed to Violence Against Women Migrants (NOVA)</w:t>
            </w:r>
          </w:p>
        </w:tc>
      </w:tr>
      <w:tr w:rsidR="00134CC5" w:rsidRPr="00E25543" w14:paraId="5B803F3E" w14:textId="77777777" w:rsidTr="004E153A">
        <w:trPr>
          <w:trHeight w:val="300"/>
        </w:trPr>
        <w:tc>
          <w:tcPr>
            <w:tcW w:w="567" w:type="dxa"/>
            <w:shd w:val="clear" w:color="auto" w:fill="auto"/>
            <w:noWrap/>
            <w:vAlign w:val="bottom"/>
          </w:tcPr>
          <w:p w14:paraId="28F63C51"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17</w:t>
            </w:r>
          </w:p>
        </w:tc>
        <w:tc>
          <w:tcPr>
            <w:tcW w:w="8222" w:type="dxa"/>
            <w:shd w:val="clear" w:color="auto" w:fill="auto"/>
            <w:noWrap/>
            <w:vAlign w:val="bottom"/>
          </w:tcPr>
          <w:p w14:paraId="0974A8E6"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Overseas Workers Welfare Administration (OWWA)</w:t>
            </w:r>
          </w:p>
        </w:tc>
      </w:tr>
      <w:tr w:rsidR="00134CC5" w:rsidRPr="00E25543" w14:paraId="50BB8BCE" w14:textId="77777777" w:rsidTr="004E153A">
        <w:trPr>
          <w:trHeight w:val="300"/>
        </w:trPr>
        <w:tc>
          <w:tcPr>
            <w:tcW w:w="567" w:type="dxa"/>
            <w:shd w:val="clear" w:color="auto" w:fill="auto"/>
            <w:noWrap/>
            <w:vAlign w:val="bottom"/>
          </w:tcPr>
          <w:p w14:paraId="6207167F"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18</w:t>
            </w:r>
          </w:p>
        </w:tc>
        <w:tc>
          <w:tcPr>
            <w:tcW w:w="8222" w:type="dxa"/>
            <w:shd w:val="clear" w:color="auto" w:fill="auto"/>
            <w:noWrap/>
            <w:vAlign w:val="bottom"/>
          </w:tcPr>
          <w:p w14:paraId="44F6F255"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PACT</w:t>
            </w:r>
          </w:p>
        </w:tc>
      </w:tr>
      <w:tr w:rsidR="00134CC5" w:rsidRPr="00E25543" w14:paraId="062CDD35" w14:textId="77777777" w:rsidTr="004E153A">
        <w:trPr>
          <w:trHeight w:val="300"/>
        </w:trPr>
        <w:tc>
          <w:tcPr>
            <w:tcW w:w="567" w:type="dxa"/>
            <w:shd w:val="clear" w:color="auto" w:fill="auto"/>
            <w:noWrap/>
            <w:vAlign w:val="bottom"/>
          </w:tcPr>
          <w:p w14:paraId="45EF5160"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19</w:t>
            </w:r>
          </w:p>
        </w:tc>
        <w:tc>
          <w:tcPr>
            <w:tcW w:w="8222" w:type="dxa"/>
            <w:shd w:val="clear" w:color="auto" w:fill="auto"/>
            <w:noWrap/>
            <w:vAlign w:val="bottom"/>
          </w:tcPr>
          <w:p w14:paraId="0911AD2A"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Philippine Migrants Rights Watch</w:t>
            </w:r>
          </w:p>
        </w:tc>
      </w:tr>
      <w:tr w:rsidR="00134CC5" w:rsidRPr="00E25543" w14:paraId="0E4F3114" w14:textId="77777777" w:rsidTr="004E153A">
        <w:trPr>
          <w:trHeight w:val="300"/>
        </w:trPr>
        <w:tc>
          <w:tcPr>
            <w:tcW w:w="567" w:type="dxa"/>
            <w:shd w:val="clear" w:color="auto" w:fill="auto"/>
            <w:noWrap/>
            <w:vAlign w:val="bottom"/>
          </w:tcPr>
          <w:p w14:paraId="022EEF88"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20</w:t>
            </w:r>
          </w:p>
        </w:tc>
        <w:tc>
          <w:tcPr>
            <w:tcW w:w="8222" w:type="dxa"/>
            <w:shd w:val="clear" w:color="auto" w:fill="auto"/>
            <w:noWrap/>
            <w:vAlign w:val="bottom"/>
          </w:tcPr>
          <w:p w14:paraId="5DA7ED80"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 xml:space="preserve">Philippines Asian Women’s Human Rights Council </w:t>
            </w:r>
          </w:p>
        </w:tc>
      </w:tr>
      <w:tr w:rsidR="00134CC5" w:rsidRPr="00E25543" w14:paraId="7184A150" w14:textId="77777777" w:rsidTr="004E153A">
        <w:trPr>
          <w:trHeight w:val="300"/>
        </w:trPr>
        <w:tc>
          <w:tcPr>
            <w:tcW w:w="567" w:type="dxa"/>
            <w:shd w:val="clear" w:color="auto" w:fill="auto"/>
            <w:noWrap/>
            <w:vAlign w:val="bottom"/>
          </w:tcPr>
          <w:p w14:paraId="0F1A9420"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21</w:t>
            </w:r>
          </w:p>
        </w:tc>
        <w:tc>
          <w:tcPr>
            <w:tcW w:w="8222" w:type="dxa"/>
            <w:shd w:val="clear" w:color="auto" w:fill="auto"/>
            <w:noWrap/>
            <w:vAlign w:val="bottom"/>
          </w:tcPr>
          <w:p w14:paraId="09B14A86"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SABAKAN - CAFOD (Catholic Agency for Overseas Development)</w:t>
            </w:r>
          </w:p>
        </w:tc>
      </w:tr>
      <w:tr w:rsidR="00134CC5" w:rsidRPr="00E25543" w14:paraId="4C7ED674" w14:textId="77777777" w:rsidTr="004E153A">
        <w:trPr>
          <w:trHeight w:val="300"/>
        </w:trPr>
        <w:tc>
          <w:tcPr>
            <w:tcW w:w="567" w:type="dxa"/>
            <w:shd w:val="clear" w:color="auto" w:fill="auto"/>
            <w:noWrap/>
            <w:vAlign w:val="bottom"/>
          </w:tcPr>
          <w:p w14:paraId="082D6178"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22</w:t>
            </w:r>
          </w:p>
        </w:tc>
        <w:tc>
          <w:tcPr>
            <w:tcW w:w="8222" w:type="dxa"/>
            <w:shd w:val="clear" w:color="auto" w:fill="auto"/>
            <w:noWrap/>
            <w:vAlign w:val="bottom"/>
          </w:tcPr>
          <w:p w14:paraId="5000DF2E"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Scalabrini Migration Center, SMC</w:t>
            </w:r>
          </w:p>
        </w:tc>
      </w:tr>
      <w:tr w:rsidR="00134CC5" w:rsidRPr="00E25543" w14:paraId="173F93EE" w14:textId="77777777" w:rsidTr="004E153A">
        <w:trPr>
          <w:trHeight w:val="300"/>
        </w:trPr>
        <w:tc>
          <w:tcPr>
            <w:tcW w:w="567" w:type="dxa"/>
            <w:shd w:val="clear" w:color="auto" w:fill="auto"/>
            <w:noWrap/>
            <w:vAlign w:val="bottom"/>
          </w:tcPr>
          <w:p w14:paraId="38F60BD0" w14:textId="77777777" w:rsidR="00134CC5" w:rsidRPr="00E25543" w:rsidRDefault="00134CC5" w:rsidP="003214F3">
            <w:pPr>
              <w:spacing w:after="0" w:line="240" w:lineRule="auto"/>
              <w:jc w:val="right"/>
              <w:rPr>
                <w:rFonts w:ascii="Helvetica Light" w:hAnsi="Helvetica Light" w:cs="Arial"/>
                <w:bCs/>
                <w:color w:val="000000"/>
                <w:sz w:val="20"/>
                <w:szCs w:val="20"/>
                <w:lang w:val="en-GB" w:bidi="th-TH"/>
              </w:rPr>
            </w:pPr>
            <w:r w:rsidRPr="00E25543">
              <w:rPr>
                <w:rFonts w:ascii="Helvetica Light" w:hAnsi="Helvetica Light" w:cs="Arial"/>
                <w:color w:val="000000"/>
                <w:sz w:val="20"/>
                <w:szCs w:val="20"/>
                <w:lang w:val="en-GB" w:bidi="th-TH"/>
              </w:rPr>
              <w:t>23</w:t>
            </w:r>
          </w:p>
        </w:tc>
        <w:tc>
          <w:tcPr>
            <w:tcW w:w="8222" w:type="dxa"/>
            <w:shd w:val="clear" w:color="auto" w:fill="auto"/>
            <w:noWrap/>
            <w:vAlign w:val="bottom"/>
          </w:tcPr>
          <w:p w14:paraId="52300513"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 xml:space="preserve">Solidarity Center </w:t>
            </w:r>
          </w:p>
        </w:tc>
      </w:tr>
      <w:tr w:rsidR="00134CC5" w:rsidRPr="00E25543" w14:paraId="2F54EA2F" w14:textId="77777777" w:rsidTr="004E153A">
        <w:trPr>
          <w:trHeight w:val="300"/>
        </w:trPr>
        <w:tc>
          <w:tcPr>
            <w:tcW w:w="567" w:type="dxa"/>
            <w:shd w:val="clear" w:color="auto" w:fill="auto"/>
            <w:noWrap/>
            <w:vAlign w:val="bottom"/>
          </w:tcPr>
          <w:p w14:paraId="7D1AC5C2"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24</w:t>
            </w:r>
          </w:p>
        </w:tc>
        <w:tc>
          <w:tcPr>
            <w:tcW w:w="8222" w:type="dxa"/>
            <w:shd w:val="clear" w:color="auto" w:fill="auto"/>
            <w:noWrap/>
            <w:vAlign w:val="bottom"/>
          </w:tcPr>
          <w:p w14:paraId="07219B71"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STEER (made possible by USAID/Solidarity Center</w:t>
            </w:r>
          </w:p>
        </w:tc>
      </w:tr>
      <w:tr w:rsidR="00134CC5" w:rsidRPr="00E25543" w14:paraId="4295B75E" w14:textId="77777777" w:rsidTr="004E153A">
        <w:trPr>
          <w:trHeight w:val="300"/>
        </w:trPr>
        <w:tc>
          <w:tcPr>
            <w:tcW w:w="567" w:type="dxa"/>
            <w:shd w:val="clear" w:color="auto" w:fill="auto"/>
            <w:noWrap/>
            <w:vAlign w:val="bottom"/>
          </w:tcPr>
          <w:p w14:paraId="67A8E663"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25</w:t>
            </w:r>
          </w:p>
        </w:tc>
        <w:tc>
          <w:tcPr>
            <w:tcW w:w="8222" w:type="dxa"/>
            <w:shd w:val="clear" w:color="auto" w:fill="auto"/>
            <w:noWrap/>
            <w:vAlign w:val="bottom"/>
          </w:tcPr>
          <w:p w14:paraId="559B5195" w14:textId="608AACBE"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Stop Trafficking of Pilipinos Foundation Inc</w:t>
            </w:r>
            <w:r w:rsidR="00817779" w:rsidRPr="00E25543">
              <w:rPr>
                <w:rFonts w:ascii="Helvetica Light" w:hAnsi="Helvetica Light" w:cs="Arial"/>
                <w:color w:val="000000"/>
                <w:sz w:val="20"/>
                <w:szCs w:val="20"/>
                <w:lang w:val="en-GB" w:bidi="th-TH"/>
              </w:rPr>
              <w:t>. (</w:t>
            </w:r>
            <w:r w:rsidRPr="00E25543">
              <w:rPr>
                <w:rFonts w:ascii="Helvetica Light" w:hAnsi="Helvetica Light" w:cs="Arial"/>
                <w:color w:val="000000"/>
                <w:sz w:val="20"/>
                <w:szCs w:val="20"/>
                <w:lang w:val="en-GB" w:bidi="th-TH"/>
              </w:rPr>
              <w:t>STOP)</w:t>
            </w:r>
          </w:p>
        </w:tc>
      </w:tr>
      <w:tr w:rsidR="00134CC5" w:rsidRPr="00E25543" w14:paraId="408DBF4B" w14:textId="77777777" w:rsidTr="004E153A">
        <w:trPr>
          <w:trHeight w:val="300"/>
        </w:trPr>
        <w:tc>
          <w:tcPr>
            <w:tcW w:w="567" w:type="dxa"/>
            <w:shd w:val="clear" w:color="auto" w:fill="auto"/>
            <w:noWrap/>
            <w:vAlign w:val="bottom"/>
          </w:tcPr>
          <w:p w14:paraId="04A85CC1"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26</w:t>
            </w:r>
          </w:p>
        </w:tc>
        <w:tc>
          <w:tcPr>
            <w:tcW w:w="8222" w:type="dxa"/>
            <w:shd w:val="clear" w:color="auto" w:fill="auto"/>
            <w:noWrap/>
            <w:vAlign w:val="bottom"/>
          </w:tcPr>
          <w:p w14:paraId="49FB1627"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Third World Movement Against the Exploitation of Women</w:t>
            </w:r>
          </w:p>
        </w:tc>
      </w:tr>
      <w:tr w:rsidR="00134CC5" w:rsidRPr="00E25543" w14:paraId="14E92502" w14:textId="77777777" w:rsidTr="004E153A">
        <w:trPr>
          <w:trHeight w:val="300"/>
        </w:trPr>
        <w:tc>
          <w:tcPr>
            <w:tcW w:w="567" w:type="dxa"/>
            <w:shd w:val="clear" w:color="auto" w:fill="auto"/>
            <w:noWrap/>
            <w:vAlign w:val="bottom"/>
          </w:tcPr>
          <w:p w14:paraId="18F07405"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27</w:t>
            </w:r>
          </w:p>
        </w:tc>
        <w:tc>
          <w:tcPr>
            <w:tcW w:w="8222" w:type="dxa"/>
            <w:shd w:val="clear" w:color="auto" w:fill="auto"/>
            <w:noWrap/>
            <w:vAlign w:val="bottom"/>
          </w:tcPr>
          <w:p w14:paraId="5B9F9A23"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Visayan Forum Foundation</w:t>
            </w:r>
          </w:p>
        </w:tc>
      </w:tr>
      <w:tr w:rsidR="00134CC5" w:rsidRPr="00E25543" w14:paraId="363DF7F3" w14:textId="77777777" w:rsidTr="004E153A">
        <w:trPr>
          <w:trHeight w:val="300"/>
        </w:trPr>
        <w:tc>
          <w:tcPr>
            <w:tcW w:w="567" w:type="dxa"/>
            <w:shd w:val="clear" w:color="auto" w:fill="auto"/>
            <w:noWrap/>
            <w:vAlign w:val="bottom"/>
          </w:tcPr>
          <w:p w14:paraId="4F3D6D9B"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28</w:t>
            </w:r>
          </w:p>
        </w:tc>
        <w:tc>
          <w:tcPr>
            <w:tcW w:w="8222" w:type="dxa"/>
            <w:shd w:val="clear" w:color="auto" w:fill="auto"/>
            <w:noWrap/>
            <w:vAlign w:val="bottom"/>
          </w:tcPr>
          <w:p w14:paraId="02A2AFC6" w14:textId="03A08F28"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 xml:space="preserve">Women and Youth Development Centre, Foundation, </w:t>
            </w:r>
            <w:r w:rsidR="00817779" w:rsidRPr="00E25543">
              <w:rPr>
                <w:rFonts w:ascii="Helvetica Light" w:hAnsi="Helvetica Light" w:cs="Arial"/>
                <w:color w:val="000000"/>
                <w:sz w:val="20"/>
                <w:szCs w:val="20"/>
                <w:lang w:val="en-GB" w:bidi="th-TH"/>
              </w:rPr>
              <w:t>Inc.</w:t>
            </w:r>
          </w:p>
        </w:tc>
      </w:tr>
      <w:tr w:rsidR="00134CC5" w:rsidRPr="00E25543" w14:paraId="6DFDDEEF" w14:textId="77777777" w:rsidTr="004E153A">
        <w:trPr>
          <w:trHeight w:val="300"/>
        </w:trPr>
        <w:tc>
          <w:tcPr>
            <w:tcW w:w="567" w:type="dxa"/>
            <w:shd w:val="clear" w:color="auto" w:fill="auto"/>
            <w:noWrap/>
            <w:vAlign w:val="bottom"/>
          </w:tcPr>
          <w:p w14:paraId="025E07E4"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29</w:t>
            </w:r>
          </w:p>
        </w:tc>
        <w:tc>
          <w:tcPr>
            <w:tcW w:w="8222" w:type="dxa"/>
            <w:shd w:val="clear" w:color="auto" w:fill="auto"/>
            <w:noWrap/>
            <w:vAlign w:val="bottom"/>
          </w:tcPr>
          <w:p w14:paraId="6C615B71" w14:textId="49ECFAA6"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Youth Development Centre Foundation, Inc</w:t>
            </w:r>
            <w:r w:rsidR="00817779">
              <w:rPr>
                <w:rFonts w:ascii="Helvetica Light" w:hAnsi="Helvetica Light" w:cs="Arial"/>
                <w:color w:val="000000"/>
                <w:sz w:val="20"/>
                <w:szCs w:val="20"/>
                <w:lang w:val="en-GB" w:bidi="th-TH"/>
              </w:rPr>
              <w:t>.</w:t>
            </w:r>
          </w:p>
        </w:tc>
      </w:tr>
      <w:tr w:rsidR="00134CC5" w:rsidRPr="00E25543" w14:paraId="6231E26A" w14:textId="77777777" w:rsidTr="004E153A">
        <w:trPr>
          <w:trHeight w:val="300"/>
        </w:trPr>
        <w:tc>
          <w:tcPr>
            <w:tcW w:w="567" w:type="dxa"/>
            <w:shd w:val="clear" w:color="auto" w:fill="auto"/>
            <w:noWrap/>
            <w:vAlign w:val="bottom"/>
          </w:tcPr>
          <w:p w14:paraId="3F5E6259"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p>
        </w:tc>
        <w:tc>
          <w:tcPr>
            <w:tcW w:w="8222" w:type="dxa"/>
            <w:shd w:val="clear" w:color="auto" w:fill="auto"/>
            <w:noWrap/>
            <w:vAlign w:val="bottom"/>
          </w:tcPr>
          <w:p w14:paraId="22EFBCFC" w14:textId="77777777" w:rsidR="00134CC5" w:rsidRPr="00E25543" w:rsidRDefault="00134CC5" w:rsidP="003214F3">
            <w:pPr>
              <w:spacing w:after="0" w:line="240" w:lineRule="auto"/>
              <w:rPr>
                <w:rFonts w:ascii="Helvetica Light" w:hAnsi="Helvetica Light" w:cs="Arial"/>
                <w:color w:val="000000"/>
                <w:sz w:val="20"/>
                <w:szCs w:val="20"/>
                <w:lang w:val="en-GB" w:bidi="th-TH"/>
              </w:rPr>
            </w:pPr>
          </w:p>
        </w:tc>
      </w:tr>
      <w:tr w:rsidR="00134CC5" w:rsidRPr="00E25543" w14:paraId="489B6AC6" w14:textId="77777777" w:rsidTr="00BD324C">
        <w:trPr>
          <w:trHeight w:val="300"/>
        </w:trPr>
        <w:tc>
          <w:tcPr>
            <w:tcW w:w="8789" w:type="dxa"/>
            <w:gridSpan w:val="2"/>
            <w:shd w:val="clear" w:color="auto" w:fill="CC0000"/>
            <w:noWrap/>
            <w:vAlign w:val="bottom"/>
          </w:tcPr>
          <w:p w14:paraId="2EC7F8AA" w14:textId="77777777" w:rsidR="00134CC5" w:rsidRPr="00E25543" w:rsidRDefault="00134CC5" w:rsidP="003214F3">
            <w:pPr>
              <w:spacing w:after="0" w:line="240" w:lineRule="auto"/>
              <w:rPr>
                <w:rFonts w:ascii="Helvetica Light" w:hAnsi="Helvetica Light" w:cs="Arial"/>
                <w:b/>
                <w:color w:val="FFFFFF" w:themeColor="background1"/>
                <w:sz w:val="20"/>
                <w:szCs w:val="20"/>
                <w:lang w:val="en-GB" w:bidi="th-TH"/>
              </w:rPr>
            </w:pPr>
            <w:r w:rsidRPr="00E25543">
              <w:rPr>
                <w:rFonts w:ascii="Helvetica Light" w:hAnsi="Helvetica Light" w:cs="Arial"/>
                <w:b/>
                <w:bCs/>
                <w:color w:val="FFFFFF" w:themeColor="background1"/>
                <w:sz w:val="20"/>
                <w:szCs w:val="20"/>
                <w:lang w:val="en-GB" w:bidi="th-TH"/>
              </w:rPr>
              <w:t>THAILAND</w:t>
            </w:r>
          </w:p>
        </w:tc>
      </w:tr>
      <w:tr w:rsidR="00134CC5" w:rsidRPr="00E25543" w14:paraId="64196B5B" w14:textId="77777777" w:rsidTr="004E153A">
        <w:trPr>
          <w:trHeight w:val="300"/>
        </w:trPr>
        <w:tc>
          <w:tcPr>
            <w:tcW w:w="567" w:type="dxa"/>
            <w:shd w:val="clear" w:color="auto" w:fill="auto"/>
            <w:noWrap/>
            <w:vAlign w:val="bottom"/>
          </w:tcPr>
          <w:p w14:paraId="0D5BFFAE"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w:t>
            </w:r>
          </w:p>
        </w:tc>
        <w:tc>
          <w:tcPr>
            <w:tcW w:w="8222" w:type="dxa"/>
            <w:shd w:val="clear" w:color="auto" w:fill="auto"/>
            <w:noWrap/>
            <w:vAlign w:val="bottom"/>
          </w:tcPr>
          <w:p w14:paraId="1D6C7035"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Action Aid International</w:t>
            </w:r>
          </w:p>
        </w:tc>
      </w:tr>
      <w:tr w:rsidR="00134CC5" w:rsidRPr="00E25543" w14:paraId="1305987E" w14:textId="77777777" w:rsidTr="004E153A">
        <w:trPr>
          <w:trHeight w:val="300"/>
        </w:trPr>
        <w:tc>
          <w:tcPr>
            <w:tcW w:w="567" w:type="dxa"/>
            <w:shd w:val="clear" w:color="auto" w:fill="auto"/>
            <w:noWrap/>
            <w:vAlign w:val="bottom"/>
          </w:tcPr>
          <w:p w14:paraId="3E38748D"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w:t>
            </w:r>
          </w:p>
        </w:tc>
        <w:tc>
          <w:tcPr>
            <w:tcW w:w="8222" w:type="dxa"/>
            <w:shd w:val="clear" w:color="auto" w:fill="auto"/>
            <w:noWrap/>
            <w:vAlign w:val="bottom"/>
          </w:tcPr>
          <w:p w14:paraId="16DC0DAE"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ADRA</w:t>
            </w:r>
          </w:p>
        </w:tc>
      </w:tr>
      <w:tr w:rsidR="00134CC5" w:rsidRPr="00E25543" w14:paraId="42C5ED27" w14:textId="77777777" w:rsidTr="004E153A">
        <w:trPr>
          <w:trHeight w:val="300"/>
        </w:trPr>
        <w:tc>
          <w:tcPr>
            <w:tcW w:w="567" w:type="dxa"/>
            <w:shd w:val="clear" w:color="auto" w:fill="auto"/>
            <w:noWrap/>
            <w:vAlign w:val="bottom"/>
          </w:tcPr>
          <w:p w14:paraId="58B7C9CD"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w:t>
            </w:r>
          </w:p>
        </w:tc>
        <w:tc>
          <w:tcPr>
            <w:tcW w:w="8222" w:type="dxa"/>
            <w:shd w:val="clear" w:color="auto" w:fill="auto"/>
            <w:noWrap/>
            <w:vAlign w:val="bottom"/>
          </w:tcPr>
          <w:p w14:paraId="1DC5A7E0"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AFESIP Thailand</w:t>
            </w:r>
          </w:p>
        </w:tc>
      </w:tr>
      <w:tr w:rsidR="00134CC5" w:rsidRPr="00E25543" w14:paraId="395FF38F" w14:textId="77777777" w:rsidTr="004E153A">
        <w:trPr>
          <w:trHeight w:val="300"/>
        </w:trPr>
        <w:tc>
          <w:tcPr>
            <w:tcW w:w="567" w:type="dxa"/>
            <w:shd w:val="clear" w:color="auto" w:fill="auto"/>
            <w:noWrap/>
            <w:vAlign w:val="bottom"/>
          </w:tcPr>
          <w:p w14:paraId="3E27D486"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4</w:t>
            </w:r>
          </w:p>
        </w:tc>
        <w:tc>
          <w:tcPr>
            <w:tcW w:w="8222" w:type="dxa"/>
            <w:shd w:val="clear" w:color="auto" w:fill="auto"/>
            <w:noWrap/>
            <w:vAlign w:val="bottom"/>
          </w:tcPr>
          <w:p w14:paraId="1910ECFA"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ARTIP</w:t>
            </w:r>
          </w:p>
        </w:tc>
      </w:tr>
      <w:tr w:rsidR="00134CC5" w:rsidRPr="00E25543" w14:paraId="095F8EFA" w14:textId="77777777" w:rsidTr="004E153A">
        <w:trPr>
          <w:trHeight w:val="300"/>
        </w:trPr>
        <w:tc>
          <w:tcPr>
            <w:tcW w:w="567" w:type="dxa"/>
            <w:shd w:val="clear" w:color="auto" w:fill="auto"/>
            <w:noWrap/>
            <w:vAlign w:val="bottom"/>
          </w:tcPr>
          <w:p w14:paraId="310F8C64"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5</w:t>
            </w:r>
          </w:p>
        </w:tc>
        <w:tc>
          <w:tcPr>
            <w:tcW w:w="8222" w:type="dxa"/>
            <w:shd w:val="clear" w:color="auto" w:fill="auto"/>
            <w:noWrap/>
            <w:vAlign w:val="bottom"/>
          </w:tcPr>
          <w:p w14:paraId="3C89B132"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Asia Pacific Forum for Women Law and Development - APWLD</w:t>
            </w:r>
          </w:p>
        </w:tc>
      </w:tr>
      <w:tr w:rsidR="00134CC5" w:rsidRPr="00E25543" w14:paraId="00232103" w14:textId="77777777" w:rsidTr="004E153A">
        <w:trPr>
          <w:trHeight w:val="300"/>
        </w:trPr>
        <w:tc>
          <w:tcPr>
            <w:tcW w:w="567" w:type="dxa"/>
            <w:shd w:val="clear" w:color="auto" w:fill="auto"/>
            <w:noWrap/>
            <w:vAlign w:val="bottom"/>
          </w:tcPr>
          <w:p w14:paraId="31FCCF0F"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6</w:t>
            </w:r>
          </w:p>
        </w:tc>
        <w:tc>
          <w:tcPr>
            <w:tcW w:w="8222" w:type="dxa"/>
            <w:shd w:val="clear" w:color="auto" w:fill="auto"/>
            <w:noWrap/>
            <w:vAlign w:val="bottom"/>
          </w:tcPr>
          <w:p w14:paraId="4AA03BCE"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Asia Partnership for Human Development (APHD)</w:t>
            </w:r>
          </w:p>
        </w:tc>
      </w:tr>
      <w:tr w:rsidR="00134CC5" w:rsidRPr="00E25543" w14:paraId="77EB5651" w14:textId="77777777" w:rsidTr="004E153A">
        <w:trPr>
          <w:trHeight w:val="300"/>
        </w:trPr>
        <w:tc>
          <w:tcPr>
            <w:tcW w:w="567" w:type="dxa"/>
            <w:shd w:val="clear" w:color="auto" w:fill="auto"/>
            <w:noWrap/>
            <w:vAlign w:val="bottom"/>
          </w:tcPr>
          <w:p w14:paraId="5EB61507"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7</w:t>
            </w:r>
          </w:p>
        </w:tc>
        <w:tc>
          <w:tcPr>
            <w:tcW w:w="8222" w:type="dxa"/>
            <w:shd w:val="clear" w:color="auto" w:fill="auto"/>
            <w:noWrap/>
            <w:vAlign w:val="bottom"/>
          </w:tcPr>
          <w:p w14:paraId="0A519C71"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Asian Cultural Forum on Development (ACFOD)</w:t>
            </w:r>
          </w:p>
        </w:tc>
      </w:tr>
      <w:tr w:rsidR="00134CC5" w:rsidRPr="00E25543" w14:paraId="676A9110" w14:textId="77777777" w:rsidTr="004E153A">
        <w:trPr>
          <w:trHeight w:val="300"/>
        </w:trPr>
        <w:tc>
          <w:tcPr>
            <w:tcW w:w="567" w:type="dxa"/>
            <w:shd w:val="clear" w:color="auto" w:fill="auto"/>
            <w:noWrap/>
            <w:vAlign w:val="bottom"/>
          </w:tcPr>
          <w:p w14:paraId="1A5B5544"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8</w:t>
            </w:r>
          </w:p>
        </w:tc>
        <w:tc>
          <w:tcPr>
            <w:tcW w:w="8222" w:type="dxa"/>
            <w:shd w:val="clear" w:color="auto" w:fill="auto"/>
            <w:noWrap/>
            <w:vAlign w:val="bottom"/>
          </w:tcPr>
          <w:p w14:paraId="3CE2E4A6"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 xml:space="preserve">Asian Forum for Human Rights and Development </w:t>
            </w:r>
          </w:p>
        </w:tc>
      </w:tr>
      <w:tr w:rsidR="00134CC5" w:rsidRPr="00E25543" w14:paraId="7F6E223A" w14:textId="77777777" w:rsidTr="004E153A">
        <w:trPr>
          <w:trHeight w:val="300"/>
        </w:trPr>
        <w:tc>
          <w:tcPr>
            <w:tcW w:w="567" w:type="dxa"/>
            <w:shd w:val="clear" w:color="auto" w:fill="auto"/>
            <w:noWrap/>
            <w:vAlign w:val="bottom"/>
          </w:tcPr>
          <w:p w14:paraId="7E4C0E11"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9</w:t>
            </w:r>
          </w:p>
        </w:tc>
        <w:tc>
          <w:tcPr>
            <w:tcW w:w="8222" w:type="dxa"/>
            <w:shd w:val="clear" w:color="auto" w:fill="auto"/>
            <w:noWrap/>
            <w:vAlign w:val="bottom"/>
          </w:tcPr>
          <w:p w14:paraId="46C49AA9"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 xml:space="preserve">Asian Research Centre for Migration </w:t>
            </w:r>
          </w:p>
        </w:tc>
      </w:tr>
      <w:tr w:rsidR="00134CC5" w:rsidRPr="00E25543" w14:paraId="6E20FF9F" w14:textId="77777777" w:rsidTr="004E153A">
        <w:trPr>
          <w:trHeight w:val="300"/>
        </w:trPr>
        <w:tc>
          <w:tcPr>
            <w:tcW w:w="567" w:type="dxa"/>
            <w:shd w:val="clear" w:color="auto" w:fill="auto"/>
            <w:noWrap/>
            <w:vAlign w:val="bottom"/>
          </w:tcPr>
          <w:p w14:paraId="3F240D4C"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10</w:t>
            </w:r>
          </w:p>
        </w:tc>
        <w:tc>
          <w:tcPr>
            <w:tcW w:w="8222" w:type="dxa"/>
            <w:shd w:val="clear" w:color="auto" w:fill="auto"/>
            <w:noWrap/>
            <w:vAlign w:val="bottom"/>
          </w:tcPr>
          <w:p w14:paraId="651EEAC2"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Asylum Access</w:t>
            </w:r>
          </w:p>
        </w:tc>
      </w:tr>
      <w:tr w:rsidR="00134CC5" w:rsidRPr="00E25543" w14:paraId="69A369E4" w14:textId="77777777" w:rsidTr="004E153A">
        <w:trPr>
          <w:trHeight w:val="300"/>
        </w:trPr>
        <w:tc>
          <w:tcPr>
            <w:tcW w:w="567" w:type="dxa"/>
            <w:shd w:val="clear" w:color="auto" w:fill="auto"/>
            <w:noWrap/>
            <w:vAlign w:val="bottom"/>
          </w:tcPr>
          <w:p w14:paraId="02FB6D3A"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11</w:t>
            </w:r>
          </w:p>
        </w:tc>
        <w:tc>
          <w:tcPr>
            <w:tcW w:w="8222" w:type="dxa"/>
            <w:shd w:val="clear" w:color="auto" w:fill="auto"/>
            <w:noWrap/>
            <w:vAlign w:val="bottom"/>
          </w:tcPr>
          <w:p w14:paraId="029A044B"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Catholic Commission on Migration Women's Desk</w:t>
            </w:r>
          </w:p>
        </w:tc>
      </w:tr>
      <w:tr w:rsidR="00134CC5" w:rsidRPr="00E25543" w14:paraId="58A7650B" w14:textId="77777777" w:rsidTr="004E153A">
        <w:trPr>
          <w:trHeight w:val="300"/>
        </w:trPr>
        <w:tc>
          <w:tcPr>
            <w:tcW w:w="567" w:type="dxa"/>
            <w:shd w:val="clear" w:color="auto" w:fill="auto"/>
            <w:noWrap/>
            <w:vAlign w:val="bottom"/>
          </w:tcPr>
          <w:p w14:paraId="3D224CF4"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12</w:t>
            </w:r>
          </w:p>
        </w:tc>
        <w:tc>
          <w:tcPr>
            <w:tcW w:w="8222" w:type="dxa"/>
            <w:shd w:val="clear" w:color="auto" w:fill="auto"/>
            <w:noWrap/>
            <w:vAlign w:val="bottom"/>
          </w:tcPr>
          <w:p w14:paraId="67EF0BDF"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Development Agriculture and Education Project for Akha (DAPA)</w:t>
            </w:r>
          </w:p>
        </w:tc>
      </w:tr>
      <w:tr w:rsidR="00134CC5" w:rsidRPr="00E25543" w14:paraId="1830A8B0" w14:textId="77777777" w:rsidTr="004E153A">
        <w:trPr>
          <w:trHeight w:val="300"/>
        </w:trPr>
        <w:tc>
          <w:tcPr>
            <w:tcW w:w="567" w:type="dxa"/>
            <w:shd w:val="clear" w:color="auto" w:fill="auto"/>
            <w:noWrap/>
            <w:vAlign w:val="bottom"/>
          </w:tcPr>
          <w:p w14:paraId="28DC3A94"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13</w:t>
            </w:r>
          </w:p>
        </w:tc>
        <w:tc>
          <w:tcPr>
            <w:tcW w:w="8222" w:type="dxa"/>
            <w:shd w:val="clear" w:color="auto" w:fill="auto"/>
            <w:noWrap/>
            <w:vAlign w:val="bottom"/>
          </w:tcPr>
          <w:p w14:paraId="23C0029B"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 xml:space="preserve">Development and Education Programme for Daughters and Communities (DEPDC) </w:t>
            </w:r>
          </w:p>
        </w:tc>
      </w:tr>
      <w:tr w:rsidR="00134CC5" w:rsidRPr="00E25543" w14:paraId="30744CF6" w14:textId="77777777" w:rsidTr="004E153A">
        <w:trPr>
          <w:trHeight w:val="300"/>
        </w:trPr>
        <w:tc>
          <w:tcPr>
            <w:tcW w:w="567" w:type="dxa"/>
            <w:shd w:val="clear" w:color="auto" w:fill="auto"/>
            <w:noWrap/>
            <w:vAlign w:val="bottom"/>
          </w:tcPr>
          <w:p w14:paraId="1DC41A24"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14</w:t>
            </w:r>
          </w:p>
        </w:tc>
        <w:tc>
          <w:tcPr>
            <w:tcW w:w="8222" w:type="dxa"/>
            <w:shd w:val="clear" w:color="auto" w:fill="auto"/>
            <w:noWrap/>
            <w:vAlign w:val="bottom"/>
          </w:tcPr>
          <w:p w14:paraId="072BA562"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ECPAT - Thailand</w:t>
            </w:r>
          </w:p>
        </w:tc>
      </w:tr>
      <w:tr w:rsidR="00134CC5" w:rsidRPr="00E25543" w14:paraId="2D4CBCE1" w14:textId="77777777" w:rsidTr="004E153A">
        <w:trPr>
          <w:trHeight w:val="300"/>
        </w:trPr>
        <w:tc>
          <w:tcPr>
            <w:tcW w:w="567" w:type="dxa"/>
            <w:shd w:val="clear" w:color="auto" w:fill="auto"/>
            <w:noWrap/>
            <w:vAlign w:val="bottom"/>
          </w:tcPr>
          <w:p w14:paraId="78B94138"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15</w:t>
            </w:r>
          </w:p>
        </w:tc>
        <w:tc>
          <w:tcPr>
            <w:tcW w:w="8222" w:type="dxa"/>
            <w:shd w:val="clear" w:color="auto" w:fill="auto"/>
            <w:noWrap/>
            <w:vAlign w:val="bottom"/>
          </w:tcPr>
          <w:p w14:paraId="760808F6"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ECPAT International</w:t>
            </w:r>
          </w:p>
        </w:tc>
      </w:tr>
      <w:tr w:rsidR="00134CC5" w:rsidRPr="00E25543" w14:paraId="520F39F8" w14:textId="77777777" w:rsidTr="004E153A">
        <w:trPr>
          <w:trHeight w:val="300"/>
        </w:trPr>
        <w:tc>
          <w:tcPr>
            <w:tcW w:w="567" w:type="dxa"/>
            <w:shd w:val="clear" w:color="auto" w:fill="auto"/>
            <w:noWrap/>
            <w:vAlign w:val="bottom"/>
          </w:tcPr>
          <w:p w14:paraId="73F6D2C9"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16</w:t>
            </w:r>
          </w:p>
        </w:tc>
        <w:tc>
          <w:tcPr>
            <w:tcW w:w="8222" w:type="dxa"/>
            <w:shd w:val="clear" w:color="auto" w:fill="auto"/>
            <w:noWrap/>
            <w:vAlign w:val="bottom"/>
          </w:tcPr>
          <w:p w14:paraId="5F015B0F"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Education for Life Foundation</w:t>
            </w:r>
          </w:p>
        </w:tc>
      </w:tr>
      <w:tr w:rsidR="00134CC5" w:rsidRPr="00E25543" w14:paraId="7F4AC4E5" w14:textId="77777777" w:rsidTr="004E153A">
        <w:trPr>
          <w:trHeight w:val="300"/>
        </w:trPr>
        <w:tc>
          <w:tcPr>
            <w:tcW w:w="567" w:type="dxa"/>
            <w:shd w:val="clear" w:color="auto" w:fill="auto"/>
            <w:noWrap/>
            <w:vAlign w:val="bottom"/>
          </w:tcPr>
          <w:p w14:paraId="2D2FD209"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17</w:t>
            </w:r>
          </w:p>
        </w:tc>
        <w:tc>
          <w:tcPr>
            <w:tcW w:w="8222" w:type="dxa"/>
            <w:shd w:val="clear" w:color="auto" w:fill="auto"/>
            <w:noWrap/>
            <w:vAlign w:val="bottom"/>
          </w:tcPr>
          <w:p w14:paraId="1E996F2D" w14:textId="18F0C300"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 xml:space="preserve">FORUM-ASIA Asian Forum for Human Rights and </w:t>
            </w:r>
            <w:r w:rsidR="00817779" w:rsidRPr="00E25543">
              <w:rPr>
                <w:rFonts w:ascii="Helvetica Light" w:hAnsi="Helvetica Light" w:cs="Arial"/>
                <w:color w:val="000000"/>
                <w:sz w:val="20"/>
                <w:szCs w:val="20"/>
                <w:lang w:val="en-GB" w:bidi="th-TH"/>
              </w:rPr>
              <w:t xml:space="preserve">Development </w:t>
            </w:r>
          </w:p>
        </w:tc>
      </w:tr>
      <w:tr w:rsidR="00134CC5" w:rsidRPr="00E25543" w14:paraId="5DA01BDE" w14:textId="77777777" w:rsidTr="004E153A">
        <w:trPr>
          <w:trHeight w:val="300"/>
        </w:trPr>
        <w:tc>
          <w:tcPr>
            <w:tcW w:w="567" w:type="dxa"/>
            <w:shd w:val="clear" w:color="auto" w:fill="auto"/>
            <w:noWrap/>
            <w:vAlign w:val="bottom"/>
          </w:tcPr>
          <w:p w14:paraId="72708431"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18</w:t>
            </w:r>
          </w:p>
        </w:tc>
        <w:tc>
          <w:tcPr>
            <w:tcW w:w="8222" w:type="dxa"/>
            <w:shd w:val="clear" w:color="auto" w:fill="auto"/>
            <w:noWrap/>
            <w:vAlign w:val="bottom"/>
          </w:tcPr>
          <w:p w14:paraId="618C4781"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Foundation for Women - FFW</w:t>
            </w:r>
          </w:p>
        </w:tc>
      </w:tr>
      <w:tr w:rsidR="00134CC5" w:rsidRPr="00E25543" w14:paraId="44AC9894" w14:textId="77777777" w:rsidTr="004E153A">
        <w:trPr>
          <w:trHeight w:val="300"/>
        </w:trPr>
        <w:tc>
          <w:tcPr>
            <w:tcW w:w="567" w:type="dxa"/>
            <w:shd w:val="clear" w:color="auto" w:fill="auto"/>
            <w:noWrap/>
            <w:vAlign w:val="bottom"/>
          </w:tcPr>
          <w:p w14:paraId="625A0517"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19</w:t>
            </w:r>
          </w:p>
        </w:tc>
        <w:tc>
          <w:tcPr>
            <w:tcW w:w="8222" w:type="dxa"/>
            <w:shd w:val="clear" w:color="auto" w:fill="auto"/>
            <w:noWrap/>
            <w:vAlign w:val="bottom"/>
          </w:tcPr>
          <w:p w14:paraId="32821D58"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Friends International</w:t>
            </w:r>
          </w:p>
        </w:tc>
      </w:tr>
      <w:tr w:rsidR="00134CC5" w:rsidRPr="00E25543" w14:paraId="32CEF142" w14:textId="77777777" w:rsidTr="004E153A">
        <w:trPr>
          <w:trHeight w:val="300"/>
        </w:trPr>
        <w:tc>
          <w:tcPr>
            <w:tcW w:w="567" w:type="dxa"/>
            <w:shd w:val="clear" w:color="auto" w:fill="auto"/>
            <w:noWrap/>
            <w:vAlign w:val="bottom"/>
          </w:tcPr>
          <w:p w14:paraId="2C6636EA"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20</w:t>
            </w:r>
          </w:p>
        </w:tc>
        <w:tc>
          <w:tcPr>
            <w:tcW w:w="8222" w:type="dxa"/>
            <w:shd w:val="clear" w:color="auto" w:fill="auto"/>
            <w:noWrap/>
            <w:vAlign w:val="bottom"/>
          </w:tcPr>
          <w:p w14:paraId="68557DFB"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Gabfai</w:t>
            </w:r>
          </w:p>
        </w:tc>
      </w:tr>
      <w:tr w:rsidR="00134CC5" w:rsidRPr="00E25543" w14:paraId="56BE5A5A" w14:textId="77777777" w:rsidTr="004E153A">
        <w:trPr>
          <w:trHeight w:val="300"/>
        </w:trPr>
        <w:tc>
          <w:tcPr>
            <w:tcW w:w="567" w:type="dxa"/>
            <w:shd w:val="clear" w:color="auto" w:fill="auto"/>
            <w:noWrap/>
            <w:vAlign w:val="bottom"/>
          </w:tcPr>
          <w:p w14:paraId="480A3A1B"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21</w:t>
            </w:r>
          </w:p>
        </w:tc>
        <w:tc>
          <w:tcPr>
            <w:tcW w:w="8222" w:type="dxa"/>
            <w:shd w:val="clear" w:color="auto" w:fill="auto"/>
            <w:noWrap/>
            <w:vAlign w:val="bottom"/>
          </w:tcPr>
          <w:p w14:paraId="4B640270"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Global Alliance Against Traffic In Women</w:t>
            </w:r>
          </w:p>
        </w:tc>
      </w:tr>
      <w:tr w:rsidR="00134CC5" w:rsidRPr="00E25543" w14:paraId="77CE6C5B" w14:textId="77777777" w:rsidTr="004E153A">
        <w:trPr>
          <w:trHeight w:val="300"/>
        </w:trPr>
        <w:tc>
          <w:tcPr>
            <w:tcW w:w="567" w:type="dxa"/>
            <w:shd w:val="clear" w:color="auto" w:fill="auto"/>
            <w:noWrap/>
            <w:vAlign w:val="bottom"/>
          </w:tcPr>
          <w:p w14:paraId="5F9D1C77"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22</w:t>
            </w:r>
          </w:p>
        </w:tc>
        <w:tc>
          <w:tcPr>
            <w:tcW w:w="8222" w:type="dxa"/>
            <w:shd w:val="clear" w:color="auto" w:fill="auto"/>
            <w:noWrap/>
            <w:vAlign w:val="bottom"/>
          </w:tcPr>
          <w:p w14:paraId="2959DF0B"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Human Rights Watch - HRW</w:t>
            </w:r>
          </w:p>
        </w:tc>
      </w:tr>
      <w:tr w:rsidR="00134CC5" w:rsidRPr="00E25543" w14:paraId="0466BCB2" w14:textId="77777777" w:rsidTr="004E153A">
        <w:trPr>
          <w:trHeight w:val="300"/>
        </w:trPr>
        <w:tc>
          <w:tcPr>
            <w:tcW w:w="567" w:type="dxa"/>
            <w:shd w:val="clear" w:color="auto" w:fill="auto"/>
            <w:noWrap/>
            <w:vAlign w:val="bottom"/>
          </w:tcPr>
          <w:p w14:paraId="451FC436"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23</w:t>
            </w:r>
          </w:p>
        </w:tc>
        <w:tc>
          <w:tcPr>
            <w:tcW w:w="8222" w:type="dxa"/>
            <w:shd w:val="clear" w:color="auto" w:fill="auto"/>
            <w:noWrap/>
            <w:vAlign w:val="bottom"/>
          </w:tcPr>
          <w:p w14:paraId="6EB72DD8"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ILO</w:t>
            </w:r>
          </w:p>
        </w:tc>
      </w:tr>
      <w:tr w:rsidR="00134CC5" w:rsidRPr="00E25543" w14:paraId="57F7037A" w14:textId="77777777" w:rsidTr="004E153A">
        <w:trPr>
          <w:trHeight w:val="300"/>
        </w:trPr>
        <w:tc>
          <w:tcPr>
            <w:tcW w:w="567" w:type="dxa"/>
            <w:shd w:val="clear" w:color="auto" w:fill="auto"/>
            <w:noWrap/>
            <w:vAlign w:val="bottom"/>
          </w:tcPr>
          <w:p w14:paraId="7461AAA3"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24</w:t>
            </w:r>
          </w:p>
        </w:tc>
        <w:tc>
          <w:tcPr>
            <w:tcW w:w="8222" w:type="dxa"/>
            <w:shd w:val="clear" w:color="auto" w:fill="auto"/>
            <w:noWrap/>
            <w:vAlign w:val="bottom"/>
          </w:tcPr>
          <w:p w14:paraId="61DC3556"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 xml:space="preserve">Institute of Future Studies for Development </w:t>
            </w:r>
          </w:p>
        </w:tc>
      </w:tr>
      <w:tr w:rsidR="00134CC5" w:rsidRPr="00E25543" w14:paraId="5946289C" w14:textId="77777777" w:rsidTr="004E153A">
        <w:trPr>
          <w:trHeight w:val="300"/>
        </w:trPr>
        <w:tc>
          <w:tcPr>
            <w:tcW w:w="567" w:type="dxa"/>
            <w:shd w:val="clear" w:color="auto" w:fill="auto"/>
            <w:noWrap/>
            <w:vAlign w:val="bottom"/>
          </w:tcPr>
          <w:p w14:paraId="3A4D33FD"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25</w:t>
            </w:r>
          </w:p>
        </w:tc>
        <w:tc>
          <w:tcPr>
            <w:tcW w:w="8222" w:type="dxa"/>
            <w:shd w:val="clear" w:color="auto" w:fill="auto"/>
            <w:noWrap/>
            <w:vAlign w:val="bottom"/>
          </w:tcPr>
          <w:p w14:paraId="3ED0547E"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International Organization for Migration (IOM)</w:t>
            </w:r>
          </w:p>
        </w:tc>
      </w:tr>
      <w:tr w:rsidR="00134CC5" w:rsidRPr="00E25543" w14:paraId="4C21F391" w14:textId="77777777" w:rsidTr="004E153A">
        <w:trPr>
          <w:trHeight w:val="300"/>
        </w:trPr>
        <w:tc>
          <w:tcPr>
            <w:tcW w:w="567" w:type="dxa"/>
            <w:shd w:val="clear" w:color="auto" w:fill="auto"/>
            <w:noWrap/>
            <w:vAlign w:val="bottom"/>
          </w:tcPr>
          <w:p w14:paraId="7390C368"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26</w:t>
            </w:r>
          </w:p>
        </w:tc>
        <w:tc>
          <w:tcPr>
            <w:tcW w:w="8222" w:type="dxa"/>
            <w:shd w:val="clear" w:color="auto" w:fill="auto"/>
            <w:noWrap/>
            <w:vAlign w:val="bottom"/>
          </w:tcPr>
          <w:p w14:paraId="13A56BB6"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International Rescue Committee</w:t>
            </w:r>
          </w:p>
        </w:tc>
      </w:tr>
      <w:tr w:rsidR="00134CC5" w:rsidRPr="00E25543" w14:paraId="0CA5FF91" w14:textId="77777777" w:rsidTr="004E153A">
        <w:trPr>
          <w:trHeight w:val="300"/>
        </w:trPr>
        <w:tc>
          <w:tcPr>
            <w:tcW w:w="567" w:type="dxa"/>
            <w:shd w:val="clear" w:color="auto" w:fill="auto"/>
            <w:noWrap/>
            <w:vAlign w:val="bottom"/>
          </w:tcPr>
          <w:p w14:paraId="4D89E255"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27</w:t>
            </w:r>
          </w:p>
        </w:tc>
        <w:tc>
          <w:tcPr>
            <w:tcW w:w="8222" w:type="dxa"/>
            <w:shd w:val="clear" w:color="auto" w:fill="auto"/>
            <w:noWrap/>
            <w:vAlign w:val="bottom"/>
          </w:tcPr>
          <w:p w14:paraId="3DBCBCDB"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IUCN</w:t>
            </w:r>
          </w:p>
        </w:tc>
      </w:tr>
      <w:tr w:rsidR="00134CC5" w:rsidRPr="00E25543" w14:paraId="5742E6B1" w14:textId="77777777" w:rsidTr="004E153A">
        <w:trPr>
          <w:trHeight w:val="300"/>
        </w:trPr>
        <w:tc>
          <w:tcPr>
            <w:tcW w:w="567" w:type="dxa"/>
            <w:shd w:val="clear" w:color="auto" w:fill="auto"/>
            <w:noWrap/>
            <w:vAlign w:val="bottom"/>
          </w:tcPr>
          <w:p w14:paraId="574A27A1"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28</w:t>
            </w:r>
          </w:p>
        </w:tc>
        <w:tc>
          <w:tcPr>
            <w:tcW w:w="8222" w:type="dxa"/>
            <w:shd w:val="clear" w:color="auto" w:fill="auto"/>
            <w:noWrap/>
            <w:vAlign w:val="bottom"/>
          </w:tcPr>
          <w:p w14:paraId="52DF300B"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Karen Human Rights Group</w:t>
            </w:r>
          </w:p>
        </w:tc>
      </w:tr>
      <w:tr w:rsidR="00134CC5" w:rsidRPr="00E25543" w14:paraId="78DEE20A" w14:textId="77777777" w:rsidTr="004E153A">
        <w:trPr>
          <w:trHeight w:val="300"/>
        </w:trPr>
        <w:tc>
          <w:tcPr>
            <w:tcW w:w="567" w:type="dxa"/>
            <w:shd w:val="clear" w:color="auto" w:fill="auto"/>
            <w:noWrap/>
            <w:vAlign w:val="bottom"/>
          </w:tcPr>
          <w:p w14:paraId="3C990631"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29</w:t>
            </w:r>
          </w:p>
        </w:tc>
        <w:tc>
          <w:tcPr>
            <w:tcW w:w="8222" w:type="dxa"/>
            <w:shd w:val="clear" w:color="auto" w:fill="auto"/>
            <w:noWrap/>
            <w:vAlign w:val="bottom"/>
          </w:tcPr>
          <w:p w14:paraId="558F633C"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Migrant Assistance Programme, MAP</w:t>
            </w:r>
          </w:p>
        </w:tc>
      </w:tr>
      <w:tr w:rsidR="00134CC5" w:rsidRPr="00E25543" w14:paraId="0E87A12D" w14:textId="77777777" w:rsidTr="004E153A">
        <w:trPr>
          <w:trHeight w:val="300"/>
        </w:trPr>
        <w:tc>
          <w:tcPr>
            <w:tcW w:w="567" w:type="dxa"/>
            <w:shd w:val="clear" w:color="auto" w:fill="auto"/>
            <w:noWrap/>
            <w:vAlign w:val="bottom"/>
          </w:tcPr>
          <w:p w14:paraId="19929365"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30</w:t>
            </w:r>
          </w:p>
        </w:tc>
        <w:tc>
          <w:tcPr>
            <w:tcW w:w="8222" w:type="dxa"/>
            <w:shd w:val="clear" w:color="auto" w:fill="auto"/>
            <w:noWrap/>
            <w:vAlign w:val="bottom"/>
          </w:tcPr>
          <w:p w14:paraId="272D439D"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National Catholic Commission for Tourism</w:t>
            </w:r>
          </w:p>
        </w:tc>
      </w:tr>
      <w:tr w:rsidR="00134CC5" w:rsidRPr="00E25543" w14:paraId="4CC7E589" w14:textId="77777777" w:rsidTr="004E153A">
        <w:trPr>
          <w:trHeight w:val="300"/>
        </w:trPr>
        <w:tc>
          <w:tcPr>
            <w:tcW w:w="567" w:type="dxa"/>
            <w:shd w:val="clear" w:color="auto" w:fill="auto"/>
            <w:noWrap/>
            <w:vAlign w:val="bottom"/>
          </w:tcPr>
          <w:p w14:paraId="043EE53D"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31</w:t>
            </w:r>
          </w:p>
        </w:tc>
        <w:tc>
          <w:tcPr>
            <w:tcW w:w="8222" w:type="dxa"/>
            <w:shd w:val="clear" w:color="auto" w:fill="auto"/>
            <w:noWrap/>
            <w:vAlign w:val="bottom"/>
          </w:tcPr>
          <w:p w14:paraId="7BECF6E0"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National Catholic Commission on Migration</w:t>
            </w:r>
          </w:p>
        </w:tc>
      </w:tr>
      <w:tr w:rsidR="00134CC5" w:rsidRPr="00E25543" w14:paraId="2490F836" w14:textId="77777777" w:rsidTr="004E153A">
        <w:trPr>
          <w:trHeight w:val="300"/>
        </w:trPr>
        <w:tc>
          <w:tcPr>
            <w:tcW w:w="567" w:type="dxa"/>
            <w:shd w:val="clear" w:color="auto" w:fill="auto"/>
            <w:noWrap/>
            <w:vAlign w:val="bottom"/>
          </w:tcPr>
          <w:p w14:paraId="2BBDA3D8"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32</w:t>
            </w:r>
          </w:p>
        </w:tc>
        <w:tc>
          <w:tcPr>
            <w:tcW w:w="8222" w:type="dxa"/>
            <w:shd w:val="clear" w:color="auto" w:fill="auto"/>
            <w:noWrap/>
            <w:vAlign w:val="bottom"/>
          </w:tcPr>
          <w:p w14:paraId="25435E9A"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New Life Center</w:t>
            </w:r>
          </w:p>
        </w:tc>
      </w:tr>
      <w:tr w:rsidR="00134CC5" w:rsidRPr="00E25543" w14:paraId="616F5BE8" w14:textId="77777777" w:rsidTr="004E153A">
        <w:trPr>
          <w:trHeight w:val="300"/>
        </w:trPr>
        <w:tc>
          <w:tcPr>
            <w:tcW w:w="567" w:type="dxa"/>
            <w:shd w:val="clear" w:color="auto" w:fill="auto"/>
            <w:noWrap/>
            <w:vAlign w:val="bottom"/>
          </w:tcPr>
          <w:p w14:paraId="688F0748"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33</w:t>
            </w:r>
          </w:p>
        </w:tc>
        <w:tc>
          <w:tcPr>
            <w:tcW w:w="8222" w:type="dxa"/>
            <w:shd w:val="clear" w:color="auto" w:fill="auto"/>
            <w:noWrap/>
            <w:vAlign w:val="bottom"/>
          </w:tcPr>
          <w:p w14:paraId="521742ED"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Nightlight</w:t>
            </w:r>
          </w:p>
        </w:tc>
      </w:tr>
      <w:tr w:rsidR="00134CC5" w:rsidRPr="00E25543" w14:paraId="23AA0E09" w14:textId="77777777" w:rsidTr="004E153A">
        <w:trPr>
          <w:trHeight w:val="300"/>
        </w:trPr>
        <w:tc>
          <w:tcPr>
            <w:tcW w:w="567" w:type="dxa"/>
            <w:shd w:val="clear" w:color="auto" w:fill="auto"/>
            <w:noWrap/>
            <w:vAlign w:val="bottom"/>
          </w:tcPr>
          <w:p w14:paraId="0825BD02"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34</w:t>
            </w:r>
          </w:p>
        </w:tc>
        <w:tc>
          <w:tcPr>
            <w:tcW w:w="8222" w:type="dxa"/>
            <w:shd w:val="clear" w:color="auto" w:fill="auto"/>
            <w:noWrap/>
            <w:vAlign w:val="bottom"/>
          </w:tcPr>
          <w:p w14:paraId="2AD0B485"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PATH Thailand</w:t>
            </w:r>
          </w:p>
        </w:tc>
      </w:tr>
      <w:tr w:rsidR="00134CC5" w:rsidRPr="00E25543" w14:paraId="122166DF" w14:textId="77777777" w:rsidTr="004E153A">
        <w:trPr>
          <w:trHeight w:val="300"/>
        </w:trPr>
        <w:tc>
          <w:tcPr>
            <w:tcW w:w="567" w:type="dxa"/>
            <w:shd w:val="clear" w:color="auto" w:fill="auto"/>
            <w:noWrap/>
            <w:vAlign w:val="bottom"/>
          </w:tcPr>
          <w:p w14:paraId="4DE94031"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35</w:t>
            </w:r>
          </w:p>
        </w:tc>
        <w:tc>
          <w:tcPr>
            <w:tcW w:w="8222" w:type="dxa"/>
            <w:shd w:val="clear" w:color="auto" w:fill="auto"/>
            <w:noWrap/>
            <w:vAlign w:val="bottom"/>
          </w:tcPr>
          <w:p w14:paraId="0850783D"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PDA - Population and Development Association</w:t>
            </w:r>
          </w:p>
        </w:tc>
      </w:tr>
      <w:tr w:rsidR="00134CC5" w:rsidRPr="00E25543" w14:paraId="75841A0F" w14:textId="77777777" w:rsidTr="004E153A">
        <w:trPr>
          <w:trHeight w:val="300"/>
        </w:trPr>
        <w:tc>
          <w:tcPr>
            <w:tcW w:w="567" w:type="dxa"/>
            <w:shd w:val="clear" w:color="auto" w:fill="auto"/>
            <w:noWrap/>
            <w:vAlign w:val="bottom"/>
          </w:tcPr>
          <w:p w14:paraId="26744105"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36</w:t>
            </w:r>
          </w:p>
        </w:tc>
        <w:tc>
          <w:tcPr>
            <w:tcW w:w="8222" w:type="dxa"/>
            <w:shd w:val="clear" w:color="auto" w:fill="auto"/>
            <w:noWrap/>
            <w:vAlign w:val="bottom"/>
          </w:tcPr>
          <w:p w14:paraId="54EF25A5"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Plan International</w:t>
            </w:r>
          </w:p>
        </w:tc>
      </w:tr>
      <w:tr w:rsidR="00134CC5" w:rsidRPr="00E25543" w14:paraId="3F044CD5" w14:textId="77777777" w:rsidTr="004E153A">
        <w:trPr>
          <w:trHeight w:val="300"/>
        </w:trPr>
        <w:tc>
          <w:tcPr>
            <w:tcW w:w="567" w:type="dxa"/>
            <w:shd w:val="clear" w:color="auto" w:fill="auto"/>
            <w:noWrap/>
            <w:vAlign w:val="bottom"/>
          </w:tcPr>
          <w:p w14:paraId="67E89999"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37</w:t>
            </w:r>
          </w:p>
        </w:tc>
        <w:tc>
          <w:tcPr>
            <w:tcW w:w="8222" w:type="dxa"/>
            <w:shd w:val="clear" w:color="auto" w:fill="auto"/>
            <w:noWrap/>
            <w:vAlign w:val="bottom"/>
          </w:tcPr>
          <w:p w14:paraId="61596F00" w14:textId="77777777" w:rsidR="00134CC5" w:rsidRPr="00683E98" w:rsidRDefault="00134CC5" w:rsidP="003214F3">
            <w:pPr>
              <w:spacing w:after="0" w:line="240" w:lineRule="auto"/>
              <w:rPr>
                <w:rFonts w:ascii="Helvetica Light" w:hAnsi="Helvetica Light" w:cs="Arial"/>
                <w:color w:val="000000"/>
                <w:sz w:val="20"/>
                <w:szCs w:val="20"/>
                <w:lang w:val="en-GB" w:bidi="th-TH"/>
              </w:rPr>
            </w:pPr>
            <w:r w:rsidRPr="00683E98">
              <w:rPr>
                <w:rFonts w:ascii="Helvetica Light" w:hAnsi="Helvetica Light" w:cs="Arial"/>
                <w:color w:val="000000"/>
                <w:sz w:val="20"/>
                <w:szCs w:val="20"/>
                <w:lang w:val="en-GB" w:bidi="th-TH"/>
              </w:rPr>
              <w:t>Save the Children Sweden</w:t>
            </w:r>
          </w:p>
        </w:tc>
      </w:tr>
      <w:tr w:rsidR="00134CC5" w:rsidRPr="00E25543" w14:paraId="5DC8DA61" w14:textId="77777777" w:rsidTr="004E153A">
        <w:trPr>
          <w:trHeight w:val="300"/>
        </w:trPr>
        <w:tc>
          <w:tcPr>
            <w:tcW w:w="567" w:type="dxa"/>
            <w:shd w:val="clear" w:color="auto" w:fill="auto"/>
            <w:noWrap/>
            <w:vAlign w:val="bottom"/>
          </w:tcPr>
          <w:p w14:paraId="23046E8F"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38</w:t>
            </w:r>
          </w:p>
        </w:tc>
        <w:tc>
          <w:tcPr>
            <w:tcW w:w="8222" w:type="dxa"/>
            <w:shd w:val="clear" w:color="auto" w:fill="auto"/>
            <w:noWrap/>
            <w:vAlign w:val="bottom"/>
          </w:tcPr>
          <w:p w14:paraId="7C121BFE"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Save the Children</w:t>
            </w:r>
            <w:r w:rsidR="003D442A" w:rsidRPr="00683E98">
              <w:rPr>
                <w:rFonts w:ascii="Helvetica Light" w:hAnsi="Helvetica Light" w:cs="Arial"/>
                <w:b/>
                <w:color w:val="000000"/>
                <w:sz w:val="20"/>
                <w:szCs w:val="20"/>
                <w:lang w:val="en-GB" w:bidi="th-TH"/>
              </w:rPr>
              <w:t xml:space="preserve"> </w:t>
            </w:r>
            <w:r w:rsidRPr="00683E98">
              <w:rPr>
                <w:rFonts w:ascii="Helvetica Light" w:hAnsi="Helvetica Light" w:cs="Arial"/>
                <w:b/>
                <w:color w:val="000000"/>
                <w:sz w:val="20"/>
                <w:szCs w:val="20"/>
                <w:lang w:val="en-GB" w:bidi="th-TH"/>
              </w:rPr>
              <w:t>UK</w:t>
            </w:r>
          </w:p>
        </w:tc>
      </w:tr>
      <w:tr w:rsidR="00134CC5" w:rsidRPr="00E25543" w14:paraId="1140053D" w14:textId="77777777" w:rsidTr="004E153A">
        <w:trPr>
          <w:trHeight w:val="300"/>
        </w:trPr>
        <w:tc>
          <w:tcPr>
            <w:tcW w:w="567" w:type="dxa"/>
            <w:shd w:val="clear" w:color="auto" w:fill="auto"/>
            <w:noWrap/>
            <w:vAlign w:val="bottom"/>
          </w:tcPr>
          <w:p w14:paraId="7D6EA5DC"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39</w:t>
            </w:r>
          </w:p>
        </w:tc>
        <w:tc>
          <w:tcPr>
            <w:tcW w:w="8222" w:type="dxa"/>
            <w:shd w:val="clear" w:color="auto" w:fill="auto"/>
            <w:noWrap/>
            <w:vAlign w:val="bottom"/>
          </w:tcPr>
          <w:p w14:paraId="18DDD4F9"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Southeast Asia Regional Cooperation in Human Development</w:t>
            </w:r>
          </w:p>
        </w:tc>
      </w:tr>
      <w:tr w:rsidR="00134CC5" w:rsidRPr="00E25543" w14:paraId="79E1D3F7" w14:textId="77777777" w:rsidTr="004E153A">
        <w:trPr>
          <w:trHeight w:val="300"/>
        </w:trPr>
        <w:tc>
          <w:tcPr>
            <w:tcW w:w="567" w:type="dxa"/>
            <w:shd w:val="clear" w:color="auto" w:fill="auto"/>
            <w:noWrap/>
            <w:vAlign w:val="bottom"/>
          </w:tcPr>
          <w:p w14:paraId="6015B226"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40</w:t>
            </w:r>
          </w:p>
        </w:tc>
        <w:tc>
          <w:tcPr>
            <w:tcW w:w="8222" w:type="dxa"/>
            <w:shd w:val="clear" w:color="auto" w:fill="auto"/>
            <w:noWrap/>
            <w:vAlign w:val="bottom"/>
          </w:tcPr>
          <w:p w14:paraId="3B605677"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Thai Burma Border consortium - TBBC</w:t>
            </w:r>
          </w:p>
        </w:tc>
      </w:tr>
      <w:tr w:rsidR="00134CC5" w:rsidRPr="00E25543" w14:paraId="25C8D8E6" w14:textId="77777777" w:rsidTr="004E153A">
        <w:trPr>
          <w:trHeight w:val="300"/>
        </w:trPr>
        <w:tc>
          <w:tcPr>
            <w:tcW w:w="567" w:type="dxa"/>
            <w:shd w:val="clear" w:color="auto" w:fill="auto"/>
            <w:noWrap/>
            <w:vAlign w:val="bottom"/>
          </w:tcPr>
          <w:p w14:paraId="678DA888"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41</w:t>
            </w:r>
          </w:p>
        </w:tc>
        <w:tc>
          <w:tcPr>
            <w:tcW w:w="8222" w:type="dxa"/>
            <w:shd w:val="clear" w:color="auto" w:fill="auto"/>
            <w:noWrap/>
            <w:vAlign w:val="bottom"/>
          </w:tcPr>
          <w:p w14:paraId="408768B6"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The Asia Foundation</w:t>
            </w:r>
          </w:p>
        </w:tc>
      </w:tr>
      <w:tr w:rsidR="00134CC5" w:rsidRPr="00E25543" w14:paraId="1C5532A2" w14:textId="77777777" w:rsidTr="004E153A">
        <w:trPr>
          <w:trHeight w:val="300"/>
        </w:trPr>
        <w:tc>
          <w:tcPr>
            <w:tcW w:w="567" w:type="dxa"/>
            <w:shd w:val="clear" w:color="auto" w:fill="auto"/>
            <w:noWrap/>
            <w:vAlign w:val="bottom"/>
          </w:tcPr>
          <w:p w14:paraId="2535ADAC"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42</w:t>
            </w:r>
          </w:p>
        </w:tc>
        <w:tc>
          <w:tcPr>
            <w:tcW w:w="8222" w:type="dxa"/>
            <w:shd w:val="clear" w:color="auto" w:fill="auto"/>
            <w:noWrap/>
            <w:vAlign w:val="bottom"/>
          </w:tcPr>
          <w:p w14:paraId="17546937"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The Coordination Center for the Protection of Children's Rights Foundation Chiang Mai (TRAFCORD)</w:t>
            </w:r>
          </w:p>
        </w:tc>
      </w:tr>
      <w:tr w:rsidR="00134CC5" w:rsidRPr="00E25543" w14:paraId="33E6E020" w14:textId="77777777" w:rsidTr="004E153A">
        <w:trPr>
          <w:trHeight w:val="300"/>
        </w:trPr>
        <w:tc>
          <w:tcPr>
            <w:tcW w:w="567" w:type="dxa"/>
            <w:shd w:val="clear" w:color="auto" w:fill="auto"/>
            <w:noWrap/>
            <w:vAlign w:val="bottom"/>
          </w:tcPr>
          <w:p w14:paraId="0B84278E" w14:textId="77777777" w:rsidR="00134CC5" w:rsidRPr="00E25543" w:rsidRDefault="00134CC5" w:rsidP="003214F3">
            <w:pPr>
              <w:spacing w:after="0" w:line="240" w:lineRule="auto"/>
              <w:jc w:val="right"/>
              <w:rPr>
                <w:rFonts w:ascii="Helvetica Light" w:hAnsi="Helvetica Light" w:cs="Arial"/>
                <w:bCs/>
                <w:color w:val="000000"/>
                <w:sz w:val="20"/>
                <w:szCs w:val="20"/>
                <w:lang w:val="en-GB" w:bidi="th-TH"/>
              </w:rPr>
            </w:pPr>
            <w:r w:rsidRPr="00E25543">
              <w:rPr>
                <w:rFonts w:ascii="Helvetica Light" w:hAnsi="Helvetica Light" w:cs="Arial"/>
                <w:color w:val="000000"/>
                <w:sz w:val="20"/>
                <w:szCs w:val="20"/>
                <w:lang w:val="en-GB" w:bidi="th-TH"/>
              </w:rPr>
              <w:t>43</w:t>
            </w:r>
          </w:p>
        </w:tc>
        <w:tc>
          <w:tcPr>
            <w:tcW w:w="8222" w:type="dxa"/>
            <w:shd w:val="clear" w:color="auto" w:fill="auto"/>
            <w:noWrap/>
            <w:vAlign w:val="bottom"/>
          </w:tcPr>
          <w:p w14:paraId="67EE16A0"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UN Office for the Coordination of Humanitarian Affairs Integrated Regional Information Networks</w:t>
            </w:r>
          </w:p>
        </w:tc>
      </w:tr>
      <w:tr w:rsidR="00134CC5" w:rsidRPr="00E25543" w14:paraId="3FA483BF" w14:textId="77777777" w:rsidTr="004E153A">
        <w:trPr>
          <w:trHeight w:val="300"/>
        </w:trPr>
        <w:tc>
          <w:tcPr>
            <w:tcW w:w="567" w:type="dxa"/>
            <w:shd w:val="clear" w:color="auto" w:fill="auto"/>
            <w:noWrap/>
            <w:vAlign w:val="bottom"/>
          </w:tcPr>
          <w:p w14:paraId="3B3109F6"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44</w:t>
            </w:r>
          </w:p>
        </w:tc>
        <w:tc>
          <w:tcPr>
            <w:tcW w:w="8222" w:type="dxa"/>
            <w:shd w:val="clear" w:color="auto" w:fill="auto"/>
            <w:noWrap/>
            <w:vAlign w:val="bottom"/>
          </w:tcPr>
          <w:p w14:paraId="6357F024"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UNESCO</w:t>
            </w:r>
          </w:p>
        </w:tc>
      </w:tr>
      <w:tr w:rsidR="00134CC5" w:rsidRPr="00E25543" w14:paraId="0F9B1690" w14:textId="77777777" w:rsidTr="004E153A">
        <w:trPr>
          <w:trHeight w:val="300"/>
        </w:trPr>
        <w:tc>
          <w:tcPr>
            <w:tcW w:w="567" w:type="dxa"/>
            <w:shd w:val="clear" w:color="auto" w:fill="auto"/>
            <w:noWrap/>
            <w:vAlign w:val="bottom"/>
          </w:tcPr>
          <w:p w14:paraId="255F1B18"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45</w:t>
            </w:r>
          </w:p>
        </w:tc>
        <w:tc>
          <w:tcPr>
            <w:tcW w:w="8222" w:type="dxa"/>
            <w:shd w:val="clear" w:color="auto" w:fill="auto"/>
            <w:noWrap/>
            <w:vAlign w:val="bottom"/>
          </w:tcPr>
          <w:p w14:paraId="4C9F1FFD"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UNHR</w:t>
            </w:r>
          </w:p>
        </w:tc>
      </w:tr>
      <w:tr w:rsidR="00134CC5" w:rsidRPr="00E25543" w14:paraId="09A07823" w14:textId="77777777" w:rsidTr="004E153A">
        <w:trPr>
          <w:trHeight w:val="300"/>
        </w:trPr>
        <w:tc>
          <w:tcPr>
            <w:tcW w:w="567" w:type="dxa"/>
            <w:shd w:val="clear" w:color="auto" w:fill="auto"/>
            <w:noWrap/>
            <w:vAlign w:val="bottom"/>
          </w:tcPr>
          <w:p w14:paraId="4BBD4A22"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46</w:t>
            </w:r>
          </w:p>
        </w:tc>
        <w:tc>
          <w:tcPr>
            <w:tcW w:w="8222" w:type="dxa"/>
            <w:shd w:val="clear" w:color="auto" w:fill="auto"/>
            <w:noWrap/>
            <w:vAlign w:val="bottom"/>
          </w:tcPr>
          <w:p w14:paraId="37D1E08E"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UNIAP - Thailand</w:t>
            </w:r>
          </w:p>
        </w:tc>
      </w:tr>
      <w:tr w:rsidR="00134CC5" w:rsidRPr="00E25543" w14:paraId="1B4D11AA" w14:textId="77777777" w:rsidTr="004E153A">
        <w:trPr>
          <w:trHeight w:val="300"/>
        </w:trPr>
        <w:tc>
          <w:tcPr>
            <w:tcW w:w="567" w:type="dxa"/>
            <w:shd w:val="clear" w:color="auto" w:fill="auto"/>
            <w:noWrap/>
            <w:vAlign w:val="bottom"/>
          </w:tcPr>
          <w:p w14:paraId="6C2D944E"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47</w:t>
            </w:r>
          </w:p>
        </w:tc>
        <w:tc>
          <w:tcPr>
            <w:tcW w:w="8222" w:type="dxa"/>
            <w:shd w:val="clear" w:color="auto" w:fill="auto"/>
            <w:noWrap/>
            <w:vAlign w:val="bottom"/>
          </w:tcPr>
          <w:p w14:paraId="2B9F5A04"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United Nations Children's Fund, UNICEF Thailand Country Office</w:t>
            </w:r>
          </w:p>
        </w:tc>
      </w:tr>
      <w:tr w:rsidR="00134CC5" w:rsidRPr="00E25543" w14:paraId="04887905" w14:textId="77777777" w:rsidTr="004E153A">
        <w:trPr>
          <w:trHeight w:val="300"/>
        </w:trPr>
        <w:tc>
          <w:tcPr>
            <w:tcW w:w="567" w:type="dxa"/>
            <w:shd w:val="clear" w:color="auto" w:fill="auto"/>
            <w:noWrap/>
            <w:vAlign w:val="bottom"/>
          </w:tcPr>
          <w:p w14:paraId="76AB61CC"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48</w:t>
            </w:r>
          </w:p>
        </w:tc>
        <w:tc>
          <w:tcPr>
            <w:tcW w:w="8222" w:type="dxa"/>
            <w:shd w:val="clear" w:color="auto" w:fill="auto"/>
            <w:noWrap/>
            <w:vAlign w:val="bottom"/>
          </w:tcPr>
          <w:p w14:paraId="27D3D469"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UNODC - East Asia and the Pacific</w:t>
            </w:r>
          </w:p>
        </w:tc>
      </w:tr>
      <w:tr w:rsidR="00134CC5" w:rsidRPr="00E25543" w14:paraId="34AF444F" w14:textId="77777777" w:rsidTr="004E153A">
        <w:trPr>
          <w:trHeight w:val="300"/>
        </w:trPr>
        <w:tc>
          <w:tcPr>
            <w:tcW w:w="567" w:type="dxa"/>
            <w:shd w:val="clear" w:color="auto" w:fill="auto"/>
            <w:noWrap/>
            <w:vAlign w:val="bottom"/>
          </w:tcPr>
          <w:p w14:paraId="02976320"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49</w:t>
            </w:r>
          </w:p>
        </w:tc>
        <w:tc>
          <w:tcPr>
            <w:tcW w:w="8222" w:type="dxa"/>
            <w:shd w:val="clear" w:color="auto" w:fill="auto"/>
            <w:noWrap/>
            <w:vAlign w:val="bottom"/>
          </w:tcPr>
          <w:p w14:paraId="04C27FD8"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USCRI</w:t>
            </w:r>
          </w:p>
        </w:tc>
      </w:tr>
      <w:tr w:rsidR="00134CC5" w:rsidRPr="00E25543" w14:paraId="0F31190A" w14:textId="77777777" w:rsidTr="004E153A">
        <w:trPr>
          <w:trHeight w:val="300"/>
        </w:trPr>
        <w:tc>
          <w:tcPr>
            <w:tcW w:w="567" w:type="dxa"/>
            <w:shd w:val="clear" w:color="auto" w:fill="auto"/>
            <w:noWrap/>
            <w:vAlign w:val="bottom"/>
          </w:tcPr>
          <w:p w14:paraId="42DC5611"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50</w:t>
            </w:r>
          </w:p>
        </w:tc>
        <w:tc>
          <w:tcPr>
            <w:tcW w:w="8222" w:type="dxa"/>
            <w:shd w:val="clear" w:color="auto" w:fill="auto"/>
            <w:noWrap/>
            <w:vAlign w:val="bottom"/>
          </w:tcPr>
          <w:p w14:paraId="19DEB0CB"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World Vision (Asia Pacific Regional Office)</w:t>
            </w:r>
          </w:p>
        </w:tc>
      </w:tr>
      <w:tr w:rsidR="00134CC5" w:rsidRPr="00E25543" w14:paraId="5E0F1A46" w14:textId="77777777" w:rsidTr="004E153A">
        <w:trPr>
          <w:trHeight w:val="300"/>
        </w:trPr>
        <w:tc>
          <w:tcPr>
            <w:tcW w:w="567" w:type="dxa"/>
            <w:shd w:val="clear" w:color="auto" w:fill="auto"/>
            <w:noWrap/>
            <w:vAlign w:val="bottom"/>
          </w:tcPr>
          <w:p w14:paraId="699A5E6F"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p>
        </w:tc>
        <w:tc>
          <w:tcPr>
            <w:tcW w:w="8222" w:type="dxa"/>
            <w:shd w:val="clear" w:color="auto" w:fill="auto"/>
            <w:noWrap/>
            <w:vAlign w:val="bottom"/>
          </w:tcPr>
          <w:p w14:paraId="6225C54E" w14:textId="77777777" w:rsidR="00134CC5" w:rsidRPr="00E25543" w:rsidRDefault="00134CC5" w:rsidP="003214F3">
            <w:pPr>
              <w:spacing w:after="0" w:line="240" w:lineRule="auto"/>
              <w:rPr>
                <w:rFonts w:ascii="Helvetica Light" w:hAnsi="Helvetica Light" w:cs="Arial"/>
                <w:color w:val="000000"/>
                <w:sz w:val="20"/>
                <w:szCs w:val="20"/>
                <w:lang w:val="en-GB" w:bidi="th-TH"/>
              </w:rPr>
            </w:pPr>
          </w:p>
        </w:tc>
      </w:tr>
      <w:tr w:rsidR="003D442A" w:rsidRPr="00E25543" w14:paraId="53072584" w14:textId="77777777" w:rsidTr="00BD324C">
        <w:trPr>
          <w:trHeight w:val="300"/>
        </w:trPr>
        <w:tc>
          <w:tcPr>
            <w:tcW w:w="8789" w:type="dxa"/>
            <w:gridSpan w:val="2"/>
            <w:shd w:val="clear" w:color="auto" w:fill="CC0000"/>
            <w:noWrap/>
            <w:vAlign w:val="bottom"/>
          </w:tcPr>
          <w:p w14:paraId="046FE093" w14:textId="77777777" w:rsidR="003D442A" w:rsidRPr="00E25543" w:rsidRDefault="003D442A" w:rsidP="003214F3">
            <w:pPr>
              <w:spacing w:after="0" w:line="240" w:lineRule="auto"/>
              <w:rPr>
                <w:rFonts w:ascii="Helvetica Light" w:hAnsi="Helvetica Light" w:cs="Arial"/>
                <w:b/>
                <w:color w:val="FFFFFF" w:themeColor="background1"/>
                <w:sz w:val="20"/>
                <w:szCs w:val="20"/>
                <w:lang w:val="en-GB" w:bidi="th-TH"/>
              </w:rPr>
            </w:pPr>
            <w:r w:rsidRPr="00E25543">
              <w:rPr>
                <w:rFonts w:ascii="Helvetica Light" w:hAnsi="Helvetica Light" w:cs="Arial"/>
                <w:b/>
                <w:bCs/>
                <w:color w:val="FFFFFF" w:themeColor="background1"/>
                <w:sz w:val="20"/>
                <w:szCs w:val="20"/>
                <w:lang w:val="en-GB" w:bidi="th-TH"/>
              </w:rPr>
              <w:t>VIETNAM</w:t>
            </w:r>
          </w:p>
        </w:tc>
      </w:tr>
      <w:tr w:rsidR="00134CC5" w:rsidRPr="00E25543" w14:paraId="0A1806CB" w14:textId="77777777" w:rsidTr="004E153A">
        <w:trPr>
          <w:trHeight w:val="300"/>
        </w:trPr>
        <w:tc>
          <w:tcPr>
            <w:tcW w:w="567" w:type="dxa"/>
            <w:shd w:val="clear" w:color="auto" w:fill="auto"/>
            <w:noWrap/>
            <w:vAlign w:val="bottom"/>
          </w:tcPr>
          <w:p w14:paraId="5437290C"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w:t>
            </w:r>
          </w:p>
        </w:tc>
        <w:tc>
          <w:tcPr>
            <w:tcW w:w="8222" w:type="dxa"/>
            <w:shd w:val="clear" w:color="auto" w:fill="auto"/>
            <w:noWrap/>
            <w:vAlign w:val="bottom"/>
          </w:tcPr>
          <w:p w14:paraId="632E8102"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ADAPT</w:t>
            </w:r>
          </w:p>
        </w:tc>
      </w:tr>
      <w:tr w:rsidR="00134CC5" w:rsidRPr="00E25543" w14:paraId="15C30E27" w14:textId="77777777" w:rsidTr="004E153A">
        <w:trPr>
          <w:trHeight w:val="300"/>
        </w:trPr>
        <w:tc>
          <w:tcPr>
            <w:tcW w:w="567" w:type="dxa"/>
            <w:shd w:val="clear" w:color="auto" w:fill="auto"/>
            <w:noWrap/>
            <w:vAlign w:val="bottom"/>
          </w:tcPr>
          <w:p w14:paraId="56C93DC9"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w:t>
            </w:r>
          </w:p>
        </w:tc>
        <w:tc>
          <w:tcPr>
            <w:tcW w:w="8222" w:type="dxa"/>
            <w:shd w:val="clear" w:color="auto" w:fill="auto"/>
            <w:noWrap/>
            <w:vAlign w:val="bottom"/>
          </w:tcPr>
          <w:p w14:paraId="01543006"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AFESIP</w:t>
            </w:r>
          </w:p>
        </w:tc>
      </w:tr>
      <w:tr w:rsidR="00134CC5" w:rsidRPr="00E25543" w14:paraId="3F9BB44F" w14:textId="77777777" w:rsidTr="004E153A">
        <w:trPr>
          <w:trHeight w:val="300"/>
        </w:trPr>
        <w:tc>
          <w:tcPr>
            <w:tcW w:w="567" w:type="dxa"/>
            <w:shd w:val="clear" w:color="auto" w:fill="auto"/>
            <w:noWrap/>
            <w:vAlign w:val="bottom"/>
          </w:tcPr>
          <w:p w14:paraId="7702BBF1"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w:t>
            </w:r>
          </w:p>
        </w:tc>
        <w:tc>
          <w:tcPr>
            <w:tcW w:w="8222" w:type="dxa"/>
            <w:shd w:val="clear" w:color="auto" w:fill="auto"/>
            <w:noWrap/>
            <w:vAlign w:val="bottom"/>
          </w:tcPr>
          <w:p w14:paraId="3EF106B9"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Alliance Anti Traffic</w:t>
            </w:r>
          </w:p>
        </w:tc>
      </w:tr>
      <w:tr w:rsidR="00134CC5" w:rsidRPr="00E25543" w14:paraId="3F401E5D" w14:textId="77777777" w:rsidTr="004E153A">
        <w:trPr>
          <w:trHeight w:val="300"/>
        </w:trPr>
        <w:tc>
          <w:tcPr>
            <w:tcW w:w="567" w:type="dxa"/>
            <w:shd w:val="clear" w:color="auto" w:fill="auto"/>
            <w:noWrap/>
            <w:vAlign w:val="bottom"/>
          </w:tcPr>
          <w:p w14:paraId="53611104"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4</w:t>
            </w:r>
          </w:p>
        </w:tc>
        <w:tc>
          <w:tcPr>
            <w:tcW w:w="8222" w:type="dxa"/>
            <w:shd w:val="clear" w:color="auto" w:fill="auto"/>
            <w:noWrap/>
            <w:vAlign w:val="bottom"/>
          </w:tcPr>
          <w:p w14:paraId="4DD6A9E2"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ARTIP</w:t>
            </w:r>
          </w:p>
        </w:tc>
      </w:tr>
      <w:tr w:rsidR="00134CC5" w:rsidRPr="00E25543" w14:paraId="0E57082A" w14:textId="77777777" w:rsidTr="004E153A">
        <w:trPr>
          <w:trHeight w:val="300"/>
        </w:trPr>
        <w:tc>
          <w:tcPr>
            <w:tcW w:w="567" w:type="dxa"/>
            <w:shd w:val="clear" w:color="auto" w:fill="auto"/>
            <w:noWrap/>
            <w:vAlign w:val="bottom"/>
          </w:tcPr>
          <w:p w14:paraId="19D9B8C5"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5</w:t>
            </w:r>
          </w:p>
        </w:tc>
        <w:tc>
          <w:tcPr>
            <w:tcW w:w="8222" w:type="dxa"/>
            <w:shd w:val="clear" w:color="auto" w:fill="auto"/>
            <w:noWrap/>
            <w:vAlign w:val="bottom"/>
          </w:tcPr>
          <w:p w14:paraId="50920F05"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Asia Foundation</w:t>
            </w:r>
          </w:p>
        </w:tc>
      </w:tr>
      <w:tr w:rsidR="00134CC5" w:rsidRPr="00E25543" w14:paraId="2858EEB8" w14:textId="77777777" w:rsidTr="004E153A">
        <w:trPr>
          <w:trHeight w:val="300"/>
        </w:trPr>
        <w:tc>
          <w:tcPr>
            <w:tcW w:w="567" w:type="dxa"/>
            <w:shd w:val="clear" w:color="auto" w:fill="auto"/>
            <w:noWrap/>
            <w:vAlign w:val="bottom"/>
          </w:tcPr>
          <w:p w14:paraId="3BE0E277"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6</w:t>
            </w:r>
          </w:p>
        </w:tc>
        <w:tc>
          <w:tcPr>
            <w:tcW w:w="8222" w:type="dxa"/>
            <w:shd w:val="clear" w:color="auto" w:fill="auto"/>
            <w:noWrap/>
            <w:vAlign w:val="bottom"/>
          </w:tcPr>
          <w:p w14:paraId="3D5CB357"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CARE INTERNATIONAL</w:t>
            </w:r>
          </w:p>
        </w:tc>
      </w:tr>
      <w:tr w:rsidR="00134CC5" w:rsidRPr="00E25543" w14:paraId="6706BB88" w14:textId="77777777" w:rsidTr="004E153A">
        <w:trPr>
          <w:trHeight w:val="300"/>
        </w:trPr>
        <w:tc>
          <w:tcPr>
            <w:tcW w:w="567" w:type="dxa"/>
            <w:shd w:val="clear" w:color="auto" w:fill="auto"/>
            <w:noWrap/>
            <w:vAlign w:val="bottom"/>
          </w:tcPr>
          <w:p w14:paraId="76CAC1B6"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7</w:t>
            </w:r>
          </w:p>
        </w:tc>
        <w:tc>
          <w:tcPr>
            <w:tcW w:w="8222" w:type="dxa"/>
            <w:shd w:val="clear" w:color="auto" w:fill="auto"/>
            <w:noWrap/>
            <w:vAlign w:val="bottom"/>
          </w:tcPr>
          <w:p w14:paraId="5B765E26"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CDG</w:t>
            </w:r>
          </w:p>
        </w:tc>
      </w:tr>
      <w:tr w:rsidR="00134CC5" w:rsidRPr="00E25543" w14:paraId="6E6FF696" w14:textId="77777777" w:rsidTr="004E153A">
        <w:trPr>
          <w:trHeight w:val="300"/>
        </w:trPr>
        <w:tc>
          <w:tcPr>
            <w:tcW w:w="567" w:type="dxa"/>
            <w:shd w:val="clear" w:color="auto" w:fill="auto"/>
            <w:noWrap/>
            <w:vAlign w:val="bottom"/>
          </w:tcPr>
          <w:p w14:paraId="0855478C"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8</w:t>
            </w:r>
          </w:p>
        </w:tc>
        <w:tc>
          <w:tcPr>
            <w:tcW w:w="8222" w:type="dxa"/>
            <w:shd w:val="clear" w:color="auto" w:fill="auto"/>
            <w:noWrap/>
            <w:vAlign w:val="bottom"/>
          </w:tcPr>
          <w:p w14:paraId="4AA671FE"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CSAGA</w:t>
            </w:r>
          </w:p>
        </w:tc>
      </w:tr>
      <w:tr w:rsidR="00134CC5" w:rsidRPr="00E25543" w14:paraId="693F659E" w14:textId="77777777" w:rsidTr="004E153A">
        <w:trPr>
          <w:trHeight w:val="300"/>
        </w:trPr>
        <w:tc>
          <w:tcPr>
            <w:tcW w:w="567" w:type="dxa"/>
            <w:shd w:val="clear" w:color="auto" w:fill="auto"/>
            <w:noWrap/>
            <w:vAlign w:val="bottom"/>
          </w:tcPr>
          <w:p w14:paraId="5853C61C"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9</w:t>
            </w:r>
          </w:p>
        </w:tc>
        <w:tc>
          <w:tcPr>
            <w:tcW w:w="8222" w:type="dxa"/>
            <w:shd w:val="clear" w:color="auto" w:fill="auto"/>
            <w:noWrap/>
            <w:vAlign w:val="bottom"/>
          </w:tcPr>
          <w:p w14:paraId="20E4167C"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Duan Tuong Lai</w:t>
            </w:r>
          </w:p>
        </w:tc>
      </w:tr>
      <w:tr w:rsidR="00134CC5" w:rsidRPr="00E25543" w14:paraId="14AA505E" w14:textId="77777777" w:rsidTr="004E153A">
        <w:trPr>
          <w:trHeight w:val="300"/>
        </w:trPr>
        <w:tc>
          <w:tcPr>
            <w:tcW w:w="567" w:type="dxa"/>
            <w:shd w:val="clear" w:color="auto" w:fill="auto"/>
            <w:noWrap/>
            <w:vAlign w:val="bottom"/>
          </w:tcPr>
          <w:p w14:paraId="402A3EAE"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10</w:t>
            </w:r>
          </w:p>
        </w:tc>
        <w:tc>
          <w:tcPr>
            <w:tcW w:w="8222" w:type="dxa"/>
            <w:shd w:val="clear" w:color="auto" w:fill="auto"/>
            <w:noWrap/>
            <w:vAlign w:val="bottom"/>
          </w:tcPr>
          <w:p w14:paraId="2FB382B6"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East Meets West</w:t>
            </w:r>
          </w:p>
        </w:tc>
      </w:tr>
      <w:tr w:rsidR="00134CC5" w:rsidRPr="00E25543" w14:paraId="4E8F4B6E" w14:textId="77777777" w:rsidTr="004E153A">
        <w:trPr>
          <w:trHeight w:val="300"/>
        </w:trPr>
        <w:tc>
          <w:tcPr>
            <w:tcW w:w="567" w:type="dxa"/>
            <w:shd w:val="clear" w:color="auto" w:fill="auto"/>
            <w:noWrap/>
            <w:vAlign w:val="bottom"/>
          </w:tcPr>
          <w:p w14:paraId="64D9EE3A"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11</w:t>
            </w:r>
          </w:p>
        </w:tc>
        <w:tc>
          <w:tcPr>
            <w:tcW w:w="8222" w:type="dxa"/>
            <w:shd w:val="clear" w:color="auto" w:fill="auto"/>
            <w:noWrap/>
            <w:vAlign w:val="bottom"/>
          </w:tcPr>
          <w:p w14:paraId="17951D3C"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FHI</w:t>
            </w:r>
          </w:p>
        </w:tc>
      </w:tr>
      <w:tr w:rsidR="00134CC5" w:rsidRPr="00E25543" w14:paraId="0775CD68" w14:textId="77777777" w:rsidTr="004E153A">
        <w:trPr>
          <w:trHeight w:val="300"/>
        </w:trPr>
        <w:tc>
          <w:tcPr>
            <w:tcW w:w="567" w:type="dxa"/>
            <w:shd w:val="clear" w:color="auto" w:fill="auto"/>
            <w:noWrap/>
            <w:vAlign w:val="bottom"/>
          </w:tcPr>
          <w:p w14:paraId="6A4DA37C"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12</w:t>
            </w:r>
          </w:p>
        </w:tc>
        <w:tc>
          <w:tcPr>
            <w:tcW w:w="8222" w:type="dxa"/>
            <w:shd w:val="clear" w:color="auto" w:fill="auto"/>
            <w:noWrap/>
            <w:vAlign w:val="bottom"/>
          </w:tcPr>
          <w:p w14:paraId="3F85B4CC"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Hagar International</w:t>
            </w:r>
          </w:p>
        </w:tc>
      </w:tr>
      <w:tr w:rsidR="00134CC5" w:rsidRPr="00E25543" w14:paraId="5F167C73" w14:textId="77777777" w:rsidTr="004E153A">
        <w:trPr>
          <w:trHeight w:val="300"/>
        </w:trPr>
        <w:tc>
          <w:tcPr>
            <w:tcW w:w="567" w:type="dxa"/>
            <w:shd w:val="clear" w:color="auto" w:fill="auto"/>
            <w:noWrap/>
            <w:vAlign w:val="bottom"/>
          </w:tcPr>
          <w:p w14:paraId="4D55B359"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13</w:t>
            </w:r>
          </w:p>
        </w:tc>
        <w:tc>
          <w:tcPr>
            <w:tcW w:w="8222" w:type="dxa"/>
            <w:shd w:val="clear" w:color="auto" w:fill="auto"/>
            <w:noWrap/>
            <w:vAlign w:val="bottom"/>
          </w:tcPr>
          <w:p w14:paraId="6BCE2962"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Hoa Hong Nho</w:t>
            </w:r>
          </w:p>
        </w:tc>
      </w:tr>
      <w:tr w:rsidR="00134CC5" w:rsidRPr="00E25543" w14:paraId="505415A8" w14:textId="77777777" w:rsidTr="004E153A">
        <w:trPr>
          <w:trHeight w:val="300"/>
        </w:trPr>
        <w:tc>
          <w:tcPr>
            <w:tcW w:w="567" w:type="dxa"/>
            <w:shd w:val="clear" w:color="auto" w:fill="auto"/>
            <w:noWrap/>
            <w:vAlign w:val="bottom"/>
          </w:tcPr>
          <w:p w14:paraId="7CB13EAF"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14</w:t>
            </w:r>
          </w:p>
        </w:tc>
        <w:tc>
          <w:tcPr>
            <w:tcW w:w="8222" w:type="dxa"/>
            <w:shd w:val="clear" w:color="auto" w:fill="auto"/>
            <w:noWrap/>
            <w:vAlign w:val="bottom"/>
          </w:tcPr>
          <w:p w14:paraId="36BEC9E5"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Hoa Sen University</w:t>
            </w:r>
          </w:p>
        </w:tc>
      </w:tr>
      <w:tr w:rsidR="00134CC5" w:rsidRPr="00E25543" w14:paraId="1B022463" w14:textId="77777777" w:rsidTr="004E153A">
        <w:trPr>
          <w:trHeight w:val="300"/>
        </w:trPr>
        <w:tc>
          <w:tcPr>
            <w:tcW w:w="567" w:type="dxa"/>
            <w:shd w:val="clear" w:color="auto" w:fill="auto"/>
            <w:noWrap/>
            <w:vAlign w:val="bottom"/>
          </w:tcPr>
          <w:p w14:paraId="44CFA21A"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15</w:t>
            </w:r>
          </w:p>
        </w:tc>
        <w:tc>
          <w:tcPr>
            <w:tcW w:w="8222" w:type="dxa"/>
            <w:shd w:val="clear" w:color="auto" w:fill="auto"/>
            <w:noWrap/>
            <w:vAlign w:val="bottom"/>
          </w:tcPr>
          <w:p w14:paraId="6C8A91A4"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ILO</w:t>
            </w:r>
          </w:p>
        </w:tc>
      </w:tr>
      <w:tr w:rsidR="00134CC5" w:rsidRPr="00E25543" w14:paraId="02B202A9" w14:textId="77777777" w:rsidTr="004E153A">
        <w:trPr>
          <w:trHeight w:val="300"/>
        </w:trPr>
        <w:tc>
          <w:tcPr>
            <w:tcW w:w="567" w:type="dxa"/>
            <w:shd w:val="clear" w:color="auto" w:fill="auto"/>
            <w:noWrap/>
            <w:vAlign w:val="bottom"/>
          </w:tcPr>
          <w:p w14:paraId="3C3A9B58" w14:textId="77777777" w:rsidR="00134CC5" w:rsidRPr="00E25543" w:rsidRDefault="00134CC5" w:rsidP="003214F3">
            <w:pPr>
              <w:spacing w:after="0" w:line="240" w:lineRule="auto"/>
              <w:jc w:val="right"/>
              <w:rPr>
                <w:rFonts w:ascii="Helvetica Light" w:hAnsi="Helvetica Light" w:cs="Arial"/>
                <w:bCs/>
                <w:color w:val="000000"/>
                <w:sz w:val="20"/>
                <w:szCs w:val="20"/>
                <w:lang w:val="en-GB" w:bidi="th-TH"/>
              </w:rPr>
            </w:pPr>
            <w:r w:rsidRPr="00E25543">
              <w:rPr>
                <w:rFonts w:ascii="Helvetica Light" w:hAnsi="Helvetica Light" w:cs="Arial"/>
                <w:color w:val="000000"/>
                <w:sz w:val="20"/>
                <w:szCs w:val="20"/>
                <w:lang w:val="en-GB" w:bidi="th-TH"/>
              </w:rPr>
              <w:t>16</w:t>
            </w:r>
          </w:p>
        </w:tc>
        <w:tc>
          <w:tcPr>
            <w:tcW w:w="8222" w:type="dxa"/>
            <w:shd w:val="clear" w:color="auto" w:fill="auto"/>
            <w:noWrap/>
            <w:vAlign w:val="bottom"/>
          </w:tcPr>
          <w:p w14:paraId="2F664D58"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IOM</w:t>
            </w:r>
          </w:p>
        </w:tc>
      </w:tr>
      <w:tr w:rsidR="00134CC5" w:rsidRPr="00E25543" w14:paraId="73DD783C" w14:textId="77777777" w:rsidTr="004E153A">
        <w:trPr>
          <w:trHeight w:val="300"/>
        </w:trPr>
        <w:tc>
          <w:tcPr>
            <w:tcW w:w="567" w:type="dxa"/>
            <w:shd w:val="clear" w:color="auto" w:fill="auto"/>
            <w:noWrap/>
            <w:vAlign w:val="bottom"/>
          </w:tcPr>
          <w:p w14:paraId="021CD122"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17</w:t>
            </w:r>
          </w:p>
        </w:tc>
        <w:tc>
          <w:tcPr>
            <w:tcW w:w="8222" w:type="dxa"/>
            <w:shd w:val="clear" w:color="auto" w:fill="auto"/>
            <w:noWrap/>
            <w:vAlign w:val="bottom"/>
          </w:tcPr>
          <w:p w14:paraId="268FC0A0"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JICA</w:t>
            </w:r>
          </w:p>
        </w:tc>
      </w:tr>
      <w:tr w:rsidR="00134CC5" w:rsidRPr="00E25543" w14:paraId="7C86F346" w14:textId="77777777" w:rsidTr="004E153A">
        <w:trPr>
          <w:trHeight w:val="300"/>
        </w:trPr>
        <w:tc>
          <w:tcPr>
            <w:tcW w:w="567" w:type="dxa"/>
            <w:shd w:val="clear" w:color="auto" w:fill="auto"/>
            <w:noWrap/>
            <w:vAlign w:val="bottom"/>
          </w:tcPr>
          <w:p w14:paraId="125A7E40"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18</w:t>
            </w:r>
          </w:p>
        </w:tc>
        <w:tc>
          <w:tcPr>
            <w:tcW w:w="8222" w:type="dxa"/>
            <w:shd w:val="clear" w:color="auto" w:fill="auto"/>
            <w:noWrap/>
            <w:vAlign w:val="bottom"/>
          </w:tcPr>
          <w:p w14:paraId="34AA18D2"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LIN Foundation</w:t>
            </w:r>
          </w:p>
        </w:tc>
      </w:tr>
      <w:tr w:rsidR="00134CC5" w:rsidRPr="00E25543" w14:paraId="3C048846" w14:textId="77777777" w:rsidTr="004E153A">
        <w:trPr>
          <w:trHeight w:val="300"/>
        </w:trPr>
        <w:tc>
          <w:tcPr>
            <w:tcW w:w="567" w:type="dxa"/>
            <w:shd w:val="clear" w:color="auto" w:fill="auto"/>
            <w:noWrap/>
            <w:vAlign w:val="bottom"/>
          </w:tcPr>
          <w:p w14:paraId="602FAD1A"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19</w:t>
            </w:r>
          </w:p>
        </w:tc>
        <w:tc>
          <w:tcPr>
            <w:tcW w:w="8222" w:type="dxa"/>
            <w:shd w:val="clear" w:color="auto" w:fill="auto"/>
            <w:noWrap/>
            <w:vAlign w:val="bottom"/>
          </w:tcPr>
          <w:p w14:paraId="2010B535"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Mai am Ba Chieu</w:t>
            </w:r>
          </w:p>
        </w:tc>
      </w:tr>
      <w:tr w:rsidR="00134CC5" w:rsidRPr="00E25543" w14:paraId="7F4ABDB9" w14:textId="77777777" w:rsidTr="004E153A">
        <w:trPr>
          <w:trHeight w:val="300"/>
        </w:trPr>
        <w:tc>
          <w:tcPr>
            <w:tcW w:w="567" w:type="dxa"/>
            <w:shd w:val="clear" w:color="auto" w:fill="auto"/>
            <w:noWrap/>
            <w:vAlign w:val="bottom"/>
          </w:tcPr>
          <w:p w14:paraId="14ECACFD"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20</w:t>
            </w:r>
          </w:p>
        </w:tc>
        <w:tc>
          <w:tcPr>
            <w:tcW w:w="8222" w:type="dxa"/>
            <w:shd w:val="clear" w:color="auto" w:fill="auto"/>
            <w:noWrap/>
            <w:vAlign w:val="bottom"/>
          </w:tcPr>
          <w:p w14:paraId="56B52B4B"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NGO Resource Centre</w:t>
            </w:r>
          </w:p>
        </w:tc>
      </w:tr>
      <w:tr w:rsidR="00134CC5" w:rsidRPr="00E25543" w14:paraId="1D6DEECA" w14:textId="77777777" w:rsidTr="004E153A">
        <w:trPr>
          <w:trHeight w:val="300"/>
        </w:trPr>
        <w:tc>
          <w:tcPr>
            <w:tcW w:w="567" w:type="dxa"/>
            <w:shd w:val="clear" w:color="auto" w:fill="auto"/>
            <w:noWrap/>
            <w:vAlign w:val="bottom"/>
          </w:tcPr>
          <w:p w14:paraId="715D6E78"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21</w:t>
            </w:r>
          </w:p>
        </w:tc>
        <w:tc>
          <w:tcPr>
            <w:tcW w:w="8222" w:type="dxa"/>
            <w:shd w:val="clear" w:color="auto" w:fill="auto"/>
            <w:noWrap/>
            <w:vAlign w:val="bottom"/>
          </w:tcPr>
          <w:p w14:paraId="2863F2FF"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Oxfam Quebec</w:t>
            </w:r>
          </w:p>
        </w:tc>
      </w:tr>
      <w:tr w:rsidR="00134CC5" w:rsidRPr="00E25543" w14:paraId="7D0F9059" w14:textId="77777777" w:rsidTr="004E153A">
        <w:trPr>
          <w:trHeight w:val="300"/>
        </w:trPr>
        <w:tc>
          <w:tcPr>
            <w:tcW w:w="567" w:type="dxa"/>
            <w:shd w:val="clear" w:color="auto" w:fill="auto"/>
            <w:noWrap/>
            <w:vAlign w:val="bottom"/>
          </w:tcPr>
          <w:p w14:paraId="1D6E802B"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22</w:t>
            </w:r>
          </w:p>
        </w:tc>
        <w:tc>
          <w:tcPr>
            <w:tcW w:w="8222" w:type="dxa"/>
            <w:shd w:val="clear" w:color="auto" w:fill="auto"/>
            <w:noWrap/>
            <w:vAlign w:val="bottom"/>
          </w:tcPr>
          <w:p w14:paraId="3337C1B8"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Pacific Links Foundation</w:t>
            </w:r>
          </w:p>
        </w:tc>
      </w:tr>
      <w:tr w:rsidR="00134CC5" w:rsidRPr="00E25543" w14:paraId="3FD365EF" w14:textId="77777777" w:rsidTr="004E153A">
        <w:trPr>
          <w:trHeight w:val="300"/>
        </w:trPr>
        <w:tc>
          <w:tcPr>
            <w:tcW w:w="567" w:type="dxa"/>
            <w:shd w:val="clear" w:color="auto" w:fill="auto"/>
            <w:noWrap/>
            <w:vAlign w:val="bottom"/>
          </w:tcPr>
          <w:p w14:paraId="5921A4BC" w14:textId="77777777" w:rsidR="00134CC5" w:rsidRPr="00E25543" w:rsidRDefault="00134CC5" w:rsidP="003214F3">
            <w:pPr>
              <w:spacing w:after="0" w:line="240" w:lineRule="auto"/>
              <w:jc w:val="right"/>
              <w:rPr>
                <w:rFonts w:ascii="Helvetica Light" w:hAnsi="Helvetica Light" w:cs="Arial"/>
                <w:bCs/>
                <w:color w:val="000000"/>
                <w:sz w:val="20"/>
                <w:szCs w:val="20"/>
                <w:lang w:val="en-GB" w:bidi="th-TH"/>
              </w:rPr>
            </w:pPr>
            <w:r w:rsidRPr="00E25543">
              <w:rPr>
                <w:rFonts w:ascii="Helvetica Light" w:hAnsi="Helvetica Light" w:cs="Arial"/>
                <w:color w:val="000000"/>
                <w:sz w:val="20"/>
                <w:szCs w:val="20"/>
                <w:lang w:val="en-GB" w:bidi="th-TH"/>
              </w:rPr>
              <w:t>23</w:t>
            </w:r>
          </w:p>
        </w:tc>
        <w:tc>
          <w:tcPr>
            <w:tcW w:w="8222" w:type="dxa"/>
            <w:shd w:val="clear" w:color="auto" w:fill="auto"/>
            <w:noWrap/>
            <w:vAlign w:val="bottom"/>
          </w:tcPr>
          <w:p w14:paraId="7AB9AA9E"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Paz y Desarollo</w:t>
            </w:r>
          </w:p>
        </w:tc>
      </w:tr>
      <w:tr w:rsidR="00134CC5" w:rsidRPr="00E25543" w14:paraId="2B85233C" w14:textId="77777777" w:rsidTr="004E153A">
        <w:trPr>
          <w:trHeight w:val="300"/>
        </w:trPr>
        <w:tc>
          <w:tcPr>
            <w:tcW w:w="567" w:type="dxa"/>
            <w:shd w:val="clear" w:color="auto" w:fill="auto"/>
            <w:noWrap/>
            <w:vAlign w:val="bottom"/>
          </w:tcPr>
          <w:p w14:paraId="2BFA6974"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24</w:t>
            </w:r>
          </w:p>
        </w:tc>
        <w:tc>
          <w:tcPr>
            <w:tcW w:w="8222" w:type="dxa"/>
            <w:shd w:val="clear" w:color="auto" w:fill="auto"/>
            <w:noWrap/>
            <w:vAlign w:val="bottom"/>
          </w:tcPr>
          <w:p w14:paraId="40AC42A2"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PSI</w:t>
            </w:r>
          </w:p>
        </w:tc>
      </w:tr>
      <w:tr w:rsidR="00134CC5" w:rsidRPr="00E25543" w14:paraId="707FC02B" w14:textId="77777777" w:rsidTr="004E153A">
        <w:trPr>
          <w:trHeight w:val="300"/>
        </w:trPr>
        <w:tc>
          <w:tcPr>
            <w:tcW w:w="567" w:type="dxa"/>
            <w:shd w:val="clear" w:color="auto" w:fill="auto"/>
            <w:noWrap/>
            <w:vAlign w:val="bottom"/>
          </w:tcPr>
          <w:p w14:paraId="2DA57B3B"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25</w:t>
            </w:r>
          </w:p>
        </w:tc>
        <w:tc>
          <w:tcPr>
            <w:tcW w:w="8222" w:type="dxa"/>
            <w:shd w:val="clear" w:color="auto" w:fill="auto"/>
            <w:noWrap/>
            <w:vAlign w:val="bottom"/>
          </w:tcPr>
          <w:p w14:paraId="40755662"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Save the Children - UK</w:t>
            </w:r>
          </w:p>
        </w:tc>
      </w:tr>
      <w:tr w:rsidR="00134CC5" w:rsidRPr="00E25543" w14:paraId="4AB7E516" w14:textId="77777777" w:rsidTr="004E153A">
        <w:trPr>
          <w:trHeight w:val="300"/>
        </w:trPr>
        <w:tc>
          <w:tcPr>
            <w:tcW w:w="567" w:type="dxa"/>
            <w:shd w:val="clear" w:color="auto" w:fill="auto"/>
            <w:noWrap/>
            <w:vAlign w:val="bottom"/>
          </w:tcPr>
          <w:p w14:paraId="6FFC3844"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26</w:t>
            </w:r>
          </w:p>
        </w:tc>
        <w:tc>
          <w:tcPr>
            <w:tcW w:w="8222" w:type="dxa"/>
            <w:shd w:val="clear" w:color="auto" w:fill="auto"/>
            <w:noWrap/>
            <w:vAlign w:val="bottom"/>
          </w:tcPr>
          <w:p w14:paraId="3A077247"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 xml:space="preserve">SNV- The Netherlands Development Organization </w:t>
            </w:r>
          </w:p>
        </w:tc>
      </w:tr>
      <w:tr w:rsidR="00134CC5" w:rsidRPr="00E25543" w14:paraId="0B1EAAE0" w14:textId="77777777" w:rsidTr="004E153A">
        <w:trPr>
          <w:trHeight w:val="300"/>
        </w:trPr>
        <w:tc>
          <w:tcPr>
            <w:tcW w:w="567" w:type="dxa"/>
            <w:shd w:val="clear" w:color="auto" w:fill="auto"/>
            <w:noWrap/>
            <w:vAlign w:val="bottom"/>
          </w:tcPr>
          <w:p w14:paraId="0BDC47ED" w14:textId="77777777" w:rsidR="00134CC5" w:rsidRPr="00E25543" w:rsidRDefault="00134CC5" w:rsidP="003214F3">
            <w:pPr>
              <w:spacing w:after="0" w:line="240" w:lineRule="auto"/>
              <w:jc w:val="right"/>
              <w:rPr>
                <w:rFonts w:ascii="Helvetica Light" w:hAnsi="Helvetica Light" w:cs="Arial"/>
                <w:bCs/>
                <w:color w:val="000000"/>
                <w:sz w:val="20"/>
                <w:szCs w:val="20"/>
                <w:lang w:val="en-GB" w:bidi="th-TH"/>
              </w:rPr>
            </w:pPr>
            <w:r w:rsidRPr="00E25543">
              <w:rPr>
                <w:rFonts w:ascii="Helvetica Light" w:hAnsi="Helvetica Light" w:cs="Arial"/>
                <w:bCs/>
                <w:color w:val="000000"/>
                <w:sz w:val="20"/>
                <w:szCs w:val="20"/>
                <w:lang w:val="en-GB" w:bidi="th-TH"/>
              </w:rPr>
              <w:t>27</w:t>
            </w:r>
          </w:p>
        </w:tc>
        <w:tc>
          <w:tcPr>
            <w:tcW w:w="8222" w:type="dxa"/>
            <w:shd w:val="clear" w:color="auto" w:fill="auto"/>
            <w:noWrap/>
            <w:vAlign w:val="bottom"/>
          </w:tcPr>
          <w:p w14:paraId="1CBFF4CA"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Supporting Center for Women and Children</w:t>
            </w:r>
          </w:p>
        </w:tc>
      </w:tr>
      <w:tr w:rsidR="00134CC5" w:rsidRPr="00E25543" w14:paraId="7A64C1D0" w14:textId="77777777" w:rsidTr="004E153A">
        <w:trPr>
          <w:trHeight w:val="300"/>
        </w:trPr>
        <w:tc>
          <w:tcPr>
            <w:tcW w:w="567" w:type="dxa"/>
            <w:shd w:val="clear" w:color="auto" w:fill="auto"/>
            <w:noWrap/>
            <w:vAlign w:val="bottom"/>
          </w:tcPr>
          <w:p w14:paraId="328DFD69"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28</w:t>
            </w:r>
          </w:p>
        </w:tc>
        <w:tc>
          <w:tcPr>
            <w:tcW w:w="8222" w:type="dxa"/>
            <w:shd w:val="clear" w:color="auto" w:fill="auto"/>
            <w:noWrap/>
            <w:vAlign w:val="bottom"/>
          </w:tcPr>
          <w:p w14:paraId="0C3F7B2A"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UNIAP</w:t>
            </w:r>
          </w:p>
        </w:tc>
      </w:tr>
      <w:tr w:rsidR="00134CC5" w:rsidRPr="00E25543" w14:paraId="57BD365B" w14:textId="77777777" w:rsidTr="004E153A">
        <w:trPr>
          <w:trHeight w:val="300"/>
        </w:trPr>
        <w:tc>
          <w:tcPr>
            <w:tcW w:w="567" w:type="dxa"/>
            <w:shd w:val="clear" w:color="auto" w:fill="auto"/>
            <w:noWrap/>
            <w:vAlign w:val="bottom"/>
          </w:tcPr>
          <w:p w14:paraId="066C3450"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29</w:t>
            </w:r>
          </w:p>
        </w:tc>
        <w:tc>
          <w:tcPr>
            <w:tcW w:w="8222" w:type="dxa"/>
            <w:shd w:val="clear" w:color="auto" w:fill="auto"/>
            <w:noWrap/>
            <w:vAlign w:val="bottom"/>
          </w:tcPr>
          <w:p w14:paraId="001F9C56" w14:textId="77777777" w:rsidR="00134CC5" w:rsidRPr="00683E98" w:rsidRDefault="00134CC5" w:rsidP="003214F3">
            <w:pPr>
              <w:spacing w:after="0" w:line="240" w:lineRule="auto"/>
              <w:rPr>
                <w:rFonts w:ascii="Helvetica Light" w:hAnsi="Helvetica Light" w:cs="Arial"/>
                <w:b/>
                <w:color w:val="000000"/>
                <w:sz w:val="20"/>
                <w:szCs w:val="20"/>
                <w:lang w:val="en-GB" w:bidi="th-TH"/>
              </w:rPr>
            </w:pPr>
            <w:r w:rsidRPr="00683E98">
              <w:rPr>
                <w:rFonts w:ascii="Helvetica Light" w:hAnsi="Helvetica Light" w:cs="Arial"/>
                <w:b/>
                <w:color w:val="000000"/>
                <w:sz w:val="20"/>
                <w:szCs w:val="20"/>
                <w:lang w:val="en-GB" w:bidi="th-TH"/>
              </w:rPr>
              <w:t>UNODC</w:t>
            </w:r>
          </w:p>
        </w:tc>
      </w:tr>
      <w:tr w:rsidR="00134CC5" w:rsidRPr="00E25543" w14:paraId="689F7EE8" w14:textId="77777777" w:rsidTr="004E153A">
        <w:trPr>
          <w:trHeight w:val="300"/>
        </w:trPr>
        <w:tc>
          <w:tcPr>
            <w:tcW w:w="567" w:type="dxa"/>
            <w:shd w:val="clear" w:color="auto" w:fill="auto"/>
            <w:noWrap/>
            <w:vAlign w:val="bottom"/>
          </w:tcPr>
          <w:p w14:paraId="10DB13DC"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30</w:t>
            </w:r>
          </w:p>
        </w:tc>
        <w:tc>
          <w:tcPr>
            <w:tcW w:w="8222" w:type="dxa"/>
            <w:shd w:val="clear" w:color="auto" w:fill="auto"/>
            <w:noWrap/>
            <w:vAlign w:val="bottom"/>
          </w:tcPr>
          <w:p w14:paraId="3F9595C5"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VNAT</w:t>
            </w:r>
          </w:p>
        </w:tc>
      </w:tr>
      <w:tr w:rsidR="00134CC5" w:rsidRPr="00E25543" w14:paraId="715DB993" w14:textId="77777777" w:rsidTr="004E153A">
        <w:trPr>
          <w:trHeight w:val="300"/>
        </w:trPr>
        <w:tc>
          <w:tcPr>
            <w:tcW w:w="567" w:type="dxa"/>
            <w:shd w:val="clear" w:color="auto" w:fill="auto"/>
            <w:noWrap/>
            <w:vAlign w:val="bottom"/>
          </w:tcPr>
          <w:p w14:paraId="49D46A0A" w14:textId="77777777" w:rsidR="00134CC5" w:rsidRPr="00E25543" w:rsidRDefault="00134CC5" w:rsidP="003214F3">
            <w:pPr>
              <w:spacing w:after="0" w:line="240" w:lineRule="auto"/>
              <w:jc w:val="right"/>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31</w:t>
            </w:r>
          </w:p>
        </w:tc>
        <w:tc>
          <w:tcPr>
            <w:tcW w:w="8222" w:type="dxa"/>
            <w:shd w:val="clear" w:color="auto" w:fill="auto"/>
            <w:noWrap/>
            <w:vAlign w:val="bottom"/>
          </w:tcPr>
          <w:p w14:paraId="74F4E0B7" w14:textId="77777777" w:rsidR="00134CC5" w:rsidRPr="00E25543" w:rsidRDefault="00134CC5" w:rsidP="003214F3">
            <w:pPr>
              <w:spacing w:after="0" w:line="240" w:lineRule="auto"/>
              <w:rPr>
                <w:rFonts w:ascii="Helvetica Light" w:hAnsi="Helvetica Light" w:cs="Arial"/>
                <w:color w:val="000000"/>
                <w:sz w:val="20"/>
                <w:szCs w:val="20"/>
                <w:lang w:val="en-GB" w:bidi="th-TH"/>
              </w:rPr>
            </w:pPr>
            <w:r w:rsidRPr="00E25543">
              <w:rPr>
                <w:rFonts w:ascii="Helvetica Light" w:hAnsi="Helvetica Light" w:cs="Arial"/>
                <w:color w:val="000000"/>
                <w:sz w:val="20"/>
                <w:szCs w:val="20"/>
                <w:lang w:val="en-GB" w:bidi="th-TH"/>
              </w:rPr>
              <w:t>Youth International cooperate development center</w:t>
            </w:r>
          </w:p>
        </w:tc>
      </w:tr>
    </w:tbl>
    <w:p w14:paraId="33A5283A" w14:textId="77777777" w:rsidR="00374313" w:rsidRPr="00E25543" w:rsidRDefault="00374313" w:rsidP="00134CC5">
      <w:pPr>
        <w:rPr>
          <w:rFonts w:ascii="Helvetica Light" w:hAnsi="Helvetica Light"/>
          <w:sz w:val="20"/>
          <w:szCs w:val="20"/>
          <w:lang w:val="en-GB"/>
        </w:rPr>
        <w:sectPr w:rsidR="00374313" w:rsidRPr="00E25543">
          <w:headerReference w:type="even" r:id="rId34"/>
          <w:headerReference w:type="default" r:id="rId35"/>
          <w:footerReference w:type="even" r:id="rId36"/>
          <w:footerReference w:type="default" r:id="rId37"/>
          <w:headerReference w:type="first" r:id="rId38"/>
          <w:footerReference w:type="first" r:id="rId39"/>
          <w:pgSz w:w="11906" w:h="16838"/>
          <w:pgMar w:top="1701" w:right="1418" w:bottom="1701" w:left="1701" w:header="708" w:footer="708" w:gutter="0"/>
          <w:cols w:space="708"/>
          <w:titlePg/>
          <w:docGrid w:linePitch="360"/>
        </w:sectPr>
      </w:pPr>
    </w:p>
    <w:p w14:paraId="6204FB3B" w14:textId="77777777" w:rsidR="00285A5A" w:rsidRPr="00E25543" w:rsidRDefault="00ED5C77" w:rsidP="004E153A">
      <w:pPr>
        <w:pStyle w:val="Heading2"/>
        <w:spacing w:before="0" w:after="0" w:line="240" w:lineRule="auto"/>
        <w:rPr>
          <w:rFonts w:ascii="Helvetica Light" w:hAnsi="Helvetica Light"/>
          <w:color w:val="CC0000"/>
          <w:sz w:val="28"/>
          <w:szCs w:val="28"/>
          <w:lang w:val="en-GB"/>
        </w:rPr>
      </w:pPr>
      <w:bookmarkStart w:id="107" w:name="_Toc163537642"/>
      <w:bookmarkStart w:id="108" w:name="_Toc167780792"/>
      <w:bookmarkStart w:id="109" w:name="_Toc273974745"/>
      <w:bookmarkStart w:id="110" w:name="_Toc273974853"/>
      <w:bookmarkStart w:id="111" w:name="_Toc273974895"/>
      <w:bookmarkStart w:id="112" w:name="_Toc273975019"/>
      <w:bookmarkStart w:id="113" w:name="_Toc274042011"/>
      <w:bookmarkEnd w:id="101"/>
      <w:bookmarkEnd w:id="102"/>
      <w:bookmarkEnd w:id="103"/>
      <w:bookmarkEnd w:id="104"/>
      <w:bookmarkEnd w:id="105"/>
      <w:bookmarkEnd w:id="106"/>
      <w:r w:rsidRPr="00E25543">
        <w:rPr>
          <w:rFonts w:ascii="Helvetica Light" w:hAnsi="Helvetica Light"/>
          <w:color w:val="CC0000"/>
          <w:sz w:val="28"/>
          <w:szCs w:val="28"/>
          <w:lang w:val="en-GB"/>
        </w:rPr>
        <w:t>An</w:t>
      </w:r>
      <w:r w:rsidR="00285A5A" w:rsidRPr="00E25543">
        <w:rPr>
          <w:rFonts w:ascii="Helvetica Light" w:hAnsi="Helvetica Light"/>
          <w:color w:val="CC0000"/>
          <w:sz w:val="28"/>
          <w:szCs w:val="28"/>
          <w:lang w:val="en-GB"/>
        </w:rPr>
        <w:t xml:space="preserve">nex </w:t>
      </w:r>
      <w:r w:rsidR="00795EDC" w:rsidRPr="00E25543">
        <w:rPr>
          <w:rFonts w:ascii="Helvetica Light" w:hAnsi="Helvetica Light"/>
          <w:color w:val="CC0000"/>
          <w:sz w:val="28"/>
          <w:szCs w:val="28"/>
          <w:lang w:val="en-GB"/>
        </w:rPr>
        <w:t>2</w:t>
      </w:r>
      <w:r w:rsidR="00285A5A" w:rsidRPr="00E25543">
        <w:rPr>
          <w:rFonts w:ascii="Helvetica Light" w:hAnsi="Helvetica Light"/>
          <w:color w:val="CC0000"/>
          <w:sz w:val="28"/>
          <w:szCs w:val="28"/>
          <w:lang w:val="en-GB"/>
        </w:rPr>
        <w:t>: Draft T</w:t>
      </w:r>
      <w:r w:rsidR="00280897" w:rsidRPr="00E25543">
        <w:rPr>
          <w:rFonts w:ascii="Helvetica Light" w:hAnsi="Helvetica Light"/>
          <w:color w:val="CC0000"/>
          <w:sz w:val="28"/>
          <w:szCs w:val="28"/>
          <w:lang w:val="en-GB"/>
        </w:rPr>
        <w:t xml:space="preserve">erms of Reference </w:t>
      </w:r>
      <w:r w:rsidR="00285A5A" w:rsidRPr="00E25543">
        <w:rPr>
          <w:rFonts w:ascii="Helvetica Light" w:hAnsi="Helvetica Light"/>
          <w:color w:val="CC0000"/>
          <w:sz w:val="28"/>
          <w:szCs w:val="28"/>
          <w:lang w:val="en-GB"/>
        </w:rPr>
        <w:t xml:space="preserve">for </w:t>
      </w:r>
      <w:r w:rsidR="00280897" w:rsidRPr="00E25543">
        <w:rPr>
          <w:rFonts w:ascii="Helvetica Light" w:hAnsi="Helvetica Light"/>
          <w:color w:val="CC0000"/>
          <w:sz w:val="28"/>
          <w:szCs w:val="28"/>
          <w:lang w:val="en-GB"/>
        </w:rPr>
        <w:t xml:space="preserve">a </w:t>
      </w:r>
      <w:r w:rsidR="00285A5A" w:rsidRPr="00E25543">
        <w:rPr>
          <w:rFonts w:ascii="Helvetica Light" w:hAnsi="Helvetica Light"/>
          <w:color w:val="CC0000"/>
          <w:sz w:val="28"/>
          <w:szCs w:val="28"/>
          <w:lang w:val="en-GB"/>
        </w:rPr>
        <w:t>Program Management Group (PMG)</w:t>
      </w:r>
      <w:bookmarkEnd w:id="107"/>
      <w:bookmarkEnd w:id="108"/>
    </w:p>
    <w:p w14:paraId="7426EF2E" w14:textId="77777777" w:rsidR="003670AC" w:rsidRPr="00E25543" w:rsidRDefault="003670AC" w:rsidP="00CD5901">
      <w:pPr>
        <w:spacing w:after="0" w:line="240" w:lineRule="auto"/>
        <w:jc w:val="both"/>
        <w:rPr>
          <w:rFonts w:ascii="Helvetica Light" w:hAnsi="Helvetica Light"/>
          <w:sz w:val="20"/>
          <w:szCs w:val="20"/>
          <w:lang w:val="en-GB"/>
        </w:rPr>
      </w:pPr>
    </w:p>
    <w:p w14:paraId="6DEBA8A7" w14:textId="77777777" w:rsidR="001F5245" w:rsidRPr="00E25543" w:rsidRDefault="001F5245" w:rsidP="001F5245">
      <w:pPr>
        <w:spacing w:after="0" w:line="240" w:lineRule="auto"/>
        <w:jc w:val="both"/>
        <w:rPr>
          <w:rFonts w:ascii="Helvetica Light" w:hAnsi="Helvetica Light" w:cs="Arial"/>
          <w:bCs/>
          <w:color w:val="CC0000"/>
          <w:sz w:val="20"/>
          <w:szCs w:val="20"/>
          <w:lang w:val="en-GB"/>
        </w:rPr>
      </w:pPr>
    </w:p>
    <w:tbl>
      <w:tblPr>
        <w:tblStyle w:val="TableGrid"/>
        <w:tblW w:w="0" w:type="auto"/>
        <w:shd w:val="clear" w:color="auto" w:fill="F2F2F2" w:themeFill="background1" w:themeFillShade="F2"/>
        <w:tblCellMar>
          <w:top w:w="113" w:type="dxa"/>
          <w:bottom w:w="113" w:type="dxa"/>
        </w:tblCellMar>
        <w:tblLook w:val="04A0" w:firstRow="1" w:lastRow="0" w:firstColumn="1" w:lastColumn="0" w:noHBand="0" w:noVBand="1"/>
      </w:tblPr>
      <w:tblGrid>
        <w:gridCol w:w="8856"/>
      </w:tblGrid>
      <w:tr w:rsidR="001F5245" w:rsidRPr="00E25543" w14:paraId="3C28473F" w14:textId="77777777" w:rsidTr="000300AF">
        <w:tc>
          <w:tcPr>
            <w:tcW w:w="88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04B202F6" w14:textId="2F28682A" w:rsidR="001F5245" w:rsidRPr="00E25543" w:rsidRDefault="001F5245" w:rsidP="000300AF">
            <w:pPr>
              <w:spacing w:after="0" w:line="240" w:lineRule="auto"/>
              <w:jc w:val="both"/>
              <w:rPr>
                <w:rFonts w:ascii="Helvetica Light" w:hAnsi="Helvetica Light" w:cs="Arial"/>
                <w:b/>
                <w:bCs/>
                <w:color w:val="CC0000"/>
                <w:lang w:val="en-GB"/>
              </w:rPr>
            </w:pPr>
            <w:r w:rsidRPr="00E25543">
              <w:rPr>
                <w:rFonts w:ascii="Helvetica Light" w:hAnsi="Helvetica Light" w:cs="Arial"/>
                <w:b/>
                <w:bCs/>
                <w:color w:val="CC0000"/>
                <w:lang w:val="en-GB"/>
              </w:rPr>
              <w:t>Introduction</w:t>
            </w:r>
          </w:p>
        </w:tc>
      </w:tr>
    </w:tbl>
    <w:p w14:paraId="26E4A227" w14:textId="77777777" w:rsidR="00CD5901" w:rsidRPr="00E25543" w:rsidRDefault="00CD5901" w:rsidP="00CD5901">
      <w:pPr>
        <w:spacing w:after="0" w:line="240" w:lineRule="auto"/>
        <w:jc w:val="both"/>
        <w:rPr>
          <w:rFonts w:ascii="Helvetica Light" w:hAnsi="Helvetica Light"/>
          <w:sz w:val="20"/>
          <w:szCs w:val="20"/>
          <w:lang w:val="en-GB"/>
        </w:rPr>
      </w:pPr>
    </w:p>
    <w:p w14:paraId="2C2D8531" w14:textId="77777777" w:rsidR="00563FF1" w:rsidRPr="00E25543" w:rsidRDefault="003670AC" w:rsidP="00CD5901">
      <w:pPr>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1.</w:t>
      </w:r>
      <w:r w:rsidRPr="00E25543">
        <w:rPr>
          <w:rFonts w:ascii="Helvetica Light" w:hAnsi="Helvetica Light"/>
          <w:sz w:val="20"/>
          <w:szCs w:val="20"/>
          <w:lang w:val="en-GB"/>
        </w:rPr>
        <w:t xml:space="preserve"> </w:t>
      </w:r>
      <w:r w:rsidR="00280897" w:rsidRPr="00E25543">
        <w:rPr>
          <w:rFonts w:ascii="Helvetica Light" w:hAnsi="Helvetica Light"/>
          <w:sz w:val="20"/>
          <w:szCs w:val="20"/>
          <w:lang w:val="en-GB"/>
        </w:rPr>
        <w:t xml:space="preserve">Oversight of the </w:t>
      </w:r>
      <w:r w:rsidR="00563FF1" w:rsidRPr="00E25543">
        <w:rPr>
          <w:rFonts w:ascii="Helvetica Light" w:hAnsi="Helvetica Light"/>
          <w:sz w:val="20"/>
          <w:szCs w:val="20"/>
          <w:lang w:val="en-GB"/>
        </w:rPr>
        <w:t>MTV EXIT</w:t>
      </w:r>
      <w:r w:rsidR="000C1558" w:rsidRPr="00E25543">
        <w:rPr>
          <w:rFonts w:ascii="Helvetica Light" w:hAnsi="Helvetica Light"/>
          <w:sz w:val="20"/>
          <w:szCs w:val="20"/>
          <w:lang w:val="en-GB"/>
        </w:rPr>
        <w:t xml:space="preserve"> ASIA Program</w:t>
      </w:r>
      <w:r w:rsidR="00563FF1" w:rsidRPr="00E25543">
        <w:rPr>
          <w:rFonts w:ascii="Helvetica Light" w:hAnsi="Helvetica Light"/>
          <w:sz w:val="20"/>
          <w:szCs w:val="20"/>
          <w:lang w:val="en-GB"/>
        </w:rPr>
        <w:t xml:space="preserve"> will be provided through the establishment of a Project Management Group (PMG). This draft TOR </w:t>
      </w:r>
      <w:r w:rsidR="00285A5A" w:rsidRPr="00E25543">
        <w:rPr>
          <w:rFonts w:ascii="Helvetica Light" w:hAnsi="Helvetica Light"/>
          <w:sz w:val="20"/>
          <w:szCs w:val="20"/>
          <w:lang w:val="en-GB"/>
        </w:rPr>
        <w:t>define</w:t>
      </w:r>
      <w:r w:rsidR="00563FF1" w:rsidRPr="00E25543">
        <w:rPr>
          <w:rFonts w:ascii="Helvetica Light" w:hAnsi="Helvetica Light"/>
          <w:sz w:val="20"/>
          <w:szCs w:val="20"/>
          <w:lang w:val="en-GB"/>
        </w:rPr>
        <w:t>s</w:t>
      </w:r>
      <w:r w:rsidR="00285A5A" w:rsidRPr="00E25543">
        <w:rPr>
          <w:rFonts w:ascii="Helvetica Light" w:hAnsi="Helvetica Light"/>
          <w:sz w:val="20"/>
          <w:szCs w:val="20"/>
          <w:lang w:val="en-GB"/>
        </w:rPr>
        <w:t xml:space="preserve"> </w:t>
      </w:r>
      <w:r w:rsidR="000C1558" w:rsidRPr="00E25543">
        <w:rPr>
          <w:rFonts w:ascii="Helvetica Light" w:hAnsi="Helvetica Light"/>
          <w:sz w:val="20"/>
          <w:szCs w:val="20"/>
          <w:lang w:val="en-GB"/>
        </w:rPr>
        <w:t>its</w:t>
      </w:r>
      <w:r w:rsidR="00285A5A" w:rsidRPr="00E25543">
        <w:rPr>
          <w:rFonts w:ascii="Helvetica Light" w:hAnsi="Helvetica Light"/>
          <w:sz w:val="20"/>
          <w:szCs w:val="20"/>
          <w:lang w:val="en-GB"/>
        </w:rPr>
        <w:t xml:space="preserve"> </w:t>
      </w:r>
      <w:r w:rsidR="00563FF1" w:rsidRPr="00E25543">
        <w:rPr>
          <w:rFonts w:ascii="Helvetica Light" w:hAnsi="Helvetica Light"/>
          <w:sz w:val="20"/>
          <w:szCs w:val="20"/>
          <w:lang w:val="en-GB"/>
        </w:rPr>
        <w:t xml:space="preserve">potential </w:t>
      </w:r>
      <w:r w:rsidR="00285A5A" w:rsidRPr="00E25543">
        <w:rPr>
          <w:rFonts w:ascii="Helvetica Light" w:hAnsi="Helvetica Light"/>
          <w:sz w:val="20"/>
          <w:szCs w:val="20"/>
          <w:lang w:val="en-GB"/>
        </w:rPr>
        <w:t xml:space="preserve">responsibilities. They will need to be refined and agreed at the PMG’s first meeting. </w:t>
      </w:r>
      <w:r w:rsidR="00030F9D" w:rsidRPr="00E25543">
        <w:rPr>
          <w:rFonts w:ascii="Helvetica Light" w:hAnsi="Helvetica Light"/>
          <w:sz w:val="20"/>
          <w:szCs w:val="20"/>
          <w:lang w:val="en-GB"/>
        </w:rPr>
        <w:t>MTV EXIT</w:t>
      </w:r>
      <w:r w:rsidR="00563FF1" w:rsidRPr="00E25543">
        <w:rPr>
          <w:rFonts w:ascii="Helvetica Light" w:hAnsi="Helvetica Light"/>
          <w:sz w:val="20"/>
          <w:szCs w:val="20"/>
          <w:lang w:val="en-GB"/>
        </w:rPr>
        <w:t xml:space="preserve"> </w:t>
      </w:r>
      <w:r w:rsidR="000C1558" w:rsidRPr="00E25543">
        <w:rPr>
          <w:rFonts w:ascii="Helvetica Light" w:hAnsi="Helvetica Light"/>
          <w:sz w:val="20"/>
          <w:szCs w:val="20"/>
          <w:lang w:val="en-GB"/>
        </w:rPr>
        <w:t xml:space="preserve">ASIA </w:t>
      </w:r>
      <w:r w:rsidR="00285A5A" w:rsidRPr="00E25543">
        <w:rPr>
          <w:rFonts w:ascii="Helvetica Light" w:hAnsi="Helvetica Light"/>
          <w:sz w:val="20"/>
          <w:szCs w:val="20"/>
          <w:lang w:val="en-GB"/>
        </w:rPr>
        <w:t xml:space="preserve">will manage </w:t>
      </w:r>
      <w:r w:rsidR="000C1558" w:rsidRPr="00E25543">
        <w:rPr>
          <w:rFonts w:ascii="Helvetica Light" w:hAnsi="Helvetica Light"/>
          <w:sz w:val="20"/>
          <w:szCs w:val="20"/>
          <w:lang w:val="en-GB"/>
        </w:rPr>
        <w:t>the program</w:t>
      </w:r>
      <w:r w:rsidR="00C31660" w:rsidRPr="00E25543">
        <w:rPr>
          <w:rFonts w:ascii="Helvetica Light" w:hAnsi="Helvetica Light"/>
          <w:sz w:val="20"/>
          <w:szCs w:val="20"/>
          <w:lang w:val="en-GB"/>
        </w:rPr>
        <w:t xml:space="preserve"> </w:t>
      </w:r>
      <w:r w:rsidR="00285A5A" w:rsidRPr="00E25543">
        <w:rPr>
          <w:rFonts w:ascii="Helvetica Light" w:hAnsi="Helvetica Light"/>
          <w:sz w:val="20"/>
          <w:szCs w:val="20"/>
          <w:lang w:val="en-GB"/>
        </w:rPr>
        <w:t xml:space="preserve">under the direction of the PMG. </w:t>
      </w:r>
    </w:p>
    <w:p w14:paraId="695B662A" w14:textId="77777777" w:rsidR="00563FF1" w:rsidRPr="00E25543" w:rsidRDefault="00563FF1" w:rsidP="00CD5901">
      <w:pPr>
        <w:spacing w:after="0" w:line="240" w:lineRule="auto"/>
        <w:jc w:val="both"/>
        <w:rPr>
          <w:rFonts w:ascii="Helvetica Light" w:hAnsi="Helvetica Light"/>
          <w:sz w:val="20"/>
          <w:szCs w:val="20"/>
          <w:lang w:val="en-GB"/>
        </w:rPr>
      </w:pPr>
    </w:p>
    <w:p w14:paraId="726B5064" w14:textId="77777777" w:rsidR="00563FF1" w:rsidRPr="00E25543" w:rsidRDefault="003670AC" w:rsidP="00CD5901">
      <w:pPr>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2.</w:t>
      </w:r>
      <w:r w:rsidRPr="00E25543">
        <w:rPr>
          <w:rFonts w:ascii="Helvetica Light" w:hAnsi="Helvetica Light"/>
          <w:sz w:val="20"/>
          <w:szCs w:val="20"/>
          <w:lang w:val="en-GB"/>
        </w:rPr>
        <w:t xml:space="preserve"> </w:t>
      </w:r>
      <w:r w:rsidR="00285A5A" w:rsidRPr="00E25543">
        <w:rPr>
          <w:rFonts w:ascii="Helvetica Light" w:hAnsi="Helvetica Light"/>
          <w:sz w:val="20"/>
          <w:szCs w:val="20"/>
          <w:lang w:val="en-GB"/>
        </w:rPr>
        <w:t>The functions of the PMG are to:</w:t>
      </w:r>
    </w:p>
    <w:p w14:paraId="19F80531" w14:textId="77777777" w:rsidR="00285A5A" w:rsidRPr="00E25543" w:rsidRDefault="00285A5A" w:rsidP="00CD5901">
      <w:pPr>
        <w:spacing w:after="0" w:line="240" w:lineRule="auto"/>
        <w:jc w:val="both"/>
        <w:rPr>
          <w:rFonts w:ascii="Helvetica Light" w:hAnsi="Helvetica Light"/>
          <w:sz w:val="20"/>
          <w:szCs w:val="20"/>
          <w:lang w:val="en-GB"/>
        </w:rPr>
      </w:pPr>
    </w:p>
    <w:p w14:paraId="5AEBDBD3" w14:textId="77777777" w:rsidR="00285A5A" w:rsidRPr="00E25543" w:rsidRDefault="00285A5A" w:rsidP="00CD5901">
      <w:pPr>
        <w:pStyle w:val="ListParagraph"/>
        <w:numPr>
          <w:ilvl w:val="0"/>
          <w:numId w:val="6"/>
        </w:numPr>
        <w:jc w:val="both"/>
        <w:rPr>
          <w:rFonts w:ascii="Helvetica Light" w:hAnsi="Helvetica Light"/>
          <w:sz w:val="20"/>
          <w:szCs w:val="20"/>
          <w:lang w:val="en-GB"/>
        </w:rPr>
      </w:pPr>
      <w:r w:rsidRPr="00E25543">
        <w:rPr>
          <w:rFonts w:ascii="Helvetica Light" w:hAnsi="Helvetica Light"/>
          <w:sz w:val="20"/>
          <w:szCs w:val="20"/>
          <w:lang w:val="en-GB"/>
        </w:rPr>
        <w:t xml:space="preserve">Provide guidance on the strategic direction of </w:t>
      </w:r>
      <w:r w:rsidR="00C31660" w:rsidRPr="00E25543">
        <w:rPr>
          <w:rFonts w:ascii="Helvetica Light" w:hAnsi="Helvetica Light"/>
          <w:sz w:val="20"/>
          <w:szCs w:val="20"/>
          <w:lang w:val="en-GB"/>
        </w:rPr>
        <w:t>MTV EXIT ASIA</w:t>
      </w:r>
      <w:r w:rsidRPr="00E25543">
        <w:rPr>
          <w:rFonts w:ascii="Helvetica Light" w:hAnsi="Helvetica Light"/>
          <w:sz w:val="20"/>
          <w:szCs w:val="20"/>
          <w:lang w:val="en-GB"/>
        </w:rPr>
        <w:t>;</w:t>
      </w:r>
    </w:p>
    <w:p w14:paraId="255D223E" w14:textId="77777777" w:rsidR="00285A5A" w:rsidRPr="00E25543" w:rsidRDefault="00285A5A" w:rsidP="00CD5901">
      <w:pPr>
        <w:pStyle w:val="ListParagraph"/>
        <w:numPr>
          <w:ilvl w:val="0"/>
          <w:numId w:val="6"/>
        </w:numPr>
        <w:jc w:val="both"/>
        <w:rPr>
          <w:rFonts w:ascii="Helvetica Light" w:hAnsi="Helvetica Light"/>
          <w:sz w:val="20"/>
          <w:szCs w:val="20"/>
          <w:lang w:val="en-GB"/>
        </w:rPr>
      </w:pPr>
      <w:r w:rsidRPr="00E25543">
        <w:rPr>
          <w:rFonts w:ascii="Helvetica Light" w:hAnsi="Helvetica Light"/>
          <w:sz w:val="20"/>
          <w:szCs w:val="20"/>
          <w:lang w:val="en-GB"/>
        </w:rPr>
        <w:t xml:space="preserve">Assess the quality of </w:t>
      </w:r>
      <w:r w:rsidR="00C31660" w:rsidRPr="00E25543">
        <w:rPr>
          <w:rFonts w:ascii="Helvetica Light" w:hAnsi="Helvetica Light"/>
          <w:sz w:val="20"/>
          <w:szCs w:val="20"/>
          <w:lang w:val="en-GB"/>
        </w:rPr>
        <w:t xml:space="preserve">MTV EXIT ASIA </w:t>
      </w:r>
      <w:r w:rsidRPr="00E25543">
        <w:rPr>
          <w:rFonts w:ascii="Helvetica Light" w:hAnsi="Helvetica Light"/>
          <w:sz w:val="20"/>
          <w:szCs w:val="20"/>
          <w:lang w:val="en-GB"/>
        </w:rPr>
        <w:t>implementation (with assistance from the Technical Advisory Group);</w:t>
      </w:r>
    </w:p>
    <w:p w14:paraId="00F77048" w14:textId="77777777" w:rsidR="00285A5A" w:rsidRPr="00E25543" w:rsidRDefault="00285A5A" w:rsidP="00CD5901">
      <w:pPr>
        <w:pStyle w:val="ListParagraph"/>
        <w:numPr>
          <w:ilvl w:val="0"/>
          <w:numId w:val="6"/>
        </w:numPr>
        <w:jc w:val="both"/>
        <w:rPr>
          <w:rFonts w:ascii="Helvetica Light" w:hAnsi="Helvetica Light"/>
          <w:sz w:val="20"/>
          <w:szCs w:val="20"/>
          <w:lang w:val="en-GB"/>
        </w:rPr>
      </w:pPr>
      <w:r w:rsidRPr="00E25543">
        <w:rPr>
          <w:rFonts w:ascii="Helvetica Light" w:hAnsi="Helvetica Light"/>
          <w:sz w:val="20"/>
          <w:szCs w:val="20"/>
          <w:lang w:val="en-GB"/>
        </w:rPr>
        <w:t xml:space="preserve">Approve annual plans and ensure that they are clearly targeted and contribute to the achievement of </w:t>
      </w:r>
      <w:r w:rsidR="00563FF1" w:rsidRPr="00E25543">
        <w:rPr>
          <w:rFonts w:ascii="Helvetica Light" w:hAnsi="Helvetica Light"/>
          <w:sz w:val="20"/>
          <w:szCs w:val="20"/>
          <w:lang w:val="en-GB"/>
        </w:rPr>
        <w:t xml:space="preserve">the </w:t>
      </w:r>
      <w:r w:rsidR="00C31660" w:rsidRPr="00E25543">
        <w:rPr>
          <w:rFonts w:ascii="Helvetica Light" w:hAnsi="Helvetica Light"/>
          <w:sz w:val="20"/>
          <w:szCs w:val="20"/>
          <w:lang w:val="en-GB"/>
        </w:rPr>
        <w:t xml:space="preserve">MTV EXIT ASIA </w:t>
      </w:r>
      <w:r w:rsidRPr="00E25543">
        <w:rPr>
          <w:rFonts w:ascii="Helvetica Light" w:hAnsi="Helvetica Light"/>
          <w:sz w:val="20"/>
          <w:szCs w:val="20"/>
          <w:lang w:val="en-GB"/>
        </w:rPr>
        <w:t>goal</w:t>
      </w:r>
      <w:r w:rsidR="00563FF1" w:rsidRPr="00E25543">
        <w:rPr>
          <w:rFonts w:ascii="Helvetica Light" w:hAnsi="Helvetica Light"/>
          <w:sz w:val="20"/>
          <w:szCs w:val="20"/>
          <w:lang w:val="en-GB"/>
        </w:rPr>
        <w:t>s</w:t>
      </w:r>
      <w:r w:rsidRPr="00E25543">
        <w:rPr>
          <w:rFonts w:ascii="Helvetica Light" w:hAnsi="Helvetica Light"/>
          <w:sz w:val="20"/>
          <w:szCs w:val="20"/>
          <w:lang w:val="en-GB"/>
        </w:rPr>
        <w:t xml:space="preserve"> and objectives; </w:t>
      </w:r>
    </w:p>
    <w:p w14:paraId="2F9B1FC6" w14:textId="77777777" w:rsidR="00285A5A" w:rsidRPr="00E25543" w:rsidRDefault="00285A5A" w:rsidP="00CD5901">
      <w:pPr>
        <w:pStyle w:val="ListParagraph"/>
        <w:numPr>
          <w:ilvl w:val="0"/>
          <w:numId w:val="6"/>
        </w:numPr>
        <w:jc w:val="both"/>
        <w:rPr>
          <w:rFonts w:ascii="Helvetica Light" w:hAnsi="Helvetica Light"/>
          <w:sz w:val="20"/>
          <w:szCs w:val="20"/>
          <w:lang w:val="en-GB"/>
        </w:rPr>
      </w:pPr>
      <w:r w:rsidRPr="00E25543">
        <w:rPr>
          <w:rFonts w:ascii="Helvetica Light" w:hAnsi="Helvetica Light"/>
          <w:sz w:val="20"/>
          <w:szCs w:val="20"/>
          <w:lang w:val="en-GB"/>
        </w:rPr>
        <w:t>Monitor overall expenditure against the annual plan;</w:t>
      </w:r>
    </w:p>
    <w:p w14:paraId="6D1EA973" w14:textId="77777777" w:rsidR="00285A5A" w:rsidRPr="00E25543" w:rsidRDefault="00285A5A" w:rsidP="00CD5901">
      <w:pPr>
        <w:pStyle w:val="ListParagraph"/>
        <w:numPr>
          <w:ilvl w:val="0"/>
          <w:numId w:val="6"/>
        </w:numPr>
        <w:jc w:val="both"/>
        <w:rPr>
          <w:rFonts w:ascii="Helvetica Light" w:hAnsi="Helvetica Light"/>
          <w:sz w:val="20"/>
          <w:szCs w:val="20"/>
          <w:lang w:val="en-GB"/>
        </w:rPr>
      </w:pPr>
      <w:r w:rsidRPr="00E25543">
        <w:rPr>
          <w:rFonts w:ascii="Helvetica Light" w:hAnsi="Helvetica Light"/>
          <w:sz w:val="20"/>
          <w:szCs w:val="20"/>
          <w:lang w:val="en-GB"/>
        </w:rPr>
        <w:t xml:space="preserve">Identify links, </w:t>
      </w:r>
      <w:r w:rsidR="00563FF1" w:rsidRPr="00E25543">
        <w:rPr>
          <w:rFonts w:ascii="Helvetica Light" w:hAnsi="Helvetica Light"/>
          <w:sz w:val="20"/>
          <w:szCs w:val="20"/>
          <w:lang w:val="en-GB"/>
        </w:rPr>
        <w:t>synergies</w:t>
      </w:r>
      <w:r w:rsidRPr="00E25543">
        <w:rPr>
          <w:rFonts w:ascii="Helvetica Light" w:hAnsi="Helvetica Light"/>
          <w:sz w:val="20"/>
          <w:szCs w:val="20"/>
          <w:lang w:val="en-GB"/>
        </w:rPr>
        <w:t xml:space="preserve"> and potential overlaps between </w:t>
      </w:r>
      <w:r w:rsidR="00C31660" w:rsidRPr="00E25543">
        <w:rPr>
          <w:rFonts w:ascii="Helvetica Light" w:hAnsi="Helvetica Light"/>
          <w:sz w:val="20"/>
          <w:szCs w:val="20"/>
          <w:lang w:val="en-GB"/>
        </w:rPr>
        <w:t xml:space="preserve">MTV EXIT ASIA </w:t>
      </w:r>
      <w:r w:rsidRPr="00E25543">
        <w:rPr>
          <w:rFonts w:ascii="Helvetica Light" w:hAnsi="Helvetica Light"/>
          <w:sz w:val="20"/>
          <w:szCs w:val="20"/>
          <w:lang w:val="en-GB"/>
        </w:rPr>
        <w:t>and other regional programs and projects;</w:t>
      </w:r>
    </w:p>
    <w:p w14:paraId="4C5780CC" w14:textId="77777777" w:rsidR="00285A5A" w:rsidRPr="00E25543" w:rsidRDefault="00285A5A" w:rsidP="00CD5901">
      <w:pPr>
        <w:pStyle w:val="ListParagraph"/>
        <w:numPr>
          <w:ilvl w:val="0"/>
          <w:numId w:val="6"/>
        </w:numPr>
        <w:jc w:val="both"/>
        <w:rPr>
          <w:rFonts w:ascii="Helvetica Light" w:hAnsi="Helvetica Light"/>
          <w:sz w:val="20"/>
          <w:szCs w:val="20"/>
          <w:lang w:val="en-GB"/>
        </w:rPr>
      </w:pPr>
      <w:r w:rsidRPr="00E25543">
        <w:rPr>
          <w:rFonts w:ascii="Helvetica Light" w:hAnsi="Helvetica Light"/>
          <w:sz w:val="20"/>
          <w:szCs w:val="20"/>
          <w:lang w:val="en-GB"/>
        </w:rPr>
        <w:t xml:space="preserve">Ensure that a range of stakeholders in civil society, the media and government have an opportunity to participate in and contribute to </w:t>
      </w:r>
      <w:r w:rsidR="00C31660" w:rsidRPr="00E25543">
        <w:rPr>
          <w:rFonts w:ascii="Helvetica Light" w:hAnsi="Helvetica Light"/>
          <w:sz w:val="20"/>
          <w:szCs w:val="20"/>
          <w:lang w:val="en-GB"/>
        </w:rPr>
        <w:t xml:space="preserve">MTV EXIT ASIA </w:t>
      </w:r>
      <w:r w:rsidRPr="00E25543">
        <w:rPr>
          <w:rFonts w:ascii="Helvetica Light" w:hAnsi="Helvetica Light"/>
          <w:sz w:val="20"/>
          <w:szCs w:val="20"/>
          <w:lang w:val="en-GB"/>
        </w:rPr>
        <w:t xml:space="preserve">either as partners or as </w:t>
      </w:r>
      <w:r w:rsidR="000C1558" w:rsidRPr="00E25543">
        <w:rPr>
          <w:rFonts w:ascii="Helvetica Light" w:hAnsi="Helvetica Light"/>
          <w:sz w:val="20"/>
          <w:szCs w:val="20"/>
          <w:lang w:val="en-GB"/>
        </w:rPr>
        <w:t>stakeholders</w:t>
      </w:r>
      <w:r w:rsidRPr="00E25543">
        <w:rPr>
          <w:rFonts w:ascii="Helvetica Light" w:hAnsi="Helvetica Light"/>
          <w:sz w:val="20"/>
          <w:szCs w:val="20"/>
          <w:lang w:val="en-GB"/>
        </w:rPr>
        <w:t xml:space="preserve">; </w:t>
      </w:r>
    </w:p>
    <w:p w14:paraId="53F4F670" w14:textId="77777777" w:rsidR="00285A5A" w:rsidRPr="00E25543" w:rsidRDefault="00285A5A" w:rsidP="00CD5901">
      <w:pPr>
        <w:pStyle w:val="ListParagraph"/>
        <w:numPr>
          <w:ilvl w:val="0"/>
          <w:numId w:val="6"/>
        </w:numPr>
        <w:jc w:val="both"/>
        <w:rPr>
          <w:rFonts w:ascii="Helvetica Light" w:hAnsi="Helvetica Light"/>
          <w:sz w:val="20"/>
          <w:szCs w:val="20"/>
          <w:lang w:val="en-GB"/>
        </w:rPr>
      </w:pPr>
      <w:r w:rsidRPr="00E25543">
        <w:rPr>
          <w:rFonts w:ascii="Helvetica Light" w:hAnsi="Helvetica Light"/>
          <w:sz w:val="20"/>
          <w:szCs w:val="20"/>
          <w:lang w:val="en-GB"/>
        </w:rPr>
        <w:t xml:space="preserve">Maximise accountability to stakeholders and the public. </w:t>
      </w:r>
    </w:p>
    <w:p w14:paraId="779F08D7" w14:textId="77777777" w:rsidR="00285A5A" w:rsidRPr="00E25543" w:rsidRDefault="00285A5A" w:rsidP="00CD5901">
      <w:pPr>
        <w:spacing w:after="0" w:line="240" w:lineRule="auto"/>
        <w:jc w:val="both"/>
        <w:rPr>
          <w:rFonts w:ascii="Helvetica Light" w:hAnsi="Helvetica Light"/>
          <w:sz w:val="20"/>
          <w:szCs w:val="20"/>
          <w:lang w:val="en-GB"/>
        </w:rPr>
      </w:pPr>
    </w:p>
    <w:p w14:paraId="2B231E5C" w14:textId="77777777" w:rsidR="00563FF1" w:rsidRPr="00E25543" w:rsidRDefault="003670AC" w:rsidP="00CD5901">
      <w:pPr>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3.</w:t>
      </w:r>
      <w:r w:rsidRPr="00E25543">
        <w:rPr>
          <w:rFonts w:ascii="Helvetica Light" w:hAnsi="Helvetica Light"/>
          <w:sz w:val="20"/>
          <w:szCs w:val="20"/>
          <w:lang w:val="en-GB"/>
        </w:rPr>
        <w:t xml:space="preserve"> </w:t>
      </w:r>
      <w:r w:rsidR="00285A5A" w:rsidRPr="00E25543">
        <w:rPr>
          <w:rFonts w:ascii="Helvetica Light" w:hAnsi="Helvetica Light"/>
          <w:sz w:val="20"/>
          <w:szCs w:val="20"/>
          <w:lang w:val="en-GB"/>
        </w:rPr>
        <w:t xml:space="preserve">The PMG will consist of up to </w:t>
      </w:r>
      <w:r w:rsidR="00C47C3E" w:rsidRPr="00E25543">
        <w:rPr>
          <w:rFonts w:ascii="Helvetica Light" w:hAnsi="Helvetica Light"/>
          <w:sz w:val="20"/>
          <w:szCs w:val="20"/>
          <w:lang w:val="en-GB"/>
        </w:rPr>
        <w:t>five</w:t>
      </w:r>
      <w:r w:rsidR="00285A5A" w:rsidRPr="00E25543">
        <w:rPr>
          <w:rFonts w:ascii="Helvetica Light" w:hAnsi="Helvetica Light"/>
          <w:sz w:val="20"/>
          <w:szCs w:val="20"/>
          <w:lang w:val="en-GB"/>
        </w:rPr>
        <w:t xml:space="preserve"> (</w:t>
      </w:r>
      <w:r w:rsidR="00C47C3E" w:rsidRPr="00E25543">
        <w:rPr>
          <w:rFonts w:ascii="Helvetica Light" w:hAnsi="Helvetica Light"/>
          <w:sz w:val="20"/>
          <w:szCs w:val="20"/>
          <w:lang w:val="en-GB"/>
        </w:rPr>
        <w:t>5</w:t>
      </w:r>
      <w:r w:rsidR="00285A5A" w:rsidRPr="00E25543">
        <w:rPr>
          <w:rFonts w:ascii="Helvetica Light" w:hAnsi="Helvetica Light"/>
          <w:sz w:val="20"/>
          <w:szCs w:val="20"/>
          <w:lang w:val="en-GB"/>
        </w:rPr>
        <w:t>)</w:t>
      </w:r>
      <w:r w:rsidR="00285A5A" w:rsidRPr="00E25543">
        <w:rPr>
          <w:rFonts w:ascii="Helvetica Light" w:hAnsi="Helvetica Light"/>
          <w:color w:val="FF0000"/>
          <w:sz w:val="20"/>
          <w:szCs w:val="20"/>
          <w:lang w:val="en-GB"/>
        </w:rPr>
        <w:t xml:space="preserve"> </w:t>
      </w:r>
      <w:r w:rsidR="00285A5A" w:rsidRPr="00E25543">
        <w:rPr>
          <w:rFonts w:ascii="Helvetica Light" w:hAnsi="Helvetica Light"/>
          <w:sz w:val="20"/>
          <w:szCs w:val="20"/>
          <w:lang w:val="en-GB"/>
        </w:rPr>
        <w:t>members as follows:</w:t>
      </w:r>
    </w:p>
    <w:p w14:paraId="7D508BCE" w14:textId="77777777" w:rsidR="00285A5A" w:rsidRPr="00E25543" w:rsidRDefault="00285A5A" w:rsidP="00CD5901">
      <w:p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 </w:t>
      </w:r>
    </w:p>
    <w:p w14:paraId="16105C9E" w14:textId="2298D733" w:rsidR="00285A5A" w:rsidRPr="00E25543" w:rsidRDefault="00C22E03" w:rsidP="00CD5901">
      <w:pPr>
        <w:pStyle w:val="ListParagraph"/>
        <w:numPr>
          <w:ilvl w:val="0"/>
          <w:numId w:val="7"/>
        </w:numPr>
        <w:jc w:val="both"/>
        <w:rPr>
          <w:rFonts w:ascii="Helvetica Light" w:hAnsi="Helvetica Light"/>
          <w:sz w:val="20"/>
          <w:szCs w:val="20"/>
          <w:lang w:val="en-GB"/>
        </w:rPr>
      </w:pPr>
      <w:r w:rsidRPr="00E25543">
        <w:rPr>
          <w:rFonts w:ascii="Helvetica Light" w:hAnsi="Helvetica Light"/>
          <w:sz w:val="20"/>
          <w:szCs w:val="20"/>
          <w:lang w:val="en-GB"/>
        </w:rPr>
        <w:t>Two</w:t>
      </w:r>
      <w:r w:rsidR="00285A5A" w:rsidRPr="00E25543">
        <w:rPr>
          <w:rFonts w:ascii="Helvetica Light" w:hAnsi="Helvetica Light"/>
          <w:sz w:val="20"/>
          <w:szCs w:val="20"/>
          <w:lang w:val="en-GB"/>
        </w:rPr>
        <w:t xml:space="preserve"> independent</w:t>
      </w:r>
      <w:r w:rsidR="00563FF1" w:rsidRPr="00E25543">
        <w:rPr>
          <w:rFonts w:ascii="Helvetica Light" w:hAnsi="Helvetica Light"/>
          <w:sz w:val="20"/>
          <w:szCs w:val="20"/>
          <w:lang w:val="en-GB"/>
        </w:rPr>
        <w:t xml:space="preserve"> regional</w:t>
      </w:r>
      <w:r w:rsidR="00285A5A" w:rsidRPr="00E25543">
        <w:rPr>
          <w:rFonts w:ascii="Helvetica Light" w:hAnsi="Helvetica Light"/>
          <w:sz w:val="20"/>
          <w:szCs w:val="20"/>
          <w:lang w:val="en-GB"/>
        </w:rPr>
        <w:t xml:space="preserve"> members </w:t>
      </w:r>
      <w:r w:rsidR="00967A70" w:rsidRPr="00E25543">
        <w:rPr>
          <w:rFonts w:ascii="Helvetica Light" w:hAnsi="Helvetica Light"/>
          <w:sz w:val="20"/>
          <w:szCs w:val="20"/>
          <w:lang w:val="en-GB"/>
        </w:rPr>
        <w:t xml:space="preserve">selected </w:t>
      </w:r>
      <w:r w:rsidR="003670AC" w:rsidRPr="00E25543">
        <w:rPr>
          <w:rFonts w:ascii="Helvetica Light" w:hAnsi="Helvetica Light"/>
          <w:sz w:val="20"/>
          <w:szCs w:val="20"/>
          <w:lang w:val="en-GB"/>
        </w:rPr>
        <w:t>by MTV EXIT</w:t>
      </w:r>
      <w:r w:rsidR="00F90CAF" w:rsidRPr="00E25543">
        <w:rPr>
          <w:rFonts w:ascii="Helvetica Light" w:hAnsi="Helvetica Light"/>
          <w:sz w:val="20"/>
          <w:szCs w:val="20"/>
          <w:lang w:val="en-GB"/>
        </w:rPr>
        <w:t xml:space="preserve"> ASIA</w:t>
      </w:r>
      <w:r w:rsidR="003670AC" w:rsidRPr="00E25543">
        <w:rPr>
          <w:rFonts w:ascii="Helvetica Light" w:hAnsi="Helvetica Light"/>
          <w:sz w:val="20"/>
          <w:szCs w:val="20"/>
          <w:lang w:val="en-GB"/>
        </w:rPr>
        <w:t>, AusAID and USAID and</w:t>
      </w:r>
      <w:r w:rsidR="00285A5A" w:rsidRPr="00E25543">
        <w:rPr>
          <w:rFonts w:ascii="Helvetica Light" w:hAnsi="Helvetica Light"/>
          <w:sz w:val="20"/>
          <w:szCs w:val="20"/>
          <w:lang w:val="en-GB"/>
        </w:rPr>
        <w:t xml:space="preserve"> these members will be respected and experienced people who have a</w:t>
      </w:r>
      <w:r w:rsidR="00F90CAF" w:rsidRPr="00E25543">
        <w:rPr>
          <w:rFonts w:ascii="Helvetica Light" w:hAnsi="Helvetica Light"/>
          <w:sz w:val="20"/>
          <w:szCs w:val="20"/>
          <w:lang w:val="en-GB"/>
        </w:rPr>
        <w:t xml:space="preserve"> strategic understanding of anti-TIP</w:t>
      </w:r>
      <w:r w:rsidR="00563FF1" w:rsidRPr="00E25543">
        <w:rPr>
          <w:rFonts w:ascii="Helvetica Light" w:hAnsi="Helvetica Light"/>
          <w:sz w:val="20"/>
          <w:szCs w:val="20"/>
          <w:lang w:val="en-GB"/>
        </w:rPr>
        <w:t>;</w:t>
      </w:r>
    </w:p>
    <w:p w14:paraId="0CBDD9C4" w14:textId="77DA32BC" w:rsidR="00563FF1" w:rsidRPr="00E25543" w:rsidRDefault="00285A5A" w:rsidP="00CD5901">
      <w:pPr>
        <w:pStyle w:val="ListParagraph"/>
        <w:numPr>
          <w:ilvl w:val="0"/>
          <w:numId w:val="7"/>
        </w:numPr>
        <w:jc w:val="both"/>
        <w:rPr>
          <w:rFonts w:ascii="Helvetica Light" w:hAnsi="Helvetica Light"/>
          <w:sz w:val="20"/>
          <w:szCs w:val="20"/>
          <w:lang w:val="en-GB"/>
        </w:rPr>
      </w:pPr>
      <w:r w:rsidRPr="00E25543">
        <w:rPr>
          <w:rFonts w:ascii="Helvetica Light" w:hAnsi="Helvetica Light"/>
          <w:sz w:val="20"/>
          <w:szCs w:val="20"/>
          <w:lang w:val="en-GB"/>
        </w:rPr>
        <w:t xml:space="preserve">AusAID </w:t>
      </w:r>
      <w:r w:rsidR="00F90CAF" w:rsidRPr="00E25543">
        <w:rPr>
          <w:rFonts w:ascii="Helvetica Light" w:hAnsi="Helvetica Light"/>
          <w:sz w:val="20"/>
          <w:szCs w:val="20"/>
          <w:lang w:val="en-GB"/>
        </w:rPr>
        <w:t xml:space="preserve">and USAID </w:t>
      </w:r>
      <w:r w:rsidRPr="00E25543">
        <w:rPr>
          <w:rFonts w:ascii="Helvetica Light" w:hAnsi="Helvetica Light"/>
          <w:sz w:val="20"/>
          <w:szCs w:val="20"/>
          <w:lang w:val="en-GB"/>
        </w:rPr>
        <w:t xml:space="preserve">will be represented </w:t>
      </w:r>
      <w:r w:rsidR="00563FF1" w:rsidRPr="00E25543">
        <w:rPr>
          <w:rFonts w:ascii="Helvetica Light" w:hAnsi="Helvetica Light"/>
          <w:sz w:val="20"/>
          <w:szCs w:val="20"/>
          <w:lang w:val="en-GB"/>
        </w:rPr>
        <w:t>from</w:t>
      </w:r>
      <w:r w:rsidRPr="00E25543">
        <w:rPr>
          <w:rFonts w:ascii="Helvetica Light" w:hAnsi="Helvetica Light"/>
          <w:sz w:val="20"/>
          <w:szCs w:val="20"/>
          <w:lang w:val="en-GB"/>
        </w:rPr>
        <w:t xml:space="preserve"> the</w:t>
      </w:r>
      <w:r w:rsidR="00563FF1" w:rsidRPr="00E25543">
        <w:rPr>
          <w:rFonts w:ascii="Helvetica Light" w:hAnsi="Helvetica Light"/>
          <w:sz w:val="20"/>
          <w:szCs w:val="20"/>
          <w:lang w:val="en-GB"/>
        </w:rPr>
        <w:t>ir</w:t>
      </w:r>
      <w:r w:rsidRPr="00E25543">
        <w:rPr>
          <w:rFonts w:ascii="Helvetica Light" w:hAnsi="Helvetica Light"/>
          <w:sz w:val="20"/>
          <w:szCs w:val="20"/>
          <w:lang w:val="en-GB"/>
        </w:rPr>
        <w:t xml:space="preserve"> </w:t>
      </w:r>
      <w:r w:rsidR="003A67E6" w:rsidRPr="00E25543">
        <w:rPr>
          <w:rFonts w:ascii="Helvetica Light" w:hAnsi="Helvetica Light"/>
          <w:sz w:val="20"/>
          <w:szCs w:val="20"/>
          <w:lang w:val="en-GB"/>
        </w:rPr>
        <w:t>Bangkok p</w:t>
      </w:r>
      <w:r w:rsidR="00563FF1" w:rsidRPr="00E25543">
        <w:rPr>
          <w:rFonts w:ascii="Helvetica Light" w:hAnsi="Helvetica Light"/>
          <w:sz w:val="20"/>
          <w:szCs w:val="20"/>
          <w:lang w:val="en-GB"/>
        </w:rPr>
        <w:t>ost</w:t>
      </w:r>
      <w:r w:rsidR="003A67E6" w:rsidRPr="00E25543">
        <w:rPr>
          <w:rFonts w:ascii="Helvetica Light" w:hAnsi="Helvetica Light"/>
          <w:sz w:val="20"/>
          <w:szCs w:val="20"/>
          <w:lang w:val="en-GB"/>
        </w:rPr>
        <w:t>s</w:t>
      </w:r>
      <w:r w:rsidRPr="00E25543">
        <w:rPr>
          <w:rFonts w:ascii="Helvetica Light" w:hAnsi="Helvetica Light"/>
          <w:sz w:val="20"/>
          <w:szCs w:val="20"/>
          <w:lang w:val="en-GB"/>
        </w:rPr>
        <w:t>;</w:t>
      </w:r>
    </w:p>
    <w:p w14:paraId="6A57E8CD" w14:textId="77777777" w:rsidR="00285A5A" w:rsidRPr="00E25543" w:rsidRDefault="003670AC" w:rsidP="00CD5901">
      <w:pPr>
        <w:pStyle w:val="ListParagraph"/>
        <w:numPr>
          <w:ilvl w:val="0"/>
          <w:numId w:val="7"/>
        </w:numPr>
        <w:jc w:val="both"/>
        <w:rPr>
          <w:rFonts w:ascii="Helvetica Light" w:hAnsi="Helvetica Light"/>
          <w:sz w:val="20"/>
          <w:szCs w:val="20"/>
          <w:lang w:val="en-GB"/>
        </w:rPr>
      </w:pPr>
      <w:r w:rsidRPr="00E25543">
        <w:rPr>
          <w:rFonts w:ascii="Helvetica Light" w:hAnsi="Helvetica Light"/>
          <w:sz w:val="20"/>
          <w:szCs w:val="20"/>
          <w:lang w:val="en-GB"/>
        </w:rPr>
        <w:t>The Campaign Director will represent MTV EXIT</w:t>
      </w:r>
      <w:r w:rsidR="00F90CAF" w:rsidRPr="00E25543">
        <w:rPr>
          <w:rFonts w:ascii="Helvetica Light" w:hAnsi="Helvetica Light"/>
          <w:sz w:val="20"/>
          <w:szCs w:val="20"/>
          <w:lang w:val="en-GB"/>
        </w:rPr>
        <w:t xml:space="preserve"> ASIA</w:t>
      </w:r>
      <w:r w:rsidR="00967A70" w:rsidRPr="00E25543">
        <w:rPr>
          <w:rFonts w:ascii="Helvetica Light" w:hAnsi="Helvetica Light"/>
          <w:sz w:val="20"/>
          <w:szCs w:val="20"/>
          <w:lang w:val="en-GB"/>
        </w:rPr>
        <w:t>.</w:t>
      </w:r>
      <w:r w:rsidR="00285A5A" w:rsidRPr="00E25543">
        <w:rPr>
          <w:rFonts w:ascii="Helvetica Light" w:hAnsi="Helvetica Light"/>
          <w:sz w:val="20"/>
          <w:szCs w:val="20"/>
          <w:lang w:val="en-GB"/>
        </w:rPr>
        <w:t xml:space="preserve"> </w:t>
      </w:r>
    </w:p>
    <w:p w14:paraId="498AEDF1" w14:textId="77777777" w:rsidR="00967A70" w:rsidRPr="00E25543" w:rsidRDefault="00967A70" w:rsidP="00CD5901">
      <w:pPr>
        <w:spacing w:after="0" w:line="240" w:lineRule="auto"/>
        <w:ind w:left="363"/>
        <w:jc w:val="both"/>
        <w:rPr>
          <w:rFonts w:ascii="Helvetica Light" w:hAnsi="Helvetica Light"/>
          <w:sz w:val="20"/>
          <w:szCs w:val="20"/>
          <w:lang w:val="en-GB"/>
        </w:rPr>
      </w:pPr>
    </w:p>
    <w:p w14:paraId="71D71ED9" w14:textId="77777777" w:rsidR="00967A70" w:rsidRPr="00E25543" w:rsidRDefault="003670AC" w:rsidP="00CD5901">
      <w:pPr>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4.</w:t>
      </w:r>
      <w:r w:rsidRPr="00E25543">
        <w:rPr>
          <w:rFonts w:ascii="Helvetica Light" w:hAnsi="Helvetica Light"/>
          <w:sz w:val="20"/>
          <w:szCs w:val="20"/>
          <w:lang w:val="en-GB"/>
        </w:rPr>
        <w:t xml:space="preserve"> </w:t>
      </w:r>
      <w:r w:rsidR="00285A5A" w:rsidRPr="00E25543">
        <w:rPr>
          <w:rFonts w:ascii="Helvetica Light" w:hAnsi="Helvetica Light"/>
          <w:sz w:val="20"/>
          <w:szCs w:val="20"/>
          <w:lang w:val="en-GB"/>
        </w:rPr>
        <w:t>In making appointments to the PMG, AusAID</w:t>
      </w:r>
      <w:r w:rsidRPr="00E25543">
        <w:rPr>
          <w:rFonts w:ascii="Helvetica Light" w:hAnsi="Helvetica Light"/>
          <w:sz w:val="20"/>
          <w:szCs w:val="20"/>
          <w:lang w:val="en-GB"/>
        </w:rPr>
        <w:t xml:space="preserve"> and USAID</w:t>
      </w:r>
      <w:r w:rsidR="00285A5A" w:rsidRPr="00E25543">
        <w:rPr>
          <w:rFonts w:ascii="Helvetica Light" w:hAnsi="Helvetica Light"/>
          <w:sz w:val="20"/>
          <w:szCs w:val="20"/>
          <w:lang w:val="en-GB"/>
        </w:rPr>
        <w:t xml:space="preserve"> will have regard to the need to appoint:</w:t>
      </w:r>
    </w:p>
    <w:p w14:paraId="64C7650A" w14:textId="77777777" w:rsidR="00285A5A" w:rsidRPr="00E25543" w:rsidRDefault="00285A5A" w:rsidP="00CD5901">
      <w:pPr>
        <w:spacing w:after="0" w:line="240" w:lineRule="auto"/>
        <w:ind w:left="363"/>
        <w:jc w:val="both"/>
        <w:rPr>
          <w:rFonts w:ascii="Helvetica Light" w:hAnsi="Helvetica Light"/>
          <w:sz w:val="20"/>
          <w:szCs w:val="20"/>
          <w:lang w:val="en-GB"/>
        </w:rPr>
      </w:pPr>
    </w:p>
    <w:p w14:paraId="507C145D" w14:textId="77777777" w:rsidR="00285A5A" w:rsidRPr="00E25543" w:rsidRDefault="00285A5A" w:rsidP="00CD5901">
      <w:pPr>
        <w:pStyle w:val="ListParagraph"/>
        <w:numPr>
          <w:ilvl w:val="0"/>
          <w:numId w:val="8"/>
        </w:numPr>
        <w:jc w:val="both"/>
        <w:rPr>
          <w:rFonts w:ascii="Helvetica Light" w:hAnsi="Helvetica Light"/>
          <w:sz w:val="20"/>
          <w:szCs w:val="20"/>
          <w:lang w:val="en-GB"/>
        </w:rPr>
      </w:pPr>
      <w:r w:rsidRPr="00E25543">
        <w:rPr>
          <w:rFonts w:ascii="Helvetica Light" w:hAnsi="Helvetica Light"/>
          <w:sz w:val="20"/>
          <w:szCs w:val="20"/>
          <w:lang w:val="en-GB"/>
        </w:rPr>
        <w:t>Both men and women;</w:t>
      </w:r>
    </w:p>
    <w:p w14:paraId="4326048F" w14:textId="77777777" w:rsidR="00285A5A" w:rsidRPr="00E25543" w:rsidRDefault="00285A5A" w:rsidP="00CD5901">
      <w:pPr>
        <w:pStyle w:val="ListParagraph"/>
        <w:numPr>
          <w:ilvl w:val="0"/>
          <w:numId w:val="8"/>
        </w:numPr>
        <w:jc w:val="both"/>
        <w:rPr>
          <w:rFonts w:ascii="Helvetica Light" w:hAnsi="Helvetica Light"/>
          <w:sz w:val="20"/>
          <w:szCs w:val="20"/>
          <w:lang w:val="en-GB"/>
        </w:rPr>
      </w:pPr>
      <w:r w:rsidRPr="00E25543">
        <w:rPr>
          <w:rFonts w:ascii="Helvetica Light" w:hAnsi="Helvetica Light"/>
          <w:sz w:val="20"/>
          <w:szCs w:val="20"/>
          <w:lang w:val="en-GB"/>
        </w:rPr>
        <w:t xml:space="preserve">Representatives from the </w:t>
      </w:r>
      <w:r w:rsidR="00967A70" w:rsidRPr="00E25543">
        <w:rPr>
          <w:rFonts w:ascii="Helvetica Light" w:hAnsi="Helvetica Light"/>
          <w:sz w:val="20"/>
          <w:szCs w:val="20"/>
          <w:lang w:val="en-GB"/>
        </w:rPr>
        <w:t>region</w:t>
      </w:r>
      <w:r w:rsidRPr="00E25543">
        <w:rPr>
          <w:rFonts w:ascii="Helvetica Light" w:hAnsi="Helvetica Light"/>
          <w:sz w:val="20"/>
          <w:szCs w:val="20"/>
          <w:lang w:val="en-GB"/>
        </w:rPr>
        <w:t xml:space="preserve">;  </w:t>
      </w:r>
    </w:p>
    <w:p w14:paraId="2489B473" w14:textId="77777777" w:rsidR="00285A5A" w:rsidRPr="00E25543" w:rsidRDefault="00285A5A" w:rsidP="00CD5901">
      <w:pPr>
        <w:pStyle w:val="ListParagraph"/>
        <w:numPr>
          <w:ilvl w:val="0"/>
          <w:numId w:val="8"/>
        </w:numPr>
        <w:jc w:val="both"/>
        <w:rPr>
          <w:rFonts w:ascii="Helvetica Light" w:hAnsi="Helvetica Light"/>
          <w:sz w:val="20"/>
          <w:szCs w:val="20"/>
          <w:lang w:val="en-GB"/>
        </w:rPr>
      </w:pPr>
      <w:r w:rsidRPr="00E25543">
        <w:rPr>
          <w:rFonts w:ascii="Helvetica Light" w:hAnsi="Helvetica Light"/>
          <w:sz w:val="20"/>
          <w:szCs w:val="20"/>
          <w:lang w:val="en-GB"/>
        </w:rPr>
        <w:t>Members who can represent both urban and rural stakeholders;</w:t>
      </w:r>
    </w:p>
    <w:p w14:paraId="51DC52BA" w14:textId="77777777" w:rsidR="00285A5A" w:rsidRPr="00E25543" w:rsidRDefault="00285A5A" w:rsidP="00CD5901">
      <w:pPr>
        <w:pStyle w:val="ListParagraph"/>
        <w:numPr>
          <w:ilvl w:val="0"/>
          <w:numId w:val="8"/>
        </w:numPr>
        <w:jc w:val="both"/>
        <w:rPr>
          <w:rFonts w:ascii="Helvetica Light" w:hAnsi="Helvetica Light"/>
          <w:sz w:val="20"/>
          <w:szCs w:val="20"/>
          <w:lang w:val="en-GB"/>
        </w:rPr>
      </w:pPr>
      <w:r w:rsidRPr="00E25543">
        <w:rPr>
          <w:rFonts w:ascii="Helvetica Light" w:hAnsi="Helvetica Light"/>
          <w:sz w:val="20"/>
          <w:szCs w:val="20"/>
          <w:lang w:val="en-GB"/>
        </w:rPr>
        <w:t xml:space="preserve">Qualified and experienced persons who have the capacity to provide sound technical, professional and management advice, work collaboratively and act in the interests of </w:t>
      </w:r>
      <w:r w:rsidR="00967A70" w:rsidRPr="00E25543">
        <w:rPr>
          <w:rFonts w:ascii="Helvetica Light" w:hAnsi="Helvetica Light"/>
          <w:sz w:val="20"/>
          <w:szCs w:val="20"/>
          <w:lang w:val="en-GB"/>
        </w:rPr>
        <w:t>trafficked people in the region</w:t>
      </w:r>
      <w:r w:rsidRPr="00E25543">
        <w:rPr>
          <w:rFonts w:ascii="Helvetica Light" w:hAnsi="Helvetica Light"/>
          <w:sz w:val="20"/>
          <w:szCs w:val="20"/>
          <w:lang w:val="en-GB"/>
        </w:rPr>
        <w:t xml:space="preserve">; and </w:t>
      </w:r>
    </w:p>
    <w:p w14:paraId="0C5E9732" w14:textId="77777777" w:rsidR="00285A5A" w:rsidRPr="00E25543" w:rsidDel="00E173EE" w:rsidRDefault="00285A5A" w:rsidP="00CD5901">
      <w:pPr>
        <w:pStyle w:val="ListParagraph"/>
        <w:numPr>
          <w:ilvl w:val="0"/>
          <w:numId w:val="8"/>
        </w:numPr>
        <w:jc w:val="both"/>
        <w:rPr>
          <w:rFonts w:ascii="Helvetica Light" w:hAnsi="Helvetica Light"/>
          <w:sz w:val="20"/>
          <w:szCs w:val="20"/>
          <w:lang w:val="en-GB"/>
        </w:rPr>
      </w:pPr>
      <w:r w:rsidRPr="00E25543">
        <w:rPr>
          <w:rFonts w:ascii="Helvetica Light" w:hAnsi="Helvetica Light"/>
          <w:sz w:val="20"/>
          <w:szCs w:val="20"/>
          <w:lang w:val="en-GB"/>
        </w:rPr>
        <w:t>Persons who will act honestly, exercise reasonable care and diligence</w:t>
      </w:r>
      <w:r w:rsidR="00967A70" w:rsidRPr="00E25543">
        <w:rPr>
          <w:rFonts w:ascii="Helvetica Light" w:hAnsi="Helvetica Light"/>
          <w:sz w:val="20"/>
          <w:szCs w:val="20"/>
          <w:lang w:val="en-GB"/>
        </w:rPr>
        <w:t>,</w:t>
      </w:r>
      <w:r w:rsidRPr="00E25543">
        <w:rPr>
          <w:rFonts w:ascii="Helvetica Light" w:hAnsi="Helvetica Light"/>
          <w:sz w:val="20"/>
          <w:szCs w:val="20"/>
          <w:lang w:val="en-GB"/>
        </w:rPr>
        <w:t xml:space="preserve"> not make any improper use of information acquired as a </w:t>
      </w:r>
      <w:r w:rsidR="00967A70" w:rsidRPr="00E25543">
        <w:rPr>
          <w:rFonts w:ascii="Helvetica Light" w:hAnsi="Helvetica Light"/>
          <w:sz w:val="20"/>
          <w:szCs w:val="20"/>
          <w:lang w:val="en-GB"/>
        </w:rPr>
        <w:t>b</w:t>
      </w:r>
      <w:r w:rsidRPr="00E25543">
        <w:rPr>
          <w:rFonts w:ascii="Helvetica Light" w:hAnsi="Helvetica Light"/>
          <w:sz w:val="20"/>
          <w:szCs w:val="20"/>
          <w:lang w:val="en-GB"/>
        </w:rPr>
        <w:t>oard member</w:t>
      </w:r>
      <w:r w:rsidR="00967A70" w:rsidRPr="00E25543">
        <w:rPr>
          <w:rFonts w:ascii="Helvetica Light" w:hAnsi="Helvetica Light"/>
          <w:sz w:val="20"/>
          <w:szCs w:val="20"/>
          <w:lang w:val="en-GB"/>
        </w:rPr>
        <w:t>,</w:t>
      </w:r>
      <w:r w:rsidRPr="00E25543">
        <w:rPr>
          <w:rFonts w:ascii="Helvetica Light" w:hAnsi="Helvetica Light"/>
          <w:sz w:val="20"/>
          <w:szCs w:val="20"/>
          <w:lang w:val="en-GB"/>
        </w:rPr>
        <w:t xml:space="preserve"> and disclose any conflict of interest or duties. </w:t>
      </w:r>
    </w:p>
    <w:p w14:paraId="23DB02AD" w14:textId="77777777" w:rsidR="00285A5A" w:rsidRPr="00E25543" w:rsidRDefault="00285A5A" w:rsidP="00CD5901">
      <w:pPr>
        <w:spacing w:after="0" w:line="240" w:lineRule="auto"/>
        <w:jc w:val="both"/>
        <w:rPr>
          <w:rFonts w:ascii="Helvetica Light" w:hAnsi="Helvetica Light"/>
          <w:sz w:val="20"/>
          <w:szCs w:val="20"/>
          <w:lang w:val="en-GB"/>
        </w:rPr>
      </w:pPr>
    </w:p>
    <w:p w14:paraId="24027274" w14:textId="77777777" w:rsidR="003670AC" w:rsidRPr="00E25543" w:rsidRDefault="003670AC" w:rsidP="00CD5901">
      <w:pPr>
        <w:spacing w:after="0" w:line="240" w:lineRule="auto"/>
        <w:jc w:val="both"/>
        <w:rPr>
          <w:rFonts w:ascii="Helvetica Light" w:hAnsi="Helvetica Light"/>
          <w:sz w:val="20"/>
          <w:szCs w:val="20"/>
          <w:lang w:val="en-GB"/>
        </w:rPr>
      </w:pPr>
    </w:p>
    <w:p w14:paraId="0CED8A2F" w14:textId="77777777" w:rsidR="00285A5A" w:rsidRPr="00E25543" w:rsidRDefault="00285A5A" w:rsidP="00CD5901">
      <w:pPr>
        <w:spacing w:after="0" w:line="240" w:lineRule="auto"/>
        <w:jc w:val="both"/>
        <w:rPr>
          <w:rFonts w:ascii="Helvetica Light" w:hAnsi="Helvetica Light"/>
          <w:b/>
          <w:color w:val="CC0000"/>
          <w:sz w:val="22"/>
          <w:szCs w:val="22"/>
          <w:lang w:val="en-GB"/>
        </w:rPr>
      </w:pPr>
      <w:r w:rsidRPr="00E25543">
        <w:rPr>
          <w:rFonts w:ascii="Helvetica Light" w:hAnsi="Helvetica Light"/>
          <w:b/>
          <w:color w:val="CC0000"/>
          <w:sz w:val="22"/>
          <w:szCs w:val="22"/>
          <w:lang w:val="en-GB"/>
        </w:rPr>
        <w:t>Chairperson</w:t>
      </w:r>
    </w:p>
    <w:p w14:paraId="0FDAEFD7" w14:textId="77777777" w:rsidR="00CD5901" w:rsidRPr="00E25543" w:rsidRDefault="00CD5901" w:rsidP="00CD5901">
      <w:pPr>
        <w:spacing w:after="0" w:line="240" w:lineRule="auto"/>
        <w:jc w:val="both"/>
        <w:rPr>
          <w:rFonts w:ascii="Helvetica Light" w:hAnsi="Helvetica Light"/>
          <w:sz w:val="20"/>
          <w:szCs w:val="20"/>
          <w:lang w:val="en-GB"/>
        </w:rPr>
      </w:pPr>
    </w:p>
    <w:p w14:paraId="5D2FB883" w14:textId="77777777" w:rsidR="00CD5901" w:rsidRPr="00E25543" w:rsidRDefault="003670AC" w:rsidP="00CD5901">
      <w:pPr>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5.</w:t>
      </w:r>
      <w:r w:rsidRPr="00E25543">
        <w:rPr>
          <w:rFonts w:ascii="Helvetica Light" w:hAnsi="Helvetica Light"/>
          <w:sz w:val="20"/>
          <w:szCs w:val="20"/>
          <w:lang w:val="en-GB"/>
        </w:rPr>
        <w:t xml:space="preserve"> </w:t>
      </w:r>
      <w:r w:rsidR="00285A5A" w:rsidRPr="00E25543">
        <w:rPr>
          <w:rFonts w:ascii="Helvetica Light" w:hAnsi="Helvetica Light"/>
          <w:sz w:val="20"/>
          <w:szCs w:val="20"/>
          <w:lang w:val="en-GB"/>
        </w:rPr>
        <w:t xml:space="preserve">One of the independent members will be invited by </w:t>
      </w:r>
      <w:r w:rsidR="00030F9D" w:rsidRPr="00E25543">
        <w:rPr>
          <w:rFonts w:ascii="Helvetica Light" w:hAnsi="Helvetica Light"/>
          <w:sz w:val="20"/>
          <w:szCs w:val="20"/>
          <w:lang w:val="en-GB"/>
        </w:rPr>
        <w:t>MTV EXIT</w:t>
      </w:r>
      <w:r w:rsidR="00285A5A" w:rsidRPr="00E25543">
        <w:rPr>
          <w:rFonts w:ascii="Helvetica Light" w:hAnsi="Helvetica Light"/>
          <w:sz w:val="20"/>
          <w:szCs w:val="20"/>
          <w:lang w:val="en-GB"/>
        </w:rPr>
        <w:t xml:space="preserve"> </w:t>
      </w:r>
      <w:r w:rsidR="00F90CAF" w:rsidRPr="00E25543">
        <w:rPr>
          <w:rFonts w:ascii="Helvetica Light" w:hAnsi="Helvetica Light"/>
          <w:sz w:val="20"/>
          <w:szCs w:val="20"/>
          <w:lang w:val="en-GB"/>
        </w:rPr>
        <w:t xml:space="preserve">ASIA </w:t>
      </w:r>
      <w:r w:rsidR="00285A5A" w:rsidRPr="00E25543">
        <w:rPr>
          <w:rFonts w:ascii="Helvetica Light" w:hAnsi="Helvetica Light"/>
          <w:sz w:val="20"/>
          <w:szCs w:val="20"/>
          <w:lang w:val="en-GB"/>
        </w:rPr>
        <w:t>to be the Chair. S/he will have a demonstrated commitment to good governance and will have the experience, stature, reputation and personal qualities needed to lead a strategically focused PMG and ensure the integrity of its processes. Specifically, the Chairperson will chair meetings to ensure fairness, diverse input, teamwork and due process. The Chairperson will ensure meetings achieve their required outputs. In the event of the absence of the Chairperson from a meeting, the members present shall nominate a member as acting Chair for the meeting.</w:t>
      </w:r>
    </w:p>
    <w:p w14:paraId="0AC65648" w14:textId="77777777" w:rsidR="00285A5A" w:rsidRPr="00E25543" w:rsidRDefault="00285A5A" w:rsidP="00CD5901">
      <w:pPr>
        <w:spacing w:after="0" w:line="240" w:lineRule="auto"/>
        <w:jc w:val="both"/>
        <w:rPr>
          <w:rFonts w:ascii="Helvetica Light" w:hAnsi="Helvetica Light"/>
          <w:sz w:val="20"/>
          <w:szCs w:val="20"/>
          <w:lang w:val="en-GB"/>
        </w:rPr>
      </w:pPr>
    </w:p>
    <w:p w14:paraId="75E8AFB7" w14:textId="77777777" w:rsidR="003670AC" w:rsidRPr="00E25543" w:rsidRDefault="003670AC" w:rsidP="00CD5901">
      <w:pPr>
        <w:spacing w:after="0" w:line="240" w:lineRule="auto"/>
        <w:jc w:val="both"/>
        <w:rPr>
          <w:rFonts w:ascii="Helvetica Light" w:hAnsi="Helvetica Light"/>
          <w:sz w:val="20"/>
          <w:szCs w:val="20"/>
          <w:lang w:val="en-GB"/>
        </w:rPr>
      </w:pPr>
    </w:p>
    <w:p w14:paraId="7AA9FC15" w14:textId="77777777" w:rsidR="00CD5901" w:rsidRPr="00E25543" w:rsidRDefault="00285A5A" w:rsidP="00CD5901">
      <w:pPr>
        <w:spacing w:after="0" w:line="240" w:lineRule="auto"/>
        <w:jc w:val="both"/>
        <w:rPr>
          <w:rFonts w:ascii="Helvetica Light" w:hAnsi="Helvetica Light"/>
          <w:b/>
          <w:color w:val="CC0000"/>
          <w:sz w:val="22"/>
          <w:szCs w:val="22"/>
          <w:lang w:val="en-GB"/>
        </w:rPr>
      </w:pPr>
      <w:r w:rsidRPr="00E25543">
        <w:rPr>
          <w:rFonts w:ascii="Helvetica Light" w:hAnsi="Helvetica Light"/>
          <w:b/>
          <w:color w:val="CC0000"/>
          <w:sz w:val="22"/>
          <w:szCs w:val="22"/>
          <w:lang w:val="en-GB"/>
        </w:rPr>
        <w:t>Terms and Conditions of PMG Members</w:t>
      </w:r>
    </w:p>
    <w:p w14:paraId="6638B487" w14:textId="77777777" w:rsidR="00285A5A" w:rsidRPr="00E25543" w:rsidRDefault="00285A5A" w:rsidP="00CD5901">
      <w:pPr>
        <w:spacing w:after="0" w:line="240" w:lineRule="auto"/>
        <w:jc w:val="both"/>
        <w:rPr>
          <w:rFonts w:ascii="Helvetica Light" w:hAnsi="Helvetica Light"/>
          <w:sz w:val="20"/>
          <w:szCs w:val="20"/>
          <w:lang w:val="en-GB"/>
        </w:rPr>
      </w:pPr>
    </w:p>
    <w:p w14:paraId="28728579" w14:textId="77777777" w:rsidR="00285A5A" w:rsidRPr="00E25543" w:rsidRDefault="003670AC" w:rsidP="00CD5901">
      <w:pPr>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6.</w:t>
      </w:r>
      <w:r w:rsidRPr="00E25543">
        <w:rPr>
          <w:rFonts w:ascii="Helvetica Light" w:hAnsi="Helvetica Light"/>
          <w:sz w:val="20"/>
          <w:szCs w:val="20"/>
          <w:lang w:val="en-GB"/>
        </w:rPr>
        <w:t xml:space="preserve"> </w:t>
      </w:r>
      <w:r w:rsidR="00285A5A" w:rsidRPr="00E25543">
        <w:rPr>
          <w:rFonts w:ascii="Helvetica Light" w:hAnsi="Helvetica Light"/>
          <w:sz w:val="20"/>
          <w:szCs w:val="20"/>
          <w:lang w:val="en-GB"/>
        </w:rPr>
        <w:t xml:space="preserve">Members of the inaugural PMG will be appointed for </w:t>
      </w:r>
      <w:r w:rsidRPr="00E25543">
        <w:rPr>
          <w:rFonts w:ascii="Helvetica Light" w:hAnsi="Helvetica Light"/>
          <w:sz w:val="20"/>
          <w:szCs w:val="20"/>
          <w:lang w:val="en-GB"/>
        </w:rPr>
        <w:t>12</w:t>
      </w:r>
      <w:r w:rsidR="00285A5A" w:rsidRPr="00E25543">
        <w:rPr>
          <w:rFonts w:ascii="Helvetica Light" w:hAnsi="Helvetica Light"/>
          <w:sz w:val="20"/>
          <w:szCs w:val="20"/>
          <w:lang w:val="en-GB"/>
        </w:rPr>
        <w:t xml:space="preserve"> months in the first instance, pending a review by </w:t>
      </w:r>
      <w:r w:rsidRPr="00E25543">
        <w:rPr>
          <w:rFonts w:ascii="Helvetica Light" w:hAnsi="Helvetica Light"/>
          <w:sz w:val="20"/>
          <w:szCs w:val="20"/>
          <w:lang w:val="en-GB"/>
        </w:rPr>
        <w:t xml:space="preserve">USAID and </w:t>
      </w:r>
      <w:r w:rsidR="00285A5A" w:rsidRPr="00E25543">
        <w:rPr>
          <w:rFonts w:ascii="Helvetica Light" w:hAnsi="Helvetica Light"/>
          <w:sz w:val="20"/>
          <w:szCs w:val="20"/>
          <w:lang w:val="en-GB"/>
        </w:rPr>
        <w:t xml:space="preserve">AusAID at the end of its </w:t>
      </w:r>
      <w:r w:rsidRPr="00E25543">
        <w:rPr>
          <w:rFonts w:ascii="Helvetica Light" w:hAnsi="Helvetica Light"/>
          <w:sz w:val="20"/>
          <w:szCs w:val="20"/>
          <w:lang w:val="en-GB"/>
        </w:rPr>
        <w:t>first</w:t>
      </w:r>
      <w:r w:rsidR="00285A5A" w:rsidRPr="00E25543">
        <w:rPr>
          <w:rFonts w:ascii="Helvetica Light" w:hAnsi="Helvetica Light"/>
          <w:sz w:val="20"/>
          <w:szCs w:val="20"/>
          <w:lang w:val="en-GB"/>
        </w:rPr>
        <w:t xml:space="preserve"> year of operation. Following this review, members will be appointed for a term not exceeding three years and will be eligible for re-appointment at that time. There is no provision for alternate PMG members. PMG members will be modestly remunerated for attendance at Board meetings and related activities, at a rate to be determined by </w:t>
      </w:r>
      <w:r w:rsidRPr="00E25543">
        <w:rPr>
          <w:rFonts w:ascii="Helvetica Light" w:hAnsi="Helvetica Light"/>
          <w:sz w:val="20"/>
          <w:szCs w:val="20"/>
          <w:lang w:val="en-GB"/>
        </w:rPr>
        <w:t xml:space="preserve">USAID and </w:t>
      </w:r>
      <w:r w:rsidR="00285A5A" w:rsidRPr="00E25543">
        <w:rPr>
          <w:rFonts w:ascii="Helvetica Light" w:hAnsi="Helvetica Light"/>
          <w:sz w:val="20"/>
          <w:szCs w:val="20"/>
          <w:lang w:val="en-GB"/>
        </w:rPr>
        <w:t xml:space="preserve">AusAID. Allowances for travelling and personal expenses will be paid at the rates and on the conditions applicable to officers of the Australian </w:t>
      </w:r>
      <w:r w:rsidRPr="00E25543">
        <w:rPr>
          <w:rFonts w:ascii="Helvetica Light" w:hAnsi="Helvetica Light"/>
          <w:sz w:val="20"/>
          <w:szCs w:val="20"/>
          <w:lang w:val="en-GB"/>
        </w:rPr>
        <w:t xml:space="preserve">and US </w:t>
      </w:r>
      <w:r w:rsidR="00CD5901" w:rsidRPr="00E25543">
        <w:rPr>
          <w:rFonts w:ascii="Helvetica Light" w:hAnsi="Helvetica Light"/>
          <w:sz w:val="20"/>
          <w:szCs w:val="20"/>
          <w:lang w:val="en-GB"/>
        </w:rPr>
        <w:t>P</w:t>
      </w:r>
      <w:r w:rsidR="00285A5A" w:rsidRPr="00E25543">
        <w:rPr>
          <w:rFonts w:ascii="Helvetica Light" w:hAnsi="Helvetica Light"/>
          <w:sz w:val="20"/>
          <w:szCs w:val="20"/>
          <w:lang w:val="en-GB"/>
        </w:rPr>
        <w:t xml:space="preserve">ublic </w:t>
      </w:r>
      <w:r w:rsidR="00CD5901" w:rsidRPr="00E25543">
        <w:rPr>
          <w:rFonts w:ascii="Helvetica Light" w:hAnsi="Helvetica Light"/>
          <w:sz w:val="20"/>
          <w:szCs w:val="20"/>
          <w:lang w:val="en-GB"/>
        </w:rPr>
        <w:t>S</w:t>
      </w:r>
      <w:r w:rsidR="00285A5A" w:rsidRPr="00E25543">
        <w:rPr>
          <w:rFonts w:ascii="Helvetica Light" w:hAnsi="Helvetica Light"/>
          <w:sz w:val="20"/>
          <w:szCs w:val="20"/>
          <w:lang w:val="en-GB"/>
        </w:rPr>
        <w:t>ervice.</w:t>
      </w:r>
    </w:p>
    <w:p w14:paraId="4C77320C" w14:textId="77777777" w:rsidR="00CD5901" w:rsidRPr="00E25543" w:rsidRDefault="00CD5901" w:rsidP="00CD5901">
      <w:pPr>
        <w:spacing w:after="0" w:line="240" w:lineRule="auto"/>
        <w:jc w:val="both"/>
        <w:rPr>
          <w:rFonts w:ascii="Helvetica Light" w:hAnsi="Helvetica Light"/>
          <w:sz w:val="20"/>
          <w:szCs w:val="20"/>
          <w:lang w:val="en-GB"/>
        </w:rPr>
      </w:pPr>
    </w:p>
    <w:p w14:paraId="13C7CDF4" w14:textId="77777777" w:rsidR="003670AC" w:rsidRPr="00E25543" w:rsidRDefault="003670AC" w:rsidP="00CD5901">
      <w:pPr>
        <w:spacing w:after="0" w:line="240" w:lineRule="auto"/>
        <w:jc w:val="both"/>
        <w:rPr>
          <w:rFonts w:ascii="Helvetica Light" w:hAnsi="Helvetica Light"/>
          <w:sz w:val="20"/>
          <w:szCs w:val="20"/>
          <w:lang w:val="en-GB"/>
        </w:rPr>
      </w:pPr>
    </w:p>
    <w:p w14:paraId="7334CA13" w14:textId="77777777" w:rsidR="00CD5901" w:rsidRPr="00E25543" w:rsidRDefault="00285A5A" w:rsidP="00CD5901">
      <w:pPr>
        <w:spacing w:after="0" w:line="240" w:lineRule="auto"/>
        <w:jc w:val="both"/>
        <w:rPr>
          <w:rFonts w:ascii="Helvetica Light" w:hAnsi="Helvetica Light"/>
          <w:b/>
          <w:color w:val="CC0000"/>
          <w:sz w:val="22"/>
          <w:szCs w:val="22"/>
          <w:lang w:val="en-GB"/>
        </w:rPr>
      </w:pPr>
      <w:r w:rsidRPr="00E25543">
        <w:rPr>
          <w:rFonts w:ascii="Helvetica Light" w:hAnsi="Helvetica Light"/>
          <w:b/>
          <w:color w:val="CC0000"/>
          <w:sz w:val="22"/>
          <w:szCs w:val="22"/>
          <w:lang w:val="en-GB"/>
        </w:rPr>
        <w:t>Conduct of PMG Members</w:t>
      </w:r>
    </w:p>
    <w:p w14:paraId="4B394332" w14:textId="77777777" w:rsidR="00285A5A" w:rsidRPr="00E25543" w:rsidRDefault="00285A5A" w:rsidP="00CD5901">
      <w:pPr>
        <w:spacing w:after="0" w:line="240" w:lineRule="auto"/>
        <w:jc w:val="both"/>
        <w:rPr>
          <w:rFonts w:ascii="Helvetica Light" w:hAnsi="Helvetica Light"/>
          <w:sz w:val="20"/>
          <w:szCs w:val="20"/>
          <w:lang w:val="en-GB"/>
        </w:rPr>
      </w:pPr>
    </w:p>
    <w:p w14:paraId="6ED3BE96" w14:textId="77777777" w:rsidR="00CD5901" w:rsidRPr="00E25543" w:rsidRDefault="003670AC" w:rsidP="00CD5901">
      <w:pPr>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7.</w:t>
      </w:r>
      <w:r w:rsidRPr="00E25543">
        <w:rPr>
          <w:rFonts w:ascii="Helvetica Light" w:hAnsi="Helvetica Light"/>
          <w:sz w:val="20"/>
          <w:szCs w:val="20"/>
          <w:lang w:val="en-GB"/>
        </w:rPr>
        <w:t xml:space="preserve"> </w:t>
      </w:r>
      <w:r w:rsidR="00285A5A" w:rsidRPr="00E25543">
        <w:rPr>
          <w:rFonts w:ascii="Helvetica Light" w:hAnsi="Helvetica Light"/>
          <w:sz w:val="20"/>
          <w:szCs w:val="20"/>
          <w:lang w:val="en-GB"/>
        </w:rPr>
        <w:t xml:space="preserve">All PMG members will conform to ethical standards of behaviour in all aspects of their role with </w:t>
      </w:r>
      <w:r w:rsidR="00C31660" w:rsidRPr="00E25543">
        <w:rPr>
          <w:rFonts w:ascii="Helvetica Light" w:hAnsi="Helvetica Light"/>
          <w:sz w:val="20"/>
          <w:szCs w:val="20"/>
          <w:lang w:val="en-GB"/>
        </w:rPr>
        <w:t xml:space="preserve">MTV EXIT ASIA </w:t>
      </w:r>
      <w:r w:rsidR="00285A5A" w:rsidRPr="00E25543">
        <w:rPr>
          <w:rFonts w:ascii="Helvetica Light" w:hAnsi="Helvetica Light"/>
          <w:sz w:val="20"/>
          <w:szCs w:val="20"/>
          <w:lang w:val="en-GB"/>
        </w:rPr>
        <w:t xml:space="preserve">including: </w:t>
      </w:r>
    </w:p>
    <w:p w14:paraId="4C437023" w14:textId="77777777" w:rsidR="00285A5A" w:rsidRPr="00E25543" w:rsidRDefault="00285A5A" w:rsidP="00CD5901">
      <w:pPr>
        <w:spacing w:after="0" w:line="240" w:lineRule="auto"/>
        <w:jc w:val="both"/>
        <w:rPr>
          <w:rFonts w:ascii="Helvetica Light" w:hAnsi="Helvetica Light"/>
          <w:sz w:val="20"/>
          <w:szCs w:val="20"/>
          <w:lang w:val="en-GB"/>
        </w:rPr>
      </w:pPr>
    </w:p>
    <w:p w14:paraId="5231BB11" w14:textId="77777777" w:rsidR="00285A5A" w:rsidRPr="00E25543" w:rsidRDefault="00285A5A" w:rsidP="00CD5901">
      <w:pPr>
        <w:pStyle w:val="ListParagraph"/>
        <w:numPr>
          <w:ilvl w:val="0"/>
          <w:numId w:val="9"/>
        </w:numPr>
        <w:jc w:val="both"/>
        <w:rPr>
          <w:rFonts w:ascii="Helvetica Light" w:hAnsi="Helvetica Light"/>
          <w:sz w:val="20"/>
          <w:szCs w:val="20"/>
          <w:lang w:val="en-GB"/>
        </w:rPr>
      </w:pPr>
      <w:r w:rsidRPr="00E25543">
        <w:rPr>
          <w:rFonts w:ascii="Helvetica Light" w:hAnsi="Helvetica Light"/>
          <w:sz w:val="20"/>
          <w:szCs w:val="20"/>
          <w:lang w:val="en-GB"/>
        </w:rPr>
        <w:t>Personal and professional behaviour;</w:t>
      </w:r>
    </w:p>
    <w:p w14:paraId="58E25889" w14:textId="77777777" w:rsidR="00285A5A" w:rsidRPr="00E25543" w:rsidRDefault="00285A5A" w:rsidP="00CD5901">
      <w:pPr>
        <w:numPr>
          <w:ilvl w:val="0"/>
          <w:numId w:val="9"/>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Accountability;</w:t>
      </w:r>
    </w:p>
    <w:p w14:paraId="7E6B660B" w14:textId="77777777" w:rsidR="00285A5A" w:rsidRPr="00E25543" w:rsidRDefault="00285A5A" w:rsidP="00CD5901">
      <w:pPr>
        <w:numPr>
          <w:ilvl w:val="0"/>
          <w:numId w:val="9"/>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Use of public resources;</w:t>
      </w:r>
    </w:p>
    <w:p w14:paraId="7936B1DF" w14:textId="77777777" w:rsidR="00285A5A" w:rsidRPr="00E25543" w:rsidRDefault="00285A5A" w:rsidP="00CD5901">
      <w:pPr>
        <w:numPr>
          <w:ilvl w:val="0"/>
          <w:numId w:val="9"/>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Use of official information;</w:t>
      </w:r>
    </w:p>
    <w:p w14:paraId="4252BE35" w14:textId="77777777" w:rsidR="00285A5A" w:rsidRPr="00E25543" w:rsidRDefault="00285A5A" w:rsidP="00CD5901">
      <w:pPr>
        <w:numPr>
          <w:ilvl w:val="0"/>
          <w:numId w:val="9"/>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Gifts and benefits;</w:t>
      </w:r>
    </w:p>
    <w:p w14:paraId="7B57DD61" w14:textId="77777777" w:rsidR="00285A5A" w:rsidRPr="00E25543" w:rsidRDefault="00285A5A" w:rsidP="00CD5901">
      <w:pPr>
        <w:numPr>
          <w:ilvl w:val="0"/>
          <w:numId w:val="9"/>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Disclosure of interests;</w:t>
      </w:r>
    </w:p>
    <w:p w14:paraId="74D4C22E" w14:textId="77777777" w:rsidR="00285A5A" w:rsidRPr="00E25543" w:rsidRDefault="00285A5A" w:rsidP="00CD5901">
      <w:pPr>
        <w:numPr>
          <w:ilvl w:val="0"/>
          <w:numId w:val="9"/>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Recognising and managing conflicts of interest; and</w:t>
      </w:r>
    </w:p>
    <w:p w14:paraId="212A46F0" w14:textId="77777777" w:rsidR="00CD5901" w:rsidRPr="00E25543" w:rsidRDefault="00285A5A" w:rsidP="00CD5901">
      <w:pPr>
        <w:numPr>
          <w:ilvl w:val="0"/>
          <w:numId w:val="9"/>
        </w:num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Reporting suspected corrupt conduct.</w:t>
      </w:r>
    </w:p>
    <w:p w14:paraId="6DF03223" w14:textId="77777777" w:rsidR="00285A5A" w:rsidRPr="00E25543" w:rsidRDefault="00285A5A" w:rsidP="00CD5901">
      <w:pPr>
        <w:spacing w:after="0" w:line="240" w:lineRule="auto"/>
        <w:ind w:left="723"/>
        <w:jc w:val="both"/>
        <w:rPr>
          <w:rFonts w:ascii="Helvetica Light" w:hAnsi="Helvetica Light"/>
          <w:sz w:val="20"/>
          <w:szCs w:val="20"/>
          <w:lang w:val="en-GB"/>
        </w:rPr>
      </w:pPr>
    </w:p>
    <w:p w14:paraId="32C05776" w14:textId="77777777" w:rsidR="003670AC" w:rsidRPr="00E25543" w:rsidRDefault="003670AC" w:rsidP="00CD5901">
      <w:pPr>
        <w:spacing w:after="0" w:line="240" w:lineRule="auto"/>
        <w:jc w:val="both"/>
        <w:rPr>
          <w:rFonts w:ascii="Helvetica Light" w:hAnsi="Helvetica Light"/>
          <w:sz w:val="20"/>
          <w:szCs w:val="20"/>
          <w:lang w:val="en-GB"/>
        </w:rPr>
      </w:pPr>
    </w:p>
    <w:p w14:paraId="17E80F54" w14:textId="77777777" w:rsidR="00CD5901" w:rsidRPr="00E25543" w:rsidRDefault="00285A5A" w:rsidP="00CD5901">
      <w:pPr>
        <w:spacing w:after="0" w:line="240" w:lineRule="auto"/>
        <w:jc w:val="both"/>
        <w:rPr>
          <w:rFonts w:ascii="Helvetica Light" w:hAnsi="Helvetica Light"/>
          <w:b/>
          <w:color w:val="CC0000"/>
          <w:sz w:val="22"/>
          <w:szCs w:val="22"/>
          <w:lang w:val="en-GB"/>
        </w:rPr>
      </w:pPr>
      <w:r w:rsidRPr="00E25543">
        <w:rPr>
          <w:rFonts w:ascii="Helvetica Light" w:hAnsi="Helvetica Light"/>
          <w:b/>
          <w:color w:val="CC0000"/>
          <w:sz w:val="22"/>
          <w:szCs w:val="22"/>
          <w:lang w:val="en-GB"/>
        </w:rPr>
        <w:t>Roles and Responsibilities of Members</w:t>
      </w:r>
    </w:p>
    <w:p w14:paraId="3CA0CB9A" w14:textId="77777777" w:rsidR="00285A5A" w:rsidRPr="00E25543" w:rsidRDefault="00285A5A" w:rsidP="00CD5901">
      <w:pPr>
        <w:spacing w:after="0" w:line="240" w:lineRule="auto"/>
        <w:jc w:val="both"/>
        <w:rPr>
          <w:rFonts w:ascii="Helvetica Light" w:hAnsi="Helvetica Light"/>
          <w:sz w:val="20"/>
          <w:szCs w:val="20"/>
          <w:lang w:val="en-GB"/>
        </w:rPr>
      </w:pPr>
    </w:p>
    <w:p w14:paraId="7FAFB4B9" w14:textId="77777777" w:rsidR="00285A5A" w:rsidRPr="00E25543" w:rsidRDefault="003670AC" w:rsidP="00CD5901">
      <w:pPr>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8.</w:t>
      </w:r>
      <w:r w:rsidRPr="00E25543">
        <w:rPr>
          <w:rFonts w:ascii="Helvetica Light" w:hAnsi="Helvetica Light"/>
          <w:sz w:val="20"/>
          <w:szCs w:val="20"/>
          <w:lang w:val="en-GB"/>
        </w:rPr>
        <w:t xml:space="preserve"> </w:t>
      </w:r>
      <w:r w:rsidR="00285A5A" w:rsidRPr="00E25543">
        <w:rPr>
          <w:rFonts w:ascii="Helvetica Light" w:hAnsi="Helvetica Light"/>
          <w:sz w:val="20"/>
          <w:szCs w:val="20"/>
          <w:lang w:val="en-GB"/>
        </w:rPr>
        <w:t xml:space="preserve">PMG members will contribute to the efficient and effective operations of the PMG through diligent preparation for meetings, active participation in meetings and the provision of expertise and experience in the areas of leadership, strategic focus, business focus, and management skills. Members will work collaboratively and </w:t>
      </w:r>
      <w:r w:rsidR="00CD5901" w:rsidRPr="00E25543">
        <w:rPr>
          <w:rFonts w:ascii="Helvetica Light" w:hAnsi="Helvetica Light"/>
          <w:sz w:val="20"/>
          <w:szCs w:val="20"/>
          <w:lang w:val="en-GB"/>
        </w:rPr>
        <w:t>collegially</w:t>
      </w:r>
      <w:r w:rsidR="00285A5A" w:rsidRPr="00E25543">
        <w:rPr>
          <w:rFonts w:ascii="Helvetica Light" w:hAnsi="Helvetica Light"/>
          <w:sz w:val="20"/>
          <w:szCs w:val="20"/>
          <w:lang w:val="en-GB"/>
        </w:rPr>
        <w:t xml:space="preserve"> with each other. </w:t>
      </w:r>
    </w:p>
    <w:p w14:paraId="12B51EFC" w14:textId="77777777" w:rsidR="00CD5901" w:rsidRPr="00E25543" w:rsidRDefault="00CD5901" w:rsidP="00CD5901">
      <w:pPr>
        <w:spacing w:after="0" w:line="240" w:lineRule="auto"/>
        <w:jc w:val="both"/>
        <w:rPr>
          <w:rFonts w:ascii="Helvetica Light" w:hAnsi="Helvetica Light"/>
          <w:sz w:val="20"/>
          <w:szCs w:val="20"/>
          <w:lang w:val="en-GB"/>
        </w:rPr>
      </w:pPr>
    </w:p>
    <w:p w14:paraId="4972741A" w14:textId="77777777" w:rsidR="003670AC" w:rsidRPr="00E25543" w:rsidRDefault="003670AC" w:rsidP="00CD5901">
      <w:pPr>
        <w:spacing w:after="0" w:line="240" w:lineRule="auto"/>
        <w:jc w:val="both"/>
        <w:rPr>
          <w:rFonts w:ascii="Helvetica Light" w:hAnsi="Helvetica Light"/>
          <w:sz w:val="20"/>
          <w:szCs w:val="20"/>
          <w:lang w:val="en-GB"/>
        </w:rPr>
      </w:pPr>
    </w:p>
    <w:p w14:paraId="46DCD905" w14:textId="77777777" w:rsidR="00CD5901" w:rsidRPr="00E25543" w:rsidRDefault="00285A5A" w:rsidP="00CD5901">
      <w:pPr>
        <w:spacing w:after="0" w:line="240" w:lineRule="auto"/>
        <w:jc w:val="both"/>
        <w:rPr>
          <w:rFonts w:ascii="Helvetica Light" w:hAnsi="Helvetica Light"/>
          <w:b/>
          <w:color w:val="CC0000"/>
          <w:sz w:val="22"/>
          <w:szCs w:val="22"/>
          <w:lang w:val="en-GB"/>
        </w:rPr>
      </w:pPr>
      <w:r w:rsidRPr="00E25543">
        <w:rPr>
          <w:rFonts w:ascii="Helvetica Light" w:hAnsi="Helvetica Light"/>
          <w:b/>
          <w:color w:val="CC0000"/>
          <w:sz w:val="22"/>
          <w:szCs w:val="22"/>
          <w:lang w:val="en-GB"/>
        </w:rPr>
        <w:t>PMG Meetings</w:t>
      </w:r>
    </w:p>
    <w:p w14:paraId="217E6AE9" w14:textId="77777777" w:rsidR="00285A5A" w:rsidRPr="00E25543" w:rsidRDefault="00285A5A" w:rsidP="00CD5901">
      <w:pPr>
        <w:spacing w:after="0" w:line="240" w:lineRule="auto"/>
        <w:jc w:val="both"/>
        <w:rPr>
          <w:rFonts w:ascii="Helvetica Light" w:hAnsi="Helvetica Light"/>
          <w:sz w:val="20"/>
          <w:szCs w:val="20"/>
          <w:lang w:val="en-GB"/>
        </w:rPr>
      </w:pPr>
    </w:p>
    <w:p w14:paraId="09D83B2C" w14:textId="6EA4442F" w:rsidR="00285A5A" w:rsidRPr="00E25543" w:rsidRDefault="003670AC" w:rsidP="00CD5901">
      <w:pPr>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9.</w:t>
      </w:r>
      <w:r w:rsidRPr="00E25543">
        <w:rPr>
          <w:rFonts w:ascii="Helvetica Light" w:hAnsi="Helvetica Light"/>
          <w:sz w:val="20"/>
          <w:szCs w:val="20"/>
          <w:lang w:val="en-GB"/>
        </w:rPr>
        <w:t xml:space="preserve"> </w:t>
      </w:r>
      <w:r w:rsidR="00285A5A" w:rsidRPr="00E25543">
        <w:rPr>
          <w:rFonts w:ascii="Helvetica Light" w:hAnsi="Helvetica Light"/>
          <w:sz w:val="20"/>
          <w:szCs w:val="20"/>
          <w:lang w:val="en-GB"/>
        </w:rPr>
        <w:t xml:space="preserve">Meetings will be held six monthly, arranged by </w:t>
      </w:r>
      <w:r w:rsidR="00030F9D" w:rsidRPr="00E25543">
        <w:rPr>
          <w:rFonts w:ascii="Helvetica Light" w:hAnsi="Helvetica Light"/>
          <w:sz w:val="20"/>
          <w:szCs w:val="20"/>
          <w:lang w:val="en-GB"/>
        </w:rPr>
        <w:t>MTV EXIT</w:t>
      </w:r>
      <w:r w:rsidR="00F90CAF" w:rsidRPr="00E25543">
        <w:rPr>
          <w:rFonts w:ascii="Helvetica Light" w:hAnsi="Helvetica Light"/>
          <w:sz w:val="20"/>
          <w:szCs w:val="20"/>
          <w:lang w:val="en-GB"/>
        </w:rPr>
        <w:t xml:space="preserve"> ASIA</w:t>
      </w:r>
      <w:r w:rsidR="00CD5901" w:rsidRPr="00E25543">
        <w:rPr>
          <w:rFonts w:ascii="Helvetica Light" w:hAnsi="Helvetica Light"/>
          <w:sz w:val="20"/>
          <w:szCs w:val="20"/>
          <w:lang w:val="en-GB"/>
        </w:rPr>
        <w:t xml:space="preserve">, who will provide </w:t>
      </w:r>
      <w:r w:rsidR="00D915A1" w:rsidRPr="00E25543">
        <w:rPr>
          <w:rFonts w:ascii="Helvetica Light" w:hAnsi="Helvetica Light"/>
          <w:sz w:val="20"/>
          <w:szCs w:val="20"/>
          <w:lang w:val="en-GB"/>
        </w:rPr>
        <w:t xml:space="preserve">secretarial </w:t>
      </w:r>
      <w:r w:rsidR="00285A5A" w:rsidRPr="00E25543">
        <w:rPr>
          <w:rFonts w:ascii="Helvetica Light" w:hAnsi="Helvetica Light"/>
          <w:sz w:val="20"/>
          <w:szCs w:val="20"/>
          <w:lang w:val="en-GB"/>
        </w:rPr>
        <w:t xml:space="preserve">services. Additional meetings may be convened if required to conduct specific business or to discuss specific issues. Recommendations and decisions of the PMG will be determined on the basis of voices and/or a show of hands. The Chairperson will manage and control the voting process and will have the right of a casting vote in the event of an equal vote for and against a motion. </w:t>
      </w:r>
      <w:r w:rsidR="00C47C3E" w:rsidRPr="00E25543">
        <w:rPr>
          <w:rFonts w:ascii="Helvetica Light" w:hAnsi="Helvetica Light"/>
          <w:sz w:val="20"/>
          <w:szCs w:val="20"/>
          <w:lang w:val="en-GB"/>
        </w:rPr>
        <w:t>Guidelines</w:t>
      </w:r>
      <w:r w:rsidR="00285A5A" w:rsidRPr="00E25543">
        <w:rPr>
          <w:rFonts w:ascii="Helvetica Light" w:hAnsi="Helvetica Light"/>
          <w:sz w:val="20"/>
          <w:szCs w:val="20"/>
          <w:lang w:val="en-GB"/>
        </w:rPr>
        <w:t xml:space="preserve"> </w:t>
      </w:r>
      <w:r w:rsidR="00C47C3E" w:rsidRPr="00E25543">
        <w:rPr>
          <w:rFonts w:ascii="Helvetica Light" w:hAnsi="Helvetica Light"/>
          <w:sz w:val="20"/>
          <w:szCs w:val="20"/>
          <w:lang w:val="en-GB"/>
        </w:rPr>
        <w:t xml:space="preserve">and a code of conduct outlining how the PMG will function </w:t>
      </w:r>
      <w:r w:rsidR="00285A5A" w:rsidRPr="00E25543">
        <w:rPr>
          <w:rFonts w:ascii="Helvetica Light" w:hAnsi="Helvetica Light"/>
          <w:sz w:val="20"/>
          <w:szCs w:val="20"/>
          <w:lang w:val="en-GB"/>
        </w:rPr>
        <w:t xml:space="preserve">will </w:t>
      </w:r>
      <w:r w:rsidR="00C47C3E" w:rsidRPr="00E25543">
        <w:rPr>
          <w:rFonts w:ascii="Helvetica Light" w:hAnsi="Helvetica Light"/>
          <w:sz w:val="20"/>
          <w:szCs w:val="20"/>
          <w:lang w:val="en-GB"/>
        </w:rPr>
        <w:t>be produced for discussion and approval (at the first PMG meeting)</w:t>
      </w:r>
      <w:r w:rsidR="00285A5A" w:rsidRPr="00E25543">
        <w:rPr>
          <w:rFonts w:ascii="Helvetica Light" w:hAnsi="Helvetica Light"/>
          <w:sz w:val="20"/>
          <w:szCs w:val="20"/>
          <w:lang w:val="en-GB"/>
        </w:rPr>
        <w:t xml:space="preserve">. Where there is considerable disagreement within the PMG a mediator may be used. Minutes for all will be circulated to members for </w:t>
      </w:r>
      <w:r w:rsidR="00C47C3E" w:rsidRPr="00E25543">
        <w:rPr>
          <w:rFonts w:ascii="Helvetica Light" w:hAnsi="Helvetica Light"/>
          <w:sz w:val="20"/>
          <w:szCs w:val="20"/>
          <w:lang w:val="en-GB"/>
        </w:rPr>
        <w:t>approval</w:t>
      </w:r>
      <w:r w:rsidR="00285A5A" w:rsidRPr="00E25543">
        <w:rPr>
          <w:rFonts w:ascii="Helvetica Light" w:hAnsi="Helvetica Light"/>
          <w:sz w:val="20"/>
          <w:szCs w:val="20"/>
          <w:lang w:val="en-GB"/>
        </w:rPr>
        <w:t>. The PMG may, from time to time, establish ad hoc committees or working parties to help carry out its responsibilities. These will be used sparingly and strategically.</w:t>
      </w:r>
      <w:bookmarkStart w:id="114" w:name="_Toc43179789"/>
    </w:p>
    <w:p w14:paraId="4762C83F" w14:textId="77777777" w:rsidR="00CD5901" w:rsidRPr="00E25543" w:rsidRDefault="00CD5901" w:rsidP="00CD5901">
      <w:pPr>
        <w:spacing w:after="0" w:line="240" w:lineRule="auto"/>
        <w:jc w:val="both"/>
        <w:rPr>
          <w:rFonts w:ascii="Helvetica Light" w:hAnsi="Helvetica Light"/>
          <w:sz w:val="20"/>
          <w:szCs w:val="20"/>
          <w:lang w:val="en-GB"/>
        </w:rPr>
      </w:pPr>
    </w:p>
    <w:p w14:paraId="33A8FABF" w14:textId="77777777" w:rsidR="003670AC" w:rsidRPr="00E25543" w:rsidRDefault="003670AC" w:rsidP="00CD5901">
      <w:pPr>
        <w:spacing w:after="0" w:line="240" w:lineRule="auto"/>
        <w:jc w:val="both"/>
        <w:rPr>
          <w:rFonts w:ascii="Helvetica Light" w:hAnsi="Helvetica Light"/>
          <w:sz w:val="20"/>
          <w:szCs w:val="20"/>
          <w:lang w:val="en-GB"/>
        </w:rPr>
      </w:pPr>
    </w:p>
    <w:p w14:paraId="74A82D67" w14:textId="77777777" w:rsidR="00CD5901" w:rsidRPr="00E25543" w:rsidRDefault="00285A5A" w:rsidP="00CD5901">
      <w:pPr>
        <w:spacing w:after="0" w:line="240" w:lineRule="auto"/>
        <w:jc w:val="both"/>
        <w:rPr>
          <w:rFonts w:ascii="Helvetica Light" w:hAnsi="Helvetica Light"/>
          <w:b/>
          <w:color w:val="CC0000"/>
          <w:sz w:val="22"/>
          <w:szCs w:val="22"/>
          <w:lang w:val="en-GB"/>
        </w:rPr>
      </w:pPr>
      <w:r w:rsidRPr="00E25543">
        <w:rPr>
          <w:rFonts w:ascii="Helvetica Light" w:hAnsi="Helvetica Light"/>
          <w:b/>
          <w:color w:val="CC0000"/>
          <w:sz w:val="22"/>
          <w:szCs w:val="22"/>
          <w:lang w:val="en-GB"/>
        </w:rPr>
        <w:t xml:space="preserve">Quorum for </w:t>
      </w:r>
      <w:bookmarkEnd w:id="114"/>
      <w:r w:rsidRPr="00E25543">
        <w:rPr>
          <w:rFonts w:ascii="Helvetica Light" w:hAnsi="Helvetica Light"/>
          <w:b/>
          <w:color w:val="CC0000"/>
          <w:sz w:val="22"/>
          <w:szCs w:val="22"/>
          <w:lang w:val="en-GB"/>
        </w:rPr>
        <w:t>PMG Meetings</w:t>
      </w:r>
    </w:p>
    <w:p w14:paraId="72E2B536" w14:textId="77777777" w:rsidR="00285A5A" w:rsidRPr="00E25543" w:rsidRDefault="00285A5A" w:rsidP="00CD5901">
      <w:pPr>
        <w:spacing w:after="0" w:line="240" w:lineRule="auto"/>
        <w:jc w:val="both"/>
        <w:rPr>
          <w:rFonts w:ascii="Helvetica Light" w:hAnsi="Helvetica Light"/>
          <w:b/>
          <w:color w:val="CC0000"/>
          <w:sz w:val="22"/>
          <w:szCs w:val="22"/>
          <w:lang w:val="en-GB"/>
        </w:rPr>
      </w:pPr>
    </w:p>
    <w:p w14:paraId="7E4ECEED" w14:textId="77777777" w:rsidR="00285A5A" w:rsidRPr="00E25543" w:rsidRDefault="003670AC" w:rsidP="00CD5901">
      <w:pPr>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10.</w:t>
      </w:r>
      <w:r w:rsidRPr="00E25543">
        <w:rPr>
          <w:rFonts w:ascii="Helvetica Light" w:hAnsi="Helvetica Light"/>
          <w:sz w:val="20"/>
          <w:szCs w:val="20"/>
          <w:lang w:val="en-GB"/>
        </w:rPr>
        <w:t xml:space="preserve"> </w:t>
      </w:r>
      <w:r w:rsidR="00285A5A" w:rsidRPr="00E25543">
        <w:rPr>
          <w:rFonts w:ascii="Helvetica Light" w:hAnsi="Helvetica Light"/>
          <w:sz w:val="20"/>
          <w:szCs w:val="20"/>
          <w:lang w:val="en-GB"/>
        </w:rPr>
        <w:t>A quorum for the purpose of Board Meetings shall be four (4) members. The PMG may invite external people to attend and participate in meetings (</w:t>
      </w:r>
      <w:r w:rsidR="00D8110B" w:rsidRPr="00E25543">
        <w:rPr>
          <w:rFonts w:ascii="Helvetica Light" w:hAnsi="Helvetica Light"/>
          <w:sz w:val="20"/>
          <w:szCs w:val="20"/>
          <w:lang w:val="en-GB"/>
        </w:rPr>
        <w:t>i.e. TAG members</w:t>
      </w:r>
      <w:r w:rsidR="00285A5A" w:rsidRPr="00E25543">
        <w:rPr>
          <w:rFonts w:ascii="Helvetica Light" w:hAnsi="Helvetica Light"/>
          <w:sz w:val="20"/>
          <w:szCs w:val="20"/>
          <w:lang w:val="en-GB"/>
        </w:rPr>
        <w:t>). Other persons invited to attend will not have voting rights or rights to move motions, and will not be included in establishing a quorum for a meeting.</w:t>
      </w:r>
    </w:p>
    <w:p w14:paraId="3065531C" w14:textId="77777777" w:rsidR="00285A5A" w:rsidRPr="00E25543" w:rsidRDefault="00285A5A" w:rsidP="00501739">
      <w:pPr>
        <w:rPr>
          <w:rFonts w:ascii="Helvetica Light" w:hAnsi="Helvetica Light"/>
          <w:sz w:val="20"/>
          <w:szCs w:val="20"/>
          <w:lang w:val="en-GB"/>
        </w:rPr>
      </w:pPr>
    </w:p>
    <w:p w14:paraId="3A321A23" w14:textId="77777777" w:rsidR="00285A5A" w:rsidRPr="00E25543" w:rsidRDefault="00285A5A" w:rsidP="00280897">
      <w:pPr>
        <w:pStyle w:val="Heading2"/>
        <w:spacing w:before="0" w:after="0" w:line="240" w:lineRule="auto"/>
        <w:jc w:val="both"/>
        <w:rPr>
          <w:rFonts w:ascii="Helvetica Light" w:hAnsi="Helvetica Light"/>
          <w:color w:val="CC0000"/>
          <w:sz w:val="28"/>
          <w:szCs w:val="28"/>
          <w:lang w:val="en-GB"/>
        </w:rPr>
      </w:pPr>
      <w:r w:rsidRPr="00E25543">
        <w:rPr>
          <w:rFonts w:ascii="Helvetica Light" w:hAnsi="Helvetica Light"/>
          <w:b w:val="0"/>
          <w:sz w:val="20"/>
          <w:szCs w:val="20"/>
          <w:lang w:val="en-GB"/>
        </w:rPr>
        <w:br w:type="page"/>
      </w:r>
      <w:bookmarkStart w:id="115" w:name="_Toc273974752"/>
      <w:bookmarkStart w:id="116" w:name="_Toc273974857"/>
      <w:bookmarkStart w:id="117" w:name="_Toc273974899"/>
      <w:bookmarkStart w:id="118" w:name="_Toc273975021"/>
      <w:bookmarkStart w:id="119" w:name="_Toc274042013"/>
      <w:bookmarkStart w:id="120" w:name="_Toc167780798"/>
      <w:bookmarkEnd w:id="109"/>
      <w:bookmarkEnd w:id="110"/>
      <w:bookmarkEnd w:id="111"/>
      <w:bookmarkEnd w:id="112"/>
      <w:bookmarkEnd w:id="113"/>
      <w:r w:rsidRPr="00E25543">
        <w:rPr>
          <w:rFonts w:ascii="Helvetica Light" w:hAnsi="Helvetica Light"/>
          <w:color w:val="CC0000"/>
          <w:sz w:val="28"/>
          <w:szCs w:val="28"/>
          <w:lang w:val="en-GB"/>
        </w:rPr>
        <w:t xml:space="preserve">Annex </w:t>
      </w:r>
      <w:r w:rsidR="00795EDC" w:rsidRPr="00E25543">
        <w:rPr>
          <w:rFonts w:ascii="Helvetica Light" w:hAnsi="Helvetica Light"/>
          <w:color w:val="CC0000"/>
          <w:sz w:val="28"/>
          <w:szCs w:val="28"/>
          <w:lang w:val="en-GB"/>
        </w:rPr>
        <w:t>3</w:t>
      </w:r>
      <w:r w:rsidRPr="00E25543">
        <w:rPr>
          <w:rFonts w:ascii="Helvetica Light" w:hAnsi="Helvetica Light"/>
          <w:color w:val="CC0000"/>
          <w:sz w:val="28"/>
          <w:szCs w:val="28"/>
          <w:lang w:val="en-GB"/>
        </w:rPr>
        <w:t>: Draft T</w:t>
      </w:r>
      <w:r w:rsidR="00C05175" w:rsidRPr="00E25543">
        <w:rPr>
          <w:rFonts w:ascii="Helvetica Light" w:hAnsi="Helvetica Light"/>
          <w:color w:val="CC0000"/>
          <w:sz w:val="28"/>
          <w:szCs w:val="28"/>
          <w:lang w:val="en-GB"/>
        </w:rPr>
        <w:t xml:space="preserve">erms of Reference </w:t>
      </w:r>
      <w:r w:rsidRPr="00E25543">
        <w:rPr>
          <w:rFonts w:ascii="Helvetica Light" w:hAnsi="Helvetica Light"/>
          <w:color w:val="CC0000"/>
          <w:sz w:val="28"/>
          <w:szCs w:val="28"/>
          <w:lang w:val="en-GB"/>
        </w:rPr>
        <w:t xml:space="preserve">for </w:t>
      </w:r>
      <w:r w:rsidR="00C05175" w:rsidRPr="00E25543">
        <w:rPr>
          <w:rFonts w:ascii="Helvetica Light" w:hAnsi="Helvetica Light"/>
          <w:color w:val="CC0000"/>
          <w:sz w:val="28"/>
          <w:szCs w:val="28"/>
          <w:lang w:val="en-GB"/>
        </w:rPr>
        <w:t xml:space="preserve">a </w:t>
      </w:r>
      <w:r w:rsidRPr="00E25543">
        <w:rPr>
          <w:rFonts w:ascii="Helvetica Light" w:hAnsi="Helvetica Light"/>
          <w:color w:val="CC0000"/>
          <w:sz w:val="28"/>
          <w:szCs w:val="28"/>
          <w:lang w:val="en-GB"/>
        </w:rPr>
        <w:t>Technical Advisory Group</w:t>
      </w:r>
      <w:bookmarkEnd w:id="115"/>
      <w:bookmarkEnd w:id="116"/>
      <w:bookmarkEnd w:id="117"/>
      <w:bookmarkEnd w:id="118"/>
      <w:bookmarkEnd w:id="119"/>
      <w:r w:rsidRPr="00E25543">
        <w:rPr>
          <w:rFonts w:ascii="Helvetica Light" w:hAnsi="Helvetica Light"/>
          <w:color w:val="CC0000"/>
          <w:sz w:val="28"/>
          <w:szCs w:val="28"/>
          <w:lang w:val="en-GB"/>
        </w:rPr>
        <w:t xml:space="preserve"> (TAG)</w:t>
      </w:r>
      <w:bookmarkEnd w:id="120"/>
    </w:p>
    <w:p w14:paraId="2F2176B3" w14:textId="77777777" w:rsidR="00C05175" w:rsidRPr="00E25543" w:rsidRDefault="00C05175" w:rsidP="00C05175">
      <w:pPr>
        <w:spacing w:after="0"/>
        <w:jc w:val="both"/>
        <w:rPr>
          <w:rFonts w:ascii="Helvetica Light" w:hAnsi="Helvetica Light"/>
          <w:sz w:val="20"/>
          <w:szCs w:val="20"/>
          <w:lang w:val="en-GB"/>
        </w:rPr>
      </w:pPr>
    </w:p>
    <w:p w14:paraId="5D2D62D8" w14:textId="77777777" w:rsidR="00171C1B" w:rsidRPr="00E25543" w:rsidRDefault="00171C1B" w:rsidP="00C05175">
      <w:pPr>
        <w:spacing w:after="0"/>
        <w:jc w:val="both"/>
        <w:rPr>
          <w:rFonts w:ascii="Helvetica Light" w:hAnsi="Helvetica Light"/>
          <w:sz w:val="20"/>
          <w:szCs w:val="20"/>
          <w:lang w:val="en-GB"/>
        </w:rPr>
      </w:pPr>
    </w:p>
    <w:p w14:paraId="31D37D88" w14:textId="77777777" w:rsidR="003670AC" w:rsidRPr="00E25543" w:rsidRDefault="003670AC" w:rsidP="00280897">
      <w:pPr>
        <w:spacing w:after="0" w:line="240" w:lineRule="auto"/>
        <w:jc w:val="both"/>
        <w:rPr>
          <w:rFonts w:ascii="Helvetica Light" w:hAnsi="Helvetica Light"/>
          <w:b/>
          <w:color w:val="CC0000"/>
          <w:sz w:val="22"/>
          <w:szCs w:val="22"/>
          <w:lang w:val="en-GB"/>
        </w:rPr>
      </w:pPr>
      <w:r w:rsidRPr="00E25543">
        <w:rPr>
          <w:rFonts w:ascii="Helvetica Light" w:hAnsi="Helvetica Light"/>
          <w:b/>
          <w:color w:val="CC0000"/>
          <w:sz w:val="22"/>
          <w:szCs w:val="22"/>
          <w:lang w:val="en-GB"/>
        </w:rPr>
        <w:t>Introduction</w:t>
      </w:r>
    </w:p>
    <w:p w14:paraId="19838F58" w14:textId="77777777" w:rsidR="003670AC" w:rsidRPr="00E25543" w:rsidRDefault="003670AC" w:rsidP="00280897">
      <w:pPr>
        <w:spacing w:after="0" w:line="240" w:lineRule="auto"/>
        <w:jc w:val="both"/>
        <w:rPr>
          <w:rFonts w:ascii="Helvetica Light" w:hAnsi="Helvetica Light"/>
          <w:sz w:val="20"/>
          <w:szCs w:val="20"/>
          <w:lang w:val="en-GB"/>
        </w:rPr>
      </w:pPr>
    </w:p>
    <w:p w14:paraId="671EDAA3" w14:textId="79A3C8ED" w:rsidR="00285A5A" w:rsidRPr="00E25543" w:rsidRDefault="003670AC" w:rsidP="00280897">
      <w:pPr>
        <w:spacing w:after="0" w:line="240" w:lineRule="auto"/>
        <w:jc w:val="both"/>
        <w:rPr>
          <w:rFonts w:ascii="Helvetica Light" w:hAnsi="Helvetica Light"/>
          <w:sz w:val="20"/>
          <w:szCs w:val="20"/>
          <w:lang w:val="en-GB"/>
        </w:rPr>
      </w:pPr>
      <w:r w:rsidRPr="00E25543">
        <w:rPr>
          <w:rFonts w:ascii="Helvetica Light" w:hAnsi="Helvetica Light"/>
          <w:b/>
          <w:color w:val="CC0000"/>
          <w:sz w:val="20"/>
          <w:szCs w:val="20"/>
          <w:lang w:val="en-GB"/>
        </w:rPr>
        <w:t>1.</w:t>
      </w:r>
      <w:r w:rsidRPr="00E25543">
        <w:rPr>
          <w:rFonts w:ascii="Helvetica Light" w:hAnsi="Helvetica Light"/>
          <w:sz w:val="20"/>
          <w:szCs w:val="20"/>
          <w:lang w:val="en-GB"/>
        </w:rPr>
        <w:t xml:space="preserve"> </w:t>
      </w:r>
      <w:r w:rsidR="00030F9D" w:rsidRPr="00E25543">
        <w:rPr>
          <w:rFonts w:ascii="Helvetica Light" w:hAnsi="Helvetica Light"/>
          <w:sz w:val="20"/>
          <w:szCs w:val="20"/>
          <w:lang w:val="en-GB"/>
        </w:rPr>
        <w:t>MTV EXIT</w:t>
      </w:r>
      <w:r w:rsidR="00F04006" w:rsidRPr="00E25543">
        <w:rPr>
          <w:rFonts w:ascii="Helvetica Light" w:hAnsi="Helvetica Light"/>
          <w:sz w:val="20"/>
          <w:szCs w:val="20"/>
          <w:lang w:val="en-GB"/>
        </w:rPr>
        <w:t xml:space="preserve"> ASIA</w:t>
      </w:r>
      <w:r w:rsidR="00285A5A" w:rsidRPr="00E25543">
        <w:rPr>
          <w:rFonts w:ascii="Helvetica Light" w:hAnsi="Helvetica Light"/>
          <w:sz w:val="20"/>
          <w:szCs w:val="20"/>
          <w:lang w:val="en-GB"/>
        </w:rPr>
        <w:t xml:space="preserve">, </w:t>
      </w:r>
      <w:r w:rsidRPr="00E25543">
        <w:rPr>
          <w:rFonts w:ascii="Helvetica Light" w:hAnsi="Helvetica Light"/>
          <w:sz w:val="20"/>
          <w:szCs w:val="20"/>
          <w:lang w:val="en-GB"/>
        </w:rPr>
        <w:t xml:space="preserve">the </w:t>
      </w:r>
      <w:r w:rsidR="00285A5A" w:rsidRPr="00E25543">
        <w:rPr>
          <w:rFonts w:ascii="Helvetica Light" w:hAnsi="Helvetica Light"/>
          <w:sz w:val="20"/>
          <w:szCs w:val="20"/>
          <w:lang w:val="en-GB"/>
        </w:rPr>
        <w:t>PMG</w:t>
      </w:r>
      <w:r w:rsidRPr="00E25543">
        <w:rPr>
          <w:rFonts w:ascii="Helvetica Light" w:hAnsi="Helvetica Light"/>
          <w:sz w:val="20"/>
          <w:szCs w:val="20"/>
          <w:lang w:val="en-GB"/>
        </w:rPr>
        <w:t>, USAID</w:t>
      </w:r>
      <w:r w:rsidR="00285A5A" w:rsidRPr="00E25543">
        <w:rPr>
          <w:rFonts w:ascii="Helvetica Light" w:hAnsi="Helvetica Light"/>
          <w:sz w:val="20"/>
          <w:szCs w:val="20"/>
          <w:lang w:val="en-GB"/>
        </w:rPr>
        <w:t xml:space="preserve"> and AusAID will be supported in their oversight and monitoring by a</w:t>
      </w:r>
      <w:r w:rsidRPr="00E25543">
        <w:rPr>
          <w:rFonts w:ascii="Helvetica Light" w:hAnsi="Helvetica Light"/>
          <w:sz w:val="20"/>
          <w:szCs w:val="20"/>
          <w:lang w:val="en-GB"/>
        </w:rPr>
        <w:t>n independent</w:t>
      </w:r>
      <w:r w:rsidR="00285A5A" w:rsidRPr="00E25543">
        <w:rPr>
          <w:rFonts w:ascii="Helvetica Light" w:hAnsi="Helvetica Light"/>
          <w:sz w:val="20"/>
          <w:szCs w:val="20"/>
          <w:lang w:val="en-GB"/>
        </w:rPr>
        <w:t xml:space="preserve"> </w:t>
      </w:r>
      <w:r w:rsidR="00C05175" w:rsidRPr="00E25543">
        <w:rPr>
          <w:rFonts w:ascii="Helvetica Light" w:hAnsi="Helvetica Light"/>
          <w:sz w:val="20"/>
          <w:szCs w:val="20"/>
          <w:lang w:val="en-GB"/>
        </w:rPr>
        <w:t>Technical Advisory Group (</w:t>
      </w:r>
      <w:r w:rsidR="00285A5A" w:rsidRPr="00E25543">
        <w:rPr>
          <w:rFonts w:ascii="Helvetica Light" w:hAnsi="Helvetica Light"/>
          <w:sz w:val="20"/>
          <w:szCs w:val="20"/>
          <w:lang w:val="en-GB"/>
        </w:rPr>
        <w:t>TAG</w:t>
      </w:r>
      <w:r w:rsidR="00C05175" w:rsidRPr="00E25543">
        <w:rPr>
          <w:rFonts w:ascii="Helvetica Light" w:hAnsi="Helvetica Light"/>
          <w:sz w:val="20"/>
          <w:szCs w:val="20"/>
          <w:lang w:val="en-GB"/>
        </w:rPr>
        <w:t>)</w:t>
      </w:r>
      <w:r w:rsidR="00285A5A" w:rsidRPr="00E25543">
        <w:rPr>
          <w:rFonts w:ascii="Helvetica Light" w:hAnsi="Helvetica Light"/>
          <w:sz w:val="20"/>
          <w:szCs w:val="20"/>
          <w:lang w:val="en-GB"/>
        </w:rPr>
        <w:t xml:space="preserve">. The TAG will be engaged to review progress and provide technical advice on </w:t>
      </w:r>
      <w:r w:rsidR="00280897" w:rsidRPr="00E25543">
        <w:rPr>
          <w:rFonts w:ascii="Helvetica Light" w:hAnsi="Helvetica Light"/>
          <w:sz w:val="20"/>
          <w:szCs w:val="20"/>
          <w:lang w:val="en-GB"/>
        </w:rPr>
        <w:t xml:space="preserve">issues such as </w:t>
      </w:r>
      <w:r w:rsidR="00C05175" w:rsidRPr="00E25543">
        <w:rPr>
          <w:rFonts w:ascii="Helvetica Light" w:hAnsi="Helvetica Light"/>
          <w:sz w:val="20"/>
          <w:szCs w:val="20"/>
          <w:lang w:val="en-GB"/>
        </w:rPr>
        <w:t>comm</w:t>
      </w:r>
      <w:r w:rsidR="00280897" w:rsidRPr="00E25543">
        <w:rPr>
          <w:rFonts w:ascii="Helvetica Light" w:hAnsi="Helvetica Light"/>
          <w:sz w:val="20"/>
          <w:szCs w:val="20"/>
          <w:lang w:val="en-GB"/>
        </w:rPr>
        <w:t xml:space="preserve">unication for development (C4D), </w:t>
      </w:r>
      <w:r w:rsidR="00171C1B" w:rsidRPr="00E25543">
        <w:rPr>
          <w:rFonts w:ascii="Helvetica Light" w:hAnsi="Helvetica Light"/>
          <w:sz w:val="20"/>
          <w:szCs w:val="20"/>
          <w:lang w:val="en-GB"/>
        </w:rPr>
        <w:t>trafficking in persons</w:t>
      </w:r>
      <w:r w:rsidR="00C05175" w:rsidRPr="00E25543">
        <w:rPr>
          <w:rFonts w:ascii="Helvetica Light" w:hAnsi="Helvetica Light"/>
          <w:sz w:val="20"/>
          <w:szCs w:val="20"/>
          <w:lang w:val="en-GB"/>
        </w:rPr>
        <w:t xml:space="preserve"> (TIP) issues</w:t>
      </w:r>
      <w:r w:rsidR="00280897" w:rsidRPr="00E25543">
        <w:rPr>
          <w:rFonts w:ascii="Helvetica Light" w:hAnsi="Helvetica Light"/>
          <w:sz w:val="20"/>
          <w:szCs w:val="20"/>
          <w:lang w:val="en-GB"/>
        </w:rPr>
        <w:t xml:space="preserve">, monitoring and evaluation, </w:t>
      </w:r>
      <w:r w:rsidR="00E27AB4" w:rsidRPr="00E25543">
        <w:rPr>
          <w:rFonts w:ascii="Helvetica Light" w:hAnsi="Helvetica Light"/>
          <w:sz w:val="20"/>
          <w:szCs w:val="20"/>
          <w:lang w:val="en-GB"/>
        </w:rPr>
        <w:t xml:space="preserve">gender strategy, </w:t>
      </w:r>
      <w:r w:rsidR="00280897" w:rsidRPr="00E25543">
        <w:rPr>
          <w:rFonts w:ascii="Helvetica Light" w:hAnsi="Helvetica Light"/>
          <w:sz w:val="20"/>
          <w:szCs w:val="20"/>
          <w:lang w:val="en-GB"/>
        </w:rPr>
        <w:t>advocacy and so on</w:t>
      </w:r>
      <w:r w:rsidR="00285A5A" w:rsidRPr="00E25543">
        <w:rPr>
          <w:rFonts w:ascii="Helvetica Light" w:hAnsi="Helvetica Light"/>
          <w:sz w:val="20"/>
          <w:szCs w:val="20"/>
          <w:lang w:val="en-GB"/>
        </w:rPr>
        <w:t xml:space="preserve">. The TAG will make periodic short-term inputs, some of which will require fieldwork </w:t>
      </w:r>
      <w:r w:rsidR="00C05175" w:rsidRPr="00E25543">
        <w:rPr>
          <w:rFonts w:ascii="Helvetica Light" w:hAnsi="Helvetica Light"/>
          <w:sz w:val="20"/>
          <w:szCs w:val="20"/>
          <w:lang w:val="en-GB"/>
        </w:rPr>
        <w:t>within the countr</w:t>
      </w:r>
      <w:r w:rsidR="00BB367F" w:rsidRPr="00E25543">
        <w:rPr>
          <w:rFonts w:ascii="Helvetica Light" w:hAnsi="Helvetica Light"/>
          <w:sz w:val="20"/>
          <w:szCs w:val="20"/>
          <w:lang w:val="en-GB"/>
        </w:rPr>
        <w:t>ies in which the MTV EXIT ASIA P</w:t>
      </w:r>
      <w:r w:rsidR="00C05175" w:rsidRPr="00E25543">
        <w:rPr>
          <w:rFonts w:ascii="Helvetica Light" w:hAnsi="Helvetica Light"/>
          <w:sz w:val="20"/>
          <w:szCs w:val="20"/>
          <w:lang w:val="en-GB"/>
        </w:rPr>
        <w:t>rogram operates.</w:t>
      </w:r>
      <w:r w:rsidR="00285A5A" w:rsidRPr="00E25543">
        <w:rPr>
          <w:rFonts w:ascii="Helvetica Light" w:hAnsi="Helvetica Light"/>
          <w:sz w:val="20"/>
          <w:szCs w:val="20"/>
          <w:lang w:val="en-GB"/>
        </w:rPr>
        <w:t xml:space="preserve"> Set out below is </w:t>
      </w:r>
      <w:r w:rsidR="00C05175" w:rsidRPr="00E25543">
        <w:rPr>
          <w:rFonts w:ascii="Helvetica Light" w:hAnsi="Helvetica Light"/>
          <w:sz w:val="20"/>
          <w:szCs w:val="20"/>
          <w:lang w:val="en-GB"/>
        </w:rPr>
        <w:t xml:space="preserve">a </w:t>
      </w:r>
      <w:r w:rsidR="00285A5A" w:rsidRPr="00E25543">
        <w:rPr>
          <w:rFonts w:ascii="Helvetica Light" w:hAnsi="Helvetica Light"/>
          <w:sz w:val="20"/>
          <w:szCs w:val="20"/>
          <w:lang w:val="en-GB"/>
        </w:rPr>
        <w:t xml:space="preserve">list of tasks that </w:t>
      </w:r>
      <w:r w:rsidR="00E27AB4" w:rsidRPr="00E25543">
        <w:rPr>
          <w:rFonts w:ascii="Helvetica Light" w:hAnsi="Helvetica Light"/>
          <w:sz w:val="20"/>
          <w:szCs w:val="20"/>
          <w:lang w:val="en-GB"/>
        </w:rPr>
        <w:t>may</w:t>
      </w:r>
      <w:r w:rsidR="00285A5A" w:rsidRPr="00E25543">
        <w:rPr>
          <w:rFonts w:ascii="Helvetica Light" w:hAnsi="Helvetica Light"/>
          <w:sz w:val="20"/>
          <w:szCs w:val="20"/>
          <w:lang w:val="en-GB"/>
        </w:rPr>
        <w:t xml:space="preserve"> be performed</w:t>
      </w:r>
      <w:r w:rsidR="00C05175" w:rsidRPr="00E25543">
        <w:rPr>
          <w:rFonts w:ascii="Helvetica Light" w:hAnsi="Helvetica Light"/>
          <w:sz w:val="20"/>
          <w:szCs w:val="20"/>
          <w:lang w:val="en-GB"/>
        </w:rPr>
        <w:t xml:space="preserve"> by the TAG</w:t>
      </w:r>
      <w:r w:rsidR="00285A5A" w:rsidRPr="00E25543">
        <w:rPr>
          <w:rFonts w:ascii="Helvetica Light" w:hAnsi="Helvetica Light"/>
          <w:sz w:val="20"/>
          <w:szCs w:val="20"/>
          <w:lang w:val="en-GB"/>
        </w:rPr>
        <w:t xml:space="preserve">. </w:t>
      </w:r>
      <w:r w:rsidR="00C05175" w:rsidRPr="00E25543">
        <w:rPr>
          <w:rFonts w:ascii="Helvetica Light" w:hAnsi="Helvetica Light"/>
          <w:sz w:val="20"/>
          <w:szCs w:val="20"/>
          <w:lang w:val="en-GB"/>
        </w:rPr>
        <w:t>E</w:t>
      </w:r>
      <w:r w:rsidR="00285A5A" w:rsidRPr="00E25543">
        <w:rPr>
          <w:rFonts w:ascii="Helvetica Light" w:hAnsi="Helvetica Light"/>
          <w:sz w:val="20"/>
          <w:szCs w:val="20"/>
          <w:lang w:val="en-GB"/>
        </w:rPr>
        <w:t xml:space="preserve">ach assignment will have specific TORs </w:t>
      </w:r>
      <w:r w:rsidR="00C05175" w:rsidRPr="00E25543">
        <w:rPr>
          <w:rFonts w:ascii="Helvetica Light" w:hAnsi="Helvetica Light"/>
          <w:sz w:val="20"/>
          <w:szCs w:val="20"/>
          <w:lang w:val="en-GB"/>
        </w:rPr>
        <w:t>developed</w:t>
      </w:r>
      <w:r w:rsidR="00285A5A" w:rsidRPr="00E25543">
        <w:rPr>
          <w:rFonts w:ascii="Helvetica Light" w:hAnsi="Helvetica Light"/>
          <w:sz w:val="20"/>
          <w:szCs w:val="20"/>
          <w:lang w:val="en-GB"/>
        </w:rPr>
        <w:t xml:space="preserve"> by </w:t>
      </w:r>
      <w:r w:rsidR="00030F9D" w:rsidRPr="00E25543">
        <w:rPr>
          <w:rFonts w:ascii="Helvetica Light" w:hAnsi="Helvetica Light"/>
          <w:sz w:val="20"/>
          <w:szCs w:val="20"/>
          <w:lang w:val="en-GB"/>
        </w:rPr>
        <w:t>MTV EXIT</w:t>
      </w:r>
      <w:r w:rsidR="00F04006" w:rsidRPr="00E25543">
        <w:rPr>
          <w:rFonts w:ascii="Helvetica Light" w:hAnsi="Helvetica Light"/>
          <w:sz w:val="20"/>
          <w:szCs w:val="20"/>
          <w:lang w:val="en-GB"/>
        </w:rPr>
        <w:t xml:space="preserve"> ASIA</w:t>
      </w:r>
      <w:r w:rsidR="00285A5A" w:rsidRPr="00E25543">
        <w:rPr>
          <w:rFonts w:ascii="Helvetica Light" w:hAnsi="Helvetica Light"/>
          <w:sz w:val="20"/>
          <w:szCs w:val="20"/>
          <w:lang w:val="en-GB"/>
        </w:rPr>
        <w:t xml:space="preserve">. </w:t>
      </w:r>
    </w:p>
    <w:p w14:paraId="25B69DD8" w14:textId="77777777" w:rsidR="00E27AB4" w:rsidRPr="00E25543" w:rsidRDefault="00E27AB4" w:rsidP="00C05175">
      <w:pPr>
        <w:spacing w:after="0"/>
        <w:jc w:val="both"/>
        <w:rPr>
          <w:rFonts w:ascii="Helvetica Light" w:hAnsi="Helvetica Light"/>
          <w:sz w:val="20"/>
          <w:szCs w:val="20"/>
          <w:lang w:val="en-GB"/>
        </w:rPr>
      </w:pPr>
    </w:p>
    <w:p w14:paraId="69D24042" w14:textId="77777777" w:rsidR="00E27AB4" w:rsidRPr="00E25543" w:rsidRDefault="00E27AB4" w:rsidP="00C05175">
      <w:pPr>
        <w:spacing w:after="0"/>
        <w:jc w:val="both"/>
        <w:rPr>
          <w:rFonts w:ascii="Helvetica Light" w:hAnsi="Helvetica Light"/>
          <w:sz w:val="20"/>
          <w:szCs w:val="20"/>
          <w:lang w:val="en-GB"/>
        </w:rPr>
      </w:pPr>
    </w:p>
    <w:p w14:paraId="41F8072F" w14:textId="77777777" w:rsidR="00E27AB4" w:rsidRPr="00E25543" w:rsidRDefault="00E27AB4" w:rsidP="00C05175">
      <w:pPr>
        <w:spacing w:after="0"/>
        <w:jc w:val="both"/>
        <w:rPr>
          <w:rFonts w:ascii="Helvetica Light" w:hAnsi="Helvetica Light"/>
          <w:b/>
          <w:color w:val="CC0000"/>
          <w:sz w:val="22"/>
          <w:szCs w:val="22"/>
          <w:lang w:val="en-GB"/>
        </w:rPr>
      </w:pPr>
      <w:r w:rsidRPr="00E25543">
        <w:rPr>
          <w:rFonts w:ascii="Helvetica Light" w:hAnsi="Helvetica Light"/>
          <w:b/>
          <w:color w:val="CC0000"/>
          <w:sz w:val="22"/>
          <w:szCs w:val="22"/>
          <w:lang w:val="en-GB"/>
        </w:rPr>
        <w:t>Activities</w:t>
      </w:r>
    </w:p>
    <w:p w14:paraId="63385C6E" w14:textId="77777777" w:rsidR="00C05175" w:rsidRPr="00E25543" w:rsidRDefault="00C05175" w:rsidP="00C05175">
      <w:pPr>
        <w:spacing w:after="0"/>
        <w:jc w:val="both"/>
        <w:rPr>
          <w:rFonts w:ascii="Helvetica Light" w:hAnsi="Helvetica Light"/>
          <w:sz w:val="20"/>
          <w:szCs w:val="20"/>
          <w:lang w:val="en-GB"/>
        </w:rPr>
      </w:pPr>
    </w:p>
    <w:p w14:paraId="043ED74F" w14:textId="77777777" w:rsidR="00C05175" w:rsidRPr="00E25543" w:rsidRDefault="00E27AB4" w:rsidP="00C05175">
      <w:pPr>
        <w:spacing w:after="0"/>
        <w:jc w:val="both"/>
        <w:rPr>
          <w:rFonts w:ascii="Helvetica Light" w:hAnsi="Helvetica Light"/>
          <w:sz w:val="20"/>
          <w:szCs w:val="20"/>
          <w:lang w:val="en-GB"/>
        </w:rPr>
      </w:pPr>
      <w:r w:rsidRPr="00E25543">
        <w:rPr>
          <w:rFonts w:ascii="Helvetica Light" w:hAnsi="Helvetica Light"/>
          <w:b/>
          <w:color w:val="CC0000"/>
          <w:sz w:val="20"/>
          <w:szCs w:val="20"/>
          <w:lang w:val="en-GB"/>
        </w:rPr>
        <w:t>2.</w:t>
      </w:r>
      <w:r w:rsidRPr="00E25543">
        <w:rPr>
          <w:rFonts w:ascii="Helvetica Light" w:hAnsi="Helvetica Light"/>
          <w:sz w:val="20"/>
          <w:szCs w:val="20"/>
          <w:lang w:val="en-GB"/>
        </w:rPr>
        <w:t xml:space="preserve"> </w:t>
      </w:r>
      <w:r w:rsidR="00285A5A" w:rsidRPr="00E25543">
        <w:rPr>
          <w:rFonts w:ascii="Helvetica Light" w:hAnsi="Helvetica Light"/>
          <w:sz w:val="20"/>
          <w:szCs w:val="20"/>
          <w:lang w:val="en-GB"/>
        </w:rPr>
        <w:t>Tasks</w:t>
      </w:r>
      <w:r w:rsidR="00280897" w:rsidRPr="00E25543">
        <w:rPr>
          <w:rFonts w:ascii="Helvetica Light" w:hAnsi="Helvetica Light"/>
          <w:sz w:val="20"/>
          <w:szCs w:val="20"/>
          <w:lang w:val="en-GB"/>
        </w:rPr>
        <w:t xml:space="preserve"> </w:t>
      </w:r>
      <w:r w:rsidRPr="00E25543">
        <w:rPr>
          <w:rFonts w:ascii="Helvetica Light" w:hAnsi="Helvetica Light"/>
          <w:sz w:val="20"/>
          <w:szCs w:val="20"/>
          <w:lang w:val="en-GB"/>
        </w:rPr>
        <w:t xml:space="preserve">may </w:t>
      </w:r>
      <w:r w:rsidR="00280897" w:rsidRPr="00E25543">
        <w:rPr>
          <w:rFonts w:ascii="Helvetica Light" w:hAnsi="Helvetica Light"/>
          <w:sz w:val="20"/>
          <w:szCs w:val="20"/>
          <w:lang w:val="en-GB"/>
        </w:rPr>
        <w:t>include</w:t>
      </w:r>
      <w:r w:rsidR="00C05175" w:rsidRPr="00E25543">
        <w:rPr>
          <w:rFonts w:ascii="Helvetica Light" w:hAnsi="Helvetica Light"/>
          <w:sz w:val="20"/>
          <w:szCs w:val="20"/>
          <w:lang w:val="en-GB"/>
        </w:rPr>
        <w:t xml:space="preserve">, but are not limited to: </w:t>
      </w:r>
    </w:p>
    <w:p w14:paraId="79D6A206" w14:textId="77777777" w:rsidR="00285A5A" w:rsidRPr="00E25543" w:rsidRDefault="00285A5A" w:rsidP="00C05175">
      <w:pPr>
        <w:spacing w:after="0"/>
        <w:jc w:val="both"/>
        <w:rPr>
          <w:rFonts w:ascii="Helvetica Light" w:hAnsi="Helvetica Light"/>
          <w:sz w:val="20"/>
          <w:szCs w:val="20"/>
          <w:lang w:val="en-GB"/>
        </w:rPr>
      </w:pPr>
    </w:p>
    <w:p w14:paraId="3A12C674" w14:textId="77777777" w:rsidR="00285A5A" w:rsidRPr="00E25543" w:rsidRDefault="00280897" w:rsidP="00DE64B8">
      <w:pPr>
        <w:pStyle w:val="ListParagraph"/>
        <w:numPr>
          <w:ilvl w:val="0"/>
          <w:numId w:val="4"/>
        </w:numPr>
        <w:ind w:left="720" w:hanging="357"/>
        <w:jc w:val="both"/>
        <w:rPr>
          <w:rFonts w:ascii="Helvetica Light" w:hAnsi="Helvetica Light"/>
          <w:sz w:val="20"/>
          <w:szCs w:val="20"/>
          <w:lang w:val="en-GB"/>
        </w:rPr>
      </w:pPr>
      <w:r w:rsidRPr="00E25543">
        <w:rPr>
          <w:rFonts w:ascii="Helvetica Light" w:hAnsi="Helvetica Light"/>
          <w:sz w:val="20"/>
          <w:szCs w:val="20"/>
          <w:lang w:val="en-GB"/>
        </w:rPr>
        <w:t>A</w:t>
      </w:r>
      <w:r w:rsidR="00285A5A" w:rsidRPr="00E25543">
        <w:rPr>
          <w:rFonts w:ascii="Helvetica Light" w:hAnsi="Helvetica Light"/>
          <w:sz w:val="20"/>
          <w:szCs w:val="20"/>
          <w:lang w:val="en-GB"/>
        </w:rPr>
        <w:t xml:space="preserve">ssessing the relevance and appropriateness of any recommended changes to </w:t>
      </w:r>
      <w:r w:rsidR="00C31660" w:rsidRPr="00E25543">
        <w:rPr>
          <w:rFonts w:ascii="Helvetica Light" w:hAnsi="Helvetica Light"/>
          <w:sz w:val="20"/>
          <w:szCs w:val="20"/>
          <w:lang w:val="en-GB"/>
        </w:rPr>
        <w:t>MTV EXIT ASIA</w:t>
      </w:r>
      <w:r w:rsidR="00285A5A" w:rsidRPr="00E25543">
        <w:rPr>
          <w:rFonts w:ascii="Helvetica Light" w:hAnsi="Helvetica Light"/>
          <w:sz w:val="20"/>
          <w:szCs w:val="20"/>
          <w:lang w:val="en-GB"/>
        </w:rPr>
        <w:t>;</w:t>
      </w:r>
    </w:p>
    <w:p w14:paraId="7D5416CB" w14:textId="77777777" w:rsidR="00285A5A" w:rsidRPr="00E25543" w:rsidRDefault="00285A5A" w:rsidP="00C05175">
      <w:pPr>
        <w:pStyle w:val="ListParagraph"/>
        <w:numPr>
          <w:ilvl w:val="0"/>
          <w:numId w:val="4"/>
        </w:numPr>
        <w:jc w:val="both"/>
        <w:rPr>
          <w:rFonts w:ascii="Helvetica Light" w:hAnsi="Helvetica Light"/>
          <w:sz w:val="20"/>
          <w:szCs w:val="20"/>
          <w:lang w:val="en-GB"/>
        </w:rPr>
      </w:pPr>
      <w:r w:rsidRPr="00E25543">
        <w:rPr>
          <w:rFonts w:ascii="Helvetica Light" w:hAnsi="Helvetica Light"/>
          <w:sz w:val="20"/>
          <w:szCs w:val="20"/>
          <w:lang w:val="en-GB"/>
        </w:rPr>
        <w:t>Preparing reports (on a six-monthly basis) for PMG meeting</w:t>
      </w:r>
      <w:r w:rsidR="00280897" w:rsidRPr="00E25543">
        <w:rPr>
          <w:rFonts w:ascii="Helvetica Light" w:hAnsi="Helvetica Light"/>
          <w:sz w:val="20"/>
          <w:szCs w:val="20"/>
          <w:lang w:val="en-GB"/>
        </w:rPr>
        <w:t>s</w:t>
      </w:r>
      <w:r w:rsidRPr="00E25543">
        <w:rPr>
          <w:rFonts w:ascii="Helvetica Light" w:hAnsi="Helvetica Light"/>
          <w:sz w:val="20"/>
          <w:szCs w:val="20"/>
          <w:lang w:val="en-GB"/>
        </w:rPr>
        <w:t xml:space="preserve">, describing their assessment of the overall progress of </w:t>
      </w:r>
      <w:r w:rsidR="00C31660" w:rsidRPr="00E25543">
        <w:rPr>
          <w:rFonts w:ascii="Helvetica Light" w:hAnsi="Helvetica Light"/>
          <w:sz w:val="20"/>
          <w:szCs w:val="20"/>
          <w:lang w:val="en-GB"/>
        </w:rPr>
        <w:t xml:space="preserve">MTV EXIT ASIA </w:t>
      </w:r>
      <w:r w:rsidRPr="00E25543">
        <w:rPr>
          <w:rFonts w:ascii="Helvetica Light" w:hAnsi="Helvetica Light"/>
          <w:sz w:val="20"/>
          <w:szCs w:val="20"/>
          <w:lang w:val="en-GB"/>
        </w:rPr>
        <w:t>in achieving its goal</w:t>
      </w:r>
      <w:r w:rsidR="00280897" w:rsidRPr="00E25543">
        <w:rPr>
          <w:rFonts w:ascii="Helvetica Light" w:hAnsi="Helvetica Light"/>
          <w:sz w:val="20"/>
          <w:szCs w:val="20"/>
          <w:lang w:val="en-GB"/>
        </w:rPr>
        <w:t>s</w:t>
      </w:r>
      <w:r w:rsidRPr="00E25543">
        <w:rPr>
          <w:rFonts w:ascii="Helvetica Light" w:hAnsi="Helvetica Light"/>
          <w:sz w:val="20"/>
          <w:szCs w:val="20"/>
          <w:lang w:val="en-GB"/>
        </w:rPr>
        <w:t xml:space="preserve"> and objectives</w:t>
      </w:r>
      <w:r w:rsidR="00280897" w:rsidRPr="00E25543">
        <w:rPr>
          <w:rFonts w:ascii="Helvetica Light" w:hAnsi="Helvetica Light"/>
          <w:sz w:val="20"/>
          <w:szCs w:val="20"/>
          <w:lang w:val="en-GB"/>
        </w:rPr>
        <w:t xml:space="preserve"> (t</w:t>
      </w:r>
      <w:r w:rsidRPr="00E25543">
        <w:rPr>
          <w:rFonts w:ascii="Helvetica Light" w:hAnsi="Helvetica Light"/>
          <w:sz w:val="20"/>
          <w:szCs w:val="20"/>
          <w:lang w:val="en-GB"/>
        </w:rPr>
        <w:t>o prepare their report, the TAG will review annual plans, annual and six monthly reports, activity reports and conduct discussion with stakeholders</w:t>
      </w:r>
      <w:r w:rsidR="00280897" w:rsidRPr="00E25543">
        <w:rPr>
          <w:rFonts w:ascii="Helvetica Light" w:hAnsi="Helvetica Light"/>
          <w:sz w:val="20"/>
          <w:szCs w:val="20"/>
          <w:lang w:val="en-GB"/>
        </w:rPr>
        <w:t xml:space="preserve"> where possible);</w:t>
      </w:r>
      <w:r w:rsidRPr="00E25543">
        <w:rPr>
          <w:rFonts w:ascii="Helvetica Light" w:hAnsi="Helvetica Light"/>
          <w:sz w:val="20"/>
          <w:szCs w:val="20"/>
          <w:lang w:val="en-GB"/>
        </w:rPr>
        <w:t xml:space="preserve"> </w:t>
      </w:r>
    </w:p>
    <w:p w14:paraId="1DFB74F7" w14:textId="77777777" w:rsidR="00285A5A" w:rsidRPr="00E25543" w:rsidRDefault="00285A5A" w:rsidP="00C05175">
      <w:pPr>
        <w:pStyle w:val="ListParagraph"/>
        <w:numPr>
          <w:ilvl w:val="0"/>
          <w:numId w:val="4"/>
        </w:numPr>
        <w:jc w:val="both"/>
        <w:rPr>
          <w:rFonts w:ascii="Helvetica Light" w:hAnsi="Helvetica Light"/>
          <w:sz w:val="20"/>
          <w:szCs w:val="20"/>
          <w:lang w:val="en-GB"/>
        </w:rPr>
      </w:pPr>
      <w:r w:rsidRPr="00E25543">
        <w:rPr>
          <w:rFonts w:ascii="Helvetica Light" w:hAnsi="Helvetica Light"/>
          <w:sz w:val="20"/>
          <w:szCs w:val="20"/>
          <w:lang w:val="en-GB"/>
        </w:rPr>
        <w:t xml:space="preserve">Attending PMG meetings to provide advice when needed. It is expected that any such attendances will be as technical advisors </w:t>
      </w:r>
      <w:r w:rsidR="00280897" w:rsidRPr="00E25543">
        <w:rPr>
          <w:rFonts w:ascii="Helvetica Light" w:hAnsi="Helvetica Light"/>
          <w:sz w:val="20"/>
          <w:szCs w:val="20"/>
          <w:lang w:val="en-GB"/>
        </w:rPr>
        <w:t xml:space="preserve">only </w:t>
      </w:r>
      <w:r w:rsidRPr="00E25543">
        <w:rPr>
          <w:rFonts w:ascii="Helvetica Light" w:hAnsi="Helvetica Light"/>
          <w:sz w:val="20"/>
          <w:szCs w:val="20"/>
          <w:lang w:val="en-GB"/>
        </w:rPr>
        <w:t>to the PMG on specific agenda items - TAG personnel will not become (voting) members of the PMG;</w:t>
      </w:r>
    </w:p>
    <w:p w14:paraId="52C2EE16" w14:textId="77777777" w:rsidR="00285A5A" w:rsidRPr="00E25543" w:rsidRDefault="00285A5A" w:rsidP="00C05175">
      <w:pPr>
        <w:pStyle w:val="ListParagraph"/>
        <w:numPr>
          <w:ilvl w:val="0"/>
          <w:numId w:val="4"/>
        </w:numPr>
        <w:jc w:val="both"/>
        <w:rPr>
          <w:rFonts w:ascii="Helvetica Light" w:hAnsi="Helvetica Light"/>
          <w:sz w:val="20"/>
          <w:szCs w:val="20"/>
          <w:lang w:val="en-GB"/>
        </w:rPr>
      </w:pPr>
      <w:r w:rsidRPr="00E25543">
        <w:rPr>
          <w:rFonts w:ascii="Helvetica Light" w:hAnsi="Helvetica Light"/>
          <w:sz w:val="20"/>
          <w:szCs w:val="20"/>
          <w:lang w:val="en-GB"/>
        </w:rPr>
        <w:t xml:space="preserve">Providing other technical comment and advice on any matters referred to the TAG by </w:t>
      </w:r>
      <w:r w:rsidR="00030F9D" w:rsidRPr="00E25543">
        <w:rPr>
          <w:rFonts w:ascii="Helvetica Light" w:hAnsi="Helvetica Light"/>
          <w:sz w:val="20"/>
          <w:szCs w:val="20"/>
          <w:lang w:val="en-GB"/>
        </w:rPr>
        <w:t>MTV EXIT</w:t>
      </w:r>
      <w:r w:rsidRPr="00E25543">
        <w:rPr>
          <w:rFonts w:ascii="Helvetica Light" w:hAnsi="Helvetica Light"/>
          <w:sz w:val="20"/>
          <w:szCs w:val="20"/>
          <w:lang w:val="en-GB"/>
        </w:rPr>
        <w:t xml:space="preserve"> </w:t>
      </w:r>
      <w:r w:rsidR="00F04006" w:rsidRPr="00E25543">
        <w:rPr>
          <w:rFonts w:ascii="Helvetica Light" w:hAnsi="Helvetica Light"/>
          <w:sz w:val="20"/>
          <w:szCs w:val="20"/>
          <w:lang w:val="en-GB"/>
        </w:rPr>
        <w:t xml:space="preserve">ASIA </w:t>
      </w:r>
      <w:r w:rsidRPr="00E25543">
        <w:rPr>
          <w:rFonts w:ascii="Helvetica Light" w:hAnsi="Helvetica Light"/>
          <w:sz w:val="20"/>
          <w:szCs w:val="20"/>
          <w:lang w:val="en-GB"/>
        </w:rPr>
        <w:t>or the PMG;</w:t>
      </w:r>
    </w:p>
    <w:p w14:paraId="1B34B157" w14:textId="77777777" w:rsidR="00C05175" w:rsidRPr="00E25543" w:rsidRDefault="00285A5A" w:rsidP="00C05175">
      <w:pPr>
        <w:pStyle w:val="ListParagraph"/>
        <w:numPr>
          <w:ilvl w:val="0"/>
          <w:numId w:val="4"/>
        </w:numPr>
        <w:jc w:val="both"/>
        <w:rPr>
          <w:rFonts w:ascii="Helvetica Light" w:hAnsi="Helvetica Light"/>
          <w:sz w:val="20"/>
          <w:szCs w:val="20"/>
          <w:lang w:val="en-GB"/>
        </w:rPr>
      </w:pPr>
      <w:r w:rsidRPr="00E25543">
        <w:rPr>
          <w:rFonts w:ascii="Helvetica Light" w:hAnsi="Helvetica Light"/>
          <w:sz w:val="20"/>
          <w:szCs w:val="20"/>
          <w:lang w:val="en-GB"/>
        </w:rPr>
        <w:t xml:space="preserve">Providing capacity building support for </w:t>
      </w:r>
      <w:r w:rsidR="00C31660" w:rsidRPr="00E25543">
        <w:rPr>
          <w:rFonts w:ascii="Helvetica Light" w:hAnsi="Helvetica Light"/>
          <w:sz w:val="20"/>
          <w:szCs w:val="20"/>
          <w:lang w:val="en-GB"/>
        </w:rPr>
        <w:t xml:space="preserve">MTV EXIT ASIA </w:t>
      </w:r>
      <w:r w:rsidR="00280897" w:rsidRPr="00E25543">
        <w:rPr>
          <w:rFonts w:ascii="Helvetica Light" w:hAnsi="Helvetica Light"/>
          <w:sz w:val="20"/>
          <w:szCs w:val="20"/>
          <w:lang w:val="en-GB"/>
        </w:rPr>
        <w:t>as required.</w:t>
      </w:r>
    </w:p>
    <w:p w14:paraId="4F8406EF" w14:textId="77777777" w:rsidR="00285A5A" w:rsidRPr="00E25543" w:rsidRDefault="00285A5A" w:rsidP="00C05175">
      <w:pPr>
        <w:spacing w:after="0"/>
        <w:ind w:left="360"/>
        <w:jc w:val="both"/>
        <w:rPr>
          <w:rFonts w:ascii="Helvetica Light" w:hAnsi="Helvetica Light"/>
          <w:sz w:val="20"/>
          <w:szCs w:val="20"/>
          <w:lang w:val="en-GB"/>
        </w:rPr>
      </w:pPr>
    </w:p>
    <w:p w14:paraId="170ADEBC" w14:textId="77777777" w:rsidR="00285A5A" w:rsidRPr="00E25543" w:rsidRDefault="00E27AB4" w:rsidP="00280897">
      <w:pPr>
        <w:jc w:val="both"/>
        <w:rPr>
          <w:rFonts w:ascii="Helvetica Light" w:hAnsi="Helvetica Light"/>
          <w:sz w:val="20"/>
          <w:szCs w:val="20"/>
          <w:lang w:val="en-GB"/>
        </w:rPr>
      </w:pPr>
      <w:r w:rsidRPr="00E25543">
        <w:rPr>
          <w:rFonts w:ascii="Helvetica Light" w:hAnsi="Helvetica Light"/>
          <w:b/>
          <w:color w:val="CC0000"/>
          <w:sz w:val="20"/>
          <w:szCs w:val="20"/>
          <w:lang w:val="en-GB"/>
        </w:rPr>
        <w:t>3.</w:t>
      </w:r>
      <w:r w:rsidRPr="00E25543">
        <w:rPr>
          <w:rFonts w:ascii="Helvetica Light" w:hAnsi="Helvetica Light"/>
          <w:sz w:val="20"/>
          <w:szCs w:val="20"/>
          <w:lang w:val="en-GB"/>
        </w:rPr>
        <w:t xml:space="preserve"> </w:t>
      </w:r>
      <w:r w:rsidR="00285A5A" w:rsidRPr="00E25543">
        <w:rPr>
          <w:rFonts w:ascii="Helvetica Light" w:hAnsi="Helvetica Light"/>
          <w:sz w:val="20"/>
          <w:szCs w:val="20"/>
          <w:lang w:val="en-GB"/>
        </w:rPr>
        <w:t>Membership</w:t>
      </w:r>
      <w:r w:rsidR="00280897" w:rsidRPr="00E25543">
        <w:rPr>
          <w:rFonts w:ascii="Helvetica Light" w:hAnsi="Helvetica Light"/>
          <w:sz w:val="20"/>
          <w:szCs w:val="20"/>
          <w:lang w:val="en-GB"/>
        </w:rPr>
        <w:t xml:space="preserve"> of the TAG may include, but is not limited to: </w:t>
      </w:r>
    </w:p>
    <w:p w14:paraId="170F98F5" w14:textId="570D3125" w:rsidR="00280897" w:rsidRPr="00E25543" w:rsidRDefault="00280897" w:rsidP="00280897">
      <w:pPr>
        <w:pStyle w:val="ListParagraph"/>
        <w:numPr>
          <w:ilvl w:val="0"/>
          <w:numId w:val="5"/>
        </w:numPr>
        <w:jc w:val="both"/>
        <w:rPr>
          <w:rFonts w:ascii="Helvetica Light" w:hAnsi="Helvetica Light"/>
          <w:sz w:val="20"/>
          <w:szCs w:val="20"/>
          <w:lang w:val="en-GB"/>
        </w:rPr>
      </w:pPr>
      <w:r w:rsidRPr="00E25543">
        <w:rPr>
          <w:rFonts w:ascii="Helvetica Light" w:hAnsi="Helvetica Light"/>
          <w:sz w:val="20"/>
          <w:szCs w:val="20"/>
          <w:lang w:val="en-GB"/>
        </w:rPr>
        <w:t>T</w:t>
      </w:r>
      <w:r w:rsidR="00285A5A" w:rsidRPr="00E25543">
        <w:rPr>
          <w:rFonts w:ascii="Helvetica Light" w:hAnsi="Helvetica Light"/>
          <w:sz w:val="20"/>
          <w:szCs w:val="20"/>
          <w:lang w:val="en-GB"/>
        </w:rPr>
        <w:t>wo perm</w:t>
      </w:r>
      <w:r w:rsidR="004A5C19" w:rsidRPr="00E25543">
        <w:rPr>
          <w:rFonts w:ascii="Helvetica Light" w:hAnsi="Helvetica Light"/>
          <w:sz w:val="20"/>
          <w:szCs w:val="20"/>
          <w:lang w:val="en-GB"/>
        </w:rPr>
        <w:t>anent members - a communication</w:t>
      </w:r>
      <w:r w:rsidR="00285A5A" w:rsidRPr="00E25543">
        <w:rPr>
          <w:rFonts w:ascii="Helvetica Light" w:hAnsi="Helvetica Light"/>
          <w:sz w:val="20"/>
          <w:szCs w:val="20"/>
          <w:lang w:val="en-GB"/>
        </w:rPr>
        <w:t xml:space="preserve"> for development expert </w:t>
      </w:r>
      <w:r w:rsidRPr="00E25543">
        <w:rPr>
          <w:rFonts w:ascii="Helvetica Light" w:hAnsi="Helvetica Light"/>
          <w:sz w:val="20"/>
          <w:szCs w:val="20"/>
          <w:lang w:val="en-GB"/>
        </w:rPr>
        <w:t xml:space="preserve">(C4D) </w:t>
      </w:r>
      <w:r w:rsidR="00285A5A" w:rsidRPr="00E25543">
        <w:rPr>
          <w:rFonts w:ascii="Helvetica Light" w:hAnsi="Helvetica Light"/>
          <w:sz w:val="20"/>
          <w:szCs w:val="20"/>
          <w:lang w:val="en-GB"/>
        </w:rPr>
        <w:t xml:space="preserve">and a </w:t>
      </w:r>
      <w:r w:rsidRPr="00E25543">
        <w:rPr>
          <w:rFonts w:ascii="Helvetica Light" w:hAnsi="Helvetica Light"/>
          <w:sz w:val="20"/>
          <w:szCs w:val="20"/>
          <w:lang w:val="en-GB"/>
        </w:rPr>
        <w:t>trafficking in persons (TIP)</w:t>
      </w:r>
      <w:r w:rsidR="00285A5A" w:rsidRPr="00E25543">
        <w:rPr>
          <w:rFonts w:ascii="Helvetica Light" w:hAnsi="Helvetica Light"/>
          <w:sz w:val="20"/>
          <w:szCs w:val="20"/>
          <w:lang w:val="en-GB"/>
        </w:rPr>
        <w:t xml:space="preserve"> expert. It may also draw on other expertise when required (i.e. technical design, capacity development, </w:t>
      </w:r>
      <w:r w:rsidRPr="00E25543">
        <w:rPr>
          <w:rFonts w:ascii="Helvetica Light" w:hAnsi="Helvetica Light"/>
          <w:sz w:val="20"/>
          <w:szCs w:val="20"/>
          <w:lang w:val="en-GB"/>
        </w:rPr>
        <w:t>M&amp;E,</w:t>
      </w:r>
      <w:r w:rsidR="00285A5A" w:rsidRPr="00E25543">
        <w:rPr>
          <w:rFonts w:ascii="Helvetica Light" w:hAnsi="Helvetica Light"/>
          <w:sz w:val="20"/>
          <w:szCs w:val="20"/>
          <w:lang w:val="en-GB"/>
        </w:rPr>
        <w:t xml:space="preserve"> </w:t>
      </w:r>
      <w:r w:rsidR="00F04006" w:rsidRPr="00E25543">
        <w:rPr>
          <w:rFonts w:ascii="Helvetica Light" w:hAnsi="Helvetica Light"/>
          <w:sz w:val="20"/>
          <w:szCs w:val="20"/>
          <w:lang w:val="en-GB"/>
        </w:rPr>
        <w:t xml:space="preserve">gender equity, </w:t>
      </w:r>
      <w:r w:rsidR="00285A5A" w:rsidRPr="00E25543">
        <w:rPr>
          <w:rFonts w:ascii="Helvetica Light" w:hAnsi="Helvetica Light"/>
          <w:sz w:val="20"/>
          <w:szCs w:val="20"/>
          <w:lang w:val="en-GB"/>
        </w:rPr>
        <w:t xml:space="preserve">preferably from </w:t>
      </w:r>
      <w:r w:rsidRPr="00E25543">
        <w:rPr>
          <w:rFonts w:ascii="Helvetica Light" w:hAnsi="Helvetica Light"/>
          <w:sz w:val="20"/>
          <w:szCs w:val="20"/>
          <w:lang w:val="en-GB"/>
        </w:rPr>
        <w:t xml:space="preserve">within </w:t>
      </w:r>
      <w:r w:rsidR="00285A5A" w:rsidRPr="00E25543">
        <w:rPr>
          <w:rFonts w:ascii="Helvetica Light" w:hAnsi="Helvetica Light"/>
          <w:sz w:val="20"/>
          <w:szCs w:val="20"/>
          <w:lang w:val="en-GB"/>
        </w:rPr>
        <w:t xml:space="preserve">the </w:t>
      </w:r>
      <w:r w:rsidRPr="00E25543">
        <w:rPr>
          <w:rFonts w:ascii="Helvetica Light" w:hAnsi="Helvetica Light"/>
          <w:sz w:val="20"/>
          <w:szCs w:val="20"/>
          <w:lang w:val="en-GB"/>
        </w:rPr>
        <w:t>region</w:t>
      </w:r>
      <w:r w:rsidR="00285A5A" w:rsidRPr="00E25543">
        <w:rPr>
          <w:rFonts w:ascii="Helvetica Light" w:hAnsi="Helvetica Light"/>
          <w:sz w:val="20"/>
          <w:szCs w:val="20"/>
          <w:lang w:val="en-GB"/>
        </w:rPr>
        <w:t>)</w:t>
      </w:r>
      <w:r w:rsidR="00DE64B8" w:rsidRPr="00E25543">
        <w:rPr>
          <w:rFonts w:ascii="Helvetica Light" w:hAnsi="Helvetica Light"/>
          <w:sz w:val="20"/>
          <w:szCs w:val="20"/>
          <w:lang w:val="en-GB"/>
        </w:rPr>
        <w:t>;</w:t>
      </w:r>
    </w:p>
    <w:p w14:paraId="4C6BAD7E" w14:textId="77777777" w:rsidR="00285A5A" w:rsidRPr="00E25543" w:rsidRDefault="00285A5A" w:rsidP="00280897">
      <w:pPr>
        <w:pStyle w:val="ListParagraph"/>
        <w:jc w:val="both"/>
        <w:rPr>
          <w:rFonts w:ascii="Helvetica Light" w:hAnsi="Helvetica Light"/>
          <w:sz w:val="20"/>
          <w:szCs w:val="20"/>
          <w:lang w:val="en-GB"/>
        </w:rPr>
      </w:pPr>
      <w:r w:rsidRPr="00E25543">
        <w:rPr>
          <w:rFonts w:ascii="Helvetica Light" w:hAnsi="Helvetica Light"/>
          <w:sz w:val="20"/>
          <w:szCs w:val="20"/>
          <w:lang w:val="en-GB"/>
        </w:rPr>
        <w:t xml:space="preserve"> </w:t>
      </w:r>
    </w:p>
    <w:p w14:paraId="59EBA758" w14:textId="524F7A30" w:rsidR="00285A5A" w:rsidRPr="00E25543" w:rsidRDefault="00285A5A" w:rsidP="00280897">
      <w:pPr>
        <w:pStyle w:val="ListParagraph"/>
        <w:numPr>
          <w:ilvl w:val="0"/>
          <w:numId w:val="5"/>
        </w:numPr>
        <w:jc w:val="both"/>
        <w:rPr>
          <w:rFonts w:ascii="Helvetica Light" w:hAnsi="Helvetica Light"/>
          <w:sz w:val="20"/>
          <w:szCs w:val="20"/>
          <w:lang w:val="en-GB"/>
        </w:rPr>
      </w:pPr>
      <w:r w:rsidRPr="00E25543">
        <w:rPr>
          <w:rFonts w:ascii="Helvetica Light" w:hAnsi="Helvetica Light"/>
          <w:sz w:val="20"/>
          <w:szCs w:val="20"/>
          <w:lang w:val="en-GB"/>
        </w:rPr>
        <w:t xml:space="preserve">TAG </w:t>
      </w:r>
      <w:r w:rsidR="00280897" w:rsidRPr="00E25543">
        <w:rPr>
          <w:rFonts w:ascii="Helvetica Light" w:hAnsi="Helvetica Light"/>
          <w:sz w:val="20"/>
          <w:szCs w:val="20"/>
          <w:lang w:val="en-GB"/>
        </w:rPr>
        <w:t xml:space="preserve">members </w:t>
      </w:r>
      <w:r w:rsidRPr="00E25543">
        <w:rPr>
          <w:rFonts w:ascii="Helvetica Light" w:hAnsi="Helvetica Light"/>
          <w:sz w:val="20"/>
          <w:szCs w:val="20"/>
          <w:lang w:val="en-GB"/>
        </w:rPr>
        <w:t xml:space="preserve">will be responsible for making </w:t>
      </w:r>
      <w:r w:rsidR="00280897" w:rsidRPr="00E25543">
        <w:rPr>
          <w:rFonts w:ascii="Helvetica Light" w:hAnsi="Helvetica Light"/>
          <w:sz w:val="20"/>
          <w:szCs w:val="20"/>
          <w:lang w:val="en-GB"/>
        </w:rPr>
        <w:t>their</w:t>
      </w:r>
      <w:r w:rsidRPr="00E25543">
        <w:rPr>
          <w:rFonts w:ascii="Helvetica Light" w:hAnsi="Helvetica Light"/>
          <w:sz w:val="20"/>
          <w:szCs w:val="20"/>
          <w:lang w:val="en-GB"/>
        </w:rPr>
        <w:t xml:space="preserve"> own travel, accommodation an</w:t>
      </w:r>
      <w:r w:rsidR="004A5C19" w:rsidRPr="00E25543">
        <w:rPr>
          <w:rFonts w:ascii="Helvetica Light" w:hAnsi="Helvetica Light"/>
          <w:sz w:val="20"/>
          <w:szCs w:val="20"/>
          <w:lang w:val="en-GB"/>
        </w:rPr>
        <w:t>d word processing arrangements.</w:t>
      </w:r>
      <w:r w:rsidRPr="00E25543">
        <w:rPr>
          <w:rFonts w:ascii="Helvetica Light" w:hAnsi="Helvetica Light"/>
          <w:sz w:val="20"/>
          <w:szCs w:val="20"/>
          <w:lang w:val="en-GB"/>
        </w:rPr>
        <w:t xml:space="preserve"> </w:t>
      </w:r>
      <w:r w:rsidR="00C31660" w:rsidRPr="00E25543">
        <w:rPr>
          <w:rFonts w:ascii="Helvetica Light" w:hAnsi="Helvetica Light"/>
          <w:sz w:val="20"/>
          <w:szCs w:val="20"/>
          <w:lang w:val="en-GB"/>
        </w:rPr>
        <w:t xml:space="preserve">MTV EXIT ASIA </w:t>
      </w:r>
      <w:r w:rsidRPr="00E25543">
        <w:rPr>
          <w:rFonts w:ascii="Helvetica Light" w:hAnsi="Helvetica Light"/>
          <w:sz w:val="20"/>
          <w:szCs w:val="20"/>
          <w:lang w:val="en-GB"/>
        </w:rPr>
        <w:t xml:space="preserve">may assist in making some initial appointments and identifying key contacts but, once established, the TAG will be expected to develop and maintain, for itself, a wide network of interlocutors and to manage its own administrative arrangements. </w:t>
      </w:r>
    </w:p>
    <w:p w14:paraId="407FBC60" w14:textId="77777777" w:rsidR="00285A5A" w:rsidRPr="00E25543" w:rsidRDefault="00285A5A" w:rsidP="00C05175">
      <w:pPr>
        <w:jc w:val="both"/>
        <w:rPr>
          <w:rFonts w:ascii="Helvetica Light" w:hAnsi="Helvetica Light"/>
          <w:sz w:val="20"/>
          <w:szCs w:val="20"/>
          <w:lang w:val="en-GB"/>
        </w:rPr>
      </w:pPr>
    </w:p>
    <w:p w14:paraId="7F6A8DCE" w14:textId="77777777" w:rsidR="00B34826" w:rsidRPr="00E25543" w:rsidRDefault="00B34826">
      <w:pPr>
        <w:spacing w:after="0" w:line="240" w:lineRule="auto"/>
        <w:rPr>
          <w:rFonts w:ascii="Helvetica Light" w:hAnsi="Helvetica Light"/>
          <w:b/>
          <w:color w:val="CC0000"/>
          <w:sz w:val="28"/>
          <w:szCs w:val="28"/>
          <w:lang w:val="en-GB"/>
        </w:rPr>
      </w:pPr>
      <w:bookmarkStart w:id="121" w:name="_Toc273974753"/>
      <w:bookmarkStart w:id="122" w:name="_Toc273974858"/>
      <w:bookmarkStart w:id="123" w:name="_Toc273974900"/>
      <w:bookmarkStart w:id="124" w:name="_Toc273975022"/>
      <w:r w:rsidRPr="00E25543">
        <w:rPr>
          <w:rFonts w:ascii="Helvetica Light" w:hAnsi="Helvetica Light"/>
          <w:sz w:val="20"/>
          <w:szCs w:val="20"/>
          <w:lang w:val="en-GB"/>
        </w:rPr>
        <w:br w:type="page"/>
      </w:r>
      <w:r w:rsidRPr="00E25543">
        <w:rPr>
          <w:rFonts w:ascii="Helvetica Light" w:hAnsi="Helvetica Light"/>
          <w:b/>
          <w:color w:val="CC0000"/>
          <w:sz w:val="28"/>
          <w:szCs w:val="28"/>
          <w:lang w:val="en-GB"/>
        </w:rPr>
        <w:t xml:space="preserve">Annex </w:t>
      </w:r>
      <w:r w:rsidR="00795EDC" w:rsidRPr="00E25543">
        <w:rPr>
          <w:rFonts w:ascii="Helvetica Light" w:hAnsi="Helvetica Light"/>
          <w:b/>
          <w:color w:val="CC0000"/>
          <w:sz w:val="28"/>
          <w:szCs w:val="28"/>
          <w:lang w:val="en-GB"/>
        </w:rPr>
        <w:t>4</w:t>
      </w:r>
      <w:r w:rsidRPr="00E25543">
        <w:rPr>
          <w:rFonts w:ascii="Helvetica Light" w:hAnsi="Helvetica Light"/>
          <w:b/>
          <w:color w:val="CC0000"/>
          <w:sz w:val="28"/>
          <w:szCs w:val="28"/>
          <w:lang w:val="en-GB"/>
        </w:rPr>
        <w:t>: Research Officer Role Statement</w:t>
      </w:r>
    </w:p>
    <w:p w14:paraId="35CF1D5C" w14:textId="77777777" w:rsidR="00B34826" w:rsidRPr="00E25543" w:rsidRDefault="00B34826" w:rsidP="00B34826">
      <w:pPr>
        <w:spacing w:after="0" w:line="240" w:lineRule="auto"/>
        <w:jc w:val="both"/>
        <w:rPr>
          <w:rFonts w:ascii="Helvetica Light" w:eastAsia="Times New Roman" w:hAnsi="Helvetica Light"/>
          <w:bCs/>
          <w:iCs/>
          <w:sz w:val="20"/>
          <w:szCs w:val="20"/>
          <w:lang w:val="en-GB"/>
        </w:rPr>
      </w:pPr>
    </w:p>
    <w:p w14:paraId="3CF595F9" w14:textId="77777777" w:rsidR="00B34826" w:rsidRPr="00E25543" w:rsidRDefault="00B34826" w:rsidP="00B34826">
      <w:pPr>
        <w:spacing w:after="0" w:line="240" w:lineRule="auto"/>
        <w:jc w:val="both"/>
        <w:rPr>
          <w:rFonts w:ascii="Helvetica Light" w:hAnsi="Helvetica Light"/>
          <w:b/>
          <w:bCs/>
          <w:color w:val="CC0000"/>
          <w:sz w:val="20"/>
          <w:szCs w:val="20"/>
          <w:lang w:val="en-GB"/>
        </w:rPr>
      </w:pPr>
    </w:p>
    <w:p w14:paraId="34875078" w14:textId="081C2EB2" w:rsidR="00B34826" w:rsidRPr="00E25543" w:rsidRDefault="00216AD6" w:rsidP="00B34826">
      <w:pPr>
        <w:spacing w:after="0" w:line="240" w:lineRule="auto"/>
        <w:jc w:val="both"/>
        <w:rPr>
          <w:rFonts w:ascii="Helvetica Light" w:hAnsi="Helvetica Light"/>
          <w:b/>
          <w:bCs/>
          <w:color w:val="CC0000"/>
          <w:sz w:val="22"/>
          <w:szCs w:val="22"/>
          <w:lang w:val="en-GB"/>
        </w:rPr>
      </w:pPr>
      <w:r w:rsidRPr="00E25543">
        <w:rPr>
          <w:rFonts w:ascii="Helvetica Light" w:hAnsi="Helvetica Light"/>
          <w:b/>
          <w:bCs/>
          <w:color w:val="CC0000"/>
          <w:sz w:val="22"/>
          <w:szCs w:val="22"/>
          <w:lang w:val="en-GB"/>
        </w:rPr>
        <w:t>Job Summary</w:t>
      </w:r>
    </w:p>
    <w:p w14:paraId="4626CB5C" w14:textId="77777777" w:rsidR="00B34826" w:rsidRPr="00E25543" w:rsidRDefault="00B34826" w:rsidP="00B34826">
      <w:pPr>
        <w:spacing w:after="0" w:line="240" w:lineRule="auto"/>
        <w:jc w:val="both"/>
        <w:rPr>
          <w:rFonts w:ascii="Helvetica Light" w:hAnsi="Helvetica Light"/>
          <w:bCs/>
          <w:sz w:val="20"/>
          <w:szCs w:val="20"/>
          <w:u w:val="single"/>
          <w:lang w:val="en-GB"/>
        </w:rPr>
      </w:pPr>
    </w:p>
    <w:p w14:paraId="59545200" w14:textId="34871988" w:rsidR="00B34826" w:rsidRPr="00E25543" w:rsidRDefault="00B34826" w:rsidP="00B34826">
      <w:p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The MTV EXIT (End Exploitation and Trafficking) campaign is a multimedia initiative produced by MTV EXIT Foundation to raise awareness and increase prevention of human trafficking. Since </w:t>
      </w:r>
      <w:r w:rsidR="005A208B">
        <w:rPr>
          <w:rFonts w:ascii="Helvetica Light" w:hAnsi="Helvetica Light"/>
          <w:sz w:val="20"/>
          <w:szCs w:val="20"/>
          <w:lang w:val="en-GB"/>
        </w:rPr>
        <w:t>inception in 2004, the campaign has</w:t>
      </w:r>
      <w:r w:rsidRPr="00E25543">
        <w:rPr>
          <w:rFonts w:ascii="Helvetica Light" w:hAnsi="Helvetica Light"/>
          <w:sz w:val="20"/>
          <w:szCs w:val="20"/>
          <w:lang w:val="en-GB"/>
        </w:rPr>
        <w:t xml:space="preserve"> reached over 70 million people across the world through television programs, online media, live events, and partnershi</w:t>
      </w:r>
      <w:r w:rsidR="00D607B5">
        <w:rPr>
          <w:rFonts w:ascii="Helvetica Light" w:hAnsi="Helvetica Light"/>
          <w:sz w:val="20"/>
          <w:szCs w:val="20"/>
          <w:lang w:val="en-GB"/>
        </w:rPr>
        <w:t>ps with anti-trafficking organis</w:t>
      </w:r>
      <w:r w:rsidRPr="00E25543">
        <w:rPr>
          <w:rFonts w:ascii="Helvetica Light" w:hAnsi="Helvetica Light"/>
          <w:sz w:val="20"/>
          <w:szCs w:val="20"/>
          <w:lang w:val="en-GB"/>
        </w:rPr>
        <w:t xml:space="preserve">ations. We are seeking an enthusiastic and talented individual to join </w:t>
      </w:r>
      <w:r w:rsidR="005A208B">
        <w:rPr>
          <w:rFonts w:ascii="Helvetica Light" w:hAnsi="Helvetica Light"/>
          <w:sz w:val="20"/>
          <w:szCs w:val="20"/>
          <w:lang w:val="en-GB"/>
        </w:rPr>
        <w:t>the</w:t>
      </w:r>
      <w:r w:rsidRPr="00E25543">
        <w:rPr>
          <w:rFonts w:ascii="Helvetica Light" w:hAnsi="Helvetica Light"/>
          <w:sz w:val="20"/>
          <w:szCs w:val="20"/>
          <w:lang w:val="en-GB"/>
        </w:rPr>
        <w:t xml:space="preserve"> regional team in Bangkok as a Research Officer. You will assist with the research necessary to inform all of MTV EXIT’s content and institutional learning. </w:t>
      </w:r>
    </w:p>
    <w:p w14:paraId="12DAB214" w14:textId="77777777" w:rsidR="00B34826" w:rsidRPr="00E25543" w:rsidRDefault="00B34826" w:rsidP="00B34826">
      <w:pPr>
        <w:spacing w:after="0" w:line="240" w:lineRule="auto"/>
        <w:jc w:val="both"/>
        <w:rPr>
          <w:rFonts w:ascii="Helvetica Light" w:hAnsi="Helvetica Light"/>
          <w:sz w:val="20"/>
          <w:szCs w:val="20"/>
          <w:lang w:val="en-GB"/>
        </w:rPr>
      </w:pPr>
    </w:p>
    <w:p w14:paraId="6AEE6834" w14:textId="7201E1FA" w:rsidR="00B34826" w:rsidRPr="00E25543" w:rsidRDefault="00216AD6" w:rsidP="00B34826">
      <w:pPr>
        <w:spacing w:after="0" w:line="240" w:lineRule="auto"/>
        <w:jc w:val="both"/>
        <w:rPr>
          <w:rFonts w:ascii="Helvetica Light" w:hAnsi="Helvetica Light"/>
          <w:b/>
          <w:bCs/>
          <w:color w:val="CC0000"/>
          <w:sz w:val="22"/>
          <w:szCs w:val="22"/>
          <w:lang w:val="en-GB"/>
        </w:rPr>
      </w:pPr>
      <w:r w:rsidRPr="00E25543">
        <w:rPr>
          <w:rFonts w:ascii="Helvetica Light" w:hAnsi="Helvetica Light"/>
          <w:b/>
          <w:bCs/>
          <w:color w:val="CC0000"/>
          <w:sz w:val="22"/>
          <w:szCs w:val="22"/>
          <w:lang w:val="en-GB"/>
        </w:rPr>
        <w:t>Main Responsibilities</w:t>
      </w:r>
    </w:p>
    <w:p w14:paraId="572082E8" w14:textId="77777777" w:rsidR="00B34826" w:rsidRPr="00E25543" w:rsidRDefault="00B34826" w:rsidP="00B34826">
      <w:pPr>
        <w:spacing w:after="0" w:line="240" w:lineRule="auto"/>
        <w:jc w:val="both"/>
        <w:rPr>
          <w:rFonts w:ascii="Helvetica Light" w:hAnsi="Helvetica Light"/>
          <w:bCs/>
          <w:sz w:val="20"/>
          <w:szCs w:val="20"/>
          <w:lang w:val="en-GB"/>
        </w:rPr>
      </w:pPr>
    </w:p>
    <w:p w14:paraId="154AED67" w14:textId="77777777" w:rsidR="00B34826" w:rsidRPr="00E25543" w:rsidRDefault="00B34826" w:rsidP="008F02EF">
      <w:pPr>
        <w:pStyle w:val="ListParagraph"/>
        <w:numPr>
          <w:ilvl w:val="0"/>
          <w:numId w:val="45"/>
        </w:numPr>
        <w:jc w:val="both"/>
        <w:rPr>
          <w:rFonts w:ascii="Helvetica Light" w:hAnsi="Helvetica Light"/>
          <w:sz w:val="20"/>
          <w:szCs w:val="20"/>
          <w:lang w:val="en-GB"/>
        </w:rPr>
      </w:pPr>
      <w:r w:rsidRPr="00E25543">
        <w:rPr>
          <w:rFonts w:ascii="Helvetica Light" w:hAnsi="Helvetica Light"/>
          <w:sz w:val="20"/>
          <w:szCs w:val="20"/>
          <w:lang w:val="en-GB"/>
        </w:rPr>
        <w:t>Keep up to date with the latest statistics and trends of human trafficking across the globe, with a focus on MTV EXIT key markets</w:t>
      </w:r>
      <w:r w:rsidR="001E28A5" w:rsidRPr="00E25543">
        <w:rPr>
          <w:rFonts w:ascii="Helvetica Light" w:hAnsi="Helvetica Light"/>
          <w:sz w:val="20"/>
          <w:szCs w:val="20"/>
          <w:lang w:val="en-GB"/>
        </w:rPr>
        <w:t>;</w:t>
      </w:r>
    </w:p>
    <w:p w14:paraId="76824A34" w14:textId="77777777" w:rsidR="00B34826" w:rsidRPr="00E25543" w:rsidRDefault="00B34826" w:rsidP="008F02EF">
      <w:pPr>
        <w:pStyle w:val="ListParagraph"/>
        <w:numPr>
          <w:ilvl w:val="0"/>
          <w:numId w:val="45"/>
        </w:numPr>
        <w:jc w:val="both"/>
        <w:rPr>
          <w:rFonts w:ascii="Helvetica Light" w:hAnsi="Helvetica Light"/>
          <w:sz w:val="20"/>
          <w:szCs w:val="20"/>
          <w:lang w:val="en-GB"/>
        </w:rPr>
      </w:pPr>
      <w:r w:rsidRPr="00E25543">
        <w:rPr>
          <w:rFonts w:ascii="Helvetica Light" w:hAnsi="Helvetica Light"/>
          <w:sz w:val="20"/>
          <w:szCs w:val="20"/>
          <w:lang w:val="en-GB"/>
        </w:rPr>
        <w:t>Conduct focus group discussions, literature surveys, informational interviews and media landscaping to collect all of the information necessary for MTV EXIT to strategically plan and implement its communications activities</w:t>
      </w:r>
      <w:r w:rsidR="001E28A5" w:rsidRPr="00E25543">
        <w:rPr>
          <w:rFonts w:ascii="Helvetica Light" w:hAnsi="Helvetica Light"/>
          <w:sz w:val="20"/>
          <w:szCs w:val="20"/>
          <w:lang w:val="en-GB"/>
        </w:rPr>
        <w:t>;</w:t>
      </w:r>
      <w:r w:rsidRPr="00E25543">
        <w:rPr>
          <w:rFonts w:ascii="Helvetica Light" w:hAnsi="Helvetica Light"/>
          <w:sz w:val="20"/>
          <w:szCs w:val="20"/>
          <w:lang w:val="en-GB"/>
        </w:rPr>
        <w:t xml:space="preserve"> </w:t>
      </w:r>
    </w:p>
    <w:p w14:paraId="7F659929" w14:textId="77777777" w:rsidR="00B34826" w:rsidRPr="00E25543" w:rsidRDefault="00B34826" w:rsidP="008F02EF">
      <w:pPr>
        <w:pStyle w:val="ListParagraph"/>
        <w:numPr>
          <w:ilvl w:val="0"/>
          <w:numId w:val="45"/>
        </w:numPr>
        <w:jc w:val="both"/>
        <w:rPr>
          <w:rFonts w:ascii="Helvetica Light" w:hAnsi="Helvetica Light"/>
          <w:sz w:val="20"/>
          <w:szCs w:val="20"/>
          <w:lang w:val="en-GB"/>
        </w:rPr>
      </w:pPr>
      <w:r w:rsidRPr="00E25543">
        <w:rPr>
          <w:rFonts w:ascii="Helvetica Light" w:hAnsi="Helvetica Light"/>
          <w:sz w:val="20"/>
          <w:szCs w:val="20"/>
          <w:lang w:val="en-GB"/>
        </w:rPr>
        <w:t>Work closely with the M&amp;E Officer, Tracking Assistant and Partnerships Manager to pull together all of the information for briefing documents, presentations and reports</w:t>
      </w:r>
      <w:r w:rsidR="001E28A5" w:rsidRPr="00E25543">
        <w:rPr>
          <w:rFonts w:ascii="Helvetica Light" w:hAnsi="Helvetica Light"/>
          <w:sz w:val="20"/>
          <w:szCs w:val="20"/>
          <w:lang w:val="en-GB"/>
        </w:rPr>
        <w:t>;</w:t>
      </w:r>
      <w:r w:rsidRPr="00E25543">
        <w:rPr>
          <w:rFonts w:ascii="Helvetica Light" w:hAnsi="Helvetica Light"/>
          <w:sz w:val="20"/>
          <w:szCs w:val="20"/>
          <w:lang w:val="en-GB"/>
        </w:rPr>
        <w:t xml:space="preserve"> </w:t>
      </w:r>
    </w:p>
    <w:p w14:paraId="77B1A5DD" w14:textId="77777777" w:rsidR="00B34826" w:rsidRPr="00E25543" w:rsidRDefault="00B34826" w:rsidP="008F02EF">
      <w:pPr>
        <w:pStyle w:val="ListParagraph"/>
        <w:numPr>
          <w:ilvl w:val="0"/>
          <w:numId w:val="45"/>
        </w:numPr>
        <w:jc w:val="both"/>
        <w:rPr>
          <w:rFonts w:ascii="Helvetica Light" w:hAnsi="Helvetica Light"/>
          <w:sz w:val="20"/>
          <w:szCs w:val="20"/>
          <w:lang w:val="en-GB"/>
        </w:rPr>
      </w:pPr>
      <w:r w:rsidRPr="00E25543">
        <w:rPr>
          <w:rFonts w:ascii="Helvetica Light" w:hAnsi="Helvetica Light"/>
          <w:sz w:val="20"/>
          <w:szCs w:val="20"/>
          <w:lang w:val="en-GB"/>
        </w:rPr>
        <w:t>Develop informational materials on human trafficking trends across the region and globally to inform the content and messaging for MTV EXIT’s On Air, On-the-Ground, and Online activities.  These documents will be for internal briefings as well as to share with partners</w:t>
      </w:r>
      <w:r w:rsidR="001E28A5" w:rsidRPr="00E25543">
        <w:rPr>
          <w:rFonts w:ascii="Helvetica Light" w:hAnsi="Helvetica Light"/>
          <w:sz w:val="20"/>
          <w:szCs w:val="20"/>
          <w:lang w:val="en-GB"/>
        </w:rPr>
        <w:t>;</w:t>
      </w:r>
      <w:r w:rsidRPr="00E25543">
        <w:rPr>
          <w:rFonts w:ascii="Helvetica Light" w:hAnsi="Helvetica Light"/>
          <w:sz w:val="20"/>
          <w:szCs w:val="20"/>
          <w:lang w:val="en-GB"/>
        </w:rPr>
        <w:t xml:space="preserve"> </w:t>
      </w:r>
    </w:p>
    <w:p w14:paraId="753505BE" w14:textId="77777777" w:rsidR="00B34826" w:rsidRPr="00E25543" w:rsidRDefault="00B34826" w:rsidP="008F02EF">
      <w:pPr>
        <w:pStyle w:val="ListParagraph"/>
        <w:numPr>
          <w:ilvl w:val="0"/>
          <w:numId w:val="45"/>
        </w:numPr>
        <w:jc w:val="both"/>
        <w:rPr>
          <w:rFonts w:ascii="Helvetica Light" w:hAnsi="Helvetica Light"/>
          <w:sz w:val="20"/>
          <w:szCs w:val="20"/>
          <w:lang w:val="en-GB"/>
        </w:rPr>
      </w:pPr>
      <w:r w:rsidRPr="00E25543">
        <w:rPr>
          <w:rFonts w:ascii="Helvetica Light" w:hAnsi="Helvetica Light"/>
          <w:sz w:val="20"/>
          <w:szCs w:val="20"/>
          <w:lang w:val="en-GB"/>
        </w:rPr>
        <w:t>Assist the Partnerships Manager with the design and facilitation of internal briefing sessions and ATIP stakeholder workshops</w:t>
      </w:r>
      <w:r w:rsidR="001E28A5" w:rsidRPr="00E25543">
        <w:rPr>
          <w:rFonts w:ascii="Helvetica Light" w:hAnsi="Helvetica Light"/>
          <w:sz w:val="20"/>
          <w:szCs w:val="20"/>
          <w:lang w:val="en-GB"/>
        </w:rPr>
        <w:t>;</w:t>
      </w:r>
    </w:p>
    <w:p w14:paraId="0E2A50F9" w14:textId="45890AA1" w:rsidR="00B34826" w:rsidRPr="00E25543" w:rsidRDefault="00B34826" w:rsidP="008F02EF">
      <w:pPr>
        <w:pStyle w:val="ListParagraph"/>
        <w:numPr>
          <w:ilvl w:val="0"/>
          <w:numId w:val="45"/>
        </w:numPr>
        <w:jc w:val="both"/>
        <w:rPr>
          <w:rFonts w:ascii="Helvetica Light" w:hAnsi="Helvetica Light"/>
          <w:sz w:val="20"/>
          <w:szCs w:val="20"/>
          <w:lang w:val="en-GB"/>
        </w:rPr>
      </w:pPr>
      <w:r w:rsidRPr="00E25543">
        <w:rPr>
          <w:rFonts w:ascii="Helvetica Light" w:hAnsi="Helvetica Light"/>
          <w:sz w:val="20"/>
          <w:szCs w:val="20"/>
          <w:lang w:val="en-GB"/>
        </w:rPr>
        <w:t xml:space="preserve">Support Partnerships Manager in building </w:t>
      </w:r>
      <w:r w:rsidR="00D607B5">
        <w:rPr>
          <w:rFonts w:ascii="Helvetica Light" w:hAnsi="Helvetica Light"/>
          <w:sz w:val="20"/>
          <w:szCs w:val="20"/>
          <w:lang w:val="en-GB"/>
        </w:rPr>
        <w:t>relationships with other organis</w:t>
      </w:r>
      <w:r w:rsidRPr="00E25543">
        <w:rPr>
          <w:rFonts w:ascii="Helvetica Light" w:hAnsi="Helvetica Light"/>
          <w:sz w:val="20"/>
          <w:szCs w:val="20"/>
          <w:lang w:val="en-GB"/>
        </w:rPr>
        <w:t>ations from across industries through participation in meetings, forums and conferences</w:t>
      </w:r>
      <w:r w:rsidR="001E28A5" w:rsidRPr="00E25543">
        <w:rPr>
          <w:rFonts w:ascii="Helvetica Light" w:hAnsi="Helvetica Light"/>
          <w:sz w:val="20"/>
          <w:szCs w:val="20"/>
          <w:lang w:val="en-GB"/>
        </w:rPr>
        <w:t>;</w:t>
      </w:r>
    </w:p>
    <w:p w14:paraId="0871192E" w14:textId="77777777" w:rsidR="00B34826" w:rsidRPr="00E25543" w:rsidRDefault="00B34826" w:rsidP="008F02EF">
      <w:pPr>
        <w:pStyle w:val="ListParagraph"/>
        <w:numPr>
          <w:ilvl w:val="0"/>
          <w:numId w:val="45"/>
        </w:numPr>
        <w:jc w:val="both"/>
        <w:rPr>
          <w:rFonts w:ascii="Helvetica Light" w:hAnsi="Helvetica Light"/>
          <w:sz w:val="20"/>
          <w:szCs w:val="20"/>
          <w:lang w:val="en-GB"/>
        </w:rPr>
      </w:pPr>
      <w:r w:rsidRPr="00E25543">
        <w:rPr>
          <w:rFonts w:ascii="Helvetica Light" w:hAnsi="Helvetica Light"/>
          <w:sz w:val="20"/>
          <w:szCs w:val="20"/>
          <w:lang w:val="en-GB"/>
        </w:rPr>
        <w:t>Work closely with Digital Media Associate in order to monitor reported trends in human trafficking and anti-trafficking campaigns/activities, and to gather social activism stories to be featured on website and social media networks</w:t>
      </w:r>
      <w:r w:rsidR="001E28A5" w:rsidRPr="00E25543">
        <w:rPr>
          <w:rFonts w:ascii="Helvetica Light" w:hAnsi="Helvetica Light"/>
          <w:sz w:val="20"/>
          <w:szCs w:val="20"/>
          <w:lang w:val="en-GB"/>
        </w:rPr>
        <w:t>;</w:t>
      </w:r>
    </w:p>
    <w:p w14:paraId="75DFC071" w14:textId="77777777" w:rsidR="00B34826" w:rsidRPr="00E25543" w:rsidRDefault="00B34826" w:rsidP="008F02EF">
      <w:pPr>
        <w:pStyle w:val="ListParagraph"/>
        <w:numPr>
          <w:ilvl w:val="0"/>
          <w:numId w:val="45"/>
        </w:numPr>
        <w:jc w:val="both"/>
        <w:rPr>
          <w:rFonts w:ascii="Helvetica Light" w:hAnsi="Helvetica Light"/>
          <w:sz w:val="20"/>
          <w:szCs w:val="20"/>
          <w:lang w:val="en-GB"/>
        </w:rPr>
      </w:pPr>
      <w:r w:rsidRPr="00E25543">
        <w:rPr>
          <w:rFonts w:ascii="Helvetica Light" w:hAnsi="Helvetica Light"/>
          <w:sz w:val="20"/>
          <w:szCs w:val="20"/>
          <w:lang w:val="en-GB"/>
        </w:rPr>
        <w:t xml:space="preserve">Compile and regularly maintain database information of relevant documents and articles for quick reference. </w:t>
      </w:r>
    </w:p>
    <w:p w14:paraId="23E69AE0" w14:textId="77777777" w:rsidR="00B34826" w:rsidRPr="00E25543" w:rsidRDefault="00B34826" w:rsidP="008F02EF">
      <w:pPr>
        <w:pStyle w:val="ListParagraph"/>
        <w:numPr>
          <w:ilvl w:val="0"/>
          <w:numId w:val="45"/>
        </w:numPr>
        <w:jc w:val="both"/>
        <w:rPr>
          <w:rFonts w:ascii="Helvetica Light" w:hAnsi="Helvetica Light"/>
          <w:sz w:val="20"/>
          <w:szCs w:val="20"/>
          <w:lang w:val="en-GB"/>
        </w:rPr>
      </w:pPr>
      <w:r w:rsidRPr="00E25543">
        <w:rPr>
          <w:rFonts w:ascii="Helvetica Light" w:hAnsi="Helvetica Light"/>
          <w:sz w:val="20"/>
          <w:szCs w:val="20"/>
          <w:lang w:val="en-GB"/>
        </w:rPr>
        <w:t>Provide other support to Partnerships Manager in the implementation of Campaign initiatives where appropriate.</w:t>
      </w:r>
    </w:p>
    <w:p w14:paraId="60D04589" w14:textId="77777777" w:rsidR="00DE64B8" w:rsidRPr="00E25543" w:rsidRDefault="00DE64B8" w:rsidP="00B34826">
      <w:pPr>
        <w:spacing w:after="0" w:line="240" w:lineRule="auto"/>
        <w:jc w:val="both"/>
        <w:rPr>
          <w:rFonts w:ascii="Helvetica Light" w:hAnsi="Helvetica Light"/>
          <w:bCs/>
          <w:sz w:val="20"/>
          <w:szCs w:val="20"/>
          <w:lang w:val="en-GB"/>
        </w:rPr>
      </w:pPr>
    </w:p>
    <w:p w14:paraId="31088185" w14:textId="3FE5B907" w:rsidR="00B34826" w:rsidRPr="00E25543" w:rsidRDefault="00216AD6" w:rsidP="00B34826">
      <w:pPr>
        <w:spacing w:after="0" w:line="240" w:lineRule="auto"/>
        <w:jc w:val="both"/>
        <w:rPr>
          <w:rFonts w:ascii="Helvetica Light" w:hAnsi="Helvetica Light"/>
          <w:b/>
          <w:bCs/>
          <w:color w:val="CC0000"/>
          <w:sz w:val="22"/>
          <w:szCs w:val="22"/>
          <w:lang w:val="en-GB"/>
        </w:rPr>
      </w:pPr>
      <w:r w:rsidRPr="00E25543">
        <w:rPr>
          <w:rFonts w:ascii="Helvetica Light" w:hAnsi="Helvetica Light"/>
          <w:b/>
          <w:bCs/>
          <w:color w:val="CC0000"/>
          <w:sz w:val="22"/>
          <w:szCs w:val="22"/>
          <w:lang w:val="en-GB"/>
        </w:rPr>
        <w:t>Qualifications</w:t>
      </w:r>
    </w:p>
    <w:p w14:paraId="2E5DA29C" w14:textId="77777777" w:rsidR="00B34826" w:rsidRPr="00E25543" w:rsidRDefault="00B34826" w:rsidP="00B34826">
      <w:pPr>
        <w:spacing w:after="0" w:line="240" w:lineRule="auto"/>
        <w:jc w:val="both"/>
        <w:rPr>
          <w:rFonts w:ascii="Helvetica Light" w:hAnsi="Helvetica Light"/>
          <w:bCs/>
          <w:sz w:val="20"/>
          <w:szCs w:val="20"/>
          <w:u w:val="single"/>
          <w:lang w:val="en-GB"/>
        </w:rPr>
      </w:pPr>
    </w:p>
    <w:p w14:paraId="59340599" w14:textId="77777777" w:rsidR="00B34826" w:rsidRPr="00E25543" w:rsidRDefault="00B34826" w:rsidP="008F02EF">
      <w:pPr>
        <w:pStyle w:val="ListParagraph"/>
        <w:numPr>
          <w:ilvl w:val="0"/>
          <w:numId w:val="46"/>
        </w:numPr>
        <w:jc w:val="both"/>
        <w:rPr>
          <w:rFonts w:ascii="Helvetica Light" w:hAnsi="Helvetica Light"/>
          <w:sz w:val="20"/>
          <w:szCs w:val="20"/>
          <w:lang w:val="en-GB"/>
        </w:rPr>
      </w:pPr>
      <w:r w:rsidRPr="00E25543">
        <w:rPr>
          <w:rFonts w:ascii="Helvetica Light" w:hAnsi="Helvetica Light"/>
          <w:sz w:val="20"/>
          <w:szCs w:val="20"/>
          <w:lang w:val="en-GB"/>
        </w:rPr>
        <w:t>The ideal candidate will have a Bachelor’s Degree in human rights, human trafficking, migration studies, development studies, international relations, education or a related field</w:t>
      </w:r>
      <w:r w:rsidR="001E28A5" w:rsidRPr="00E25543">
        <w:rPr>
          <w:rFonts w:ascii="Helvetica Light" w:hAnsi="Helvetica Light"/>
          <w:sz w:val="20"/>
          <w:szCs w:val="20"/>
          <w:lang w:val="en-GB"/>
        </w:rPr>
        <w:t>;</w:t>
      </w:r>
      <w:r w:rsidRPr="00E25543">
        <w:rPr>
          <w:rFonts w:ascii="Helvetica Light" w:hAnsi="Helvetica Light"/>
          <w:sz w:val="20"/>
          <w:szCs w:val="20"/>
          <w:lang w:val="en-GB"/>
        </w:rPr>
        <w:t xml:space="preserve">  </w:t>
      </w:r>
    </w:p>
    <w:p w14:paraId="3BC7B100" w14:textId="77777777" w:rsidR="00B34826" w:rsidRPr="00E25543" w:rsidRDefault="00B34826" w:rsidP="008F02EF">
      <w:pPr>
        <w:pStyle w:val="ListParagraph"/>
        <w:numPr>
          <w:ilvl w:val="0"/>
          <w:numId w:val="46"/>
        </w:numPr>
        <w:jc w:val="both"/>
        <w:rPr>
          <w:rFonts w:ascii="Helvetica Light" w:hAnsi="Helvetica Light"/>
          <w:sz w:val="20"/>
          <w:szCs w:val="20"/>
          <w:lang w:val="en-GB"/>
        </w:rPr>
      </w:pPr>
      <w:r w:rsidRPr="00E25543">
        <w:rPr>
          <w:rFonts w:ascii="Helvetica Light" w:hAnsi="Helvetica Light"/>
          <w:sz w:val="20"/>
          <w:szCs w:val="20"/>
          <w:lang w:val="en-GB"/>
        </w:rPr>
        <w:t>S/he will have at least 2 years work experience on humanitarian or development issues pertaining to migration and/or human trafficking</w:t>
      </w:r>
      <w:r w:rsidR="001E28A5" w:rsidRPr="00E25543">
        <w:rPr>
          <w:rFonts w:ascii="Helvetica Light" w:hAnsi="Helvetica Light"/>
          <w:sz w:val="20"/>
          <w:szCs w:val="20"/>
          <w:lang w:val="en-GB"/>
        </w:rPr>
        <w:t>;</w:t>
      </w:r>
      <w:r w:rsidRPr="00E25543">
        <w:rPr>
          <w:rFonts w:ascii="Helvetica Light" w:hAnsi="Helvetica Light"/>
          <w:sz w:val="20"/>
          <w:szCs w:val="20"/>
          <w:lang w:val="en-GB"/>
        </w:rPr>
        <w:t xml:space="preserve">  </w:t>
      </w:r>
    </w:p>
    <w:p w14:paraId="76DE0E7C" w14:textId="77777777" w:rsidR="00B34826" w:rsidRPr="00E25543" w:rsidRDefault="00B34826" w:rsidP="008F02EF">
      <w:pPr>
        <w:pStyle w:val="ListParagraph"/>
        <w:numPr>
          <w:ilvl w:val="0"/>
          <w:numId w:val="46"/>
        </w:numPr>
        <w:jc w:val="both"/>
        <w:rPr>
          <w:rFonts w:ascii="Helvetica Light" w:hAnsi="Helvetica Light"/>
          <w:sz w:val="20"/>
          <w:szCs w:val="20"/>
          <w:lang w:val="en-GB"/>
        </w:rPr>
      </w:pPr>
      <w:r w:rsidRPr="00E25543">
        <w:rPr>
          <w:rFonts w:ascii="Helvetica Light" w:hAnsi="Helvetica Light"/>
          <w:sz w:val="20"/>
          <w:szCs w:val="20"/>
          <w:lang w:val="en-GB"/>
        </w:rPr>
        <w:t>Prior research experience and strong English writing skills</w:t>
      </w:r>
      <w:r w:rsidR="001E28A5" w:rsidRPr="00E25543">
        <w:rPr>
          <w:rFonts w:ascii="Helvetica Light" w:hAnsi="Helvetica Light"/>
          <w:sz w:val="20"/>
          <w:szCs w:val="20"/>
          <w:lang w:val="en-GB"/>
        </w:rPr>
        <w:t>;</w:t>
      </w:r>
    </w:p>
    <w:p w14:paraId="3FDEA1CF" w14:textId="77777777" w:rsidR="00B34826" w:rsidRPr="00E25543" w:rsidRDefault="00B34826" w:rsidP="008F02EF">
      <w:pPr>
        <w:pStyle w:val="ListParagraph"/>
        <w:numPr>
          <w:ilvl w:val="0"/>
          <w:numId w:val="46"/>
        </w:numPr>
        <w:jc w:val="both"/>
        <w:rPr>
          <w:rFonts w:ascii="Helvetica Light" w:hAnsi="Helvetica Light"/>
          <w:sz w:val="20"/>
          <w:szCs w:val="20"/>
          <w:lang w:val="en-GB"/>
        </w:rPr>
      </w:pPr>
      <w:r w:rsidRPr="00E25543">
        <w:rPr>
          <w:rFonts w:ascii="Helvetica Light" w:hAnsi="Helvetica Light"/>
          <w:sz w:val="20"/>
          <w:szCs w:val="20"/>
          <w:lang w:val="en-GB"/>
        </w:rPr>
        <w:t>Highly organized with the ability to prioritize own workload in a very diverse and multi-functional role</w:t>
      </w:r>
      <w:r w:rsidR="001E28A5" w:rsidRPr="00E25543">
        <w:rPr>
          <w:rFonts w:ascii="Helvetica Light" w:hAnsi="Helvetica Light"/>
          <w:sz w:val="20"/>
          <w:szCs w:val="20"/>
          <w:lang w:val="en-GB"/>
        </w:rPr>
        <w:t>;</w:t>
      </w:r>
    </w:p>
    <w:p w14:paraId="5AF2584A" w14:textId="77777777" w:rsidR="00B34826" w:rsidRPr="00E25543" w:rsidRDefault="00B34826" w:rsidP="008F02EF">
      <w:pPr>
        <w:pStyle w:val="ListParagraph"/>
        <w:numPr>
          <w:ilvl w:val="0"/>
          <w:numId w:val="46"/>
        </w:numPr>
        <w:jc w:val="both"/>
        <w:rPr>
          <w:rFonts w:ascii="Helvetica Light" w:hAnsi="Helvetica Light"/>
          <w:sz w:val="20"/>
          <w:szCs w:val="20"/>
          <w:lang w:val="en-GB"/>
        </w:rPr>
      </w:pPr>
      <w:r w:rsidRPr="00E25543">
        <w:rPr>
          <w:rFonts w:ascii="Helvetica Light" w:hAnsi="Helvetica Light"/>
          <w:sz w:val="20"/>
          <w:szCs w:val="20"/>
          <w:lang w:val="en-GB"/>
        </w:rPr>
        <w:t>Highly developed communication skills and ability to develop the necessary partnerships</w:t>
      </w:r>
      <w:r w:rsidR="001E28A5" w:rsidRPr="00E25543">
        <w:rPr>
          <w:rFonts w:ascii="Helvetica Light" w:hAnsi="Helvetica Light"/>
          <w:sz w:val="20"/>
          <w:szCs w:val="20"/>
          <w:lang w:val="en-GB"/>
        </w:rPr>
        <w:t>;</w:t>
      </w:r>
      <w:r w:rsidRPr="00E25543">
        <w:rPr>
          <w:rFonts w:ascii="Helvetica Light" w:hAnsi="Helvetica Light"/>
          <w:sz w:val="20"/>
          <w:szCs w:val="20"/>
          <w:lang w:val="en-GB"/>
        </w:rPr>
        <w:t xml:space="preserve"> </w:t>
      </w:r>
    </w:p>
    <w:p w14:paraId="1E3203C6" w14:textId="77777777" w:rsidR="00B34826" w:rsidRPr="00E25543" w:rsidRDefault="00B34826" w:rsidP="008F02EF">
      <w:pPr>
        <w:pStyle w:val="ListParagraph"/>
        <w:numPr>
          <w:ilvl w:val="0"/>
          <w:numId w:val="46"/>
        </w:numPr>
        <w:jc w:val="both"/>
        <w:rPr>
          <w:rFonts w:ascii="Helvetica Light" w:hAnsi="Helvetica Light"/>
          <w:sz w:val="20"/>
          <w:szCs w:val="20"/>
          <w:lang w:val="en-GB"/>
        </w:rPr>
      </w:pPr>
      <w:r w:rsidRPr="00E25543">
        <w:rPr>
          <w:rFonts w:ascii="Helvetica Light" w:hAnsi="Helvetica Light"/>
          <w:sz w:val="20"/>
          <w:szCs w:val="20"/>
          <w:lang w:val="en-GB"/>
        </w:rPr>
        <w:t>Experience working in an international environment is essential; Asia experience is strongly preferred. Experience of working on media and/or public awareness campaigns is desirable</w:t>
      </w:r>
      <w:r w:rsidR="001E28A5" w:rsidRPr="00E25543">
        <w:rPr>
          <w:rFonts w:ascii="Helvetica Light" w:hAnsi="Helvetica Light"/>
          <w:sz w:val="20"/>
          <w:szCs w:val="20"/>
          <w:lang w:val="en-GB"/>
        </w:rPr>
        <w:t>;</w:t>
      </w:r>
      <w:r w:rsidRPr="00E25543">
        <w:rPr>
          <w:rFonts w:ascii="Helvetica Light" w:hAnsi="Helvetica Light"/>
          <w:sz w:val="20"/>
          <w:szCs w:val="20"/>
          <w:lang w:val="en-GB"/>
        </w:rPr>
        <w:t xml:space="preserve">  </w:t>
      </w:r>
    </w:p>
    <w:p w14:paraId="7FC78430" w14:textId="77777777" w:rsidR="00B34826" w:rsidRPr="00E25543" w:rsidRDefault="00B34826" w:rsidP="008F02EF">
      <w:pPr>
        <w:pStyle w:val="ListParagraph"/>
        <w:numPr>
          <w:ilvl w:val="0"/>
          <w:numId w:val="46"/>
        </w:numPr>
        <w:jc w:val="both"/>
        <w:rPr>
          <w:rFonts w:ascii="Helvetica Light" w:hAnsi="Helvetica Light"/>
          <w:sz w:val="20"/>
          <w:szCs w:val="20"/>
          <w:lang w:val="en-GB"/>
        </w:rPr>
      </w:pPr>
      <w:r w:rsidRPr="00E25543">
        <w:rPr>
          <w:rFonts w:ascii="Helvetica Light" w:hAnsi="Helvetica Light"/>
          <w:sz w:val="20"/>
          <w:szCs w:val="20"/>
          <w:lang w:val="en-GB"/>
        </w:rPr>
        <w:t>Successful applicant must be a self-starter who is proactive, highly motivated, and able to work on his/her own initiative</w:t>
      </w:r>
      <w:r w:rsidR="001E28A5" w:rsidRPr="00E25543">
        <w:rPr>
          <w:rFonts w:ascii="Helvetica Light" w:hAnsi="Helvetica Light"/>
          <w:sz w:val="20"/>
          <w:szCs w:val="20"/>
          <w:lang w:val="en-GB"/>
        </w:rPr>
        <w:t>;</w:t>
      </w:r>
      <w:r w:rsidRPr="00E25543">
        <w:rPr>
          <w:rFonts w:ascii="Helvetica Light" w:hAnsi="Helvetica Light"/>
          <w:sz w:val="20"/>
          <w:szCs w:val="20"/>
          <w:lang w:val="en-GB"/>
        </w:rPr>
        <w:t xml:space="preserve"> </w:t>
      </w:r>
    </w:p>
    <w:p w14:paraId="24272DA9" w14:textId="77777777" w:rsidR="00B34826" w:rsidRPr="00E25543" w:rsidRDefault="00B34826" w:rsidP="008F02EF">
      <w:pPr>
        <w:pStyle w:val="ListParagraph"/>
        <w:numPr>
          <w:ilvl w:val="0"/>
          <w:numId w:val="46"/>
        </w:numPr>
        <w:jc w:val="both"/>
        <w:rPr>
          <w:rFonts w:ascii="Helvetica Light" w:hAnsi="Helvetica Light"/>
          <w:sz w:val="20"/>
          <w:szCs w:val="20"/>
          <w:lang w:val="en-GB"/>
        </w:rPr>
      </w:pPr>
      <w:r w:rsidRPr="00E25543">
        <w:rPr>
          <w:rFonts w:ascii="Helvetica Light" w:hAnsi="Helvetica Light"/>
          <w:sz w:val="20"/>
          <w:szCs w:val="20"/>
          <w:lang w:val="en-GB"/>
        </w:rPr>
        <w:t>Highly developed social skills, and extremely team oriented with a positive attitude</w:t>
      </w:r>
      <w:r w:rsidR="001E28A5" w:rsidRPr="00E25543">
        <w:rPr>
          <w:rFonts w:ascii="Helvetica Light" w:hAnsi="Helvetica Light"/>
          <w:sz w:val="20"/>
          <w:szCs w:val="20"/>
          <w:lang w:val="en-GB"/>
        </w:rPr>
        <w:t>;</w:t>
      </w:r>
      <w:r w:rsidRPr="00E25543">
        <w:rPr>
          <w:rFonts w:ascii="Helvetica Light" w:hAnsi="Helvetica Light"/>
          <w:sz w:val="20"/>
          <w:szCs w:val="20"/>
          <w:lang w:val="en-GB"/>
        </w:rPr>
        <w:t xml:space="preserve"> </w:t>
      </w:r>
    </w:p>
    <w:p w14:paraId="0E0F6891" w14:textId="77777777" w:rsidR="00DE64B8" w:rsidRPr="00E25543" w:rsidRDefault="00B34826" w:rsidP="008F02EF">
      <w:pPr>
        <w:pStyle w:val="ListParagraph"/>
        <w:numPr>
          <w:ilvl w:val="0"/>
          <w:numId w:val="46"/>
        </w:numPr>
        <w:jc w:val="both"/>
        <w:rPr>
          <w:rFonts w:ascii="Helvetica Light" w:hAnsi="Helvetica Light"/>
          <w:sz w:val="20"/>
          <w:szCs w:val="20"/>
          <w:lang w:val="en-GB"/>
        </w:rPr>
      </w:pPr>
      <w:r w:rsidRPr="00E25543">
        <w:rPr>
          <w:rFonts w:ascii="Helvetica Light" w:hAnsi="Helvetica Light"/>
          <w:sz w:val="20"/>
          <w:szCs w:val="20"/>
          <w:lang w:val="en-GB"/>
        </w:rPr>
        <w:t>Strong computer literacy with good knowledge of Microsoft Offices, especially Excel, PowerPoint, Word and Internet Explorer.</w:t>
      </w:r>
    </w:p>
    <w:p w14:paraId="002B30B0" w14:textId="77777777" w:rsidR="00B34826" w:rsidRPr="00E25543" w:rsidRDefault="00B34826" w:rsidP="00DE64B8">
      <w:pPr>
        <w:pStyle w:val="ListParagraph"/>
        <w:jc w:val="both"/>
        <w:rPr>
          <w:rFonts w:ascii="Helvetica Light" w:hAnsi="Helvetica Light"/>
          <w:sz w:val="20"/>
          <w:szCs w:val="20"/>
          <w:lang w:val="en-GB"/>
        </w:rPr>
      </w:pPr>
      <w:r w:rsidRPr="00E25543">
        <w:rPr>
          <w:rFonts w:ascii="Helvetica Light" w:hAnsi="Helvetica Light"/>
          <w:sz w:val="20"/>
          <w:szCs w:val="20"/>
          <w:lang w:val="en-GB"/>
        </w:rPr>
        <w:t xml:space="preserve"> </w:t>
      </w:r>
    </w:p>
    <w:p w14:paraId="13F77149" w14:textId="77777777" w:rsidR="00B34826" w:rsidRPr="00E25543" w:rsidRDefault="00B34826" w:rsidP="00B34826">
      <w:p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Position to be filled immediately. Only short-listed applicants will be contacted. To apply please send resume and cover letter to hr@mtvexit.org</w:t>
      </w:r>
    </w:p>
    <w:p w14:paraId="16C1AA7B" w14:textId="77777777" w:rsidR="002A0EE8" w:rsidRPr="00E25543" w:rsidRDefault="00FE7625" w:rsidP="002A0EE8">
      <w:pPr>
        <w:spacing w:after="0" w:line="240" w:lineRule="auto"/>
        <w:jc w:val="both"/>
        <w:rPr>
          <w:rFonts w:ascii="Helvetica Light" w:hAnsi="Helvetica Light"/>
          <w:b/>
          <w:color w:val="CC0000"/>
          <w:sz w:val="28"/>
          <w:szCs w:val="28"/>
          <w:lang w:val="en-GB"/>
        </w:rPr>
      </w:pPr>
      <w:r w:rsidRPr="00E25543">
        <w:rPr>
          <w:rFonts w:ascii="Helvetica Light" w:hAnsi="Helvetica Light"/>
          <w:sz w:val="20"/>
          <w:szCs w:val="20"/>
          <w:lang w:val="en-GB"/>
        </w:rPr>
        <w:br w:type="page"/>
      </w:r>
      <w:r w:rsidR="002A0EE8" w:rsidRPr="00E25543">
        <w:rPr>
          <w:rFonts w:ascii="Helvetica Light" w:hAnsi="Helvetica Light"/>
          <w:b/>
          <w:color w:val="CC0000"/>
          <w:sz w:val="28"/>
          <w:szCs w:val="28"/>
          <w:lang w:val="en-GB"/>
        </w:rPr>
        <w:t xml:space="preserve">Annex </w:t>
      </w:r>
      <w:r w:rsidR="00795EDC" w:rsidRPr="00E25543">
        <w:rPr>
          <w:rFonts w:ascii="Helvetica Light" w:hAnsi="Helvetica Light"/>
          <w:b/>
          <w:color w:val="CC0000"/>
          <w:sz w:val="28"/>
          <w:szCs w:val="28"/>
          <w:lang w:val="en-GB"/>
        </w:rPr>
        <w:t>5</w:t>
      </w:r>
      <w:r w:rsidR="002A0EE8" w:rsidRPr="00E25543">
        <w:rPr>
          <w:rFonts w:ascii="Helvetica Light" w:hAnsi="Helvetica Light"/>
          <w:b/>
          <w:color w:val="CC0000"/>
          <w:sz w:val="28"/>
          <w:szCs w:val="28"/>
          <w:lang w:val="en-GB"/>
        </w:rPr>
        <w:t>: Monitoring and Evaluation Officer Role Statement</w:t>
      </w:r>
    </w:p>
    <w:p w14:paraId="1EB5F1EE" w14:textId="77777777" w:rsidR="002A0EE8" w:rsidRPr="00E25543" w:rsidRDefault="002A0EE8" w:rsidP="002A0EE8">
      <w:pPr>
        <w:spacing w:after="0" w:line="240" w:lineRule="auto"/>
        <w:jc w:val="both"/>
        <w:rPr>
          <w:rFonts w:ascii="Helvetica Light" w:eastAsia="Times New Roman" w:hAnsi="Helvetica Light"/>
          <w:bCs/>
          <w:iCs/>
          <w:sz w:val="20"/>
          <w:szCs w:val="20"/>
          <w:lang w:val="en-GB"/>
        </w:rPr>
      </w:pPr>
    </w:p>
    <w:p w14:paraId="1DF8DB53" w14:textId="77777777" w:rsidR="00216AD6" w:rsidRPr="00E25543" w:rsidRDefault="00216AD6" w:rsidP="002A0EE8">
      <w:pPr>
        <w:spacing w:after="0" w:line="240" w:lineRule="auto"/>
        <w:jc w:val="both"/>
        <w:rPr>
          <w:rFonts w:ascii="Helvetica Light" w:hAnsi="Helvetica Light"/>
          <w:b/>
          <w:bCs/>
          <w:color w:val="CC0000"/>
          <w:sz w:val="20"/>
          <w:szCs w:val="20"/>
          <w:lang w:val="en-GB"/>
        </w:rPr>
      </w:pPr>
    </w:p>
    <w:p w14:paraId="70C443B2" w14:textId="55F8D73F" w:rsidR="002A0EE8" w:rsidRPr="00E25543" w:rsidRDefault="00216AD6" w:rsidP="002A0EE8">
      <w:pPr>
        <w:spacing w:after="0" w:line="240" w:lineRule="auto"/>
        <w:jc w:val="both"/>
        <w:rPr>
          <w:rFonts w:ascii="Helvetica Light" w:hAnsi="Helvetica Light"/>
          <w:b/>
          <w:bCs/>
          <w:color w:val="CC0000"/>
          <w:sz w:val="22"/>
          <w:szCs w:val="22"/>
          <w:lang w:val="en-GB"/>
        </w:rPr>
      </w:pPr>
      <w:r w:rsidRPr="00E25543">
        <w:rPr>
          <w:rFonts w:ascii="Helvetica Light" w:hAnsi="Helvetica Light"/>
          <w:b/>
          <w:bCs/>
          <w:color w:val="CC0000"/>
          <w:sz w:val="22"/>
          <w:szCs w:val="22"/>
          <w:lang w:val="en-GB"/>
        </w:rPr>
        <w:t>Job Summary</w:t>
      </w:r>
    </w:p>
    <w:p w14:paraId="3465E512" w14:textId="77777777" w:rsidR="002A0EE8" w:rsidRPr="00E25543" w:rsidRDefault="002A0EE8" w:rsidP="002A0EE8">
      <w:pPr>
        <w:spacing w:after="0" w:line="240" w:lineRule="auto"/>
        <w:jc w:val="both"/>
        <w:rPr>
          <w:rFonts w:ascii="Helvetica Light" w:hAnsi="Helvetica Light"/>
          <w:bCs/>
          <w:sz w:val="20"/>
          <w:szCs w:val="20"/>
          <w:u w:val="single"/>
          <w:lang w:val="en-GB"/>
        </w:rPr>
      </w:pPr>
    </w:p>
    <w:p w14:paraId="4411C279" w14:textId="622D5608" w:rsidR="002A0EE8" w:rsidRPr="00E25543" w:rsidRDefault="002A0EE8" w:rsidP="002A0EE8">
      <w:p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The MTV EXIT (End Exploitation and Trafficking) campaign is a multimedia initiative produced by MTV EXIT Foundation to raise awareness and increase prevention </w:t>
      </w:r>
      <w:r w:rsidR="005A208B">
        <w:rPr>
          <w:rFonts w:ascii="Helvetica Light" w:hAnsi="Helvetica Light"/>
          <w:sz w:val="20"/>
          <w:szCs w:val="20"/>
          <w:lang w:val="en-GB"/>
        </w:rPr>
        <w:t>of human trafficking. Since inception in 2004, the campaign has</w:t>
      </w:r>
      <w:r w:rsidRPr="00E25543">
        <w:rPr>
          <w:rFonts w:ascii="Helvetica Light" w:hAnsi="Helvetica Light"/>
          <w:sz w:val="20"/>
          <w:szCs w:val="20"/>
          <w:lang w:val="en-GB"/>
        </w:rPr>
        <w:t xml:space="preserve"> reached over 70 million people across the world through television programs, online media, live events, and partnershi</w:t>
      </w:r>
      <w:r w:rsidR="00D607B5">
        <w:rPr>
          <w:rFonts w:ascii="Helvetica Light" w:hAnsi="Helvetica Light"/>
          <w:sz w:val="20"/>
          <w:szCs w:val="20"/>
          <w:lang w:val="en-GB"/>
        </w:rPr>
        <w:t>ps with anti-trafficking organis</w:t>
      </w:r>
      <w:r w:rsidRPr="00E25543">
        <w:rPr>
          <w:rFonts w:ascii="Helvetica Light" w:hAnsi="Helvetica Light"/>
          <w:sz w:val="20"/>
          <w:szCs w:val="20"/>
          <w:lang w:val="en-GB"/>
        </w:rPr>
        <w:t xml:space="preserve">ations. We are seeking an enthusiastic and talented individual to join </w:t>
      </w:r>
      <w:r w:rsidR="005A208B">
        <w:rPr>
          <w:rFonts w:ascii="Helvetica Light" w:hAnsi="Helvetica Light"/>
          <w:sz w:val="20"/>
          <w:szCs w:val="20"/>
          <w:lang w:val="en-GB"/>
        </w:rPr>
        <w:t>the</w:t>
      </w:r>
      <w:r w:rsidRPr="00E25543">
        <w:rPr>
          <w:rFonts w:ascii="Helvetica Light" w:hAnsi="Helvetica Light"/>
          <w:sz w:val="20"/>
          <w:szCs w:val="20"/>
          <w:lang w:val="en-GB"/>
        </w:rPr>
        <w:t xml:space="preserve"> regional team in Bangkok as an M&amp;E Officer. You will assist with the research necessary to inform all of MTV EXIT’s content and institutional learning. </w:t>
      </w:r>
    </w:p>
    <w:p w14:paraId="785E7B1D" w14:textId="77777777" w:rsidR="002A0EE8" w:rsidRPr="00E25543" w:rsidRDefault="002A0EE8" w:rsidP="002A0EE8">
      <w:pPr>
        <w:spacing w:after="0" w:line="240" w:lineRule="auto"/>
        <w:jc w:val="both"/>
        <w:rPr>
          <w:rFonts w:ascii="Helvetica Light" w:hAnsi="Helvetica Light"/>
          <w:sz w:val="20"/>
          <w:szCs w:val="20"/>
          <w:lang w:val="en-GB"/>
        </w:rPr>
      </w:pPr>
    </w:p>
    <w:p w14:paraId="5BA5FB99" w14:textId="60CF6873" w:rsidR="002A0EE8" w:rsidRPr="00E25543" w:rsidRDefault="00216AD6" w:rsidP="002A0EE8">
      <w:pPr>
        <w:spacing w:after="0" w:line="240" w:lineRule="auto"/>
        <w:jc w:val="both"/>
        <w:rPr>
          <w:rFonts w:ascii="Helvetica Light" w:hAnsi="Helvetica Light"/>
          <w:b/>
          <w:bCs/>
          <w:color w:val="CC0000"/>
          <w:sz w:val="22"/>
          <w:szCs w:val="22"/>
          <w:lang w:val="en-GB"/>
        </w:rPr>
      </w:pPr>
      <w:r w:rsidRPr="00E25543">
        <w:rPr>
          <w:rFonts w:ascii="Helvetica Light" w:hAnsi="Helvetica Light"/>
          <w:b/>
          <w:bCs/>
          <w:color w:val="CC0000"/>
          <w:sz w:val="22"/>
          <w:szCs w:val="22"/>
          <w:lang w:val="en-GB"/>
        </w:rPr>
        <w:t>Main Responsibilities</w:t>
      </w:r>
    </w:p>
    <w:p w14:paraId="09B2045D" w14:textId="77777777" w:rsidR="002A0EE8" w:rsidRPr="00E25543" w:rsidRDefault="002A0EE8" w:rsidP="002A0EE8">
      <w:pPr>
        <w:spacing w:after="0" w:line="240" w:lineRule="auto"/>
        <w:jc w:val="both"/>
        <w:rPr>
          <w:rFonts w:ascii="Helvetica Light" w:hAnsi="Helvetica Light"/>
          <w:bCs/>
          <w:sz w:val="20"/>
          <w:szCs w:val="20"/>
          <w:u w:val="single"/>
          <w:lang w:val="en-GB"/>
        </w:rPr>
      </w:pPr>
    </w:p>
    <w:p w14:paraId="0D5E06DB" w14:textId="232AF7E1" w:rsidR="002A0EE8" w:rsidRPr="00E25543" w:rsidRDefault="002A0EE8" w:rsidP="008F02EF">
      <w:pPr>
        <w:pStyle w:val="ListParagraph"/>
        <w:numPr>
          <w:ilvl w:val="0"/>
          <w:numId w:val="47"/>
        </w:numPr>
        <w:jc w:val="both"/>
        <w:rPr>
          <w:rFonts w:ascii="Helvetica Light" w:hAnsi="Helvetica Light"/>
          <w:sz w:val="20"/>
          <w:szCs w:val="20"/>
          <w:lang w:val="en-GB"/>
        </w:rPr>
      </w:pPr>
      <w:r w:rsidRPr="00E25543">
        <w:rPr>
          <w:rFonts w:ascii="Helvetica Light" w:hAnsi="Helvetica Light"/>
          <w:sz w:val="20"/>
          <w:szCs w:val="20"/>
          <w:lang w:val="en-GB"/>
        </w:rPr>
        <w:t>Work closely with the Rapid Asia M&amp;E tea</w:t>
      </w:r>
      <w:r w:rsidR="00D607B5">
        <w:rPr>
          <w:rFonts w:ascii="Helvetica Light" w:hAnsi="Helvetica Light"/>
          <w:sz w:val="20"/>
          <w:szCs w:val="20"/>
          <w:lang w:val="en-GB"/>
        </w:rPr>
        <w:t>m to create better inter-organis</w:t>
      </w:r>
      <w:r w:rsidRPr="00E25543">
        <w:rPr>
          <w:rFonts w:ascii="Helvetica Light" w:hAnsi="Helvetica Light"/>
          <w:sz w:val="20"/>
          <w:szCs w:val="20"/>
          <w:lang w:val="en-GB"/>
        </w:rPr>
        <w:t xml:space="preserve">ation communication and a stronger understanding of how their work informs the MTV EXIT </w:t>
      </w:r>
      <w:r w:rsidR="00BB367F" w:rsidRPr="00E25543">
        <w:rPr>
          <w:rFonts w:ascii="Helvetica Light" w:hAnsi="Helvetica Light"/>
          <w:sz w:val="20"/>
          <w:szCs w:val="20"/>
          <w:lang w:val="en-GB"/>
        </w:rPr>
        <w:t>P</w:t>
      </w:r>
      <w:r w:rsidRPr="00E25543">
        <w:rPr>
          <w:rFonts w:ascii="Helvetica Light" w:hAnsi="Helvetica Light"/>
          <w:sz w:val="20"/>
          <w:szCs w:val="20"/>
          <w:lang w:val="en-GB"/>
        </w:rPr>
        <w:t>rogram;</w:t>
      </w:r>
    </w:p>
    <w:p w14:paraId="6B39B355" w14:textId="77777777" w:rsidR="002A0EE8" w:rsidRPr="00E25543" w:rsidRDefault="002A0EE8" w:rsidP="008F02EF">
      <w:pPr>
        <w:pStyle w:val="ListParagraph"/>
        <w:numPr>
          <w:ilvl w:val="0"/>
          <w:numId w:val="47"/>
        </w:numPr>
        <w:jc w:val="both"/>
        <w:rPr>
          <w:rFonts w:ascii="Helvetica Light" w:hAnsi="Helvetica Light"/>
          <w:sz w:val="20"/>
          <w:szCs w:val="20"/>
          <w:lang w:val="en-GB"/>
        </w:rPr>
      </w:pPr>
      <w:r w:rsidRPr="00E25543">
        <w:rPr>
          <w:rFonts w:ascii="Helvetica Light" w:hAnsi="Helvetica Light"/>
          <w:sz w:val="20"/>
          <w:szCs w:val="20"/>
          <w:lang w:val="en-GB"/>
        </w:rPr>
        <w:t>Work to integrate M&amp;E findings into MTV EXIT practice, with a focus on ensuring relevance and outcomes for all activities;</w:t>
      </w:r>
    </w:p>
    <w:p w14:paraId="1FA1B16D" w14:textId="77777777" w:rsidR="002A0EE8" w:rsidRPr="00E25543" w:rsidRDefault="002A0EE8" w:rsidP="008F02EF">
      <w:pPr>
        <w:pStyle w:val="ListParagraph"/>
        <w:numPr>
          <w:ilvl w:val="0"/>
          <w:numId w:val="47"/>
        </w:numPr>
        <w:jc w:val="both"/>
        <w:rPr>
          <w:rFonts w:ascii="Helvetica Light" w:hAnsi="Helvetica Light"/>
          <w:sz w:val="20"/>
          <w:szCs w:val="20"/>
          <w:lang w:val="en-GB"/>
        </w:rPr>
      </w:pPr>
      <w:r w:rsidRPr="00E25543">
        <w:rPr>
          <w:rFonts w:ascii="Helvetica Light" w:hAnsi="Helvetica Light"/>
          <w:sz w:val="20"/>
          <w:szCs w:val="20"/>
          <w:lang w:val="en-GB"/>
        </w:rPr>
        <w:t>Compile regular M&amp;E briefs for the wider MTV EXIT team and attend meetings as required to inform on current issues in M&amp;E; </w:t>
      </w:r>
    </w:p>
    <w:p w14:paraId="19206BA8" w14:textId="77777777" w:rsidR="002A0EE8" w:rsidRPr="00E25543" w:rsidRDefault="002A0EE8" w:rsidP="008F02EF">
      <w:pPr>
        <w:pStyle w:val="ListParagraph"/>
        <w:numPr>
          <w:ilvl w:val="0"/>
          <w:numId w:val="47"/>
        </w:numPr>
        <w:jc w:val="both"/>
        <w:rPr>
          <w:rFonts w:ascii="Helvetica Light" w:hAnsi="Helvetica Light"/>
          <w:sz w:val="20"/>
          <w:szCs w:val="20"/>
          <w:lang w:val="en-GB"/>
        </w:rPr>
      </w:pPr>
      <w:r w:rsidRPr="00E25543">
        <w:rPr>
          <w:rFonts w:ascii="Helvetica Light" w:hAnsi="Helvetica Light"/>
          <w:sz w:val="20"/>
          <w:szCs w:val="20"/>
          <w:lang w:val="en-GB"/>
        </w:rPr>
        <w:t>Support the Research Officer in designing and undertaking periodic qualitative evaluations where necessary;</w:t>
      </w:r>
    </w:p>
    <w:p w14:paraId="0BCEC355" w14:textId="77777777" w:rsidR="002A0EE8" w:rsidRPr="00E25543" w:rsidRDefault="002A0EE8" w:rsidP="008F02EF">
      <w:pPr>
        <w:pStyle w:val="ListParagraph"/>
        <w:numPr>
          <w:ilvl w:val="0"/>
          <w:numId w:val="47"/>
        </w:numPr>
        <w:jc w:val="both"/>
        <w:rPr>
          <w:rFonts w:ascii="Helvetica Light" w:hAnsi="Helvetica Light"/>
          <w:sz w:val="20"/>
          <w:szCs w:val="20"/>
          <w:lang w:val="en-GB"/>
        </w:rPr>
      </w:pPr>
      <w:r w:rsidRPr="00E25543">
        <w:rPr>
          <w:rFonts w:ascii="Helvetica Light" w:hAnsi="Helvetica Light"/>
          <w:sz w:val="20"/>
          <w:szCs w:val="20"/>
          <w:lang w:val="en-GB"/>
        </w:rPr>
        <w:t>Work closely with the Research Officer, Tracking Assistant and Head of Development as well as Country; Development/Partnerships Coordinator/Managers to pull together all of the information for briefing documents, presentations and reports;</w:t>
      </w:r>
    </w:p>
    <w:p w14:paraId="1628494E" w14:textId="77777777" w:rsidR="002A0EE8" w:rsidRPr="00E25543" w:rsidRDefault="002A0EE8" w:rsidP="008F02EF">
      <w:pPr>
        <w:pStyle w:val="ListParagraph"/>
        <w:numPr>
          <w:ilvl w:val="0"/>
          <w:numId w:val="47"/>
        </w:numPr>
        <w:jc w:val="both"/>
        <w:rPr>
          <w:rFonts w:ascii="Helvetica Light" w:hAnsi="Helvetica Light"/>
          <w:sz w:val="20"/>
          <w:szCs w:val="20"/>
          <w:lang w:val="en-GB"/>
        </w:rPr>
      </w:pPr>
      <w:r w:rsidRPr="00E25543">
        <w:rPr>
          <w:rFonts w:ascii="Helvetica Light" w:hAnsi="Helvetica Light"/>
          <w:sz w:val="20"/>
          <w:szCs w:val="20"/>
          <w:lang w:val="en-GB"/>
        </w:rPr>
        <w:t>Assist the Head of Development with the design and facilitation of internal briefing sessions and ATIP stakeholder workshops;</w:t>
      </w:r>
    </w:p>
    <w:p w14:paraId="2290FC5F" w14:textId="7FE77B40" w:rsidR="002A0EE8" w:rsidRPr="00E25543" w:rsidRDefault="002A0EE8" w:rsidP="008F02EF">
      <w:pPr>
        <w:pStyle w:val="ListParagraph"/>
        <w:numPr>
          <w:ilvl w:val="0"/>
          <w:numId w:val="47"/>
        </w:numPr>
        <w:jc w:val="both"/>
        <w:rPr>
          <w:rFonts w:ascii="Helvetica Light" w:hAnsi="Helvetica Light"/>
          <w:sz w:val="20"/>
          <w:szCs w:val="20"/>
          <w:lang w:val="en-GB"/>
        </w:rPr>
      </w:pPr>
      <w:r w:rsidRPr="00E25543">
        <w:rPr>
          <w:rFonts w:ascii="Helvetica Light" w:hAnsi="Helvetica Light"/>
          <w:sz w:val="20"/>
          <w:szCs w:val="20"/>
          <w:lang w:val="en-GB"/>
        </w:rPr>
        <w:t xml:space="preserve">Support Head of Development in building </w:t>
      </w:r>
      <w:r w:rsidR="00D607B5">
        <w:rPr>
          <w:rFonts w:ascii="Helvetica Light" w:hAnsi="Helvetica Light"/>
          <w:sz w:val="20"/>
          <w:szCs w:val="20"/>
          <w:lang w:val="en-GB"/>
        </w:rPr>
        <w:t>relationships with other organis</w:t>
      </w:r>
      <w:r w:rsidRPr="00E25543">
        <w:rPr>
          <w:rFonts w:ascii="Helvetica Light" w:hAnsi="Helvetica Light"/>
          <w:sz w:val="20"/>
          <w:szCs w:val="20"/>
          <w:lang w:val="en-GB"/>
        </w:rPr>
        <w:t>ations from across industries through participation in meetings, forums and conferences;</w:t>
      </w:r>
    </w:p>
    <w:p w14:paraId="2F2E837B" w14:textId="77777777" w:rsidR="002A0EE8" w:rsidRPr="00E25543" w:rsidRDefault="002A0EE8" w:rsidP="008F02EF">
      <w:pPr>
        <w:pStyle w:val="ListParagraph"/>
        <w:numPr>
          <w:ilvl w:val="0"/>
          <w:numId w:val="47"/>
        </w:numPr>
        <w:jc w:val="both"/>
        <w:rPr>
          <w:rFonts w:ascii="Helvetica Light" w:hAnsi="Helvetica Light"/>
          <w:sz w:val="20"/>
          <w:szCs w:val="20"/>
          <w:lang w:val="en-GB"/>
        </w:rPr>
      </w:pPr>
      <w:r w:rsidRPr="00E25543">
        <w:rPr>
          <w:rFonts w:ascii="Helvetica Light" w:hAnsi="Helvetica Light"/>
          <w:sz w:val="20"/>
          <w:szCs w:val="20"/>
          <w:lang w:val="en-GB"/>
        </w:rPr>
        <w:t>Play an active role in MTV EXIT’s strategic communication activities by working closely with the Research Officer, Head of Development, Youth Engagement Manager and others to ensure that the results of M&amp;E are effectively disseminated to partners and stakeholders through a wide range of channels;</w:t>
      </w:r>
    </w:p>
    <w:p w14:paraId="2676DDA7" w14:textId="77777777" w:rsidR="002A0EE8" w:rsidRPr="00E25543" w:rsidRDefault="002A0EE8" w:rsidP="008F02EF">
      <w:pPr>
        <w:pStyle w:val="ListParagraph"/>
        <w:numPr>
          <w:ilvl w:val="0"/>
          <w:numId w:val="47"/>
        </w:numPr>
        <w:jc w:val="both"/>
        <w:rPr>
          <w:rFonts w:ascii="Helvetica Light" w:hAnsi="Helvetica Light"/>
          <w:sz w:val="20"/>
          <w:szCs w:val="20"/>
          <w:lang w:val="en-GB"/>
        </w:rPr>
      </w:pPr>
      <w:r w:rsidRPr="00E25543">
        <w:rPr>
          <w:rFonts w:ascii="Helvetica Light" w:hAnsi="Helvetica Light"/>
          <w:sz w:val="20"/>
          <w:szCs w:val="20"/>
          <w:lang w:val="en-GB"/>
        </w:rPr>
        <w:t>Work with the Research Officer, Country Development/Partnerships Coordinator/Managers and the Head of Development to conduct focus group discussions before and after MTV EXIT events with all key stakeholders as a way of learning from MTV EXIT activities;</w:t>
      </w:r>
    </w:p>
    <w:p w14:paraId="39220C96" w14:textId="77777777" w:rsidR="002A0EE8" w:rsidRPr="00E25543" w:rsidRDefault="002A0EE8" w:rsidP="008F02EF">
      <w:pPr>
        <w:pStyle w:val="ListParagraph"/>
        <w:numPr>
          <w:ilvl w:val="0"/>
          <w:numId w:val="47"/>
        </w:numPr>
        <w:jc w:val="both"/>
        <w:rPr>
          <w:rFonts w:ascii="Helvetica Light" w:hAnsi="Helvetica Light"/>
          <w:sz w:val="20"/>
          <w:szCs w:val="20"/>
          <w:lang w:val="en-GB"/>
        </w:rPr>
      </w:pPr>
      <w:r w:rsidRPr="00E25543">
        <w:rPr>
          <w:rFonts w:ascii="Helvetica Light" w:hAnsi="Helvetica Light"/>
          <w:sz w:val="20"/>
          <w:szCs w:val="20"/>
          <w:lang w:val="en-GB"/>
        </w:rPr>
        <w:t>Stay abreast of new methodologies for qualitative M&amp;E to incorporate into MTV EXIT’s ongoing assessments;</w:t>
      </w:r>
    </w:p>
    <w:p w14:paraId="6A49A3D1" w14:textId="77777777" w:rsidR="00DE64B8" w:rsidRPr="00E25543" w:rsidRDefault="002A0EE8" w:rsidP="008F02EF">
      <w:pPr>
        <w:pStyle w:val="ListParagraph"/>
        <w:numPr>
          <w:ilvl w:val="0"/>
          <w:numId w:val="47"/>
        </w:numPr>
        <w:jc w:val="both"/>
        <w:rPr>
          <w:rFonts w:ascii="Helvetica Light" w:hAnsi="Helvetica Light"/>
          <w:sz w:val="20"/>
          <w:szCs w:val="20"/>
          <w:lang w:val="en-GB"/>
        </w:rPr>
      </w:pPr>
      <w:r w:rsidRPr="00E25543">
        <w:rPr>
          <w:rFonts w:ascii="Helvetica Light" w:hAnsi="Helvetica Light"/>
          <w:sz w:val="20"/>
          <w:szCs w:val="20"/>
          <w:lang w:val="en-GB"/>
        </w:rPr>
        <w:t>Provide other support to Head of Development in the implementation of Campaign initiatives where appropriate.</w:t>
      </w:r>
    </w:p>
    <w:p w14:paraId="261E7426" w14:textId="77777777" w:rsidR="002A0EE8" w:rsidRPr="00E25543" w:rsidRDefault="002A0EE8" w:rsidP="00DE64B8">
      <w:pPr>
        <w:pStyle w:val="ListParagraph"/>
        <w:ind w:left="1080"/>
        <w:jc w:val="both"/>
        <w:rPr>
          <w:rFonts w:ascii="Helvetica Light" w:hAnsi="Helvetica Light"/>
          <w:sz w:val="20"/>
          <w:szCs w:val="20"/>
          <w:lang w:val="en-GB"/>
        </w:rPr>
      </w:pPr>
    </w:p>
    <w:p w14:paraId="795AACDE" w14:textId="27A57E81" w:rsidR="002A0EE8" w:rsidRPr="00E25543" w:rsidRDefault="00216AD6" w:rsidP="00DE64B8">
      <w:pPr>
        <w:spacing w:after="0"/>
        <w:jc w:val="both"/>
        <w:rPr>
          <w:rFonts w:ascii="Helvetica Light" w:hAnsi="Helvetica Light"/>
          <w:b/>
          <w:bCs/>
          <w:color w:val="CC0000"/>
          <w:sz w:val="22"/>
          <w:szCs w:val="22"/>
          <w:lang w:val="en-GB"/>
        </w:rPr>
      </w:pPr>
      <w:r w:rsidRPr="00E25543">
        <w:rPr>
          <w:rFonts w:ascii="Helvetica Light" w:hAnsi="Helvetica Light"/>
          <w:b/>
          <w:bCs/>
          <w:color w:val="CC0000"/>
          <w:sz w:val="22"/>
          <w:szCs w:val="22"/>
          <w:lang w:val="en-GB"/>
        </w:rPr>
        <w:t>Qualifications</w:t>
      </w:r>
    </w:p>
    <w:p w14:paraId="26A6C366" w14:textId="77777777" w:rsidR="002A0EE8" w:rsidRPr="00E25543" w:rsidRDefault="002A0EE8" w:rsidP="00DE64B8">
      <w:pPr>
        <w:spacing w:after="0" w:line="240" w:lineRule="auto"/>
        <w:ind w:left="349"/>
        <w:jc w:val="both"/>
        <w:rPr>
          <w:rFonts w:ascii="Helvetica Light" w:hAnsi="Helvetica Light"/>
          <w:sz w:val="20"/>
          <w:szCs w:val="20"/>
          <w:lang w:val="en-GB"/>
        </w:rPr>
      </w:pPr>
    </w:p>
    <w:p w14:paraId="66A2F88B" w14:textId="77777777" w:rsidR="002A0EE8" w:rsidRPr="00E25543" w:rsidRDefault="002A0EE8" w:rsidP="008F02EF">
      <w:pPr>
        <w:pStyle w:val="ListParagraph"/>
        <w:numPr>
          <w:ilvl w:val="0"/>
          <w:numId w:val="48"/>
        </w:numPr>
        <w:jc w:val="both"/>
        <w:rPr>
          <w:rFonts w:ascii="Helvetica Light" w:hAnsi="Helvetica Light"/>
          <w:sz w:val="20"/>
          <w:szCs w:val="20"/>
          <w:lang w:val="en-GB"/>
        </w:rPr>
      </w:pPr>
      <w:r w:rsidRPr="00E25543">
        <w:rPr>
          <w:rFonts w:ascii="Helvetica Light" w:hAnsi="Helvetica Light"/>
          <w:sz w:val="20"/>
          <w:szCs w:val="20"/>
          <w:lang w:val="en-GB"/>
        </w:rPr>
        <w:t xml:space="preserve">The ideal candidate will have a Bachelor’s Degree in human rights, human trafficking, migration studies, development studies, international relations, education or a related field;  </w:t>
      </w:r>
    </w:p>
    <w:p w14:paraId="1525DA32" w14:textId="77777777" w:rsidR="002A0EE8" w:rsidRPr="00E25543" w:rsidRDefault="002A0EE8" w:rsidP="008F02EF">
      <w:pPr>
        <w:pStyle w:val="ListParagraph"/>
        <w:numPr>
          <w:ilvl w:val="0"/>
          <w:numId w:val="48"/>
        </w:numPr>
        <w:jc w:val="both"/>
        <w:rPr>
          <w:rFonts w:ascii="Helvetica Light" w:hAnsi="Helvetica Light"/>
          <w:sz w:val="20"/>
          <w:szCs w:val="20"/>
          <w:lang w:val="en-GB"/>
        </w:rPr>
      </w:pPr>
      <w:r w:rsidRPr="00E25543">
        <w:rPr>
          <w:rFonts w:ascii="Helvetica Light" w:hAnsi="Helvetica Light"/>
          <w:sz w:val="20"/>
          <w:szCs w:val="20"/>
          <w:lang w:val="en-GB"/>
        </w:rPr>
        <w:t xml:space="preserve">S/he will have at least 2 years work experience on humanitarian or development issues pertaining to migration and/or human trafficking;  </w:t>
      </w:r>
    </w:p>
    <w:p w14:paraId="683060A4" w14:textId="77777777" w:rsidR="002A0EE8" w:rsidRPr="00E25543" w:rsidRDefault="002A0EE8" w:rsidP="008F02EF">
      <w:pPr>
        <w:pStyle w:val="ListParagraph"/>
        <w:numPr>
          <w:ilvl w:val="0"/>
          <w:numId w:val="48"/>
        </w:numPr>
        <w:jc w:val="both"/>
        <w:rPr>
          <w:rFonts w:ascii="Helvetica Light" w:hAnsi="Helvetica Light"/>
          <w:sz w:val="20"/>
          <w:szCs w:val="20"/>
          <w:lang w:val="en-GB"/>
        </w:rPr>
      </w:pPr>
      <w:r w:rsidRPr="00E25543">
        <w:rPr>
          <w:rFonts w:ascii="Helvetica Light" w:hAnsi="Helvetica Light"/>
          <w:sz w:val="20"/>
          <w:szCs w:val="20"/>
          <w:lang w:val="en-GB"/>
        </w:rPr>
        <w:t>Prior research experience and strong English writing skills;</w:t>
      </w:r>
    </w:p>
    <w:p w14:paraId="22F8616D" w14:textId="77777777" w:rsidR="002A0EE8" w:rsidRPr="00E25543" w:rsidRDefault="002A0EE8" w:rsidP="008F02EF">
      <w:pPr>
        <w:pStyle w:val="ListParagraph"/>
        <w:numPr>
          <w:ilvl w:val="0"/>
          <w:numId w:val="48"/>
        </w:numPr>
        <w:jc w:val="both"/>
        <w:rPr>
          <w:rFonts w:ascii="Helvetica Light" w:hAnsi="Helvetica Light"/>
          <w:sz w:val="20"/>
          <w:szCs w:val="20"/>
          <w:lang w:val="en-GB"/>
        </w:rPr>
      </w:pPr>
      <w:r w:rsidRPr="00E25543">
        <w:rPr>
          <w:rFonts w:ascii="Helvetica Light" w:hAnsi="Helvetica Light"/>
          <w:sz w:val="20"/>
          <w:szCs w:val="20"/>
          <w:lang w:val="en-GB"/>
        </w:rPr>
        <w:t>Highly organized with the ability to prioritize own workload in a very diverse and multi-functional role;</w:t>
      </w:r>
    </w:p>
    <w:p w14:paraId="2DBE5104" w14:textId="77777777" w:rsidR="002A0EE8" w:rsidRPr="00E25543" w:rsidRDefault="002A0EE8" w:rsidP="008F02EF">
      <w:pPr>
        <w:pStyle w:val="ListParagraph"/>
        <w:numPr>
          <w:ilvl w:val="0"/>
          <w:numId w:val="48"/>
        </w:numPr>
        <w:jc w:val="both"/>
        <w:rPr>
          <w:rFonts w:ascii="Helvetica Light" w:hAnsi="Helvetica Light"/>
          <w:sz w:val="20"/>
          <w:szCs w:val="20"/>
          <w:lang w:val="en-GB"/>
        </w:rPr>
      </w:pPr>
      <w:r w:rsidRPr="00E25543">
        <w:rPr>
          <w:rFonts w:ascii="Helvetica Light" w:hAnsi="Helvetica Light"/>
          <w:sz w:val="20"/>
          <w:szCs w:val="20"/>
          <w:lang w:val="en-GB"/>
        </w:rPr>
        <w:t>Highly developed communication skills and ability to develop the necessary partnerships;</w:t>
      </w:r>
    </w:p>
    <w:p w14:paraId="7936C5B0" w14:textId="77777777" w:rsidR="002A0EE8" w:rsidRPr="00E25543" w:rsidRDefault="002A0EE8" w:rsidP="008F02EF">
      <w:pPr>
        <w:pStyle w:val="ListParagraph"/>
        <w:numPr>
          <w:ilvl w:val="0"/>
          <w:numId w:val="48"/>
        </w:numPr>
        <w:jc w:val="both"/>
        <w:rPr>
          <w:rFonts w:ascii="Helvetica Light" w:hAnsi="Helvetica Light"/>
          <w:sz w:val="20"/>
          <w:szCs w:val="20"/>
          <w:lang w:val="en-GB"/>
        </w:rPr>
      </w:pPr>
      <w:r w:rsidRPr="00E25543">
        <w:rPr>
          <w:rFonts w:ascii="Helvetica Light" w:hAnsi="Helvetica Light"/>
          <w:sz w:val="20"/>
          <w:szCs w:val="20"/>
          <w:lang w:val="en-GB"/>
        </w:rPr>
        <w:t>Experience working in an international environment is essential; Asia experience is strongly preferred;</w:t>
      </w:r>
    </w:p>
    <w:p w14:paraId="454AFCD4" w14:textId="77777777" w:rsidR="002A0EE8" w:rsidRPr="00E25543" w:rsidRDefault="002A0EE8" w:rsidP="008F02EF">
      <w:pPr>
        <w:pStyle w:val="ListParagraph"/>
        <w:numPr>
          <w:ilvl w:val="0"/>
          <w:numId w:val="48"/>
        </w:numPr>
        <w:jc w:val="both"/>
        <w:rPr>
          <w:rFonts w:ascii="Helvetica Light" w:hAnsi="Helvetica Light"/>
          <w:sz w:val="20"/>
          <w:szCs w:val="20"/>
          <w:lang w:val="en-GB"/>
        </w:rPr>
      </w:pPr>
      <w:r w:rsidRPr="00E25543">
        <w:rPr>
          <w:rFonts w:ascii="Helvetica Light" w:hAnsi="Helvetica Light"/>
          <w:sz w:val="20"/>
          <w:szCs w:val="20"/>
          <w:lang w:val="en-GB"/>
        </w:rPr>
        <w:t xml:space="preserve">Experience of working on media and/or public awareness campaigns is desirable;  </w:t>
      </w:r>
    </w:p>
    <w:p w14:paraId="68D22FA6" w14:textId="77777777" w:rsidR="002A0EE8" w:rsidRPr="00E25543" w:rsidRDefault="002A0EE8" w:rsidP="008F02EF">
      <w:pPr>
        <w:pStyle w:val="ListParagraph"/>
        <w:numPr>
          <w:ilvl w:val="0"/>
          <w:numId w:val="48"/>
        </w:numPr>
        <w:jc w:val="both"/>
        <w:rPr>
          <w:rFonts w:ascii="Helvetica Light" w:hAnsi="Helvetica Light"/>
          <w:sz w:val="20"/>
          <w:szCs w:val="20"/>
          <w:lang w:val="en-GB"/>
        </w:rPr>
      </w:pPr>
      <w:r w:rsidRPr="00E25543">
        <w:rPr>
          <w:rFonts w:ascii="Helvetica Light" w:hAnsi="Helvetica Light"/>
          <w:sz w:val="20"/>
          <w:szCs w:val="20"/>
          <w:lang w:val="en-GB"/>
        </w:rPr>
        <w:t xml:space="preserve">Successful applicant must be a self-starter who is proactive, highly motivated, and able to work on his/her own initiative; </w:t>
      </w:r>
    </w:p>
    <w:p w14:paraId="627ADCF4" w14:textId="77777777" w:rsidR="002A0EE8" w:rsidRPr="00E25543" w:rsidRDefault="002A0EE8" w:rsidP="008F02EF">
      <w:pPr>
        <w:pStyle w:val="ListParagraph"/>
        <w:numPr>
          <w:ilvl w:val="0"/>
          <w:numId w:val="48"/>
        </w:numPr>
        <w:jc w:val="both"/>
        <w:rPr>
          <w:rFonts w:ascii="Helvetica Light" w:hAnsi="Helvetica Light"/>
          <w:sz w:val="20"/>
          <w:szCs w:val="20"/>
          <w:lang w:val="en-GB"/>
        </w:rPr>
      </w:pPr>
      <w:r w:rsidRPr="00E25543">
        <w:rPr>
          <w:rFonts w:ascii="Helvetica Light" w:hAnsi="Helvetica Light"/>
          <w:sz w:val="20"/>
          <w:szCs w:val="20"/>
          <w:lang w:val="en-GB"/>
        </w:rPr>
        <w:t xml:space="preserve">Highly developed social skills, and extremely team oriented with a positive attitude;  </w:t>
      </w:r>
    </w:p>
    <w:p w14:paraId="1E7B5AD4" w14:textId="77777777" w:rsidR="002A0EE8" w:rsidRPr="00E25543" w:rsidRDefault="002A0EE8" w:rsidP="008F02EF">
      <w:pPr>
        <w:pStyle w:val="ListParagraph"/>
        <w:numPr>
          <w:ilvl w:val="0"/>
          <w:numId w:val="48"/>
        </w:numPr>
        <w:jc w:val="both"/>
        <w:rPr>
          <w:rFonts w:ascii="Helvetica Light" w:hAnsi="Helvetica Light"/>
          <w:sz w:val="20"/>
          <w:szCs w:val="20"/>
          <w:lang w:val="en-GB"/>
        </w:rPr>
      </w:pPr>
      <w:r w:rsidRPr="00E25543">
        <w:rPr>
          <w:rFonts w:ascii="Helvetica Light" w:hAnsi="Helvetica Light"/>
          <w:sz w:val="20"/>
          <w:szCs w:val="20"/>
          <w:lang w:val="en-GB"/>
        </w:rPr>
        <w:t xml:space="preserve">Strong computer literacy with good knowledge of Microsoft Offices, especially Excel, PowerPoint, Word and Internet Explorer. </w:t>
      </w:r>
    </w:p>
    <w:p w14:paraId="7D5836DA" w14:textId="77777777" w:rsidR="00DE64B8" w:rsidRPr="00E25543" w:rsidRDefault="00DE64B8" w:rsidP="002A0EE8">
      <w:pPr>
        <w:spacing w:after="0" w:line="240" w:lineRule="auto"/>
        <w:jc w:val="both"/>
        <w:rPr>
          <w:rFonts w:ascii="Helvetica Light" w:hAnsi="Helvetica Light"/>
          <w:sz w:val="20"/>
          <w:szCs w:val="20"/>
          <w:lang w:val="en-GB"/>
        </w:rPr>
      </w:pPr>
    </w:p>
    <w:p w14:paraId="3C3D401B" w14:textId="77777777" w:rsidR="002A0EE8" w:rsidRPr="00E25543" w:rsidRDefault="002A0EE8" w:rsidP="002A0EE8">
      <w:p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Position to be filled immediately. Only short-listed applicants will be contacted. To apply please send resume and cover letter to hr@mtvexit.org</w:t>
      </w:r>
    </w:p>
    <w:p w14:paraId="14D12FD7" w14:textId="77777777" w:rsidR="00FE7625" w:rsidRPr="00E25543" w:rsidRDefault="002A0EE8" w:rsidP="002A0EE8">
      <w:pPr>
        <w:spacing w:after="0" w:line="240" w:lineRule="auto"/>
        <w:jc w:val="both"/>
        <w:rPr>
          <w:rFonts w:ascii="Helvetica Light" w:hAnsi="Helvetica Light"/>
          <w:b/>
          <w:color w:val="CC0000"/>
          <w:sz w:val="28"/>
          <w:szCs w:val="28"/>
          <w:lang w:val="en-GB"/>
        </w:rPr>
      </w:pPr>
      <w:r w:rsidRPr="00E25543">
        <w:rPr>
          <w:rFonts w:ascii="Helvetica Light" w:hAnsi="Helvetica Light"/>
          <w:sz w:val="20"/>
          <w:szCs w:val="20"/>
          <w:lang w:val="en-GB"/>
        </w:rPr>
        <w:br w:type="page"/>
      </w:r>
      <w:r w:rsidR="00FE7625" w:rsidRPr="00E25543">
        <w:rPr>
          <w:rFonts w:ascii="Helvetica Light" w:hAnsi="Helvetica Light"/>
          <w:b/>
          <w:color w:val="CC0000"/>
          <w:sz w:val="28"/>
          <w:szCs w:val="28"/>
          <w:lang w:val="en-GB"/>
        </w:rPr>
        <w:t xml:space="preserve">Annex </w:t>
      </w:r>
      <w:r w:rsidR="00795EDC" w:rsidRPr="00E25543">
        <w:rPr>
          <w:rFonts w:ascii="Helvetica Light" w:hAnsi="Helvetica Light"/>
          <w:b/>
          <w:color w:val="CC0000"/>
          <w:sz w:val="28"/>
          <w:szCs w:val="28"/>
          <w:lang w:val="en-GB"/>
        </w:rPr>
        <w:t>6</w:t>
      </w:r>
      <w:r w:rsidR="00FE7625" w:rsidRPr="00E25543">
        <w:rPr>
          <w:rFonts w:ascii="Helvetica Light" w:hAnsi="Helvetica Light"/>
          <w:b/>
          <w:color w:val="CC0000"/>
          <w:sz w:val="28"/>
          <w:szCs w:val="28"/>
          <w:lang w:val="en-GB"/>
        </w:rPr>
        <w:t xml:space="preserve">: </w:t>
      </w:r>
      <w:r w:rsidR="0093482E" w:rsidRPr="00E25543">
        <w:rPr>
          <w:rFonts w:ascii="Helvetica Light" w:hAnsi="Helvetica Light"/>
          <w:b/>
          <w:color w:val="CC0000"/>
          <w:sz w:val="28"/>
          <w:szCs w:val="28"/>
          <w:lang w:val="en-GB"/>
        </w:rPr>
        <w:t>Development and Partnerships Country</w:t>
      </w:r>
      <w:r w:rsidR="00FE7625" w:rsidRPr="00E25543">
        <w:rPr>
          <w:rFonts w:ascii="Helvetica Light" w:hAnsi="Helvetica Light"/>
          <w:b/>
          <w:color w:val="CC0000"/>
          <w:sz w:val="28"/>
          <w:szCs w:val="28"/>
          <w:lang w:val="en-GB"/>
        </w:rPr>
        <w:t xml:space="preserve"> Coordinator</w:t>
      </w:r>
      <w:r w:rsidR="00657E9A" w:rsidRPr="00E25543">
        <w:rPr>
          <w:rFonts w:ascii="Helvetica Light" w:hAnsi="Helvetica Light"/>
          <w:b/>
          <w:color w:val="CC0000"/>
          <w:sz w:val="28"/>
          <w:szCs w:val="28"/>
          <w:lang w:val="en-GB"/>
        </w:rPr>
        <w:t xml:space="preserve"> Role Statement</w:t>
      </w:r>
    </w:p>
    <w:p w14:paraId="626C3F67" w14:textId="77777777" w:rsidR="0093482E" w:rsidRPr="00E25543" w:rsidRDefault="0093482E" w:rsidP="0093482E">
      <w:pPr>
        <w:spacing w:after="0" w:line="240" w:lineRule="auto"/>
        <w:jc w:val="both"/>
        <w:rPr>
          <w:rFonts w:ascii="Helvetica Light" w:hAnsi="Helvetica Light"/>
          <w:sz w:val="20"/>
          <w:szCs w:val="20"/>
          <w:lang w:val="en-GB"/>
        </w:rPr>
      </w:pPr>
    </w:p>
    <w:p w14:paraId="6AF816CF" w14:textId="77777777" w:rsidR="00216AD6" w:rsidRPr="00E25543" w:rsidRDefault="00216AD6" w:rsidP="0093482E">
      <w:pPr>
        <w:spacing w:after="0" w:line="240" w:lineRule="auto"/>
        <w:jc w:val="both"/>
        <w:rPr>
          <w:rFonts w:ascii="Helvetica Light" w:hAnsi="Helvetica Light" w:cs="Arial"/>
          <w:sz w:val="20"/>
          <w:szCs w:val="20"/>
          <w:lang w:val="en-GB"/>
        </w:rPr>
      </w:pPr>
    </w:p>
    <w:p w14:paraId="6DC94E76" w14:textId="10302B91" w:rsidR="0093482E" w:rsidRPr="00E25543" w:rsidRDefault="00216AD6" w:rsidP="0093482E">
      <w:pPr>
        <w:spacing w:after="0" w:line="240" w:lineRule="auto"/>
        <w:jc w:val="both"/>
        <w:rPr>
          <w:rFonts w:ascii="Helvetica Light" w:hAnsi="Helvetica Light" w:cs="Arial"/>
          <w:b/>
          <w:bCs/>
          <w:color w:val="CC0000"/>
          <w:sz w:val="22"/>
          <w:szCs w:val="22"/>
          <w:lang w:val="en-GB"/>
        </w:rPr>
      </w:pPr>
      <w:r w:rsidRPr="00E25543">
        <w:rPr>
          <w:rFonts w:ascii="Helvetica Light" w:hAnsi="Helvetica Light" w:cs="Arial"/>
          <w:b/>
          <w:bCs/>
          <w:color w:val="CC0000"/>
          <w:sz w:val="22"/>
          <w:szCs w:val="22"/>
          <w:lang w:val="en-GB"/>
        </w:rPr>
        <w:t xml:space="preserve">Job Summary </w:t>
      </w:r>
    </w:p>
    <w:p w14:paraId="5ED3E692" w14:textId="77777777" w:rsidR="0093482E" w:rsidRPr="00E25543" w:rsidRDefault="0093482E" w:rsidP="0093482E">
      <w:pPr>
        <w:spacing w:after="0" w:line="240" w:lineRule="auto"/>
        <w:jc w:val="both"/>
        <w:rPr>
          <w:rFonts w:ascii="Helvetica Light" w:hAnsi="Helvetica Light" w:cs="Arial"/>
          <w:bCs/>
          <w:sz w:val="20"/>
          <w:szCs w:val="20"/>
          <w:lang w:val="en-GB"/>
        </w:rPr>
      </w:pPr>
    </w:p>
    <w:p w14:paraId="024169DA" w14:textId="47E088CC" w:rsidR="0093482E" w:rsidRPr="00E25543" w:rsidRDefault="0093482E" w:rsidP="0093482E">
      <w:pPr>
        <w:spacing w:after="0" w:line="240" w:lineRule="auto"/>
        <w:jc w:val="both"/>
        <w:rPr>
          <w:rFonts w:ascii="Helvetica Light" w:hAnsi="Helvetica Light" w:cs="Arial"/>
          <w:sz w:val="20"/>
          <w:szCs w:val="20"/>
          <w:lang w:val="en-GB"/>
        </w:rPr>
      </w:pPr>
      <w:r w:rsidRPr="00E25543">
        <w:rPr>
          <w:rFonts w:ascii="Helvetica Light" w:hAnsi="Helvetica Light" w:cs="Arial"/>
          <w:bCs/>
          <w:sz w:val="20"/>
          <w:szCs w:val="20"/>
          <w:lang w:val="en-GB"/>
        </w:rPr>
        <w:t>MTV EXIT</w:t>
      </w:r>
      <w:r w:rsidRPr="00E25543">
        <w:rPr>
          <w:rFonts w:ascii="Helvetica Light" w:hAnsi="Helvetica Light" w:cs="Arial"/>
          <w:sz w:val="20"/>
          <w:szCs w:val="20"/>
          <w:lang w:val="en-GB"/>
        </w:rPr>
        <w:t xml:space="preserve"> is an innovative educational campaign designed to raise awareness and increase prevention of human trafficking and exploitation. Utilising the power and influence of music, film, and celebrities, the campaign has produced award-winning On Air, On-The-Ground, and Online components that have successfully reached and educated tens of millions of people since its launch 2004. MTV EXIT is looking for a Development/Partnerships Coordinator/Manager to join the campaign in (Country). This position will report to the Head of Development, and will be responsible for building and nurturing relationships and partnerships with a variety of important stakeholders, including but not limited to Government</w:t>
      </w:r>
      <w:r w:rsidR="00D607B5">
        <w:rPr>
          <w:rFonts w:ascii="Helvetica Light" w:hAnsi="Helvetica Light" w:cs="Arial"/>
          <w:sz w:val="20"/>
          <w:szCs w:val="20"/>
          <w:lang w:val="en-GB"/>
        </w:rPr>
        <w:t xml:space="preserve"> Agencies, International Organis</w:t>
      </w:r>
      <w:r w:rsidRPr="00E25543">
        <w:rPr>
          <w:rFonts w:ascii="Helvetica Light" w:hAnsi="Helvetica Light" w:cs="Arial"/>
          <w:sz w:val="20"/>
          <w:szCs w:val="20"/>
          <w:lang w:val="en-GB"/>
        </w:rPr>
        <w:t>ations, Non-Governme</w:t>
      </w:r>
      <w:r w:rsidR="00D607B5">
        <w:rPr>
          <w:rFonts w:ascii="Helvetica Light" w:hAnsi="Helvetica Light" w:cs="Arial"/>
          <w:sz w:val="20"/>
          <w:szCs w:val="20"/>
          <w:lang w:val="en-GB"/>
        </w:rPr>
        <w:t>ntal Organis</w:t>
      </w:r>
      <w:r w:rsidRPr="00E25543">
        <w:rPr>
          <w:rFonts w:ascii="Helvetica Light" w:hAnsi="Helvetica Light" w:cs="Arial"/>
          <w:sz w:val="20"/>
          <w:szCs w:val="20"/>
          <w:lang w:val="en-GB"/>
        </w:rPr>
        <w:t xml:space="preserve">ations, and Broadcasters across the (Country).  </w:t>
      </w:r>
    </w:p>
    <w:p w14:paraId="22867882" w14:textId="77777777" w:rsidR="0093482E" w:rsidRPr="00E25543" w:rsidRDefault="0093482E" w:rsidP="0093482E">
      <w:pPr>
        <w:spacing w:after="0" w:line="240" w:lineRule="auto"/>
        <w:jc w:val="both"/>
        <w:rPr>
          <w:rFonts w:ascii="Helvetica Light" w:hAnsi="Helvetica Light" w:cs="Arial"/>
          <w:sz w:val="20"/>
          <w:szCs w:val="20"/>
          <w:lang w:val="en-GB"/>
        </w:rPr>
      </w:pPr>
    </w:p>
    <w:p w14:paraId="796D78C8" w14:textId="088477EF" w:rsidR="00036F19" w:rsidRPr="00E25543" w:rsidRDefault="00036F19" w:rsidP="00036F19">
      <w:pPr>
        <w:spacing w:after="0" w:line="240" w:lineRule="auto"/>
        <w:jc w:val="both"/>
        <w:rPr>
          <w:rFonts w:ascii="Helvetica Light" w:hAnsi="Helvetica Light" w:cs="Arial"/>
          <w:b/>
          <w:bCs/>
          <w:color w:val="CC0000"/>
          <w:sz w:val="22"/>
          <w:szCs w:val="22"/>
          <w:lang w:val="en-GB" w:bidi="th-TH"/>
        </w:rPr>
      </w:pPr>
      <w:r w:rsidRPr="00E25543">
        <w:rPr>
          <w:rFonts w:ascii="Helvetica Light" w:hAnsi="Helvetica Light" w:cs="Arial"/>
          <w:b/>
          <w:bCs/>
          <w:color w:val="CC0000"/>
          <w:sz w:val="22"/>
          <w:szCs w:val="22"/>
          <w:lang w:val="en-GB" w:bidi="th-TH"/>
        </w:rPr>
        <w:t>Main Responsibilities</w:t>
      </w:r>
    </w:p>
    <w:p w14:paraId="2B006037" w14:textId="77777777" w:rsidR="0093482E" w:rsidRPr="00E25543" w:rsidRDefault="0093482E" w:rsidP="0093482E">
      <w:pPr>
        <w:spacing w:after="0" w:line="240" w:lineRule="auto"/>
        <w:jc w:val="both"/>
        <w:rPr>
          <w:rFonts w:ascii="Helvetica Light" w:hAnsi="Helvetica Light"/>
          <w:sz w:val="20"/>
          <w:szCs w:val="20"/>
          <w:lang w:val="en-GB" w:bidi="th-TH"/>
        </w:rPr>
      </w:pPr>
    </w:p>
    <w:p w14:paraId="4877F80B" w14:textId="77777777" w:rsidR="0093482E" w:rsidRPr="00E25543" w:rsidRDefault="0093482E" w:rsidP="008F02EF">
      <w:pPr>
        <w:pStyle w:val="ListParagraph"/>
        <w:numPr>
          <w:ilvl w:val="0"/>
          <w:numId w:val="49"/>
        </w:numPr>
        <w:jc w:val="both"/>
        <w:rPr>
          <w:rFonts w:ascii="Helvetica Light" w:hAnsi="Helvetica Light" w:cs="Arial"/>
          <w:sz w:val="20"/>
          <w:szCs w:val="20"/>
          <w:lang w:val="en-GB"/>
        </w:rPr>
      </w:pPr>
      <w:r w:rsidRPr="00E25543">
        <w:rPr>
          <w:rFonts w:ascii="Helvetica Light" w:hAnsi="Helvetica Light" w:cs="Arial"/>
          <w:sz w:val="20"/>
          <w:szCs w:val="20"/>
          <w:lang w:val="en-GB"/>
        </w:rPr>
        <w:t>Develop and nurture mutually beneficial relationships with multiple stakeholders internationally, with a specific focus on (Country);</w:t>
      </w:r>
    </w:p>
    <w:p w14:paraId="3D73A493" w14:textId="77777777" w:rsidR="0093482E" w:rsidRPr="00E25543" w:rsidRDefault="0093482E" w:rsidP="008F02EF">
      <w:pPr>
        <w:pStyle w:val="ListParagraph"/>
        <w:numPr>
          <w:ilvl w:val="0"/>
          <w:numId w:val="49"/>
        </w:numPr>
        <w:jc w:val="both"/>
        <w:rPr>
          <w:rFonts w:ascii="Helvetica Light" w:hAnsi="Helvetica Light" w:cs="Arial"/>
          <w:sz w:val="20"/>
          <w:szCs w:val="20"/>
          <w:lang w:val="en-GB"/>
        </w:rPr>
      </w:pPr>
      <w:r w:rsidRPr="00E25543">
        <w:rPr>
          <w:rFonts w:ascii="Helvetica Light" w:hAnsi="Helvetica Light" w:cs="Arial"/>
          <w:sz w:val="20"/>
          <w:szCs w:val="20"/>
          <w:lang w:val="en-GB"/>
        </w:rPr>
        <w:t>Work to facilitate distribution of MTV EXIT programming across all non-MTV platforms;</w:t>
      </w:r>
    </w:p>
    <w:p w14:paraId="187D686E" w14:textId="77777777" w:rsidR="0093482E" w:rsidRPr="00E25543" w:rsidRDefault="0093482E" w:rsidP="008F02EF">
      <w:pPr>
        <w:pStyle w:val="ListParagraph"/>
        <w:numPr>
          <w:ilvl w:val="0"/>
          <w:numId w:val="49"/>
        </w:numPr>
        <w:jc w:val="both"/>
        <w:rPr>
          <w:rFonts w:ascii="Helvetica Light" w:hAnsi="Helvetica Light" w:cs="Arial"/>
          <w:sz w:val="20"/>
          <w:szCs w:val="20"/>
          <w:lang w:val="en-GB"/>
        </w:rPr>
      </w:pPr>
      <w:r w:rsidRPr="00E25543">
        <w:rPr>
          <w:rFonts w:ascii="Helvetica Light" w:hAnsi="Helvetica Light" w:cs="Arial"/>
          <w:sz w:val="20"/>
          <w:szCs w:val="20"/>
          <w:lang w:val="en-GB"/>
        </w:rPr>
        <w:t xml:space="preserve">Manage all monitoring and evaluation of the MTV EXIT campaign in (Country); </w:t>
      </w:r>
    </w:p>
    <w:p w14:paraId="1E1C1350" w14:textId="77777777" w:rsidR="0093482E" w:rsidRPr="00E25543" w:rsidRDefault="0093482E" w:rsidP="008F02EF">
      <w:pPr>
        <w:pStyle w:val="ListParagraph"/>
        <w:numPr>
          <w:ilvl w:val="0"/>
          <w:numId w:val="49"/>
        </w:numPr>
        <w:jc w:val="both"/>
        <w:rPr>
          <w:rFonts w:ascii="Helvetica Light" w:hAnsi="Helvetica Light" w:cs="Arial"/>
          <w:sz w:val="20"/>
          <w:szCs w:val="20"/>
          <w:lang w:val="en-GB"/>
        </w:rPr>
      </w:pPr>
      <w:r w:rsidRPr="00E25543">
        <w:rPr>
          <w:rFonts w:ascii="Helvetica Light" w:hAnsi="Helvetica Light" w:cs="Arial"/>
          <w:sz w:val="20"/>
          <w:szCs w:val="20"/>
          <w:lang w:val="en-GB"/>
        </w:rPr>
        <w:t>Ensure that campaign messaging is coherent with campaign strategy as well as current trends in human trafficking and anti-trafficking research;</w:t>
      </w:r>
    </w:p>
    <w:p w14:paraId="361DA540" w14:textId="77777777" w:rsidR="0093482E" w:rsidRPr="00E25543" w:rsidRDefault="0093482E" w:rsidP="008F02EF">
      <w:pPr>
        <w:pStyle w:val="ListParagraph"/>
        <w:numPr>
          <w:ilvl w:val="0"/>
          <w:numId w:val="49"/>
        </w:numPr>
        <w:jc w:val="both"/>
        <w:rPr>
          <w:rFonts w:ascii="Helvetica Light" w:hAnsi="Helvetica Light" w:cs="Arial"/>
          <w:sz w:val="20"/>
          <w:szCs w:val="20"/>
          <w:lang w:val="en-GB"/>
        </w:rPr>
      </w:pPr>
      <w:r w:rsidRPr="00E25543">
        <w:rPr>
          <w:rFonts w:ascii="Helvetica Light" w:hAnsi="Helvetica Light" w:cs="Arial"/>
          <w:sz w:val="20"/>
          <w:szCs w:val="20"/>
          <w:lang w:val="en-GB"/>
        </w:rPr>
        <w:t>Manage the Development/Partnerships budget, in close consultation with the Head of Development;</w:t>
      </w:r>
    </w:p>
    <w:p w14:paraId="2A596324" w14:textId="77777777" w:rsidR="0093482E" w:rsidRPr="00E25543" w:rsidRDefault="0093482E" w:rsidP="008F02EF">
      <w:pPr>
        <w:pStyle w:val="ListParagraph"/>
        <w:numPr>
          <w:ilvl w:val="0"/>
          <w:numId w:val="49"/>
        </w:numPr>
        <w:jc w:val="both"/>
        <w:rPr>
          <w:rFonts w:ascii="Helvetica Light" w:hAnsi="Helvetica Light" w:cs="Arial"/>
          <w:sz w:val="20"/>
          <w:szCs w:val="20"/>
          <w:lang w:val="en-GB"/>
        </w:rPr>
      </w:pPr>
      <w:r w:rsidRPr="00E25543">
        <w:rPr>
          <w:rFonts w:ascii="Helvetica Light" w:hAnsi="Helvetica Light" w:cs="Arial"/>
          <w:sz w:val="20"/>
          <w:szCs w:val="20"/>
          <w:lang w:val="en-GB"/>
        </w:rPr>
        <w:t>Keep abreast of all public awareness campaigns and trends in TIP.</w:t>
      </w:r>
    </w:p>
    <w:p w14:paraId="19AF80E4" w14:textId="5CF9CB23" w:rsidR="0093482E" w:rsidRPr="00E25543" w:rsidRDefault="0093482E" w:rsidP="0093482E">
      <w:pPr>
        <w:spacing w:after="0" w:line="240" w:lineRule="auto"/>
        <w:jc w:val="both"/>
        <w:rPr>
          <w:rFonts w:ascii="Helvetica Light" w:hAnsi="Helvetica Light" w:cs="Arial"/>
          <w:sz w:val="20"/>
          <w:szCs w:val="20"/>
          <w:lang w:val="en-GB"/>
        </w:rPr>
      </w:pPr>
      <w:r w:rsidRPr="00E25543">
        <w:rPr>
          <w:rFonts w:ascii="Helvetica Light" w:hAnsi="Helvetica Light" w:cs="Arial"/>
          <w:sz w:val="20"/>
          <w:szCs w:val="20"/>
          <w:lang w:val="en-GB"/>
        </w:rPr>
        <w:tab/>
      </w:r>
    </w:p>
    <w:p w14:paraId="7CF06BA3" w14:textId="77777777" w:rsidR="0093482E" w:rsidRPr="00E25543" w:rsidRDefault="0093482E" w:rsidP="0093482E">
      <w:pPr>
        <w:spacing w:after="0" w:line="240" w:lineRule="auto"/>
        <w:jc w:val="both"/>
        <w:rPr>
          <w:rFonts w:ascii="Helvetica Light" w:hAnsi="Helvetica Light" w:cs="Arial"/>
          <w:iCs/>
          <w:sz w:val="20"/>
          <w:szCs w:val="20"/>
          <w:lang w:val="en-GB" w:bidi="th-TH"/>
        </w:rPr>
      </w:pPr>
      <w:r w:rsidRPr="00E25543">
        <w:rPr>
          <w:rFonts w:ascii="Helvetica Light" w:hAnsi="Helvetica Light" w:cs="Arial"/>
          <w:iCs/>
          <w:sz w:val="20"/>
          <w:szCs w:val="20"/>
          <w:lang w:val="en-GB" w:bidi="th-TH"/>
        </w:rPr>
        <w:t>Partnerships</w:t>
      </w:r>
    </w:p>
    <w:p w14:paraId="7355CEA7" w14:textId="2A001F0E" w:rsidR="0093482E" w:rsidRPr="00E25543" w:rsidRDefault="0093482E" w:rsidP="008F02EF">
      <w:pPr>
        <w:pStyle w:val="ListParagraph"/>
        <w:numPr>
          <w:ilvl w:val="0"/>
          <w:numId w:val="50"/>
        </w:numPr>
        <w:jc w:val="both"/>
        <w:rPr>
          <w:rFonts w:ascii="Helvetica Light" w:hAnsi="Helvetica Light" w:cs="Arial"/>
          <w:sz w:val="20"/>
          <w:szCs w:val="20"/>
          <w:lang w:val="en-GB"/>
        </w:rPr>
      </w:pPr>
      <w:r w:rsidRPr="00E25543">
        <w:rPr>
          <w:rFonts w:ascii="Helvetica Light" w:hAnsi="Helvetica Light" w:cs="Arial"/>
          <w:sz w:val="20"/>
          <w:szCs w:val="20"/>
          <w:lang w:val="en-GB"/>
        </w:rPr>
        <w:t>Maintain, develop and nurture mutually beneficial relationships with the anti-TIP sector, including but not limited to, Local Government Ministries and</w:t>
      </w:r>
      <w:r w:rsidR="00D607B5">
        <w:rPr>
          <w:rFonts w:ascii="Helvetica Light" w:hAnsi="Helvetica Light" w:cs="Arial"/>
          <w:sz w:val="20"/>
          <w:szCs w:val="20"/>
          <w:lang w:val="en-GB"/>
        </w:rPr>
        <w:t xml:space="preserve"> Agencies, International Organis</w:t>
      </w:r>
      <w:r w:rsidRPr="00E25543">
        <w:rPr>
          <w:rFonts w:ascii="Helvetica Light" w:hAnsi="Helvetica Light" w:cs="Arial"/>
          <w:sz w:val="20"/>
          <w:szCs w:val="20"/>
          <w:lang w:val="en-GB"/>
        </w:rPr>
        <w:t>atio</w:t>
      </w:r>
      <w:r w:rsidR="00D607B5">
        <w:rPr>
          <w:rFonts w:ascii="Helvetica Light" w:hAnsi="Helvetica Light" w:cs="Arial"/>
          <w:sz w:val="20"/>
          <w:szCs w:val="20"/>
          <w:lang w:val="en-GB"/>
        </w:rPr>
        <w:t>ns, and Non-Governmental Organis</w:t>
      </w:r>
      <w:r w:rsidRPr="00E25543">
        <w:rPr>
          <w:rFonts w:ascii="Helvetica Light" w:hAnsi="Helvetica Light" w:cs="Arial"/>
          <w:sz w:val="20"/>
          <w:szCs w:val="20"/>
          <w:lang w:val="en-GB"/>
        </w:rPr>
        <w:t>ations across (Country);</w:t>
      </w:r>
    </w:p>
    <w:p w14:paraId="3DE5C737" w14:textId="77777777" w:rsidR="0093482E" w:rsidRPr="00E25543" w:rsidRDefault="0093482E" w:rsidP="008F02EF">
      <w:pPr>
        <w:pStyle w:val="ListParagraph"/>
        <w:numPr>
          <w:ilvl w:val="0"/>
          <w:numId w:val="50"/>
        </w:numPr>
        <w:jc w:val="both"/>
        <w:rPr>
          <w:rFonts w:ascii="Helvetica Light" w:hAnsi="Helvetica Light" w:cs="Arial"/>
          <w:sz w:val="20"/>
          <w:szCs w:val="20"/>
          <w:lang w:val="en-GB"/>
        </w:rPr>
      </w:pPr>
      <w:r w:rsidRPr="00E25543">
        <w:rPr>
          <w:rFonts w:ascii="Helvetica Light" w:hAnsi="Helvetica Light" w:cs="Arial"/>
          <w:sz w:val="20"/>
          <w:szCs w:val="20"/>
          <w:lang w:val="en-GB"/>
        </w:rPr>
        <w:t>Develop and/or maintain existing relationships with television and radio broadcasters as well as online partners to facilitate distribution of MTV EXIT programming.</w:t>
      </w:r>
    </w:p>
    <w:p w14:paraId="33186E36" w14:textId="77777777" w:rsidR="0093482E" w:rsidRPr="00E25543" w:rsidRDefault="0093482E" w:rsidP="0093482E">
      <w:pPr>
        <w:spacing w:after="0" w:line="240" w:lineRule="auto"/>
        <w:jc w:val="both"/>
        <w:rPr>
          <w:rFonts w:ascii="Helvetica Light" w:hAnsi="Helvetica Light" w:cs="Arial"/>
          <w:sz w:val="20"/>
          <w:szCs w:val="20"/>
          <w:lang w:val="en-GB" w:bidi="th-TH"/>
        </w:rPr>
      </w:pPr>
    </w:p>
    <w:p w14:paraId="4B48D04E" w14:textId="77777777" w:rsidR="0093482E" w:rsidRPr="00E25543" w:rsidRDefault="0093482E" w:rsidP="0093482E">
      <w:pPr>
        <w:spacing w:after="0" w:line="240" w:lineRule="auto"/>
        <w:jc w:val="both"/>
        <w:rPr>
          <w:rFonts w:ascii="Helvetica Light" w:hAnsi="Helvetica Light" w:cs="Arial"/>
          <w:iCs/>
          <w:sz w:val="20"/>
          <w:szCs w:val="20"/>
          <w:lang w:val="en-GB" w:bidi="th-TH"/>
        </w:rPr>
      </w:pPr>
      <w:r w:rsidRPr="00E25543">
        <w:rPr>
          <w:rFonts w:ascii="Helvetica Light" w:hAnsi="Helvetica Light" w:cs="Arial"/>
          <w:iCs/>
          <w:sz w:val="20"/>
          <w:szCs w:val="20"/>
          <w:lang w:val="en-GB" w:bidi="th-TH"/>
        </w:rPr>
        <w:t>Monitoring and Evaluation</w:t>
      </w:r>
    </w:p>
    <w:p w14:paraId="2340D886" w14:textId="77777777" w:rsidR="0093482E" w:rsidRPr="00E25543" w:rsidRDefault="0093482E" w:rsidP="008F02EF">
      <w:pPr>
        <w:pStyle w:val="ListParagraph"/>
        <w:numPr>
          <w:ilvl w:val="0"/>
          <w:numId w:val="51"/>
        </w:numPr>
        <w:jc w:val="both"/>
        <w:rPr>
          <w:rFonts w:ascii="Helvetica Light" w:hAnsi="Helvetica Light" w:cs="Arial"/>
          <w:sz w:val="20"/>
          <w:szCs w:val="20"/>
          <w:lang w:val="en-GB"/>
        </w:rPr>
      </w:pPr>
      <w:r w:rsidRPr="00E25543">
        <w:rPr>
          <w:rFonts w:ascii="Helvetica Light" w:hAnsi="Helvetica Light" w:cs="Arial"/>
          <w:sz w:val="20"/>
          <w:szCs w:val="20"/>
          <w:lang w:val="en-GB"/>
        </w:rPr>
        <w:t>Manage all monitoring and evaluation of the campaign, including quantitative and qualitative research, collation of ratings and reach of on air programs, and the usage and reach of MTV EXIT programs by anti-trafficking groups.</w:t>
      </w:r>
    </w:p>
    <w:p w14:paraId="09BF5A3C" w14:textId="77777777" w:rsidR="0093482E" w:rsidRPr="00E25543" w:rsidRDefault="0093482E" w:rsidP="0093482E">
      <w:pPr>
        <w:spacing w:after="0" w:line="240" w:lineRule="auto"/>
        <w:jc w:val="both"/>
        <w:rPr>
          <w:rFonts w:ascii="Helvetica Light" w:hAnsi="Helvetica Light" w:cs="Arial"/>
          <w:iCs/>
          <w:sz w:val="20"/>
          <w:szCs w:val="20"/>
          <w:lang w:val="en-GB" w:bidi="th-TH"/>
        </w:rPr>
      </w:pPr>
    </w:p>
    <w:p w14:paraId="0CF56333" w14:textId="77777777" w:rsidR="0093482E" w:rsidRPr="00E25543" w:rsidRDefault="0093482E" w:rsidP="0093482E">
      <w:pPr>
        <w:spacing w:after="0" w:line="240" w:lineRule="auto"/>
        <w:jc w:val="both"/>
        <w:rPr>
          <w:rFonts w:ascii="Helvetica Light" w:hAnsi="Helvetica Light" w:cs="Arial"/>
          <w:iCs/>
          <w:sz w:val="20"/>
          <w:szCs w:val="20"/>
          <w:lang w:val="en-GB" w:bidi="th-TH"/>
        </w:rPr>
      </w:pPr>
      <w:r w:rsidRPr="00E25543">
        <w:rPr>
          <w:rFonts w:ascii="Helvetica Light" w:hAnsi="Helvetica Light" w:cs="Arial"/>
          <w:iCs/>
          <w:sz w:val="20"/>
          <w:szCs w:val="20"/>
          <w:lang w:val="en-GB" w:bidi="th-TH"/>
        </w:rPr>
        <w:t>Messaging</w:t>
      </w:r>
    </w:p>
    <w:p w14:paraId="2DBDC2F2" w14:textId="77777777" w:rsidR="0093482E" w:rsidRPr="00E25543" w:rsidRDefault="0093482E" w:rsidP="008F02EF">
      <w:pPr>
        <w:pStyle w:val="ListParagraph"/>
        <w:numPr>
          <w:ilvl w:val="0"/>
          <w:numId w:val="52"/>
        </w:numPr>
        <w:jc w:val="both"/>
        <w:rPr>
          <w:rFonts w:ascii="Helvetica Light" w:hAnsi="Helvetica Light" w:cs="Arial"/>
          <w:sz w:val="20"/>
          <w:szCs w:val="20"/>
          <w:lang w:val="en-GB"/>
        </w:rPr>
      </w:pPr>
      <w:r w:rsidRPr="00E25543">
        <w:rPr>
          <w:rFonts w:ascii="Helvetica Light" w:hAnsi="Helvetica Light" w:cs="Arial"/>
          <w:sz w:val="20"/>
          <w:szCs w:val="20"/>
          <w:lang w:val="en-GB"/>
        </w:rPr>
        <w:t>Supervise all messaging of the MTV EXIT campaign, including on air, on the ground, and online. Ensure that this messaging is coherent with campaign strategy as well as current trends in human trafficking and anti-trafficking research.</w:t>
      </w:r>
    </w:p>
    <w:p w14:paraId="63EC8BC3" w14:textId="77777777" w:rsidR="0093482E" w:rsidRPr="00E25543" w:rsidRDefault="0093482E" w:rsidP="0093482E">
      <w:pPr>
        <w:spacing w:after="0" w:line="240" w:lineRule="auto"/>
        <w:jc w:val="both"/>
        <w:rPr>
          <w:rFonts w:ascii="Helvetica Light" w:hAnsi="Helvetica Light" w:cs="Arial"/>
          <w:sz w:val="20"/>
          <w:szCs w:val="20"/>
          <w:lang w:val="en-GB"/>
        </w:rPr>
      </w:pPr>
    </w:p>
    <w:p w14:paraId="04BAAD7B" w14:textId="030FF40F" w:rsidR="0093482E" w:rsidRPr="00E25543" w:rsidRDefault="00036F19" w:rsidP="0093482E">
      <w:pPr>
        <w:spacing w:after="0" w:line="240" w:lineRule="auto"/>
        <w:jc w:val="both"/>
        <w:rPr>
          <w:rFonts w:ascii="Helvetica Light" w:hAnsi="Helvetica Light" w:cs="Arial"/>
          <w:b/>
          <w:color w:val="CC0000"/>
          <w:sz w:val="22"/>
          <w:szCs w:val="22"/>
          <w:lang w:val="en-GB"/>
        </w:rPr>
      </w:pPr>
      <w:r w:rsidRPr="00E25543">
        <w:rPr>
          <w:rFonts w:ascii="Helvetica Light" w:hAnsi="Helvetica Light" w:cs="Arial"/>
          <w:b/>
          <w:color w:val="CC0000"/>
          <w:sz w:val="22"/>
          <w:szCs w:val="22"/>
          <w:lang w:val="en-GB"/>
        </w:rPr>
        <w:t>Person Specification</w:t>
      </w:r>
    </w:p>
    <w:p w14:paraId="089E01E8" w14:textId="77777777" w:rsidR="0093482E" w:rsidRPr="00E25543" w:rsidRDefault="0093482E" w:rsidP="0093482E">
      <w:pPr>
        <w:spacing w:after="0" w:line="240" w:lineRule="auto"/>
        <w:jc w:val="both"/>
        <w:rPr>
          <w:rFonts w:ascii="Helvetica Light" w:hAnsi="Helvetica Light" w:cs="Arial"/>
          <w:sz w:val="20"/>
          <w:szCs w:val="20"/>
          <w:lang w:val="en-GB"/>
        </w:rPr>
      </w:pPr>
    </w:p>
    <w:p w14:paraId="30BBD9EE" w14:textId="77777777" w:rsidR="0093482E" w:rsidRPr="00E25543" w:rsidRDefault="0093482E" w:rsidP="008F02EF">
      <w:pPr>
        <w:pStyle w:val="ListParagraph"/>
        <w:numPr>
          <w:ilvl w:val="0"/>
          <w:numId w:val="53"/>
        </w:numPr>
        <w:jc w:val="both"/>
        <w:rPr>
          <w:rFonts w:ascii="Helvetica Light" w:hAnsi="Helvetica Light" w:cs="Arial"/>
          <w:sz w:val="20"/>
          <w:szCs w:val="20"/>
          <w:lang w:val="en-GB"/>
        </w:rPr>
      </w:pPr>
      <w:r w:rsidRPr="00E25543">
        <w:rPr>
          <w:rFonts w:ascii="Helvetica Light" w:hAnsi="Helvetica Light" w:cs="Arial"/>
          <w:sz w:val="20"/>
          <w:szCs w:val="20"/>
          <w:lang w:val="en-GB"/>
        </w:rPr>
        <w:t xml:space="preserve">The ideal candidate will have a Master’s Degree and a strong academic background in human rights, human trafficking, migration studies, development studies, international relations or a related field;  </w:t>
      </w:r>
    </w:p>
    <w:p w14:paraId="31A43F3A" w14:textId="77777777" w:rsidR="0093482E" w:rsidRPr="00E25543" w:rsidRDefault="0093482E" w:rsidP="008F02EF">
      <w:pPr>
        <w:pStyle w:val="ListParagraph"/>
        <w:numPr>
          <w:ilvl w:val="0"/>
          <w:numId w:val="53"/>
        </w:numPr>
        <w:jc w:val="both"/>
        <w:rPr>
          <w:rFonts w:ascii="Helvetica Light" w:hAnsi="Helvetica Light" w:cs="Arial"/>
          <w:sz w:val="20"/>
          <w:szCs w:val="20"/>
          <w:lang w:val="en-GB"/>
        </w:rPr>
      </w:pPr>
      <w:r w:rsidRPr="00E25543">
        <w:rPr>
          <w:rFonts w:ascii="Helvetica Light" w:hAnsi="Helvetica Light" w:cs="Arial"/>
          <w:sz w:val="20"/>
          <w:szCs w:val="20"/>
          <w:lang w:val="en-GB"/>
        </w:rPr>
        <w:t xml:space="preserve">S/he will have at least 4 years work experience on humanitarian or development issues pertaining to migration and human trafficking.  This experience will include extensive monitoring and evaluation practice; </w:t>
      </w:r>
    </w:p>
    <w:p w14:paraId="051A5DA7" w14:textId="77777777" w:rsidR="0093482E" w:rsidRPr="00E25543" w:rsidRDefault="0093482E" w:rsidP="008F02EF">
      <w:pPr>
        <w:pStyle w:val="ListParagraph"/>
        <w:numPr>
          <w:ilvl w:val="0"/>
          <w:numId w:val="53"/>
        </w:numPr>
        <w:jc w:val="both"/>
        <w:rPr>
          <w:rFonts w:ascii="Helvetica Light" w:hAnsi="Helvetica Light" w:cs="Arial"/>
          <w:sz w:val="20"/>
          <w:szCs w:val="20"/>
          <w:lang w:val="en-GB"/>
        </w:rPr>
      </w:pPr>
      <w:r w:rsidRPr="00E25543">
        <w:rPr>
          <w:rFonts w:ascii="Helvetica Light" w:hAnsi="Helvetica Light" w:cs="Arial"/>
          <w:sz w:val="20"/>
          <w:szCs w:val="20"/>
          <w:lang w:val="en-GB"/>
        </w:rPr>
        <w:t>Experience working in an international environment is essential;</w:t>
      </w:r>
    </w:p>
    <w:p w14:paraId="5F879161" w14:textId="77777777" w:rsidR="0093482E" w:rsidRPr="00E25543" w:rsidRDefault="0093482E" w:rsidP="008F02EF">
      <w:pPr>
        <w:pStyle w:val="ListParagraph"/>
        <w:numPr>
          <w:ilvl w:val="0"/>
          <w:numId w:val="53"/>
        </w:numPr>
        <w:jc w:val="both"/>
        <w:rPr>
          <w:rFonts w:ascii="Helvetica Light" w:hAnsi="Helvetica Light" w:cs="Arial"/>
          <w:sz w:val="20"/>
          <w:szCs w:val="20"/>
          <w:lang w:val="en-GB"/>
        </w:rPr>
      </w:pPr>
      <w:r w:rsidRPr="00E25543">
        <w:rPr>
          <w:rFonts w:ascii="Helvetica Light" w:hAnsi="Helvetica Light" w:cs="Arial"/>
          <w:sz w:val="20"/>
          <w:szCs w:val="20"/>
          <w:lang w:val="en-GB"/>
        </w:rPr>
        <w:t>Highly organized with the ability to prioritize own workload in a very diverse and multi-functional role;</w:t>
      </w:r>
    </w:p>
    <w:p w14:paraId="6EE11B8A" w14:textId="77777777" w:rsidR="0093482E" w:rsidRPr="00E25543" w:rsidRDefault="0093482E" w:rsidP="008F02EF">
      <w:pPr>
        <w:pStyle w:val="ListParagraph"/>
        <w:numPr>
          <w:ilvl w:val="0"/>
          <w:numId w:val="53"/>
        </w:numPr>
        <w:jc w:val="both"/>
        <w:rPr>
          <w:rFonts w:ascii="Helvetica Light" w:hAnsi="Helvetica Light" w:cs="Arial"/>
          <w:sz w:val="20"/>
          <w:szCs w:val="20"/>
          <w:lang w:val="en-GB"/>
        </w:rPr>
      </w:pPr>
      <w:r w:rsidRPr="00E25543">
        <w:rPr>
          <w:rFonts w:ascii="Helvetica Light" w:hAnsi="Helvetica Light" w:cs="Arial"/>
          <w:sz w:val="20"/>
          <w:szCs w:val="20"/>
          <w:lang w:val="en-GB"/>
        </w:rPr>
        <w:t>Highly developed communication skills and able to develop the necessary partnerships to advance the campaign;</w:t>
      </w:r>
    </w:p>
    <w:p w14:paraId="4CEA6D26" w14:textId="77777777" w:rsidR="0093482E" w:rsidRPr="00E25543" w:rsidRDefault="0093482E" w:rsidP="008F02EF">
      <w:pPr>
        <w:pStyle w:val="ListParagraph"/>
        <w:numPr>
          <w:ilvl w:val="0"/>
          <w:numId w:val="53"/>
        </w:numPr>
        <w:jc w:val="both"/>
        <w:rPr>
          <w:rFonts w:ascii="Helvetica Light" w:hAnsi="Helvetica Light" w:cs="Arial"/>
          <w:sz w:val="20"/>
          <w:szCs w:val="20"/>
          <w:lang w:val="en-GB"/>
        </w:rPr>
      </w:pPr>
      <w:r w:rsidRPr="00E25543">
        <w:rPr>
          <w:rFonts w:ascii="Helvetica Light" w:hAnsi="Helvetica Light" w:cs="Arial"/>
          <w:sz w:val="20"/>
          <w:szCs w:val="20"/>
          <w:lang w:val="en-GB"/>
        </w:rPr>
        <w:t xml:space="preserve">Experience of working on media and/or public awareness campaigns is desirable;  </w:t>
      </w:r>
    </w:p>
    <w:p w14:paraId="586A39EC" w14:textId="77777777" w:rsidR="0093482E" w:rsidRPr="00E25543" w:rsidRDefault="0093482E" w:rsidP="008F02EF">
      <w:pPr>
        <w:pStyle w:val="ListParagraph"/>
        <w:numPr>
          <w:ilvl w:val="0"/>
          <w:numId w:val="53"/>
        </w:numPr>
        <w:jc w:val="both"/>
        <w:rPr>
          <w:rFonts w:ascii="Helvetica Light" w:hAnsi="Helvetica Light" w:cs="Arial"/>
          <w:sz w:val="20"/>
          <w:szCs w:val="20"/>
          <w:lang w:val="en-GB"/>
        </w:rPr>
      </w:pPr>
      <w:r w:rsidRPr="00E25543">
        <w:rPr>
          <w:rFonts w:ascii="Helvetica Light" w:hAnsi="Helvetica Light" w:cs="Arial"/>
          <w:sz w:val="20"/>
          <w:szCs w:val="20"/>
          <w:lang w:val="en-GB"/>
        </w:rPr>
        <w:t xml:space="preserve">A self-starter who is proactive, highly motivated, and able to work on his/her own initiative; </w:t>
      </w:r>
    </w:p>
    <w:p w14:paraId="7E3CFAE2" w14:textId="77777777" w:rsidR="0093482E" w:rsidRPr="00E25543" w:rsidRDefault="0093482E" w:rsidP="008F02EF">
      <w:pPr>
        <w:pStyle w:val="ListParagraph"/>
        <w:numPr>
          <w:ilvl w:val="0"/>
          <w:numId w:val="53"/>
        </w:numPr>
        <w:jc w:val="both"/>
        <w:rPr>
          <w:rFonts w:ascii="Helvetica Light" w:hAnsi="Helvetica Light" w:cs="Arial"/>
          <w:sz w:val="20"/>
          <w:szCs w:val="20"/>
          <w:lang w:val="en-GB"/>
        </w:rPr>
      </w:pPr>
      <w:r w:rsidRPr="00E25543">
        <w:rPr>
          <w:rFonts w:ascii="Helvetica Light" w:hAnsi="Helvetica Light" w:cs="Arial"/>
          <w:sz w:val="20"/>
          <w:szCs w:val="20"/>
          <w:lang w:val="en-GB"/>
        </w:rPr>
        <w:t>Highly developed social skills, and extremely team oriented.</w:t>
      </w:r>
    </w:p>
    <w:p w14:paraId="04719C60" w14:textId="77777777" w:rsidR="0093482E" w:rsidRPr="00E25543" w:rsidRDefault="0093482E" w:rsidP="0093482E">
      <w:pPr>
        <w:spacing w:after="0" w:line="240" w:lineRule="auto"/>
        <w:jc w:val="both"/>
        <w:rPr>
          <w:rFonts w:ascii="Helvetica Light" w:hAnsi="Helvetica Light" w:cs="Arial"/>
          <w:sz w:val="20"/>
          <w:szCs w:val="20"/>
          <w:lang w:val="en-GB"/>
        </w:rPr>
      </w:pPr>
    </w:p>
    <w:p w14:paraId="1588D47C" w14:textId="77777777" w:rsidR="0093482E" w:rsidRPr="00E25543" w:rsidRDefault="0093482E" w:rsidP="0093482E">
      <w:pPr>
        <w:spacing w:after="0" w:line="240" w:lineRule="auto"/>
        <w:jc w:val="both"/>
        <w:rPr>
          <w:rFonts w:ascii="Helvetica Light" w:hAnsi="Helvetica Light" w:cs="Arial"/>
          <w:sz w:val="20"/>
          <w:szCs w:val="20"/>
          <w:lang w:val="en-GB"/>
        </w:rPr>
      </w:pPr>
      <w:r w:rsidRPr="00E25543">
        <w:rPr>
          <w:rFonts w:ascii="Helvetica Light" w:hAnsi="Helvetica Light" w:cs="Arial"/>
          <w:sz w:val="20"/>
          <w:szCs w:val="20"/>
          <w:lang w:val="en-GB"/>
        </w:rPr>
        <w:t>Position to be filled immediately. Only short-listed applicants will be contacted. To apply please send resume and cover letter to tara.dermott@mtvexit.org</w:t>
      </w:r>
    </w:p>
    <w:p w14:paraId="0AF1823E" w14:textId="77777777" w:rsidR="00D26BB0" w:rsidRPr="00E25543" w:rsidRDefault="00B34826" w:rsidP="0018347E">
      <w:pPr>
        <w:spacing w:after="0" w:line="240" w:lineRule="auto"/>
        <w:jc w:val="both"/>
        <w:rPr>
          <w:rFonts w:ascii="Helvetica Light" w:hAnsi="Helvetica Light"/>
          <w:b/>
          <w:color w:val="CC0000"/>
          <w:sz w:val="28"/>
          <w:szCs w:val="28"/>
          <w:lang w:val="en-GB"/>
        </w:rPr>
      </w:pPr>
      <w:r w:rsidRPr="00E25543">
        <w:rPr>
          <w:rFonts w:ascii="Helvetica Light" w:hAnsi="Helvetica Light"/>
          <w:sz w:val="20"/>
          <w:szCs w:val="20"/>
          <w:lang w:val="en-GB"/>
        </w:rPr>
        <w:br w:type="page"/>
      </w:r>
      <w:r w:rsidR="0018347E" w:rsidRPr="00E25543">
        <w:rPr>
          <w:rFonts w:ascii="Helvetica Light" w:hAnsi="Helvetica Light"/>
          <w:b/>
          <w:color w:val="CC0000"/>
          <w:sz w:val="28"/>
          <w:szCs w:val="28"/>
          <w:lang w:val="en-GB"/>
        </w:rPr>
        <w:t xml:space="preserve">Annex </w:t>
      </w:r>
      <w:r w:rsidR="00795EDC" w:rsidRPr="00E25543">
        <w:rPr>
          <w:rFonts w:ascii="Helvetica Light" w:hAnsi="Helvetica Light"/>
          <w:b/>
          <w:color w:val="CC0000"/>
          <w:sz w:val="28"/>
          <w:szCs w:val="28"/>
          <w:lang w:val="en-GB"/>
        </w:rPr>
        <w:t>7</w:t>
      </w:r>
      <w:r w:rsidR="0018347E" w:rsidRPr="00E25543">
        <w:rPr>
          <w:rFonts w:ascii="Helvetica Light" w:hAnsi="Helvetica Light"/>
          <w:b/>
          <w:color w:val="CC0000"/>
          <w:sz w:val="28"/>
          <w:szCs w:val="28"/>
          <w:lang w:val="en-GB"/>
        </w:rPr>
        <w:t xml:space="preserve">: </w:t>
      </w:r>
      <w:r w:rsidR="00304FA1" w:rsidRPr="00E25543">
        <w:rPr>
          <w:rFonts w:ascii="Helvetica Light" w:hAnsi="Helvetica Light"/>
          <w:b/>
          <w:color w:val="CC0000"/>
          <w:sz w:val="28"/>
          <w:szCs w:val="28"/>
          <w:lang w:val="en-GB"/>
        </w:rPr>
        <w:t xml:space="preserve">Example of </w:t>
      </w:r>
      <w:r w:rsidR="00ED5C77" w:rsidRPr="00E25543">
        <w:rPr>
          <w:rFonts w:ascii="Helvetica Light" w:hAnsi="Helvetica Light"/>
          <w:b/>
          <w:color w:val="CC0000"/>
          <w:sz w:val="28"/>
          <w:szCs w:val="28"/>
          <w:lang w:val="en-GB"/>
        </w:rPr>
        <w:t xml:space="preserve">Existing </w:t>
      </w:r>
      <w:r w:rsidR="00304FA1" w:rsidRPr="00E25543">
        <w:rPr>
          <w:rFonts w:ascii="Helvetica Light" w:hAnsi="Helvetica Light"/>
          <w:b/>
          <w:color w:val="CC0000"/>
          <w:sz w:val="28"/>
          <w:szCs w:val="28"/>
          <w:lang w:val="en-GB"/>
        </w:rPr>
        <w:t>Country Data Sheet</w:t>
      </w:r>
      <w:r w:rsidR="0018347E" w:rsidRPr="00E25543">
        <w:rPr>
          <w:rFonts w:ascii="Helvetica Light" w:hAnsi="Helvetica Light"/>
          <w:b/>
          <w:color w:val="CC0000"/>
          <w:sz w:val="28"/>
          <w:szCs w:val="28"/>
          <w:lang w:val="en-GB"/>
        </w:rPr>
        <w:t xml:space="preserve"> </w:t>
      </w:r>
      <w:r w:rsidR="00304FA1" w:rsidRPr="00E25543">
        <w:rPr>
          <w:rFonts w:ascii="Helvetica Light" w:hAnsi="Helvetica Light"/>
          <w:b/>
          <w:color w:val="CC0000"/>
          <w:sz w:val="28"/>
          <w:szCs w:val="28"/>
          <w:lang w:val="en-GB"/>
        </w:rPr>
        <w:t xml:space="preserve">(Cambodia) </w:t>
      </w:r>
    </w:p>
    <w:p w14:paraId="1720B7A4" w14:textId="77777777" w:rsidR="00D26BB0" w:rsidRDefault="00D26BB0" w:rsidP="0018347E">
      <w:pPr>
        <w:spacing w:after="0" w:line="240" w:lineRule="auto"/>
        <w:jc w:val="both"/>
        <w:rPr>
          <w:rFonts w:ascii="Helvetica Light" w:hAnsi="Helvetica Light"/>
          <w:sz w:val="20"/>
          <w:szCs w:val="20"/>
          <w:lang w:val="en-GB"/>
        </w:rPr>
      </w:pPr>
    </w:p>
    <w:p w14:paraId="0DEFEFA2" w14:textId="77777777" w:rsidR="00A56A43" w:rsidRPr="00E25543" w:rsidRDefault="00A56A43" w:rsidP="0018347E">
      <w:pPr>
        <w:spacing w:after="0" w:line="240" w:lineRule="auto"/>
        <w:jc w:val="both"/>
        <w:rPr>
          <w:rFonts w:ascii="Helvetica Light" w:hAnsi="Helvetica Light"/>
          <w:sz w:val="20"/>
          <w:szCs w:val="20"/>
          <w:lang w:val="en-GB"/>
        </w:rPr>
      </w:pPr>
    </w:p>
    <w:p w14:paraId="3767B114" w14:textId="464389E9" w:rsidR="0018347E" w:rsidRPr="00E25543" w:rsidRDefault="00A56A43">
      <w:pPr>
        <w:spacing w:after="0" w:line="240" w:lineRule="auto"/>
        <w:rPr>
          <w:rFonts w:ascii="Helvetica Light" w:hAnsi="Helvetica Light"/>
          <w:sz w:val="20"/>
          <w:szCs w:val="20"/>
          <w:lang w:val="en-GB"/>
        </w:rPr>
      </w:pPr>
      <w:r>
        <w:rPr>
          <w:rFonts w:ascii="Helvetica Light" w:hAnsi="Helvetica Light"/>
          <w:noProof/>
          <w:sz w:val="20"/>
          <w:szCs w:val="20"/>
          <w:lang w:eastAsia="en-AU"/>
        </w:rPr>
        <w:drawing>
          <wp:inline distT="0" distB="0" distL="0" distR="0" wp14:anchorId="2C2D7961" wp14:editId="41DB1CE2">
            <wp:extent cx="5579745" cy="7464459"/>
            <wp:effectExtent l="0" t="0" r="8255" b="317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579745" cy="7464459"/>
                    </a:xfrm>
                    <a:prstGeom prst="rect">
                      <a:avLst/>
                    </a:prstGeom>
                    <a:noFill/>
                    <a:ln>
                      <a:noFill/>
                    </a:ln>
                  </pic:spPr>
                </pic:pic>
              </a:graphicData>
            </a:graphic>
          </wp:inline>
        </w:drawing>
      </w:r>
    </w:p>
    <w:p w14:paraId="2001286E" w14:textId="53AFF252" w:rsidR="00ED3F98" w:rsidRPr="00E25543" w:rsidRDefault="0018347E" w:rsidP="00ED3F98">
      <w:pPr>
        <w:pStyle w:val="Heading1"/>
        <w:spacing w:after="0" w:line="240" w:lineRule="auto"/>
        <w:jc w:val="both"/>
        <w:rPr>
          <w:rFonts w:ascii="Helvetica Light" w:hAnsi="Helvetica Light"/>
          <w:color w:val="CC0000"/>
          <w:lang w:val="en-GB"/>
        </w:rPr>
      </w:pPr>
      <w:r w:rsidRPr="00E25543">
        <w:rPr>
          <w:rFonts w:ascii="Helvetica Light" w:hAnsi="Helvetica Light"/>
          <w:b w:val="0"/>
          <w:sz w:val="20"/>
          <w:szCs w:val="20"/>
          <w:lang w:val="en-GB"/>
        </w:rPr>
        <w:br w:type="page"/>
      </w:r>
      <w:r w:rsidR="00ED3F98" w:rsidRPr="00E25543">
        <w:rPr>
          <w:rFonts w:ascii="Helvetica Light" w:hAnsi="Helvetica Light"/>
          <w:color w:val="CC0000"/>
          <w:lang w:val="en-GB"/>
        </w:rPr>
        <w:t xml:space="preserve">Annex </w:t>
      </w:r>
      <w:r w:rsidR="00795EDC" w:rsidRPr="00E25543">
        <w:rPr>
          <w:rFonts w:ascii="Helvetica Light" w:hAnsi="Helvetica Light"/>
          <w:color w:val="CC0000"/>
          <w:lang w:val="en-GB"/>
        </w:rPr>
        <w:t>8</w:t>
      </w:r>
      <w:r w:rsidR="00ED3F98" w:rsidRPr="00E25543">
        <w:rPr>
          <w:rFonts w:ascii="Helvetica Light" w:hAnsi="Helvetica Light"/>
          <w:color w:val="CC0000"/>
          <w:lang w:val="en-GB"/>
        </w:rPr>
        <w:t>: Quality Assurance in Communication for Development Interventions</w:t>
      </w:r>
    </w:p>
    <w:p w14:paraId="6778C778" w14:textId="77777777" w:rsidR="00ED3F98" w:rsidRPr="00E25543" w:rsidRDefault="00ED3F98" w:rsidP="00ED3F98">
      <w:pPr>
        <w:spacing w:after="0" w:line="240" w:lineRule="auto"/>
        <w:jc w:val="both"/>
        <w:rPr>
          <w:rFonts w:ascii="Helvetica Light" w:hAnsi="Helvetica Light" w:cs="Arial"/>
          <w:sz w:val="20"/>
          <w:szCs w:val="20"/>
          <w:lang w:val="en-GB"/>
        </w:rPr>
      </w:pPr>
    </w:p>
    <w:p w14:paraId="1F8939B0" w14:textId="32C71E4E" w:rsidR="00ED3F98" w:rsidRPr="00E25543" w:rsidRDefault="00ED3F98" w:rsidP="00ED3F98">
      <w:pPr>
        <w:spacing w:after="0" w:line="240" w:lineRule="auto"/>
        <w:jc w:val="both"/>
        <w:rPr>
          <w:rFonts w:ascii="Helvetica Light" w:hAnsi="Helvetica Light" w:cs="Arial"/>
          <w:sz w:val="20"/>
          <w:szCs w:val="20"/>
          <w:lang w:val="en-GB"/>
        </w:rPr>
      </w:pPr>
      <w:r w:rsidRPr="00E25543">
        <w:rPr>
          <w:rFonts w:ascii="Helvetica Light" w:hAnsi="Helvetica Light" w:cs="Arial"/>
          <w:b/>
          <w:color w:val="CC0000"/>
          <w:sz w:val="20"/>
          <w:szCs w:val="20"/>
          <w:lang w:val="en-GB"/>
        </w:rPr>
        <w:t>1.</w:t>
      </w:r>
      <w:r w:rsidRPr="00E25543">
        <w:rPr>
          <w:rFonts w:ascii="Helvetica Light" w:hAnsi="Helvetica Light" w:cs="Arial"/>
          <w:sz w:val="20"/>
          <w:szCs w:val="20"/>
          <w:lang w:val="en-GB"/>
        </w:rPr>
        <w:t xml:space="preserve"> To ensure quality and relevance in communication for development (C4D) initiatives it is critical that a thorough understanding of the issue and relevant cour</w:t>
      </w:r>
      <w:r w:rsidR="00D26BB0" w:rsidRPr="00E25543">
        <w:rPr>
          <w:rFonts w:ascii="Helvetica Light" w:hAnsi="Helvetica Light" w:cs="Arial"/>
          <w:sz w:val="20"/>
          <w:szCs w:val="20"/>
          <w:lang w:val="en-GB"/>
        </w:rPr>
        <w:t>ses of action being promoted, i.e. countering TIP,</w:t>
      </w:r>
      <w:r w:rsidRPr="00E25543">
        <w:rPr>
          <w:rFonts w:ascii="Helvetica Light" w:hAnsi="Helvetica Light" w:cs="Arial"/>
          <w:sz w:val="20"/>
          <w:szCs w:val="20"/>
          <w:lang w:val="en-GB"/>
        </w:rPr>
        <w:t xml:space="preserve"> is first </w:t>
      </w:r>
      <w:r w:rsidR="00F04006" w:rsidRPr="00E25543">
        <w:rPr>
          <w:rFonts w:ascii="Helvetica Light" w:hAnsi="Helvetica Light" w:cs="Arial"/>
          <w:sz w:val="20"/>
          <w:szCs w:val="20"/>
          <w:lang w:val="en-GB"/>
        </w:rPr>
        <w:t>established</w:t>
      </w:r>
      <w:r w:rsidRPr="00E25543">
        <w:rPr>
          <w:rFonts w:ascii="Helvetica Light" w:hAnsi="Helvetica Light" w:cs="Arial"/>
          <w:sz w:val="20"/>
          <w:szCs w:val="20"/>
          <w:lang w:val="en-GB"/>
        </w:rPr>
        <w:t xml:space="preserve"> in order for appropriate and specific messages to be developed that target specific stakeholders. Investment in effective research and learning (R&amp;L) structures and approaches is the most important tool in the quality assurance toolbox and R&amp;L is addressed in detail in the main text of this design. In addition to R&amp;L a number of strategies and approaches can be employed to enhance the quality of C4D interventions. In assessing quality six variables can be measured. These include: </w:t>
      </w:r>
    </w:p>
    <w:p w14:paraId="6E76C869" w14:textId="77777777" w:rsidR="00ED3F98" w:rsidRPr="00E25543" w:rsidRDefault="00ED3F98" w:rsidP="00ED3F98">
      <w:pPr>
        <w:spacing w:after="0" w:line="240" w:lineRule="auto"/>
        <w:jc w:val="both"/>
        <w:rPr>
          <w:rFonts w:ascii="Helvetica Light" w:hAnsi="Helvetica Light" w:cs="Arial"/>
          <w:sz w:val="20"/>
          <w:szCs w:val="20"/>
          <w:lang w:val="en-GB"/>
        </w:rPr>
      </w:pPr>
    </w:p>
    <w:p w14:paraId="5DF35C2E" w14:textId="77777777" w:rsidR="00ED3F98" w:rsidRPr="00E25543" w:rsidRDefault="00ED3F98" w:rsidP="008F02EF">
      <w:pPr>
        <w:pStyle w:val="ListParagraph"/>
        <w:numPr>
          <w:ilvl w:val="0"/>
          <w:numId w:val="12"/>
        </w:numPr>
        <w:tabs>
          <w:tab w:val="left" w:pos="720"/>
          <w:tab w:val="left" w:pos="1080"/>
          <w:tab w:val="left" w:pos="1440"/>
          <w:tab w:val="right" w:pos="9000"/>
        </w:tabs>
        <w:jc w:val="both"/>
        <w:rPr>
          <w:rFonts w:ascii="Helvetica Light" w:hAnsi="Helvetica Light" w:cs="Arial"/>
          <w:sz w:val="20"/>
          <w:szCs w:val="20"/>
          <w:lang w:val="en-GB"/>
        </w:rPr>
      </w:pPr>
      <w:r w:rsidRPr="00E25543">
        <w:rPr>
          <w:rFonts w:ascii="Helvetica Light" w:hAnsi="Helvetica Light" w:cs="Arial"/>
          <w:sz w:val="20"/>
          <w:szCs w:val="20"/>
          <w:lang w:val="en-GB"/>
        </w:rPr>
        <w:t xml:space="preserve">Relevance - the relevance of materials and messages to the stakeholders at which outputs are targeted is an essential precursor of quality. If irrelevant messages are targeted at inappropriate stakeholders little impact can occur. Understanding if an output is relevant and if not, why not, is critical. If the necessary research and learning capacity is put in place relevance of outputs can typically be addressed at the design stage. However, asking about the relevance of all produced outputs still remains a priority and helps to ensure that research and learning, as well as planning and design, are all on track. </w:t>
      </w:r>
    </w:p>
    <w:p w14:paraId="5C242A40" w14:textId="77777777" w:rsidR="00ED3F98" w:rsidRPr="00E25543" w:rsidRDefault="00ED3F98" w:rsidP="00ED3F98">
      <w:pPr>
        <w:spacing w:after="0" w:line="240" w:lineRule="auto"/>
        <w:jc w:val="both"/>
        <w:rPr>
          <w:rFonts w:ascii="Helvetica Light" w:hAnsi="Helvetica Light" w:cs="Arial"/>
          <w:sz w:val="20"/>
          <w:szCs w:val="20"/>
          <w:lang w:val="en-GB"/>
        </w:rPr>
      </w:pPr>
    </w:p>
    <w:p w14:paraId="7275B569" w14:textId="77777777" w:rsidR="00ED3F98" w:rsidRPr="00E25543" w:rsidRDefault="00ED3F98" w:rsidP="008F02EF">
      <w:pPr>
        <w:pStyle w:val="ListParagraph"/>
        <w:numPr>
          <w:ilvl w:val="0"/>
          <w:numId w:val="12"/>
        </w:numPr>
        <w:tabs>
          <w:tab w:val="left" w:pos="720"/>
          <w:tab w:val="left" w:pos="1080"/>
          <w:tab w:val="left" w:pos="1440"/>
          <w:tab w:val="right" w:pos="9000"/>
        </w:tabs>
        <w:jc w:val="both"/>
        <w:rPr>
          <w:rFonts w:ascii="Helvetica Light" w:hAnsi="Helvetica Light" w:cs="Arial"/>
          <w:sz w:val="20"/>
          <w:szCs w:val="20"/>
          <w:lang w:val="en-GB"/>
        </w:rPr>
      </w:pPr>
      <w:r w:rsidRPr="00E25543">
        <w:rPr>
          <w:rFonts w:ascii="Helvetica Light" w:hAnsi="Helvetica Light" w:cs="Arial"/>
          <w:sz w:val="20"/>
          <w:szCs w:val="20"/>
          <w:lang w:val="en-GB"/>
        </w:rPr>
        <w:t xml:space="preserve">Comprehension - understanding materials and messages is essential as a condition to acceptance and then to behaviour change amongst key stakeholder/target groups. Comprehension measures not only the clarity of the content and in particular the key messages being promoted, but also the way in which it is presented. Complicated or technical vocabulary or dialogue can be responsible for a target group’s failure to understand the message. Images may be confusing and may be misinterpreted and so on. </w:t>
      </w:r>
    </w:p>
    <w:p w14:paraId="28BD6705" w14:textId="77777777" w:rsidR="00ED3F98" w:rsidRPr="00E25543" w:rsidRDefault="00ED3F98" w:rsidP="00ED3F98">
      <w:pPr>
        <w:spacing w:after="0" w:line="240" w:lineRule="auto"/>
        <w:jc w:val="both"/>
        <w:rPr>
          <w:rFonts w:ascii="Helvetica Light" w:hAnsi="Helvetica Light" w:cs="Arial"/>
          <w:sz w:val="20"/>
          <w:szCs w:val="20"/>
          <w:lang w:val="en-GB"/>
        </w:rPr>
      </w:pPr>
    </w:p>
    <w:p w14:paraId="0525F79F" w14:textId="4EBF3609" w:rsidR="00ED3F98" w:rsidRPr="00E25543" w:rsidRDefault="00ED3F98" w:rsidP="008F02EF">
      <w:pPr>
        <w:pStyle w:val="ListParagraph"/>
        <w:numPr>
          <w:ilvl w:val="0"/>
          <w:numId w:val="12"/>
        </w:numPr>
        <w:tabs>
          <w:tab w:val="left" w:pos="720"/>
          <w:tab w:val="left" w:pos="1080"/>
          <w:tab w:val="left" w:pos="1440"/>
          <w:tab w:val="right" w:pos="9000"/>
        </w:tabs>
        <w:jc w:val="both"/>
        <w:rPr>
          <w:rFonts w:ascii="Helvetica Light" w:hAnsi="Helvetica Light" w:cs="Arial"/>
          <w:sz w:val="20"/>
          <w:szCs w:val="20"/>
          <w:lang w:val="en-GB"/>
        </w:rPr>
      </w:pPr>
      <w:r w:rsidRPr="00E25543">
        <w:rPr>
          <w:rFonts w:ascii="Helvetica Light" w:hAnsi="Helvetica Light" w:cs="Arial"/>
          <w:sz w:val="20"/>
          <w:szCs w:val="20"/>
          <w:lang w:val="en-GB"/>
        </w:rPr>
        <w:t xml:space="preserve">Attractiveness - mass media and print materials should be attractive. If outputs are not attractive people will not pay much attention to it. Attractiveness can be achieved through the use of sounds - music, tone - in the case of radio; visuals - </w:t>
      </w:r>
      <w:r w:rsidR="00E25543" w:rsidRPr="00E25543">
        <w:rPr>
          <w:rFonts w:ascii="Helvetica Light" w:hAnsi="Helvetica Light" w:cs="Arial"/>
          <w:sz w:val="20"/>
          <w:szCs w:val="20"/>
          <w:lang w:val="en-GB"/>
        </w:rPr>
        <w:t>colour</w:t>
      </w:r>
      <w:r w:rsidRPr="00E25543">
        <w:rPr>
          <w:rFonts w:ascii="Helvetica Light" w:hAnsi="Helvetica Light" w:cs="Arial"/>
          <w:sz w:val="20"/>
          <w:szCs w:val="20"/>
          <w:lang w:val="en-GB"/>
        </w:rPr>
        <w:t xml:space="preserve"> and illustrations - in the case of graphics; movement, action, illumination, and animation in the case of video. Attractiveness is a key component of MTV EXIT </w:t>
      </w:r>
      <w:r w:rsidR="00F04006" w:rsidRPr="00E25543">
        <w:rPr>
          <w:rFonts w:ascii="Helvetica Light" w:hAnsi="Helvetica Light" w:cs="Arial"/>
          <w:sz w:val="20"/>
          <w:szCs w:val="20"/>
          <w:lang w:val="en-GB"/>
        </w:rPr>
        <w:t xml:space="preserve">ASIA </w:t>
      </w:r>
      <w:r w:rsidRPr="00E25543">
        <w:rPr>
          <w:rFonts w:ascii="Helvetica Light" w:hAnsi="Helvetica Light" w:cs="Arial"/>
          <w:sz w:val="20"/>
          <w:szCs w:val="20"/>
          <w:lang w:val="en-GB"/>
        </w:rPr>
        <w:t xml:space="preserve">outputs and it is critical to ensure that the various genres employed maintain the appeal for the variety of audiences with which we communicate. </w:t>
      </w:r>
    </w:p>
    <w:p w14:paraId="1C994935" w14:textId="77777777" w:rsidR="00ED3F98" w:rsidRPr="00E25543" w:rsidRDefault="00ED3F98" w:rsidP="00ED3F98">
      <w:pPr>
        <w:spacing w:after="0" w:line="240" w:lineRule="auto"/>
        <w:jc w:val="both"/>
        <w:rPr>
          <w:rFonts w:ascii="Helvetica Light" w:hAnsi="Helvetica Light" w:cs="Arial"/>
          <w:sz w:val="20"/>
          <w:szCs w:val="20"/>
          <w:lang w:val="en-GB"/>
        </w:rPr>
      </w:pPr>
    </w:p>
    <w:p w14:paraId="3F9A43CE" w14:textId="77777777" w:rsidR="00ED3F98" w:rsidRPr="00E25543" w:rsidRDefault="00ED3F98" w:rsidP="008F02EF">
      <w:pPr>
        <w:pStyle w:val="ListParagraph"/>
        <w:numPr>
          <w:ilvl w:val="0"/>
          <w:numId w:val="12"/>
        </w:numPr>
        <w:tabs>
          <w:tab w:val="left" w:pos="360"/>
          <w:tab w:val="left" w:pos="720"/>
          <w:tab w:val="left" w:pos="1080"/>
          <w:tab w:val="left" w:pos="1440"/>
          <w:tab w:val="right" w:pos="9000"/>
        </w:tabs>
        <w:jc w:val="both"/>
        <w:rPr>
          <w:rFonts w:ascii="Helvetica Light" w:hAnsi="Helvetica Light" w:cs="Arial"/>
          <w:sz w:val="20"/>
          <w:szCs w:val="20"/>
          <w:lang w:val="en-GB"/>
        </w:rPr>
      </w:pPr>
      <w:r w:rsidRPr="00E25543">
        <w:rPr>
          <w:rFonts w:ascii="Helvetica Light" w:hAnsi="Helvetica Light" w:cs="Arial"/>
          <w:sz w:val="20"/>
          <w:szCs w:val="20"/>
          <w:lang w:val="en-GB"/>
        </w:rPr>
        <w:t xml:space="preserve">Acceptance - The outputs and messages must be acceptable to the target population. If outputs contain something offensive, are not believable, or start arguments the group will reject the message. </w:t>
      </w:r>
    </w:p>
    <w:p w14:paraId="1C280F9A" w14:textId="77777777" w:rsidR="00ED3F98" w:rsidRPr="00E25543" w:rsidRDefault="00ED3F98" w:rsidP="00ED3F98">
      <w:pPr>
        <w:spacing w:after="0" w:line="240" w:lineRule="auto"/>
        <w:jc w:val="both"/>
        <w:rPr>
          <w:rFonts w:ascii="Helvetica Light" w:hAnsi="Helvetica Light" w:cs="Arial"/>
          <w:sz w:val="20"/>
          <w:szCs w:val="20"/>
          <w:lang w:val="en-GB"/>
        </w:rPr>
      </w:pPr>
    </w:p>
    <w:p w14:paraId="47EB51A6" w14:textId="55CA99D3" w:rsidR="00ED3F98" w:rsidRPr="00E25543" w:rsidRDefault="00ED3F98" w:rsidP="008F02EF">
      <w:pPr>
        <w:pStyle w:val="ListParagraph"/>
        <w:numPr>
          <w:ilvl w:val="0"/>
          <w:numId w:val="12"/>
        </w:numPr>
        <w:tabs>
          <w:tab w:val="left" w:pos="720"/>
          <w:tab w:val="left" w:pos="1080"/>
          <w:tab w:val="left" w:pos="1440"/>
          <w:tab w:val="right" w:pos="9000"/>
        </w:tabs>
        <w:jc w:val="both"/>
        <w:rPr>
          <w:rFonts w:ascii="Helvetica Light" w:hAnsi="Helvetica Light" w:cs="Arial"/>
          <w:sz w:val="20"/>
          <w:szCs w:val="20"/>
          <w:lang w:val="en-GB"/>
        </w:rPr>
      </w:pPr>
      <w:r w:rsidRPr="00E25543">
        <w:rPr>
          <w:rFonts w:ascii="Helvetica Light" w:hAnsi="Helvetica Light" w:cs="Arial"/>
          <w:sz w:val="20"/>
          <w:szCs w:val="20"/>
          <w:lang w:val="en-GB"/>
        </w:rPr>
        <w:t>Involvement - the target group should be able to identify with the outputs and materials. They should recognise that the message is directed toward them. People will not pay attention to messages that the</w:t>
      </w:r>
      <w:r w:rsidR="00E25543">
        <w:rPr>
          <w:rFonts w:ascii="Helvetica Light" w:hAnsi="Helvetica Light" w:cs="Arial"/>
          <w:sz w:val="20"/>
          <w:szCs w:val="20"/>
          <w:lang w:val="en-GB"/>
        </w:rPr>
        <w:t>y consider do not involve them.</w:t>
      </w:r>
      <w:r w:rsidRPr="00E25543">
        <w:rPr>
          <w:rFonts w:ascii="Helvetica Light" w:hAnsi="Helvetica Light" w:cs="Arial"/>
          <w:sz w:val="20"/>
          <w:szCs w:val="20"/>
          <w:lang w:val="en-GB"/>
        </w:rPr>
        <w:t xml:space="preserve"> Representations, illustrations, symbols and language should ideally reflect the characteristics of the target group. </w:t>
      </w:r>
    </w:p>
    <w:p w14:paraId="29A82AD1" w14:textId="77777777" w:rsidR="00ED3F98" w:rsidRPr="00E25543" w:rsidRDefault="00ED3F98" w:rsidP="00ED3F98">
      <w:pPr>
        <w:spacing w:after="0" w:line="240" w:lineRule="auto"/>
        <w:jc w:val="both"/>
        <w:rPr>
          <w:rFonts w:ascii="Helvetica Light" w:hAnsi="Helvetica Light" w:cs="Arial"/>
          <w:sz w:val="20"/>
          <w:szCs w:val="20"/>
          <w:lang w:val="en-GB"/>
        </w:rPr>
      </w:pPr>
    </w:p>
    <w:p w14:paraId="337F61C7" w14:textId="587C0865" w:rsidR="00ED3F98" w:rsidRPr="00E25543" w:rsidRDefault="00ED3F98" w:rsidP="008F02EF">
      <w:pPr>
        <w:pStyle w:val="ListParagraph"/>
        <w:numPr>
          <w:ilvl w:val="0"/>
          <w:numId w:val="12"/>
        </w:numPr>
        <w:tabs>
          <w:tab w:val="left" w:pos="720"/>
          <w:tab w:val="left" w:pos="1080"/>
          <w:tab w:val="left" w:pos="1440"/>
          <w:tab w:val="right" w:pos="9000"/>
        </w:tabs>
        <w:jc w:val="both"/>
        <w:rPr>
          <w:rFonts w:ascii="Helvetica Light" w:hAnsi="Helvetica Light" w:cs="Arial"/>
          <w:sz w:val="20"/>
          <w:szCs w:val="20"/>
          <w:lang w:val="en-GB"/>
        </w:rPr>
      </w:pPr>
      <w:r w:rsidRPr="00E25543">
        <w:rPr>
          <w:rFonts w:ascii="Helvetica Light" w:hAnsi="Helvetica Light" w:cs="Arial"/>
          <w:sz w:val="20"/>
          <w:szCs w:val="20"/>
          <w:lang w:val="en-GB"/>
        </w:rPr>
        <w:t>Encouragement to act - the outputs should indicate clearly what the intervention w</w:t>
      </w:r>
      <w:r w:rsidR="00E37B35" w:rsidRPr="00E25543">
        <w:rPr>
          <w:rFonts w:ascii="Helvetica Light" w:hAnsi="Helvetica Light" w:cs="Arial"/>
          <w:sz w:val="20"/>
          <w:szCs w:val="20"/>
          <w:lang w:val="en-GB"/>
        </w:rPr>
        <w:t>ants the target audience to do.</w:t>
      </w:r>
      <w:r w:rsidRPr="00E25543">
        <w:rPr>
          <w:rFonts w:ascii="Helvetica Light" w:hAnsi="Helvetica Light" w:cs="Arial"/>
          <w:sz w:val="20"/>
          <w:szCs w:val="20"/>
          <w:lang w:val="en-GB"/>
        </w:rPr>
        <w:t xml:space="preserve"> Most behaviour change communication promote</w:t>
      </w:r>
      <w:r w:rsidR="00E25543">
        <w:rPr>
          <w:rFonts w:ascii="Helvetica Light" w:hAnsi="Helvetica Light" w:cs="Arial"/>
          <w:sz w:val="20"/>
          <w:szCs w:val="20"/>
          <w:lang w:val="en-GB"/>
        </w:rPr>
        <w:t>s</w:t>
      </w:r>
      <w:r w:rsidRPr="00E25543">
        <w:rPr>
          <w:rFonts w:ascii="Helvetica Light" w:hAnsi="Helvetica Light" w:cs="Arial"/>
          <w:sz w:val="20"/>
          <w:szCs w:val="20"/>
          <w:lang w:val="en-GB"/>
        </w:rPr>
        <w:t xml:space="preserve"> messages that asks or motivates the group to do something. Successful communication outputs transmit a message that ‘can be done’ by the target group.</w:t>
      </w:r>
    </w:p>
    <w:p w14:paraId="38D6DE91" w14:textId="77777777" w:rsidR="00ED3F98" w:rsidRPr="00E25543" w:rsidRDefault="00ED3F98" w:rsidP="00ED3F98">
      <w:pPr>
        <w:spacing w:after="0" w:line="240" w:lineRule="auto"/>
        <w:jc w:val="both"/>
        <w:rPr>
          <w:rFonts w:ascii="Helvetica Light" w:hAnsi="Helvetica Light" w:cs="Arial"/>
          <w:sz w:val="20"/>
          <w:szCs w:val="20"/>
          <w:lang w:val="en-GB"/>
        </w:rPr>
      </w:pPr>
    </w:p>
    <w:p w14:paraId="26254143" w14:textId="77777777" w:rsidR="00ED3F98" w:rsidRPr="00E25543" w:rsidRDefault="00ED3F98" w:rsidP="00ED3F98">
      <w:pPr>
        <w:spacing w:after="0" w:line="240" w:lineRule="auto"/>
        <w:jc w:val="both"/>
        <w:rPr>
          <w:rFonts w:ascii="Helvetica Light" w:hAnsi="Helvetica Light" w:cs="Arial"/>
          <w:sz w:val="20"/>
          <w:szCs w:val="20"/>
          <w:lang w:val="en-GB"/>
        </w:rPr>
      </w:pPr>
    </w:p>
    <w:p w14:paraId="7E455FFB" w14:textId="77777777" w:rsidR="00ED3F98" w:rsidRPr="00E25543" w:rsidRDefault="00ED3F98" w:rsidP="00ED3F98">
      <w:pPr>
        <w:pStyle w:val="Heading1"/>
        <w:spacing w:after="0" w:line="240" w:lineRule="auto"/>
        <w:jc w:val="both"/>
        <w:rPr>
          <w:rFonts w:ascii="Helvetica Light" w:hAnsi="Helvetica Light"/>
          <w:color w:val="CC0000"/>
          <w:sz w:val="22"/>
          <w:szCs w:val="22"/>
          <w:lang w:val="en-GB"/>
        </w:rPr>
      </w:pPr>
      <w:r w:rsidRPr="00E25543">
        <w:rPr>
          <w:rFonts w:ascii="Helvetica Light" w:hAnsi="Helvetica Light"/>
          <w:color w:val="CC0000"/>
          <w:sz w:val="22"/>
          <w:szCs w:val="22"/>
          <w:lang w:val="en-GB"/>
        </w:rPr>
        <w:t>Pre-testing outputs</w:t>
      </w:r>
    </w:p>
    <w:p w14:paraId="46802CAD" w14:textId="77777777" w:rsidR="00ED3F98" w:rsidRPr="00E25543" w:rsidRDefault="00ED3F98" w:rsidP="00ED3F98">
      <w:pPr>
        <w:spacing w:after="0" w:line="240" w:lineRule="auto"/>
        <w:jc w:val="both"/>
        <w:rPr>
          <w:rFonts w:ascii="Helvetica Light" w:hAnsi="Helvetica Light" w:cs="Arial"/>
          <w:sz w:val="20"/>
          <w:szCs w:val="20"/>
          <w:lang w:val="en-GB"/>
        </w:rPr>
      </w:pPr>
    </w:p>
    <w:p w14:paraId="3E3EB281" w14:textId="549A8F6A" w:rsidR="00ED3F98" w:rsidRPr="00E25543" w:rsidRDefault="00ED3F98" w:rsidP="00ED3F98">
      <w:pPr>
        <w:spacing w:after="0" w:line="240" w:lineRule="auto"/>
        <w:jc w:val="both"/>
        <w:rPr>
          <w:rFonts w:ascii="Helvetica Light" w:hAnsi="Helvetica Light" w:cs="Arial"/>
          <w:sz w:val="20"/>
          <w:szCs w:val="20"/>
          <w:lang w:val="en-GB"/>
        </w:rPr>
      </w:pPr>
      <w:r w:rsidRPr="00E25543">
        <w:rPr>
          <w:rFonts w:ascii="Helvetica Light" w:hAnsi="Helvetica Light" w:cs="Arial"/>
          <w:b/>
          <w:color w:val="CC0000"/>
          <w:sz w:val="20"/>
          <w:szCs w:val="20"/>
          <w:lang w:val="en-GB"/>
        </w:rPr>
        <w:t>2.</w:t>
      </w:r>
      <w:r w:rsidRPr="00E25543">
        <w:rPr>
          <w:rFonts w:ascii="Helvetica Light" w:hAnsi="Helvetica Light" w:cs="Arial"/>
          <w:sz w:val="20"/>
          <w:szCs w:val="20"/>
          <w:lang w:val="en-GB"/>
        </w:rPr>
        <w:t xml:space="preserve"> In addition to R&amp;L, the testing or ‘pre-testing’ of materials and outputs (print and mass media) is an important mechanism via which quality is ensured. Pre-testing address</w:t>
      </w:r>
      <w:r w:rsidR="00CF73DD" w:rsidRPr="00E25543">
        <w:rPr>
          <w:rFonts w:ascii="Helvetica Light" w:hAnsi="Helvetica Light" w:cs="Arial"/>
          <w:sz w:val="20"/>
          <w:szCs w:val="20"/>
          <w:lang w:val="en-GB"/>
        </w:rPr>
        <w:t>es</w:t>
      </w:r>
      <w:r w:rsidRPr="00E25543">
        <w:rPr>
          <w:rFonts w:ascii="Helvetica Light" w:hAnsi="Helvetica Light" w:cs="Arial"/>
          <w:sz w:val="20"/>
          <w:szCs w:val="20"/>
          <w:lang w:val="en-GB"/>
        </w:rPr>
        <w:t xml:space="preserve"> the six variables outlined above and reflects a number of discrete steps. Due to the costs associated with television productio</w:t>
      </w:r>
      <w:r w:rsidR="00D607B5">
        <w:rPr>
          <w:rFonts w:ascii="Helvetica Light" w:hAnsi="Helvetica Light" w:cs="Arial"/>
          <w:sz w:val="20"/>
          <w:szCs w:val="20"/>
          <w:lang w:val="en-GB"/>
        </w:rPr>
        <w:t>n and live events it is recognis</w:t>
      </w:r>
      <w:r w:rsidRPr="00E25543">
        <w:rPr>
          <w:rFonts w:ascii="Helvetica Light" w:hAnsi="Helvetica Light" w:cs="Arial"/>
          <w:sz w:val="20"/>
          <w:szCs w:val="20"/>
          <w:lang w:val="en-GB"/>
        </w:rPr>
        <w:t>ed that it is harder to engage in a similar pre-testing regime to that used for print material. However, it is important to</w:t>
      </w:r>
      <w:r w:rsidR="00E25543">
        <w:rPr>
          <w:rFonts w:ascii="Helvetica Light" w:hAnsi="Helvetica Light" w:cs="Arial"/>
          <w:sz w:val="20"/>
          <w:szCs w:val="20"/>
          <w:lang w:val="en-GB"/>
        </w:rPr>
        <w:t>,</w:t>
      </w:r>
      <w:r w:rsidRPr="00E25543">
        <w:rPr>
          <w:rFonts w:ascii="Helvetica Light" w:hAnsi="Helvetica Light" w:cs="Arial"/>
          <w:sz w:val="20"/>
          <w:szCs w:val="20"/>
          <w:lang w:val="en-GB"/>
        </w:rPr>
        <w:t xml:space="preserve"> at minimum</w:t>
      </w:r>
      <w:r w:rsidR="00E25543">
        <w:rPr>
          <w:rFonts w:ascii="Helvetica Light" w:hAnsi="Helvetica Light" w:cs="Arial"/>
          <w:sz w:val="20"/>
          <w:szCs w:val="20"/>
          <w:lang w:val="en-GB"/>
        </w:rPr>
        <w:t>,</w:t>
      </w:r>
      <w:r w:rsidRPr="00E25543">
        <w:rPr>
          <w:rFonts w:ascii="Helvetica Light" w:hAnsi="Helvetica Light" w:cs="Arial"/>
          <w:sz w:val="20"/>
          <w:szCs w:val="20"/>
          <w:lang w:val="en-GB"/>
        </w:rPr>
        <w:t xml:space="preserve"> share draft material with stakeholders/target groups for initial assessment and revision. Key pre-testing steps include:  </w:t>
      </w:r>
    </w:p>
    <w:p w14:paraId="0652C78C" w14:textId="77777777" w:rsidR="00ED3F98" w:rsidRPr="00E25543" w:rsidRDefault="00ED3F98" w:rsidP="00ED3F98">
      <w:pPr>
        <w:spacing w:after="0" w:line="240" w:lineRule="auto"/>
        <w:jc w:val="both"/>
        <w:rPr>
          <w:rFonts w:ascii="Helvetica Light" w:hAnsi="Helvetica Light" w:cs="Arial"/>
          <w:sz w:val="20"/>
          <w:szCs w:val="20"/>
          <w:lang w:val="en-GB"/>
        </w:rPr>
      </w:pPr>
    </w:p>
    <w:p w14:paraId="30BE00AE" w14:textId="430FCF79" w:rsidR="00ED3F98" w:rsidRPr="00E25543" w:rsidRDefault="00ED3F98" w:rsidP="008F02EF">
      <w:pPr>
        <w:pStyle w:val="ListParagraph"/>
        <w:numPr>
          <w:ilvl w:val="0"/>
          <w:numId w:val="13"/>
        </w:numPr>
        <w:tabs>
          <w:tab w:val="left" w:pos="720"/>
          <w:tab w:val="left" w:pos="1080"/>
          <w:tab w:val="left" w:pos="1440"/>
          <w:tab w:val="right" w:pos="9000"/>
        </w:tabs>
        <w:jc w:val="both"/>
        <w:rPr>
          <w:rFonts w:ascii="Helvetica Light" w:hAnsi="Helvetica Light" w:cs="Arial"/>
          <w:sz w:val="20"/>
          <w:szCs w:val="20"/>
          <w:lang w:val="en-GB"/>
        </w:rPr>
      </w:pPr>
      <w:r w:rsidRPr="00E25543">
        <w:rPr>
          <w:rFonts w:ascii="Helvetica Light" w:hAnsi="Helvetica Light" w:cs="Arial"/>
          <w:sz w:val="20"/>
          <w:szCs w:val="20"/>
          <w:lang w:val="en-GB"/>
        </w:rPr>
        <w:t>Preparing draft material for the pre</w:t>
      </w:r>
      <w:r w:rsidR="00E25543">
        <w:rPr>
          <w:rFonts w:ascii="Helvetica Light" w:hAnsi="Helvetica Light" w:cs="Arial"/>
          <w:sz w:val="20"/>
          <w:szCs w:val="20"/>
          <w:lang w:val="en-GB"/>
        </w:rPr>
        <w:t>-</w:t>
      </w:r>
      <w:r w:rsidRPr="00E25543">
        <w:rPr>
          <w:rFonts w:ascii="Helvetica Light" w:hAnsi="Helvetica Light" w:cs="Arial"/>
          <w:sz w:val="20"/>
          <w:szCs w:val="20"/>
          <w:lang w:val="en-GB"/>
        </w:rPr>
        <w:t xml:space="preserve">test - draft scripts, narratives, texts and artwork/storyboards should be prepared based on an agreed brief or production plan. Review all draft materials with a technical team/content specialists. Make sure the technical content of the messages has no mistakes. </w:t>
      </w:r>
    </w:p>
    <w:p w14:paraId="042CDD3E" w14:textId="77777777" w:rsidR="00ED3F98" w:rsidRPr="00E25543" w:rsidRDefault="00ED3F98" w:rsidP="00ED3F98">
      <w:pPr>
        <w:spacing w:after="0" w:line="240" w:lineRule="auto"/>
        <w:jc w:val="both"/>
        <w:rPr>
          <w:rFonts w:ascii="Helvetica Light" w:hAnsi="Helvetica Light" w:cs="Arial"/>
          <w:sz w:val="20"/>
          <w:szCs w:val="20"/>
          <w:lang w:val="en-GB"/>
        </w:rPr>
      </w:pPr>
    </w:p>
    <w:p w14:paraId="483058AF" w14:textId="137FC91A" w:rsidR="00ED3F98" w:rsidRPr="00E25543" w:rsidRDefault="00ED3F98" w:rsidP="008F02EF">
      <w:pPr>
        <w:pStyle w:val="ListParagraph"/>
        <w:numPr>
          <w:ilvl w:val="0"/>
          <w:numId w:val="13"/>
        </w:numPr>
        <w:tabs>
          <w:tab w:val="left" w:pos="720"/>
          <w:tab w:val="left" w:pos="1080"/>
          <w:tab w:val="left" w:pos="1440"/>
          <w:tab w:val="right" w:pos="9000"/>
        </w:tabs>
        <w:jc w:val="both"/>
        <w:rPr>
          <w:rFonts w:ascii="Helvetica Light" w:hAnsi="Helvetica Light" w:cs="Arial"/>
          <w:sz w:val="20"/>
          <w:szCs w:val="20"/>
          <w:lang w:val="en-GB"/>
        </w:rPr>
      </w:pPr>
      <w:r w:rsidRPr="00E25543">
        <w:rPr>
          <w:rFonts w:ascii="Helvetica Light" w:hAnsi="Helvetica Light" w:cs="Arial"/>
          <w:sz w:val="20"/>
          <w:szCs w:val="20"/>
          <w:lang w:val="en-GB"/>
        </w:rPr>
        <w:t xml:space="preserve">Do an ‘in–house’ pre-test - before you go out to the field, you should first make an in-house </w:t>
      </w:r>
      <w:r w:rsidR="00E25543" w:rsidRPr="00E25543">
        <w:rPr>
          <w:rFonts w:ascii="Helvetica Light" w:hAnsi="Helvetica Light" w:cs="Arial"/>
          <w:sz w:val="20"/>
          <w:szCs w:val="20"/>
          <w:lang w:val="en-GB"/>
        </w:rPr>
        <w:t>pre-test</w:t>
      </w:r>
      <w:r w:rsidRPr="00E25543">
        <w:rPr>
          <w:rFonts w:ascii="Helvetica Light" w:hAnsi="Helvetica Light" w:cs="Arial"/>
          <w:sz w:val="20"/>
          <w:szCs w:val="20"/>
          <w:lang w:val="en-GB"/>
        </w:rPr>
        <w:t xml:space="preserve"> of the material, especially with the R&amp;L and production staff. Check with staff inside the office or based in the field that belong to the target audience. This will help to find mistakes before the pre-test is taken out to the field, and to identify comprehension errors. Correcting these errors at this time will allow the </w:t>
      </w:r>
      <w:r w:rsidR="00E25543" w:rsidRPr="00E25543">
        <w:rPr>
          <w:rFonts w:ascii="Helvetica Light" w:hAnsi="Helvetica Light" w:cs="Arial"/>
          <w:sz w:val="20"/>
          <w:szCs w:val="20"/>
          <w:lang w:val="en-GB"/>
        </w:rPr>
        <w:t>pre-test</w:t>
      </w:r>
      <w:r w:rsidRPr="00E25543">
        <w:rPr>
          <w:rFonts w:ascii="Helvetica Light" w:hAnsi="Helvetica Light" w:cs="Arial"/>
          <w:sz w:val="20"/>
          <w:szCs w:val="20"/>
          <w:lang w:val="en-GB"/>
        </w:rPr>
        <w:t xml:space="preserve"> to be narrowed down to the most important issues.</w:t>
      </w:r>
    </w:p>
    <w:p w14:paraId="01C6FE28" w14:textId="77777777" w:rsidR="00ED3F98" w:rsidRPr="00E25543" w:rsidRDefault="00ED3F98" w:rsidP="00ED3F98">
      <w:pPr>
        <w:spacing w:after="0" w:line="240" w:lineRule="auto"/>
        <w:jc w:val="both"/>
        <w:rPr>
          <w:rFonts w:ascii="Helvetica Light" w:hAnsi="Helvetica Light" w:cs="Arial"/>
          <w:sz w:val="20"/>
          <w:szCs w:val="20"/>
          <w:lang w:val="en-GB"/>
        </w:rPr>
      </w:pPr>
    </w:p>
    <w:p w14:paraId="4A10EA12" w14:textId="0BA5D3F2" w:rsidR="00ED3F98" w:rsidRPr="00E25543" w:rsidRDefault="00ED3F98" w:rsidP="008F02EF">
      <w:pPr>
        <w:pStyle w:val="ListParagraph"/>
        <w:numPr>
          <w:ilvl w:val="0"/>
          <w:numId w:val="13"/>
        </w:numPr>
        <w:tabs>
          <w:tab w:val="left" w:pos="360"/>
          <w:tab w:val="left" w:pos="720"/>
          <w:tab w:val="left" w:pos="1080"/>
          <w:tab w:val="left" w:pos="1440"/>
          <w:tab w:val="right" w:pos="9000"/>
        </w:tabs>
        <w:jc w:val="both"/>
        <w:rPr>
          <w:rFonts w:ascii="Helvetica Light" w:hAnsi="Helvetica Light" w:cs="Arial"/>
          <w:sz w:val="20"/>
          <w:szCs w:val="20"/>
          <w:lang w:val="en-GB"/>
        </w:rPr>
      </w:pPr>
      <w:r w:rsidRPr="00E25543">
        <w:rPr>
          <w:rFonts w:ascii="Helvetica Light" w:hAnsi="Helvetica Light" w:cs="Arial"/>
          <w:sz w:val="20"/>
          <w:szCs w:val="20"/>
          <w:lang w:val="en-GB"/>
        </w:rPr>
        <w:t xml:space="preserve">Choose the sample for the groups with whom the material is to be pre-tested - make sure the pre-test sample has the same characteristics as the intended target/stakeholder group. It is best to choose several sites having the same characteristics and not concentrate on a single site. While there is no </w:t>
      </w:r>
      <w:r w:rsidR="00E25543" w:rsidRPr="00E25543">
        <w:rPr>
          <w:rFonts w:ascii="Helvetica Light" w:hAnsi="Helvetica Light" w:cs="Arial"/>
          <w:sz w:val="20"/>
          <w:szCs w:val="20"/>
          <w:lang w:val="en-GB"/>
        </w:rPr>
        <w:t>pre-set</w:t>
      </w:r>
      <w:r w:rsidRPr="00E25543">
        <w:rPr>
          <w:rFonts w:ascii="Helvetica Light" w:hAnsi="Helvetica Light" w:cs="Arial"/>
          <w:sz w:val="20"/>
          <w:szCs w:val="20"/>
          <w:lang w:val="en-GB"/>
        </w:rPr>
        <w:t xml:space="preserve"> formula, experience shows that sample sizes of between 50 and 200 are best depending on the number of target groups, the complexity of the problem and the available budget and resources required. However, it is always better to pre-test outputs using a well-selected sample, even if it is very small (20-30 persons), than to not pre-test at all.</w:t>
      </w:r>
    </w:p>
    <w:p w14:paraId="05F08E76" w14:textId="77777777" w:rsidR="00ED3F98" w:rsidRPr="00E25543" w:rsidRDefault="00ED3F98" w:rsidP="00ED3F98">
      <w:pPr>
        <w:spacing w:after="0" w:line="240" w:lineRule="auto"/>
        <w:jc w:val="both"/>
        <w:rPr>
          <w:rFonts w:ascii="Helvetica Light" w:hAnsi="Helvetica Light" w:cs="Arial"/>
          <w:sz w:val="20"/>
          <w:szCs w:val="20"/>
          <w:lang w:val="en-GB"/>
        </w:rPr>
      </w:pPr>
    </w:p>
    <w:p w14:paraId="7895E7C8" w14:textId="7E33D361" w:rsidR="00ED3F98" w:rsidRPr="00E25543" w:rsidRDefault="00ED3F98" w:rsidP="008F02EF">
      <w:pPr>
        <w:pStyle w:val="ListParagraph"/>
        <w:numPr>
          <w:ilvl w:val="0"/>
          <w:numId w:val="13"/>
        </w:numPr>
        <w:tabs>
          <w:tab w:val="left" w:pos="360"/>
          <w:tab w:val="left" w:pos="720"/>
          <w:tab w:val="left" w:pos="1080"/>
          <w:tab w:val="left" w:pos="1440"/>
          <w:tab w:val="right" w:pos="9000"/>
        </w:tabs>
        <w:jc w:val="both"/>
        <w:rPr>
          <w:rFonts w:ascii="Helvetica Light" w:hAnsi="Helvetica Light" w:cs="Arial"/>
          <w:sz w:val="20"/>
          <w:szCs w:val="20"/>
          <w:lang w:val="en-GB"/>
        </w:rPr>
      </w:pPr>
      <w:r w:rsidRPr="00E25543">
        <w:rPr>
          <w:rFonts w:ascii="Helvetica Light" w:hAnsi="Helvetica Light" w:cs="Arial"/>
          <w:sz w:val="20"/>
          <w:szCs w:val="20"/>
          <w:lang w:val="en-GB"/>
        </w:rPr>
        <w:t xml:space="preserve">Select techniques and design guidelines and instruments to be used in the </w:t>
      </w:r>
      <w:r w:rsidR="00E25543" w:rsidRPr="00E25543">
        <w:rPr>
          <w:rFonts w:ascii="Helvetica Light" w:hAnsi="Helvetica Light" w:cs="Arial"/>
          <w:sz w:val="20"/>
          <w:szCs w:val="20"/>
          <w:lang w:val="en-GB"/>
        </w:rPr>
        <w:t>pre-test</w:t>
      </w:r>
      <w:r w:rsidRPr="00E25543">
        <w:rPr>
          <w:rFonts w:ascii="Helvetica Light" w:hAnsi="Helvetica Light" w:cs="Arial"/>
          <w:sz w:val="20"/>
          <w:szCs w:val="20"/>
          <w:lang w:val="en-GB"/>
        </w:rPr>
        <w:t xml:space="preserve"> - the </w:t>
      </w:r>
      <w:r w:rsidR="00E25543" w:rsidRPr="00E25543">
        <w:rPr>
          <w:rFonts w:ascii="Helvetica Light" w:hAnsi="Helvetica Light" w:cs="Arial"/>
          <w:sz w:val="20"/>
          <w:szCs w:val="20"/>
          <w:lang w:val="en-GB"/>
        </w:rPr>
        <w:t>pre-test</w:t>
      </w:r>
      <w:r w:rsidRPr="00E25543">
        <w:rPr>
          <w:rFonts w:ascii="Helvetica Light" w:hAnsi="Helvetica Light" w:cs="Arial"/>
          <w:sz w:val="20"/>
          <w:szCs w:val="20"/>
          <w:lang w:val="en-GB"/>
        </w:rPr>
        <w:t xml:space="preserve"> may be conducted individually or in groups. Design pre-test focus group guidelines or individual interview instruments.</w:t>
      </w:r>
    </w:p>
    <w:p w14:paraId="29E9D639" w14:textId="77777777" w:rsidR="00ED3F98" w:rsidRPr="00E25543" w:rsidRDefault="00ED3F98" w:rsidP="00ED3F98">
      <w:pPr>
        <w:spacing w:after="0" w:line="240" w:lineRule="auto"/>
        <w:jc w:val="both"/>
        <w:rPr>
          <w:rFonts w:ascii="Helvetica Light" w:hAnsi="Helvetica Light" w:cs="Arial"/>
          <w:sz w:val="20"/>
          <w:szCs w:val="20"/>
          <w:lang w:val="en-GB"/>
        </w:rPr>
      </w:pPr>
    </w:p>
    <w:p w14:paraId="0ACC1836" w14:textId="7EAC8980" w:rsidR="00ED3F98" w:rsidRPr="00E25543" w:rsidRDefault="00ED3F98" w:rsidP="008F02EF">
      <w:pPr>
        <w:pStyle w:val="ListParagraph"/>
        <w:numPr>
          <w:ilvl w:val="0"/>
          <w:numId w:val="13"/>
        </w:numPr>
        <w:tabs>
          <w:tab w:val="left" w:pos="360"/>
          <w:tab w:val="left" w:pos="720"/>
          <w:tab w:val="left" w:pos="1080"/>
          <w:tab w:val="left" w:pos="1440"/>
          <w:tab w:val="right" w:pos="9000"/>
        </w:tabs>
        <w:jc w:val="both"/>
        <w:rPr>
          <w:rFonts w:ascii="Helvetica Light" w:hAnsi="Helvetica Light" w:cs="Arial"/>
          <w:sz w:val="20"/>
          <w:szCs w:val="20"/>
          <w:lang w:val="en-GB"/>
        </w:rPr>
      </w:pPr>
      <w:r w:rsidRPr="00E25543">
        <w:rPr>
          <w:rFonts w:ascii="Helvetica Light" w:hAnsi="Helvetica Light" w:cs="Arial"/>
          <w:sz w:val="20"/>
          <w:szCs w:val="20"/>
          <w:lang w:val="en-GB"/>
        </w:rPr>
        <w:t>Select and orient interviewers - it is advisable for those people who have produced the materials to have a role in their pre</w:t>
      </w:r>
      <w:r w:rsidR="00DC2CFA" w:rsidRPr="00E25543">
        <w:rPr>
          <w:rFonts w:ascii="Helvetica Light" w:hAnsi="Helvetica Light" w:cs="Arial"/>
          <w:sz w:val="20"/>
          <w:szCs w:val="20"/>
          <w:lang w:val="en-GB"/>
        </w:rPr>
        <w:t xml:space="preserve">-tests. </w:t>
      </w:r>
      <w:r w:rsidRPr="00E25543">
        <w:rPr>
          <w:rFonts w:ascii="Helvetica Light" w:hAnsi="Helvetica Light" w:cs="Arial"/>
          <w:sz w:val="20"/>
          <w:szCs w:val="20"/>
          <w:lang w:val="en-GB"/>
        </w:rPr>
        <w:t xml:space="preserve">Their exposure to audience reaction to their material can be very persuasive in demonstrating the value of pre-testing. Persons conducting the </w:t>
      </w:r>
      <w:r w:rsidR="00E25543" w:rsidRPr="00E25543">
        <w:rPr>
          <w:rFonts w:ascii="Helvetica Light" w:hAnsi="Helvetica Light" w:cs="Arial"/>
          <w:sz w:val="20"/>
          <w:szCs w:val="20"/>
          <w:lang w:val="en-GB"/>
        </w:rPr>
        <w:t>pre-test</w:t>
      </w:r>
      <w:r w:rsidRPr="00E25543">
        <w:rPr>
          <w:rFonts w:ascii="Helvetica Light" w:hAnsi="Helvetica Light" w:cs="Arial"/>
          <w:sz w:val="20"/>
          <w:szCs w:val="20"/>
          <w:lang w:val="en-GB"/>
        </w:rPr>
        <w:t xml:space="preserve"> should be experienced. If such people don't exist, then outside staff may need to be contracted. Interviewers must understand that the outputs to be pre-tested are only drafts, and that producers will not be hurt by ‘negative’ pre-test results. The instrument to be used in the pre-test should be explained to the interviewers. Procedures to be followed in conducting the </w:t>
      </w:r>
      <w:r w:rsidR="00E25543" w:rsidRPr="00E25543">
        <w:rPr>
          <w:rFonts w:ascii="Helvetica Light" w:hAnsi="Helvetica Light" w:cs="Arial"/>
          <w:sz w:val="20"/>
          <w:szCs w:val="20"/>
          <w:lang w:val="en-GB"/>
        </w:rPr>
        <w:t>pre-test</w:t>
      </w:r>
      <w:r w:rsidRPr="00E25543">
        <w:rPr>
          <w:rFonts w:ascii="Helvetica Light" w:hAnsi="Helvetica Light" w:cs="Arial"/>
          <w:sz w:val="20"/>
          <w:szCs w:val="20"/>
          <w:lang w:val="en-GB"/>
        </w:rPr>
        <w:t xml:space="preserve"> interview when done individually and when done in focus groups should be explained. Interviewers should practice first among themselves in training.</w:t>
      </w:r>
    </w:p>
    <w:p w14:paraId="52C97861" w14:textId="77777777" w:rsidR="00ED3F98" w:rsidRPr="00E25543" w:rsidRDefault="00ED3F98" w:rsidP="00ED3F98">
      <w:pPr>
        <w:spacing w:after="0" w:line="240" w:lineRule="auto"/>
        <w:jc w:val="both"/>
        <w:rPr>
          <w:rFonts w:ascii="Helvetica Light" w:hAnsi="Helvetica Light" w:cs="Arial"/>
          <w:sz w:val="20"/>
          <w:szCs w:val="20"/>
          <w:lang w:val="en-GB"/>
        </w:rPr>
      </w:pPr>
    </w:p>
    <w:p w14:paraId="161BF3E3" w14:textId="77777777" w:rsidR="00ED3F98" w:rsidRPr="00E25543" w:rsidRDefault="00ED3F98" w:rsidP="008F02EF">
      <w:pPr>
        <w:pStyle w:val="ListParagraph"/>
        <w:numPr>
          <w:ilvl w:val="0"/>
          <w:numId w:val="13"/>
        </w:numPr>
        <w:tabs>
          <w:tab w:val="left" w:pos="360"/>
          <w:tab w:val="left" w:pos="720"/>
          <w:tab w:val="left" w:pos="1080"/>
          <w:tab w:val="left" w:pos="1440"/>
          <w:tab w:val="right" w:pos="9000"/>
        </w:tabs>
        <w:jc w:val="both"/>
        <w:rPr>
          <w:rFonts w:ascii="Helvetica Light" w:hAnsi="Helvetica Light" w:cs="Arial"/>
          <w:sz w:val="20"/>
          <w:szCs w:val="20"/>
          <w:lang w:val="en-GB"/>
        </w:rPr>
      </w:pPr>
      <w:r w:rsidRPr="00E25543">
        <w:rPr>
          <w:rFonts w:ascii="Helvetica Light" w:hAnsi="Helvetica Light" w:cs="Arial"/>
          <w:sz w:val="20"/>
          <w:szCs w:val="20"/>
          <w:lang w:val="en-GB"/>
        </w:rPr>
        <w:t>Test the pre-test guidelines and instruments - it is also advisable that the pre-test instruments be tested to assess whether they will achieve the pre-test objectives and whether they are easy to implement. Interviewers should conduct three or four interviews and then analyse the results with the person in charge.  For focus groups, a single trial focus group to test both the guidelines and the proper implementation of that focus group should be sufficient.</w:t>
      </w:r>
    </w:p>
    <w:p w14:paraId="49680C5A" w14:textId="77777777" w:rsidR="00ED3F98" w:rsidRPr="00E25543" w:rsidRDefault="00ED3F98" w:rsidP="00ED3F98">
      <w:pPr>
        <w:spacing w:after="0" w:line="240" w:lineRule="auto"/>
        <w:jc w:val="both"/>
        <w:rPr>
          <w:rFonts w:ascii="Helvetica Light" w:hAnsi="Helvetica Light" w:cs="Arial"/>
          <w:sz w:val="20"/>
          <w:szCs w:val="20"/>
          <w:lang w:val="en-GB"/>
        </w:rPr>
      </w:pPr>
    </w:p>
    <w:p w14:paraId="37AEBE13" w14:textId="77777777" w:rsidR="00ED3F98" w:rsidRPr="00E25543" w:rsidRDefault="00ED3F98" w:rsidP="008F02EF">
      <w:pPr>
        <w:pStyle w:val="ListParagraph"/>
        <w:numPr>
          <w:ilvl w:val="0"/>
          <w:numId w:val="13"/>
        </w:numPr>
        <w:tabs>
          <w:tab w:val="left" w:pos="360"/>
          <w:tab w:val="left" w:pos="720"/>
          <w:tab w:val="left" w:pos="1080"/>
          <w:tab w:val="left" w:pos="1440"/>
          <w:tab w:val="right" w:pos="9000"/>
        </w:tabs>
        <w:jc w:val="both"/>
        <w:rPr>
          <w:rFonts w:ascii="Helvetica Light" w:hAnsi="Helvetica Light" w:cs="Arial"/>
          <w:sz w:val="20"/>
          <w:szCs w:val="20"/>
          <w:lang w:val="en-GB"/>
        </w:rPr>
      </w:pPr>
      <w:r w:rsidRPr="00E25543">
        <w:rPr>
          <w:rFonts w:ascii="Helvetica Light" w:hAnsi="Helvetica Light" w:cs="Arial"/>
          <w:sz w:val="20"/>
          <w:szCs w:val="20"/>
          <w:lang w:val="en-GB"/>
        </w:rPr>
        <w:t>Make the necessary logistical arrangements - the R&amp;L and production teams will need to organise logistics, such as transport, meeting places, permits, and authorisations so that everything will be clearly understood before the start of field work.</w:t>
      </w:r>
    </w:p>
    <w:p w14:paraId="45BEAF86" w14:textId="77777777" w:rsidR="00ED3F98" w:rsidRPr="00E25543" w:rsidRDefault="00ED3F98" w:rsidP="00ED3F98">
      <w:pPr>
        <w:spacing w:after="0" w:line="240" w:lineRule="auto"/>
        <w:jc w:val="both"/>
        <w:rPr>
          <w:rFonts w:ascii="Helvetica Light" w:hAnsi="Helvetica Light" w:cs="Arial"/>
          <w:sz w:val="20"/>
          <w:szCs w:val="20"/>
          <w:lang w:val="en-GB"/>
        </w:rPr>
      </w:pPr>
    </w:p>
    <w:p w14:paraId="3F60929A" w14:textId="77777777" w:rsidR="00ED3F98" w:rsidRPr="00E25543" w:rsidRDefault="00ED3F98" w:rsidP="00ED3F98">
      <w:pPr>
        <w:spacing w:after="0" w:line="240" w:lineRule="auto"/>
        <w:jc w:val="both"/>
        <w:rPr>
          <w:rFonts w:ascii="Helvetica Light" w:hAnsi="Helvetica Light" w:cs="Arial"/>
          <w:sz w:val="20"/>
          <w:szCs w:val="20"/>
          <w:lang w:val="en-GB"/>
        </w:rPr>
      </w:pPr>
    </w:p>
    <w:p w14:paraId="76E4FF80" w14:textId="77777777" w:rsidR="00ED3F98" w:rsidRPr="00E25543" w:rsidRDefault="00ED3F98" w:rsidP="00ED3F98">
      <w:pPr>
        <w:spacing w:after="0" w:line="240" w:lineRule="auto"/>
        <w:jc w:val="both"/>
        <w:rPr>
          <w:rFonts w:ascii="Helvetica Light" w:hAnsi="Helvetica Light" w:cs="Arial"/>
          <w:b/>
          <w:color w:val="CC0000"/>
          <w:sz w:val="22"/>
          <w:szCs w:val="22"/>
          <w:lang w:val="en-GB"/>
        </w:rPr>
      </w:pPr>
      <w:r w:rsidRPr="00E25543">
        <w:rPr>
          <w:rFonts w:ascii="Helvetica Light" w:hAnsi="Helvetica Light" w:cs="Arial"/>
          <w:b/>
          <w:color w:val="CC0000"/>
          <w:sz w:val="22"/>
          <w:szCs w:val="22"/>
          <w:lang w:val="en-GB"/>
        </w:rPr>
        <w:t>The pre-test process</w:t>
      </w:r>
    </w:p>
    <w:p w14:paraId="4A2ABE5F" w14:textId="77777777" w:rsidR="00ED3F98" w:rsidRPr="00E25543" w:rsidRDefault="00ED3F98" w:rsidP="00ED3F98">
      <w:pPr>
        <w:spacing w:after="0" w:line="240" w:lineRule="auto"/>
        <w:jc w:val="both"/>
        <w:rPr>
          <w:rFonts w:ascii="Helvetica Light" w:hAnsi="Helvetica Light" w:cs="Arial"/>
          <w:sz w:val="20"/>
          <w:szCs w:val="20"/>
          <w:lang w:val="en-GB"/>
        </w:rPr>
      </w:pPr>
    </w:p>
    <w:p w14:paraId="64D61980" w14:textId="77777777" w:rsidR="00ED3F98" w:rsidRPr="00E25543" w:rsidRDefault="00ED3F98" w:rsidP="00ED3F98">
      <w:pPr>
        <w:spacing w:after="0" w:line="240" w:lineRule="auto"/>
        <w:jc w:val="both"/>
        <w:rPr>
          <w:rFonts w:ascii="Helvetica Light" w:hAnsi="Helvetica Light" w:cs="Arial"/>
          <w:sz w:val="20"/>
          <w:szCs w:val="20"/>
          <w:lang w:val="en-GB"/>
        </w:rPr>
      </w:pPr>
      <w:r w:rsidRPr="00E25543">
        <w:rPr>
          <w:rFonts w:ascii="Helvetica Light" w:hAnsi="Helvetica Light" w:cs="Arial"/>
          <w:b/>
          <w:color w:val="CC0000"/>
          <w:sz w:val="20"/>
          <w:szCs w:val="20"/>
          <w:lang w:val="en-GB"/>
        </w:rPr>
        <w:t>3.</w:t>
      </w:r>
      <w:r w:rsidRPr="00E25543">
        <w:rPr>
          <w:rFonts w:ascii="Helvetica Light" w:hAnsi="Helvetica Light" w:cs="Arial"/>
          <w:sz w:val="20"/>
          <w:szCs w:val="20"/>
          <w:lang w:val="en-GB"/>
        </w:rPr>
        <w:t xml:space="preserve"> The pre-test process involves a number of discrete steps, including: </w:t>
      </w:r>
    </w:p>
    <w:p w14:paraId="049D3F49" w14:textId="77777777" w:rsidR="00ED3F98" w:rsidRPr="00E25543" w:rsidRDefault="00ED3F98" w:rsidP="00ED3F98">
      <w:pPr>
        <w:spacing w:after="0" w:line="240" w:lineRule="auto"/>
        <w:jc w:val="both"/>
        <w:rPr>
          <w:rFonts w:ascii="Helvetica Light" w:hAnsi="Helvetica Light" w:cs="Arial"/>
          <w:sz w:val="20"/>
          <w:szCs w:val="20"/>
          <w:lang w:val="en-GB"/>
        </w:rPr>
      </w:pPr>
    </w:p>
    <w:p w14:paraId="1F9189B2" w14:textId="77777777" w:rsidR="00ED3F98" w:rsidRPr="00E25543" w:rsidRDefault="00ED3F98" w:rsidP="008F02EF">
      <w:pPr>
        <w:pStyle w:val="ListParagraph"/>
        <w:numPr>
          <w:ilvl w:val="0"/>
          <w:numId w:val="14"/>
        </w:numPr>
        <w:tabs>
          <w:tab w:val="left" w:pos="360"/>
          <w:tab w:val="left" w:pos="720"/>
          <w:tab w:val="left" w:pos="1080"/>
          <w:tab w:val="left" w:pos="1440"/>
          <w:tab w:val="right" w:pos="9000"/>
        </w:tabs>
        <w:jc w:val="both"/>
        <w:rPr>
          <w:rFonts w:ascii="Helvetica Light" w:hAnsi="Helvetica Light" w:cs="Arial"/>
          <w:sz w:val="20"/>
          <w:szCs w:val="20"/>
          <w:lang w:val="en-GB"/>
        </w:rPr>
      </w:pPr>
      <w:r w:rsidRPr="00E25543">
        <w:rPr>
          <w:rFonts w:ascii="Helvetica Light" w:hAnsi="Helvetica Light" w:cs="Arial"/>
          <w:sz w:val="20"/>
          <w:szCs w:val="20"/>
          <w:lang w:val="en-GB"/>
        </w:rPr>
        <w:t>Conduct the interviews/focus groups - by using the instrument for pre-testing that was developed by the R&amp;L and production teams.</w:t>
      </w:r>
    </w:p>
    <w:p w14:paraId="2D5C31A7" w14:textId="77777777" w:rsidR="00ED3F98" w:rsidRPr="00E25543" w:rsidRDefault="00ED3F98" w:rsidP="00ED3F98">
      <w:pPr>
        <w:suppressAutoHyphens/>
        <w:spacing w:after="0" w:line="240" w:lineRule="auto"/>
        <w:jc w:val="both"/>
        <w:rPr>
          <w:rFonts w:ascii="Helvetica Light" w:hAnsi="Helvetica Light" w:cs="Arial"/>
          <w:sz w:val="20"/>
          <w:szCs w:val="20"/>
          <w:lang w:val="en-GB"/>
        </w:rPr>
      </w:pPr>
    </w:p>
    <w:p w14:paraId="44E9B227" w14:textId="3C23E28B" w:rsidR="00ED3F98" w:rsidRPr="00E25543" w:rsidRDefault="00ED3F98" w:rsidP="008F02EF">
      <w:pPr>
        <w:pStyle w:val="Heading1"/>
        <w:keepNext/>
        <w:numPr>
          <w:ilvl w:val="0"/>
          <w:numId w:val="14"/>
        </w:numPr>
        <w:tabs>
          <w:tab w:val="left" w:pos="360"/>
          <w:tab w:val="left" w:pos="720"/>
          <w:tab w:val="left" w:pos="1080"/>
          <w:tab w:val="left" w:pos="1440"/>
          <w:tab w:val="right" w:pos="9000"/>
        </w:tabs>
        <w:suppressAutoHyphens/>
        <w:spacing w:after="0" w:line="240" w:lineRule="auto"/>
        <w:jc w:val="both"/>
        <w:rPr>
          <w:rFonts w:ascii="Helvetica Light" w:hAnsi="Helvetica Light"/>
          <w:b w:val="0"/>
          <w:sz w:val="20"/>
          <w:szCs w:val="20"/>
          <w:lang w:val="en-GB"/>
        </w:rPr>
      </w:pPr>
      <w:r w:rsidRPr="00E25543">
        <w:rPr>
          <w:rFonts w:ascii="Helvetica Light" w:hAnsi="Helvetica Light"/>
          <w:b w:val="0"/>
          <w:sz w:val="20"/>
          <w:szCs w:val="20"/>
          <w:lang w:val="en-GB"/>
        </w:rPr>
        <w:t xml:space="preserve">Assessing pre-test results and revising outputs - it is safe to assume that if 70% of the target audience understands the outputs and messages, would consider taking the action recommended, and finds the material relevant, attractive, acceptable and believable, then the materials are successful. However, if the material is understood or accepted by less than 70%, </w:t>
      </w:r>
      <w:r w:rsidR="00E25543">
        <w:rPr>
          <w:rFonts w:ascii="Helvetica Light" w:hAnsi="Helvetica Light"/>
          <w:b w:val="0"/>
          <w:sz w:val="20"/>
          <w:szCs w:val="20"/>
          <w:lang w:val="en-GB"/>
        </w:rPr>
        <w:t xml:space="preserve">the </w:t>
      </w:r>
      <w:r w:rsidRPr="00E25543">
        <w:rPr>
          <w:rFonts w:ascii="Helvetica Light" w:hAnsi="Helvetica Light"/>
          <w:b w:val="0"/>
          <w:sz w:val="20"/>
          <w:szCs w:val="20"/>
          <w:lang w:val="en-GB"/>
        </w:rPr>
        <w:t>production team might consider making changes to the design of material and messages. There are no strict guidelines about how to do this, it is a matter of working with the target groups to get the materials right. The teams must look for a balance among all the criteria used to measure the effectiveness of the material.</w:t>
      </w:r>
    </w:p>
    <w:p w14:paraId="54645DE1" w14:textId="77777777" w:rsidR="00ED3F98" w:rsidRPr="00E25543" w:rsidRDefault="00ED3F98" w:rsidP="00ED3F98">
      <w:pPr>
        <w:spacing w:after="0" w:line="240" w:lineRule="auto"/>
        <w:jc w:val="both"/>
        <w:rPr>
          <w:rFonts w:ascii="Helvetica Light" w:hAnsi="Helvetica Light" w:cs="Arial"/>
          <w:sz w:val="20"/>
          <w:szCs w:val="20"/>
          <w:lang w:val="en-GB"/>
        </w:rPr>
      </w:pPr>
    </w:p>
    <w:p w14:paraId="2972672B" w14:textId="77777777" w:rsidR="00ED3F98" w:rsidRPr="00E25543" w:rsidRDefault="00ED3F98" w:rsidP="008F02EF">
      <w:pPr>
        <w:pStyle w:val="Heading1"/>
        <w:keepNext/>
        <w:numPr>
          <w:ilvl w:val="0"/>
          <w:numId w:val="14"/>
        </w:numPr>
        <w:tabs>
          <w:tab w:val="left" w:pos="360"/>
          <w:tab w:val="left" w:pos="720"/>
          <w:tab w:val="left" w:pos="1080"/>
          <w:tab w:val="left" w:pos="1440"/>
          <w:tab w:val="right" w:pos="9000"/>
        </w:tabs>
        <w:spacing w:after="0" w:line="240" w:lineRule="auto"/>
        <w:jc w:val="both"/>
        <w:rPr>
          <w:rFonts w:ascii="Helvetica Light" w:hAnsi="Helvetica Light"/>
          <w:b w:val="0"/>
          <w:sz w:val="20"/>
          <w:szCs w:val="20"/>
          <w:lang w:val="en-GB"/>
        </w:rPr>
      </w:pPr>
      <w:r w:rsidRPr="00E25543">
        <w:rPr>
          <w:rFonts w:ascii="Helvetica Light" w:hAnsi="Helvetica Light"/>
          <w:b w:val="0"/>
          <w:sz w:val="20"/>
          <w:szCs w:val="20"/>
          <w:lang w:val="en-GB"/>
        </w:rPr>
        <w:t>Changes in materials - the changes most commonly suggested by the pre-test will usually concern the form or the content.</w:t>
      </w:r>
    </w:p>
    <w:p w14:paraId="24EC9BB6" w14:textId="77777777" w:rsidR="00ED3F98" w:rsidRPr="00E25543" w:rsidRDefault="00ED3F98" w:rsidP="00ED3F98">
      <w:pPr>
        <w:spacing w:after="0" w:line="240" w:lineRule="auto"/>
        <w:jc w:val="both"/>
        <w:rPr>
          <w:rFonts w:ascii="Helvetica Light" w:hAnsi="Helvetica Light" w:cs="Arial"/>
          <w:sz w:val="20"/>
          <w:szCs w:val="20"/>
          <w:lang w:val="en-GB"/>
        </w:rPr>
      </w:pPr>
    </w:p>
    <w:p w14:paraId="241E6CB6" w14:textId="77777777" w:rsidR="00ED3F98" w:rsidRPr="00E25543" w:rsidRDefault="00ED3F98" w:rsidP="00ED3F98">
      <w:pPr>
        <w:spacing w:after="0" w:line="240" w:lineRule="auto"/>
        <w:ind w:left="720"/>
        <w:jc w:val="both"/>
        <w:rPr>
          <w:rFonts w:ascii="Helvetica Light" w:hAnsi="Helvetica Light" w:cs="Arial"/>
          <w:sz w:val="20"/>
          <w:szCs w:val="20"/>
          <w:lang w:val="en-GB"/>
        </w:rPr>
      </w:pPr>
      <w:r w:rsidRPr="00E25543">
        <w:rPr>
          <w:rFonts w:ascii="Helvetica Light" w:hAnsi="Helvetica Light" w:cs="Arial"/>
          <w:sz w:val="20"/>
          <w:szCs w:val="20"/>
          <w:lang w:val="en-GB"/>
        </w:rPr>
        <w:t xml:space="preserve">Form: </w:t>
      </w:r>
    </w:p>
    <w:p w14:paraId="3E3D428E" w14:textId="77777777" w:rsidR="00ED3F98" w:rsidRPr="00E25543" w:rsidRDefault="00ED3F98" w:rsidP="00ED3F98">
      <w:pPr>
        <w:spacing w:after="0" w:line="240" w:lineRule="auto"/>
        <w:jc w:val="both"/>
        <w:rPr>
          <w:rFonts w:ascii="Helvetica Light" w:hAnsi="Helvetica Light" w:cs="Arial"/>
          <w:sz w:val="20"/>
          <w:szCs w:val="20"/>
          <w:lang w:val="en-GB"/>
        </w:rPr>
      </w:pPr>
    </w:p>
    <w:p w14:paraId="4F2F2384" w14:textId="4FEAB377" w:rsidR="00ED3F98" w:rsidRPr="00E25543" w:rsidRDefault="00E25543" w:rsidP="008F02EF">
      <w:pPr>
        <w:pStyle w:val="ListParagraph"/>
        <w:numPr>
          <w:ilvl w:val="0"/>
          <w:numId w:val="15"/>
        </w:numPr>
        <w:tabs>
          <w:tab w:val="left" w:pos="360"/>
          <w:tab w:val="left" w:pos="720"/>
          <w:tab w:val="left" w:pos="1080"/>
          <w:tab w:val="left" w:pos="1440"/>
          <w:tab w:val="right" w:pos="9000"/>
        </w:tabs>
        <w:jc w:val="both"/>
        <w:rPr>
          <w:rFonts w:ascii="Helvetica Light" w:hAnsi="Helvetica Light" w:cs="Arial"/>
          <w:sz w:val="20"/>
          <w:szCs w:val="20"/>
          <w:lang w:val="en-GB"/>
        </w:rPr>
      </w:pPr>
      <w:r w:rsidRPr="00E25543">
        <w:rPr>
          <w:rFonts w:ascii="Helvetica Light" w:hAnsi="Helvetica Light" w:cs="Arial"/>
          <w:sz w:val="20"/>
          <w:szCs w:val="20"/>
          <w:lang w:val="en-GB"/>
        </w:rPr>
        <w:t>Colour</w:t>
      </w:r>
      <w:r w:rsidR="00ED3F98" w:rsidRPr="00E25543">
        <w:rPr>
          <w:rFonts w:ascii="Helvetica Light" w:hAnsi="Helvetica Light" w:cs="Arial"/>
          <w:sz w:val="20"/>
          <w:szCs w:val="20"/>
          <w:lang w:val="en-GB"/>
        </w:rPr>
        <w:t>: improve combination, tone, intended impact and intensity;</w:t>
      </w:r>
    </w:p>
    <w:p w14:paraId="5E72684D" w14:textId="77777777" w:rsidR="00ED3F98" w:rsidRPr="00E25543" w:rsidRDefault="00ED3F98" w:rsidP="008F02EF">
      <w:pPr>
        <w:pStyle w:val="ListParagraph"/>
        <w:numPr>
          <w:ilvl w:val="0"/>
          <w:numId w:val="15"/>
        </w:numPr>
        <w:tabs>
          <w:tab w:val="left" w:pos="360"/>
          <w:tab w:val="left" w:pos="720"/>
          <w:tab w:val="left" w:pos="1080"/>
          <w:tab w:val="left" w:pos="1440"/>
          <w:tab w:val="right" w:pos="9000"/>
        </w:tabs>
        <w:jc w:val="both"/>
        <w:rPr>
          <w:rFonts w:ascii="Helvetica Light" w:hAnsi="Helvetica Light" w:cs="Arial"/>
          <w:sz w:val="20"/>
          <w:szCs w:val="20"/>
          <w:lang w:val="en-GB"/>
        </w:rPr>
      </w:pPr>
      <w:r w:rsidRPr="00E25543">
        <w:rPr>
          <w:rFonts w:ascii="Helvetica Light" w:hAnsi="Helvetica Light" w:cs="Arial"/>
          <w:sz w:val="20"/>
          <w:szCs w:val="20"/>
          <w:lang w:val="en-GB"/>
        </w:rPr>
        <w:t>Tone of the message: place more or less emphasis on emotional content;</w:t>
      </w:r>
    </w:p>
    <w:p w14:paraId="66183AA5" w14:textId="77777777" w:rsidR="00ED3F98" w:rsidRPr="00E25543" w:rsidRDefault="00ED3F98" w:rsidP="008F02EF">
      <w:pPr>
        <w:pStyle w:val="ListParagraph"/>
        <w:numPr>
          <w:ilvl w:val="0"/>
          <w:numId w:val="15"/>
        </w:numPr>
        <w:tabs>
          <w:tab w:val="left" w:pos="360"/>
          <w:tab w:val="left" w:pos="720"/>
          <w:tab w:val="left" w:pos="1080"/>
          <w:tab w:val="left" w:pos="1440"/>
          <w:tab w:val="right" w:pos="9000"/>
        </w:tabs>
        <w:jc w:val="both"/>
        <w:rPr>
          <w:rFonts w:ascii="Helvetica Light" w:hAnsi="Helvetica Light" w:cs="Arial"/>
          <w:sz w:val="20"/>
          <w:szCs w:val="20"/>
          <w:lang w:val="en-GB"/>
        </w:rPr>
      </w:pPr>
      <w:r w:rsidRPr="00E25543">
        <w:rPr>
          <w:rFonts w:ascii="Helvetica Light" w:hAnsi="Helvetica Light" w:cs="Arial"/>
          <w:sz w:val="20"/>
          <w:szCs w:val="20"/>
          <w:lang w:val="en-GB"/>
        </w:rPr>
        <w:t>Typeface used: make darker, bolder, bigger, higher or lower in contrast;</w:t>
      </w:r>
    </w:p>
    <w:p w14:paraId="4A8EC2A1" w14:textId="77777777" w:rsidR="00ED3F98" w:rsidRPr="00E25543" w:rsidRDefault="00ED3F98" w:rsidP="008F02EF">
      <w:pPr>
        <w:pStyle w:val="ListParagraph"/>
        <w:numPr>
          <w:ilvl w:val="0"/>
          <w:numId w:val="15"/>
        </w:numPr>
        <w:tabs>
          <w:tab w:val="left" w:pos="360"/>
          <w:tab w:val="left" w:pos="720"/>
          <w:tab w:val="left" w:pos="1080"/>
          <w:tab w:val="left" w:pos="1440"/>
          <w:tab w:val="right" w:pos="9000"/>
        </w:tabs>
        <w:jc w:val="both"/>
        <w:rPr>
          <w:rFonts w:ascii="Helvetica Light" w:hAnsi="Helvetica Light" w:cs="Arial"/>
          <w:sz w:val="20"/>
          <w:szCs w:val="20"/>
          <w:lang w:val="en-GB"/>
        </w:rPr>
      </w:pPr>
      <w:r w:rsidRPr="00E25543">
        <w:rPr>
          <w:rFonts w:ascii="Helvetica Light" w:hAnsi="Helvetica Light" w:cs="Arial"/>
          <w:sz w:val="20"/>
          <w:szCs w:val="20"/>
          <w:lang w:val="en-GB"/>
        </w:rPr>
        <w:t>Eliminate distracting attention overload;</w:t>
      </w:r>
    </w:p>
    <w:p w14:paraId="61CD6989" w14:textId="77777777" w:rsidR="00ED3F98" w:rsidRPr="00E25543" w:rsidRDefault="00ED3F98" w:rsidP="008F02EF">
      <w:pPr>
        <w:pStyle w:val="ListParagraph"/>
        <w:numPr>
          <w:ilvl w:val="0"/>
          <w:numId w:val="15"/>
        </w:numPr>
        <w:tabs>
          <w:tab w:val="left" w:pos="360"/>
          <w:tab w:val="left" w:pos="720"/>
          <w:tab w:val="left" w:pos="1080"/>
          <w:tab w:val="left" w:pos="1440"/>
          <w:tab w:val="right" w:pos="9000"/>
        </w:tabs>
        <w:jc w:val="both"/>
        <w:rPr>
          <w:rFonts w:ascii="Helvetica Light" w:hAnsi="Helvetica Light" w:cs="Arial"/>
          <w:sz w:val="20"/>
          <w:szCs w:val="20"/>
          <w:lang w:val="en-GB"/>
        </w:rPr>
      </w:pPr>
      <w:r w:rsidRPr="00E25543">
        <w:rPr>
          <w:rFonts w:ascii="Helvetica Light" w:hAnsi="Helvetica Light" w:cs="Arial"/>
          <w:sz w:val="20"/>
          <w:szCs w:val="20"/>
          <w:lang w:val="en-GB"/>
        </w:rPr>
        <w:t>Make more accurate representation of persons or things (proportion and perspective);</w:t>
      </w:r>
    </w:p>
    <w:p w14:paraId="20569ED0" w14:textId="77777777" w:rsidR="00ED3F98" w:rsidRPr="00E25543" w:rsidRDefault="00ED3F98" w:rsidP="008F02EF">
      <w:pPr>
        <w:pStyle w:val="ListParagraph"/>
        <w:numPr>
          <w:ilvl w:val="0"/>
          <w:numId w:val="15"/>
        </w:numPr>
        <w:tabs>
          <w:tab w:val="left" w:pos="360"/>
          <w:tab w:val="left" w:pos="720"/>
          <w:tab w:val="left" w:pos="1080"/>
          <w:tab w:val="left" w:pos="1440"/>
          <w:tab w:val="right" w:pos="9000"/>
        </w:tabs>
        <w:jc w:val="both"/>
        <w:rPr>
          <w:rFonts w:ascii="Helvetica Light" w:hAnsi="Helvetica Light" w:cs="Arial"/>
          <w:sz w:val="20"/>
          <w:szCs w:val="20"/>
          <w:lang w:val="en-GB"/>
        </w:rPr>
      </w:pPr>
      <w:r w:rsidRPr="00E25543">
        <w:rPr>
          <w:rFonts w:ascii="Helvetica Light" w:hAnsi="Helvetica Light" w:cs="Arial"/>
          <w:sz w:val="20"/>
          <w:szCs w:val="20"/>
          <w:lang w:val="en-GB"/>
        </w:rPr>
        <w:t>Rearrange text and visual distribution of elements;</w:t>
      </w:r>
    </w:p>
    <w:p w14:paraId="36175693" w14:textId="77777777" w:rsidR="00ED3F98" w:rsidRPr="00E25543" w:rsidRDefault="00ED3F98" w:rsidP="008F02EF">
      <w:pPr>
        <w:pStyle w:val="ListParagraph"/>
        <w:numPr>
          <w:ilvl w:val="0"/>
          <w:numId w:val="15"/>
        </w:numPr>
        <w:tabs>
          <w:tab w:val="left" w:pos="360"/>
          <w:tab w:val="left" w:pos="720"/>
          <w:tab w:val="left" w:pos="1080"/>
          <w:tab w:val="left" w:pos="1440"/>
          <w:tab w:val="right" w:pos="9000"/>
        </w:tabs>
        <w:jc w:val="both"/>
        <w:rPr>
          <w:rFonts w:ascii="Helvetica Light" w:hAnsi="Helvetica Light" w:cs="Arial"/>
          <w:sz w:val="20"/>
          <w:szCs w:val="20"/>
          <w:lang w:val="en-GB"/>
        </w:rPr>
      </w:pPr>
      <w:r w:rsidRPr="00E25543">
        <w:rPr>
          <w:rFonts w:ascii="Helvetica Light" w:hAnsi="Helvetica Light" w:cs="Arial"/>
          <w:sz w:val="20"/>
          <w:szCs w:val="20"/>
          <w:lang w:val="en-GB"/>
        </w:rPr>
        <w:t>Change names, roles, or personalities of characters.</w:t>
      </w:r>
    </w:p>
    <w:p w14:paraId="3861040B" w14:textId="77777777" w:rsidR="00ED3F98" w:rsidRPr="00E25543" w:rsidRDefault="00ED3F98" w:rsidP="00ED3F98">
      <w:pPr>
        <w:spacing w:after="0" w:line="240" w:lineRule="auto"/>
        <w:jc w:val="both"/>
        <w:rPr>
          <w:rFonts w:ascii="Helvetica Light" w:hAnsi="Helvetica Light" w:cs="Arial"/>
          <w:sz w:val="20"/>
          <w:szCs w:val="20"/>
          <w:lang w:val="en-GB"/>
        </w:rPr>
      </w:pPr>
    </w:p>
    <w:p w14:paraId="7CE4EE23" w14:textId="77777777" w:rsidR="00ED3F98" w:rsidRPr="00E25543" w:rsidRDefault="00ED3F98" w:rsidP="00ED3F98">
      <w:pPr>
        <w:spacing w:after="0" w:line="240" w:lineRule="auto"/>
        <w:ind w:left="720"/>
        <w:jc w:val="both"/>
        <w:rPr>
          <w:rFonts w:ascii="Helvetica Light" w:hAnsi="Helvetica Light" w:cs="Arial"/>
          <w:sz w:val="20"/>
          <w:szCs w:val="20"/>
          <w:lang w:val="en-GB"/>
        </w:rPr>
      </w:pPr>
      <w:r w:rsidRPr="00E25543">
        <w:rPr>
          <w:rFonts w:ascii="Helvetica Light" w:hAnsi="Helvetica Light" w:cs="Arial"/>
          <w:sz w:val="20"/>
          <w:szCs w:val="20"/>
          <w:lang w:val="en-GB"/>
        </w:rPr>
        <w:t>Content:</w:t>
      </w:r>
    </w:p>
    <w:p w14:paraId="7590B43D" w14:textId="77777777" w:rsidR="00ED3F98" w:rsidRPr="00E25543" w:rsidRDefault="00ED3F98" w:rsidP="00ED3F98">
      <w:pPr>
        <w:spacing w:after="0" w:line="240" w:lineRule="auto"/>
        <w:jc w:val="both"/>
        <w:rPr>
          <w:rFonts w:ascii="Helvetica Light" w:hAnsi="Helvetica Light" w:cs="Arial"/>
          <w:sz w:val="20"/>
          <w:szCs w:val="20"/>
          <w:lang w:val="en-GB"/>
        </w:rPr>
      </w:pPr>
    </w:p>
    <w:p w14:paraId="4B5F8E5B" w14:textId="77777777" w:rsidR="00ED3F98" w:rsidRPr="00E25543" w:rsidRDefault="00ED3F98" w:rsidP="008F02EF">
      <w:pPr>
        <w:pStyle w:val="ListParagraph"/>
        <w:numPr>
          <w:ilvl w:val="0"/>
          <w:numId w:val="16"/>
        </w:numPr>
        <w:tabs>
          <w:tab w:val="left" w:pos="360"/>
          <w:tab w:val="left" w:pos="720"/>
          <w:tab w:val="left" w:pos="1080"/>
          <w:tab w:val="left" w:pos="1440"/>
          <w:tab w:val="right" w:pos="9000"/>
        </w:tabs>
        <w:jc w:val="both"/>
        <w:rPr>
          <w:rFonts w:ascii="Helvetica Light" w:hAnsi="Helvetica Light" w:cs="Arial"/>
          <w:sz w:val="20"/>
          <w:szCs w:val="20"/>
          <w:lang w:val="en-GB"/>
        </w:rPr>
      </w:pPr>
      <w:r w:rsidRPr="00E25543">
        <w:rPr>
          <w:rFonts w:ascii="Helvetica Light" w:hAnsi="Helvetica Light" w:cs="Arial"/>
          <w:sz w:val="20"/>
          <w:szCs w:val="20"/>
          <w:lang w:val="en-GB"/>
        </w:rPr>
        <w:t>Change words that cannot be understood;</w:t>
      </w:r>
    </w:p>
    <w:p w14:paraId="2BE51F30" w14:textId="77777777" w:rsidR="00ED3F98" w:rsidRPr="00E25543" w:rsidRDefault="00ED3F98" w:rsidP="008F02EF">
      <w:pPr>
        <w:pStyle w:val="ListParagraph"/>
        <w:numPr>
          <w:ilvl w:val="0"/>
          <w:numId w:val="16"/>
        </w:numPr>
        <w:tabs>
          <w:tab w:val="left" w:pos="360"/>
          <w:tab w:val="left" w:pos="720"/>
          <w:tab w:val="left" w:pos="1080"/>
          <w:tab w:val="left" w:pos="1440"/>
          <w:tab w:val="right" w:pos="9000"/>
        </w:tabs>
        <w:jc w:val="both"/>
        <w:rPr>
          <w:rFonts w:ascii="Helvetica Light" w:hAnsi="Helvetica Light" w:cs="Arial"/>
          <w:sz w:val="20"/>
          <w:szCs w:val="20"/>
          <w:lang w:val="en-GB"/>
        </w:rPr>
      </w:pPr>
      <w:r w:rsidRPr="00E25543">
        <w:rPr>
          <w:rFonts w:ascii="Helvetica Light" w:hAnsi="Helvetica Light" w:cs="Arial"/>
          <w:sz w:val="20"/>
          <w:szCs w:val="20"/>
          <w:lang w:val="en-GB"/>
        </w:rPr>
        <w:t>Give greater clarity to what the target audience is supposed to do;</w:t>
      </w:r>
    </w:p>
    <w:p w14:paraId="0FEA3E05" w14:textId="77777777" w:rsidR="00ED3F98" w:rsidRPr="00E25543" w:rsidRDefault="00ED3F98" w:rsidP="008F02EF">
      <w:pPr>
        <w:pStyle w:val="ListParagraph"/>
        <w:numPr>
          <w:ilvl w:val="0"/>
          <w:numId w:val="16"/>
        </w:numPr>
        <w:tabs>
          <w:tab w:val="left" w:pos="360"/>
          <w:tab w:val="left" w:pos="720"/>
          <w:tab w:val="left" w:pos="1080"/>
          <w:tab w:val="left" w:pos="1440"/>
          <w:tab w:val="right" w:pos="9000"/>
        </w:tabs>
        <w:jc w:val="both"/>
        <w:rPr>
          <w:rFonts w:ascii="Helvetica Light" w:hAnsi="Helvetica Light" w:cs="Arial"/>
          <w:sz w:val="20"/>
          <w:szCs w:val="20"/>
          <w:lang w:val="en-GB"/>
        </w:rPr>
      </w:pPr>
      <w:r w:rsidRPr="00E25543">
        <w:rPr>
          <w:rFonts w:ascii="Helvetica Light" w:hAnsi="Helvetica Light" w:cs="Arial"/>
          <w:sz w:val="20"/>
          <w:szCs w:val="20"/>
          <w:lang w:val="en-GB"/>
        </w:rPr>
        <w:t>Express a single idea and get rid of unnecessary information;</w:t>
      </w:r>
    </w:p>
    <w:p w14:paraId="285A0788" w14:textId="77777777" w:rsidR="00ED3F98" w:rsidRPr="00E25543" w:rsidRDefault="00ED3F98" w:rsidP="008F02EF">
      <w:pPr>
        <w:pStyle w:val="ListParagraph"/>
        <w:numPr>
          <w:ilvl w:val="0"/>
          <w:numId w:val="16"/>
        </w:numPr>
        <w:tabs>
          <w:tab w:val="left" w:pos="360"/>
          <w:tab w:val="left" w:pos="720"/>
          <w:tab w:val="left" w:pos="1080"/>
          <w:tab w:val="left" w:pos="1440"/>
          <w:tab w:val="right" w:pos="9000"/>
        </w:tabs>
        <w:jc w:val="both"/>
        <w:rPr>
          <w:rFonts w:ascii="Helvetica Light" w:hAnsi="Helvetica Light" w:cs="Arial"/>
          <w:sz w:val="20"/>
          <w:szCs w:val="20"/>
          <w:lang w:val="en-GB"/>
        </w:rPr>
      </w:pPr>
      <w:r w:rsidRPr="00E25543">
        <w:rPr>
          <w:rFonts w:ascii="Helvetica Light" w:hAnsi="Helvetica Light" w:cs="Arial"/>
          <w:sz w:val="20"/>
          <w:szCs w:val="20"/>
          <w:lang w:val="en-GB"/>
        </w:rPr>
        <w:t>Avoid using abstract concepts or figures that the user may not relate to the message;</w:t>
      </w:r>
    </w:p>
    <w:p w14:paraId="20DFAB59" w14:textId="77777777" w:rsidR="00ED3F98" w:rsidRPr="00E25543" w:rsidRDefault="00ED3F98" w:rsidP="008F02EF">
      <w:pPr>
        <w:pStyle w:val="ListParagraph"/>
        <w:numPr>
          <w:ilvl w:val="0"/>
          <w:numId w:val="16"/>
        </w:numPr>
        <w:tabs>
          <w:tab w:val="left" w:pos="360"/>
          <w:tab w:val="left" w:pos="720"/>
          <w:tab w:val="left" w:pos="1080"/>
          <w:tab w:val="left" w:pos="1440"/>
          <w:tab w:val="right" w:pos="9000"/>
        </w:tabs>
        <w:jc w:val="both"/>
        <w:rPr>
          <w:rFonts w:ascii="Helvetica Light" w:hAnsi="Helvetica Light" w:cs="Arial"/>
          <w:sz w:val="20"/>
          <w:szCs w:val="20"/>
          <w:lang w:val="en-GB"/>
        </w:rPr>
      </w:pPr>
      <w:r w:rsidRPr="00E25543">
        <w:rPr>
          <w:rFonts w:ascii="Helvetica Light" w:hAnsi="Helvetica Light" w:cs="Arial"/>
          <w:sz w:val="20"/>
          <w:szCs w:val="20"/>
          <w:lang w:val="en-GB"/>
        </w:rPr>
        <w:t>Make the benefits stand out clearly;</w:t>
      </w:r>
    </w:p>
    <w:p w14:paraId="3FBD3EFD" w14:textId="77777777" w:rsidR="00ED3F98" w:rsidRPr="00E25543" w:rsidRDefault="00ED3F98" w:rsidP="008F02EF">
      <w:pPr>
        <w:pStyle w:val="ListParagraph"/>
        <w:numPr>
          <w:ilvl w:val="0"/>
          <w:numId w:val="16"/>
        </w:numPr>
        <w:tabs>
          <w:tab w:val="left" w:pos="360"/>
          <w:tab w:val="left" w:pos="720"/>
          <w:tab w:val="left" w:pos="1080"/>
          <w:tab w:val="left" w:pos="1440"/>
          <w:tab w:val="right" w:pos="9000"/>
        </w:tabs>
        <w:jc w:val="both"/>
        <w:rPr>
          <w:rFonts w:ascii="Helvetica Light" w:hAnsi="Helvetica Light" w:cs="Arial"/>
          <w:sz w:val="20"/>
          <w:szCs w:val="20"/>
          <w:lang w:val="en-GB"/>
        </w:rPr>
      </w:pPr>
      <w:r w:rsidRPr="00E25543">
        <w:rPr>
          <w:rFonts w:ascii="Helvetica Light" w:hAnsi="Helvetica Light" w:cs="Arial"/>
          <w:sz w:val="20"/>
          <w:szCs w:val="20"/>
          <w:lang w:val="en-GB"/>
        </w:rPr>
        <w:t>Change technical terms that are obscure, confusing and unnecessary;</w:t>
      </w:r>
    </w:p>
    <w:p w14:paraId="5A263897" w14:textId="77777777" w:rsidR="00ED3F98" w:rsidRPr="00E25543" w:rsidRDefault="00ED3F98" w:rsidP="008F02EF">
      <w:pPr>
        <w:pStyle w:val="ListParagraph"/>
        <w:numPr>
          <w:ilvl w:val="0"/>
          <w:numId w:val="16"/>
        </w:numPr>
        <w:tabs>
          <w:tab w:val="left" w:pos="360"/>
          <w:tab w:val="left" w:pos="720"/>
          <w:tab w:val="left" w:pos="1080"/>
          <w:tab w:val="left" w:pos="1440"/>
          <w:tab w:val="right" w:pos="9000"/>
        </w:tabs>
        <w:jc w:val="both"/>
        <w:rPr>
          <w:rFonts w:ascii="Helvetica Light" w:hAnsi="Helvetica Light" w:cs="Arial"/>
          <w:sz w:val="20"/>
          <w:szCs w:val="20"/>
          <w:lang w:val="en-GB"/>
        </w:rPr>
      </w:pPr>
      <w:r w:rsidRPr="00E25543">
        <w:rPr>
          <w:rFonts w:ascii="Helvetica Light" w:hAnsi="Helvetica Light" w:cs="Arial"/>
          <w:sz w:val="20"/>
          <w:szCs w:val="20"/>
          <w:lang w:val="en-GB"/>
        </w:rPr>
        <w:t>Clarify concepts that were thought to be clear;</w:t>
      </w:r>
    </w:p>
    <w:p w14:paraId="0755DA0B" w14:textId="77777777" w:rsidR="00ED3F98" w:rsidRPr="00E25543" w:rsidRDefault="00ED3F98" w:rsidP="008F02EF">
      <w:pPr>
        <w:pStyle w:val="ListParagraph"/>
        <w:numPr>
          <w:ilvl w:val="0"/>
          <w:numId w:val="16"/>
        </w:numPr>
        <w:tabs>
          <w:tab w:val="left" w:pos="360"/>
          <w:tab w:val="left" w:pos="720"/>
          <w:tab w:val="left" w:pos="1080"/>
          <w:tab w:val="left" w:pos="1440"/>
          <w:tab w:val="right" w:pos="9000"/>
        </w:tabs>
        <w:jc w:val="both"/>
        <w:rPr>
          <w:rFonts w:ascii="Helvetica Light" w:hAnsi="Helvetica Light" w:cs="Arial"/>
          <w:sz w:val="20"/>
          <w:szCs w:val="20"/>
          <w:lang w:val="en-GB"/>
        </w:rPr>
      </w:pPr>
      <w:r w:rsidRPr="00E25543">
        <w:rPr>
          <w:rFonts w:ascii="Helvetica Light" w:hAnsi="Helvetica Light" w:cs="Arial"/>
          <w:sz w:val="20"/>
          <w:szCs w:val="20"/>
          <w:lang w:val="en-GB"/>
        </w:rPr>
        <w:t>Make the behaviour easier to grasp, simpler to understand, more appealing to try.</w:t>
      </w:r>
    </w:p>
    <w:p w14:paraId="039A7BAA" w14:textId="77777777" w:rsidR="00ED3F98" w:rsidRPr="00E25543" w:rsidRDefault="00ED3F98" w:rsidP="00ED3F98">
      <w:pPr>
        <w:spacing w:after="0" w:line="240" w:lineRule="auto"/>
        <w:jc w:val="both"/>
        <w:rPr>
          <w:rFonts w:ascii="Helvetica Light" w:hAnsi="Helvetica Light" w:cs="Arial"/>
          <w:sz w:val="20"/>
          <w:szCs w:val="20"/>
          <w:lang w:val="en-GB"/>
        </w:rPr>
      </w:pPr>
    </w:p>
    <w:p w14:paraId="5886EDEA" w14:textId="77777777" w:rsidR="00ED3F98" w:rsidRPr="00E25543" w:rsidRDefault="00ED3F98" w:rsidP="00ED3F98">
      <w:pPr>
        <w:spacing w:after="0" w:line="240" w:lineRule="auto"/>
        <w:jc w:val="both"/>
        <w:rPr>
          <w:rFonts w:ascii="Helvetica Light" w:hAnsi="Helvetica Light" w:cs="Arial"/>
          <w:sz w:val="20"/>
          <w:szCs w:val="20"/>
          <w:lang w:val="en-GB"/>
        </w:rPr>
      </w:pPr>
      <w:r w:rsidRPr="00E25543">
        <w:rPr>
          <w:rFonts w:ascii="Helvetica Light" w:hAnsi="Helvetica Light" w:cs="Arial"/>
          <w:sz w:val="20"/>
          <w:szCs w:val="20"/>
          <w:lang w:val="en-GB"/>
        </w:rPr>
        <w:t>Some changes may be minor and unimportant. It may be decided that they do not merit the trouble (high expense, too much time, or any other additional reason required to make changes).</w:t>
      </w:r>
    </w:p>
    <w:p w14:paraId="4C4A1FA1" w14:textId="77777777" w:rsidR="00E25543" w:rsidRDefault="00E25543" w:rsidP="00036F19">
      <w:pPr>
        <w:pStyle w:val="Heading1"/>
        <w:keepNext/>
        <w:tabs>
          <w:tab w:val="left" w:pos="360"/>
          <w:tab w:val="left" w:pos="720"/>
          <w:tab w:val="left" w:pos="1080"/>
          <w:tab w:val="left" w:pos="1440"/>
          <w:tab w:val="right" w:pos="9000"/>
        </w:tabs>
        <w:spacing w:after="0" w:line="240" w:lineRule="auto"/>
        <w:jc w:val="both"/>
        <w:rPr>
          <w:rFonts w:ascii="Helvetica Light" w:hAnsi="Helvetica Light" w:cs="Arial"/>
          <w:b w:val="0"/>
          <w:sz w:val="20"/>
          <w:szCs w:val="20"/>
          <w:lang w:val="en-GB"/>
        </w:rPr>
      </w:pPr>
    </w:p>
    <w:p w14:paraId="0DFD622F" w14:textId="64EDC531" w:rsidR="00ED3F98" w:rsidRPr="00E25543" w:rsidRDefault="00ED3F98" w:rsidP="008F02EF">
      <w:pPr>
        <w:pStyle w:val="Heading1"/>
        <w:keepNext/>
        <w:numPr>
          <w:ilvl w:val="0"/>
          <w:numId w:val="14"/>
        </w:numPr>
        <w:tabs>
          <w:tab w:val="left" w:pos="360"/>
          <w:tab w:val="left" w:pos="720"/>
          <w:tab w:val="left" w:pos="1080"/>
          <w:tab w:val="left" w:pos="1440"/>
          <w:tab w:val="right" w:pos="9000"/>
        </w:tabs>
        <w:spacing w:after="0" w:line="240" w:lineRule="auto"/>
        <w:jc w:val="both"/>
        <w:rPr>
          <w:rFonts w:ascii="Helvetica Light" w:hAnsi="Helvetica Light" w:cs="Arial"/>
          <w:b w:val="0"/>
          <w:sz w:val="20"/>
          <w:szCs w:val="20"/>
          <w:lang w:val="en-GB"/>
        </w:rPr>
      </w:pPr>
      <w:r w:rsidRPr="00E25543">
        <w:rPr>
          <w:rFonts w:ascii="Helvetica Light" w:hAnsi="Helvetica Light"/>
          <w:b w:val="0"/>
          <w:sz w:val="20"/>
          <w:szCs w:val="20"/>
          <w:lang w:val="en-GB"/>
        </w:rPr>
        <w:t>Number of Pre-tests - t</w:t>
      </w:r>
      <w:r w:rsidRPr="00E25543">
        <w:rPr>
          <w:rFonts w:ascii="Helvetica Light" w:hAnsi="Helvetica Light" w:cs="Arial"/>
          <w:b w:val="0"/>
          <w:sz w:val="20"/>
          <w:szCs w:val="20"/>
          <w:lang w:val="en-GB"/>
        </w:rPr>
        <w:t xml:space="preserve">here is no set rule for the number of </w:t>
      </w:r>
      <w:r w:rsidR="00E25543" w:rsidRPr="00E25543">
        <w:rPr>
          <w:rFonts w:ascii="Helvetica Light" w:hAnsi="Helvetica Light" w:cs="Arial"/>
          <w:b w:val="0"/>
          <w:sz w:val="20"/>
          <w:szCs w:val="20"/>
          <w:lang w:val="en-GB"/>
        </w:rPr>
        <w:t>pre-tests</w:t>
      </w:r>
      <w:r w:rsidRPr="00E25543">
        <w:rPr>
          <w:rFonts w:ascii="Helvetica Light" w:hAnsi="Helvetica Light" w:cs="Arial"/>
          <w:b w:val="0"/>
          <w:sz w:val="20"/>
          <w:szCs w:val="20"/>
          <w:lang w:val="en-GB"/>
        </w:rPr>
        <w:t xml:space="preserve"> to carry out. As the </w:t>
      </w:r>
      <w:r w:rsidR="00C85256">
        <w:rPr>
          <w:rFonts w:ascii="Helvetica Light" w:hAnsi="Helvetica Light"/>
          <w:b w:val="0"/>
          <w:sz w:val="20"/>
          <w:szCs w:val="20"/>
          <w:lang w:val="en-GB"/>
        </w:rPr>
        <w:t xml:space="preserve">R&amp;L and production </w:t>
      </w:r>
      <w:r w:rsidRPr="00E25543">
        <w:rPr>
          <w:rFonts w:ascii="Helvetica Light" w:hAnsi="Helvetica Light" w:cs="Arial"/>
          <w:b w:val="0"/>
          <w:sz w:val="20"/>
          <w:szCs w:val="20"/>
          <w:lang w:val="en-GB"/>
        </w:rPr>
        <w:t>team be</w:t>
      </w:r>
      <w:r w:rsidRPr="00E25543">
        <w:rPr>
          <w:rFonts w:ascii="Helvetica Light" w:hAnsi="Helvetica Light"/>
          <w:b w:val="0"/>
          <w:sz w:val="20"/>
          <w:szCs w:val="20"/>
          <w:lang w:val="en-GB"/>
        </w:rPr>
        <w:t>come</w:t>
      </w:r>
      <w:r w:rsidRPr="00E25543">
        <w:rPr>
          <w:rFonts w:ascii="Helvetica Light" w:hAnsi="Helvetica Light" w:cs="Arial"/>
          <w:b w:val="0"/>
          <w:sz w:val="20"/>
          <w:szCs w:val="20"/>
          <w:lang w:val="en-GB"/>
        </w:rPr>
        <w:t xml:space="preserve"> more familiar with pre-testing they will develop their own ideas about t</w:t>
      </w:r>
      <w:r w:rsidRPr="00E25543">
        <w:rPr>
          <w:rFonts w:ascii="Helvetica Light" w:hAnsi="Helvetica Light"/>
          <w:b w:val="0"/>
          <w:sz w:val="20"/>
          <w:szCs w:val="20"/>
          <w:lang w:val="en-GB"/>
        </w:rPr>
        <w:t xml:space="preserve">he number of </w:t>
      </w:r>
      <w:r w:rsidR="00C85256" w:rsidRPr="00E25543">
        <w:rPr>
          <w:rFonts w:ascii="Helvetica Light" w:hAnsi="Helvetica Light"/>
          <w:b w:val="0"/>
          <w:sz w:val="20"/>
          <w:szCs w:val="20"/>
          <w:lang w:val="en-GB"/>
        </w:rPr>
        <w:t>pre-tests</w:t>
      </w:r>
      <w:r w:rsidRPr="00E25543">
        <w:rPr>
          <w:rFonts w:ascii="Helvetica Light" w:hAnsi="Helvetica Light"/>
          <w:b w:val="0"/>
          <w:sz w:val="20"/>
          <w:szCs w:val="20"/>
          <w:lang w:val="en-GB"/>
        </w:rPr>
        <w:t xml:space="preserve"> required.</w:t>
      </w:r>
      <w:r w:rsidRPr="00E25543">
        <w:rPr>
          <w:rFonts w:ascii="Helvetica Light" w:hAnsi="Helvetica Light" w:cs="Arial"/>
          <w:b w:val="0"/>
          <w:sz w:val="20"/>
          <w:szCs w:val="20"/>
          <w:lang w:val="en-GB"/>
        </w:rPr>
        <w:t xml:space="preserve"> In reality the number of focus groups or individual interviews will be determined on the</w:t>
      </w:r>
      <w:r w:rsidRPr="00E25543">
        <w:rPr>
          <w:rFonts w:ascii="Helvetica Light" w:hAnsi="Helvetica Light"/>
          <w:b w:val="0"/>
          <w:sz w:val="20"/>
          <w:szCs w:val="20"/>
          <w:lang w:val="en-GB"/>
        </w:rPr>
        <w:t xml:space="preserve"> basis of budget and resources.</w:t>
      </w:r>
      <w:r w:rsidRPr="00E25543">
        <w:rPr>
          <w:rFonts w:ascii="Helvetica Light" w:hAnsi="Helvetica Light" w:cs="Arial"/>
          <w:b w:val="0"/>
          <w:sz w:val="20"/>
          <w:szCs w:val="20"/>
          <w:lang w:val="en-GB"/>
        </w:rPr>
        <w:t xml:space="preserve"> In general, however, the number of pre-testing sessions for each </w:t>
      </w:r>
      <w:r w:rsidRPr="00E25543">
        <w:rPr>
          <w:rFonts w:ascii="Helvetica Light" w:hAnsi="Helvetica Light"/>
          <w:b w:val="0"/>
          <w:sz w:val="20"/>
          <w:szCs w:val="20"/>
          <w:lang w:val="en-GB"/>
        </w:rPr>
        <w:t>output</w:t>
      </w:r>
      <w:r w:rsidRPr="00E25543">
        <w:rPr>
          <w:rFonts w:ascii="Helvetica Light" w:hAnsi="Helvetica Light" w:cs="Arial"/>
          <w:b w:val="0"/>
          <w:sz w:val="20"/>
          <w:szCs w:val="20"/>
          <w:lang w:val="en-GB"/>
        </w:rPr>
        <w:t xml:space="preserve"> </w:t>
      </w:r>
      <w:r w:rsidRPr="00E25543">
        <w:rPr>
          <w:rFonts w:ascii="Helvetica Light" w:hAnsi="Helvetica Light"/>
          <w:b w:val="0"/>
          <w:sz w:val="20"/>
          <w:szCs w:val="20"/>
          <w:lang w:val="en-GB"/>
        </w:rPr>
        <w:t xml:space="preserve">or </w:t>
      </w:r>
      <w:r w:rsidRPr="00E25543">
        <w:rPr>
          <w:rFonts w:ascii="Helvetica Light" w:hAnsi="Helvetica Light" w:cs="Arial"/>
          <w:b w:val="0"/>
          <w:sz w:val="20"/>
          <w:szCs w:val="20"/>
          <w:lang w:val="en-GB"/>
        </w:rPr>
        <w:t>material is dictated by how well the first draft was received by the target group.</w:t>
      </w:r>
      <w:r w:rsidRPr="00E25543">
        <w:rPr>
          <w:rFonts w:ascii="Helvetica Light" w:hAnsi="Helvetica Light"/>
          <w:b w:val="0"/>
          <w:sz w:val="20"/>
          <w:szCs w:val="20"/>
          <w:lang w:val="en-GB"/>
        </w:rPr>
        <w:t xml:space="preserve"> </w:t>
      </w:r>
      <w:r w:rsidRPr="00E25543">
        <w:rPr>
          <w:rFonts w:ascii="Helvetica Light" w:hAnsi="Helvetica Light" w:cs="Arial"/>
          <w:b w:val="0"/>
          <w:sz w:val="20"/>
          <w:szCs w:val="20"/>
          <w:lang w:val="en-GB"/>
        </w:rPr>
        <w:t>After the second focus group, or in the case of doing individual pre-testing, when the first round of 10 people are interviewed, interviewers should stop and collect the overall information and ask the following questions:</w:t>
      </w:r>
    </w:p>
    <w:p w14:paraId="4CAC58A0" w14:textId="77777777" w:rsidR="00ED3F98" w:rsidRPr="00E25543" w:rsidRDefault="00ED3F98" w:rsidP="00ED3F98">
      <w:pPr>
        <w:spacing w:after="0" w:line="240" w:lineRule="auto"/>
        <w:jc w:val="both"/>
        <w:rPr>
          <w:rFonts w:ascii="Helvetica Light" w:hAnsi="Helvetica Light" w:cs="Arial"/>
          <w:sz w:val="20"/>
          <w:szCs w:val="20"/>
          <w:lang w:val="en-GB"/>
        </w:rPr>
      </w:pPr>
    </w:p>
    <w:p w14:paraId="0AD0CAC5" w14:textId="77777777" w:rsidR="00ED3F98" w:rsidRPr="00E25543" w:rsidRDefault="00ED3F98" w:rsidP="008F02EF">
      <w:pPr>
        <w:pStyle w:val="ListParagraph"/>
        <w:numPr>
          <w:ilvl w:val="0"/>
          <w:numId w:val="17"/>
        </w:numPr>
        <w:tabs>
          <w:tab w:val="left" w:pos="1080"/>
          <w:tab w:val="left" w:pos="1440"/>
          <w:tab w:val="right" w:pos="9000"/>
        </w:tabs>
        <w:ind w:left="1134"/>
        <w:jc w:val="both"/>
        <w:rPr>
          <w:rFonts w:ascii="Helvetica Light" w:hAnsi="Helvetica Light" w:cs="Arial"/>
          <w:sz w:val="20"/>
          <w:szCs w:val="20"/>
          <w:lang w:val="en-GB"/>
        </w:rPr>
      </w:pPr>
      <w:r w:rsidRPr="00E25543">
        <w:rPr>
          <w:rFonts w:ascii="Helvetica Light" w:hAnsi="Helvetica Light" w:cs="Arial"/>
          <w:sz w:val="20"/>
          <w:szCs w:val="20"/>
          <w:lang w:val="en-GB"/>
        </w:rPr>
        <w:t>Is there a clear rejection of the material?  If so, why?</w:t>
      </w:r>
    </w:p>
    <w:p w14:paraId="06FF967A" w14:textId="2F6A4655" w:rsidR="00ED3F98" w:rsidRPr="00E25543" w:rsidRDefault="00ED3F98" w:rsidP="008F02EF">
      <w:pPr>
        <w:pStyle w:val="ListParagraph"/>
        <w:numPr>
          <w:ilvl w:val="0"/>
          <w:numId w:val="17"/>
        </w:numPr>
        <w:tabs>
          <w:tab w:val="left" w:pos="1080"/>
          <w:tab w:val="left" w:pos="1440"/>
          <w:tab w:val="right" w:pos="9000"/>
        </w:tabs>
        <w:ind w:left="1134"/>
        <w:jc w:val="both"/>
        <w:rPr>
          <w:rFonts w:ascii="Helvetica Light" w:hAnsi="Helvetica Light" w:cs="Arial"/>
          <w:sz w:val="20"/>
          <w:szCs w:val="20"/>
          <w:lang w:val="en-GB"/>
        </w:rPr>
      </w:pPr>
      <w:r w:rsidRPr="00E25543">
        <w:rPr>
          <w:rFonts w:ascii="Helvetica Light" w:hAnsi="Helvetica Light" w:cs="Arial"/>
          <w:sz w:val="20"/>
          <w:szCs w:val="20"/>
          <w:lang w:val="en-GB"/>
        </w:rPr>
        <w:t xml:space="preserve">Is there a general consensus that the material is ugly, </w:t>
      </w:r>
      <w:r w:rsidR="00C85256">
        <w:rPr>
          <w:rFonts w:ascii="Helvetica Light" w:hAnsi="Helvetica Light" w:cs="Arial"/>
          <w:sz w:val="20"/>
          <w:szCs w:val="20"/>
          <w:lang w:val="en-GB"/>
        </w:rPr>
        <w:t xml:space="preserve">culturally insensitive?  If so, </w:t>
      </w:r>
      <w:r w:rsidRPr="00E25543">
        <w:rPr>
          <w:rFonts w:ascii="Helvetica Light" w:hAnsi="Helvetica Light" w:cs="Arial"/>
          <w:sz w:val="20"/>
          <w:szCs w:val="20"/>
          <w:lang w:val="en-GB"/>
        </w:rPr>
        <w:t>why?</w:t>
      </w:r>
    </w:p>
    <w:p w14:paraId="163C6E8F" w14:textId="77777777" w:rsidR="00ED3F98" w:rsidRPr="00E25543" w:rsidRDefault="00ED3F98" w:rsidP="008F02EF">
      <w:pPr>
        <w:pStyle w:val="ListParagraph"/>
        <w:numPr>
          <w:ilvl w:val="0"/>
          <w:numId w:val="17"/>
        </w:numPr>
        <w:tabs>
          <w:tab w:val="left" w:pos="360"/>
          <w:tab w:val="left" w:pos="1080"/>
          <w:tab w:val="left" w:pos="1440"/>
          <w:tab w:val="right" w:pos="9000"/>
        </w:tabs>
        <w:ind w:left="1134"/>
        <w:jc w:val="both"/>
        <w:rPr>
          <w:rFonts w:ascii="Helvetica Light" w:hAnsi="Helvetica Light" w:cs="Arial"/>
          <w:sz w:val="20"/>
          <w:szCs w:val="20"/>
          <w:lang w:val="en-GB"/>
        </w:rPr>
      </w:pPr>
      <w:r w:rsidRPr="00E25543">
        <w:rPr>
          <w:rFonts w:ascii="Helvetica Light" w:hAnsi="Helvetica Light" w:cs="Arial"/>
          <w:sz w:val="20"/>
          <w:szCs w:val="20"/>
          <w:lang w:val="en-GB"/>
        </w:rPr>
        <w:t xml:space="preserve">Is there misunderstanding of words, of a specific drawing, symbol?  Which ones?  Why?  </w:t>
      </w:r>
    </w:p>
    <w:p w14:paraId="276A2C2F" w14:textId="77777777" w:rsidR="00ED3F98" w:rsidRPr="00E25543" w:rsidRDefault="00ED3F98" w:rsidP="008F02EF">
      <w:pPr>
        <w:pStyle w:val="ListParagraph"/>
        <w:numPr>
          <w:ilvl w:val="0"/>
          <w:numId w:val="17"/>
        </w:numPr>
        <w:tabs>
          <w:tab w:val="left" w:pos="360"/>
          <w:tab w:val="left" w:pos="1080"/>
          <w:tab w:val="left" w:pos="1440"/>
          <w:tab w:val="right" w:pos="9000"/>
        </w:tabs>
        <w:ind w:left="1134"/>
        <w:jc w:val="both"/>
        <w:rPr>
          <w:rFonts w:ascii="Helvetica Light" w:hAnsi="Helvetica Light" w:cs="Arial"/>
          <w:sz w:val="20"/>
          <w:szCs w:val="20"/>
          <w:lang w:val="en-GB"/>
        </w:rPr>
      </w:pPr>
      <w:r w:rsidRPr="00E25543">
        <w:rPr>
          <w:rFonts w:ascii="Helvetica Light" w:hAnsi="Helvetica Light" w:cs="Arial"/>
          <w:sz w:val="20"/>
          <w:szCs w:val="20"/>
          <w:lang w:val="en-GB"/>
        </w:rPr>
        <w:t>If so, which can be changed according to the suggestions given, so that interviewers can continue with further pre-testing interviews or focus groups?</w:t>
      </w:r>
    </w:p>
    <w:p w14:paraId="2F2DBE73" w14:textId="77777777" w:rsidR="0018347E" w:rsidRPr="00E25543" w:rsidRDefault="0018347E">
      <w:pPr>
        <w:spacing w:after="0" w:line="240" w:lineRule="auto"/>
        <w:rPr>
          <w:rFonts w:ascii="Helvetica Light" w:hAnsi="Helvetica Light"/>
          <w:sz w:val="20"/>
          <w:szCs w:val="20"/>
          <w:lang w:val="en-GB"/>
        </w:rPr>
      </w:pPr>
    </w:p>
    <w:p w14:paraId="08EFFE2C" w14:textId="173F88A9" w:rsidR="0058106C" w:rsidRPr="00B23A61" w:rsidRDefault="00C80DC5">
      <w:pPr>
        <w:spacing w:after="0" w:line="240" w:lineRule="auto"/>
        <w:rPr>
          <w:rFonts w:ascii="Helvetica Light" w:hAnsi="Helvetica Light"/>
          <w:b/>
          <w:color w:val="CC0000"/>
          <w:sz w:val="28"/>
          <w:szCs w:val="28"/>
          <w:lang w:val="en-GB"/>
        </w:rPr>
      </w:pPr>
      <w:r w:rsidRPr="00E25543">
        <w:rPr>
          <w:rFonts w:ascii="Helvetica Light" w:hAnsi="Helvetica Light"/>
          <w:sz w:val="20"/>
          <w:szCs w:val="20"/>
          <w:lang w:val="en-GB"/>
        </w:rPr>
        <w:br w:type="page"/>
      </w:r>
      <w:r w:rsidRPr="00B23A61">
        <w:rPr>
          <w:rFonts w:ascii="Helvetica Light" w:hAnsi="Helvetica Light"/>
          <w:b/>
          <w:color w:val="CC0000"/>
          <w:sz w:val="28"/>
          <w:szCs w:val="28"/>
          <w:lang w:val="en-GB"/>
        </w:rPr>
        <w:t xml:space="preserve">Annex </w:t>
      </w:r>
      <w:r w:rsidR="00795EDC" w:rsidRPr="00B23A61">
        <w:rPr>
          <w:rFonts w:ascii="Helvetica Light" w:hAnsi="Helvetica Light"/>
          <w:b/>
          <w:color w:val="CC0000"/>
          <w:sz w:val="28"/>
          <w:szCs w:val="28"/>
          <w:lang w:val="en-GB"/>
        </w:rPr>
        <w:t>9</w:t>
      </w:r>
      <w:r w:rsidRPr="00B23A61">
        <w:rPr>
          <w:rFonts w:ascii="Helvetica Light" w:hAnsi="Helvetica Light"/>
          <w:b/>
          <w:color w:val="CC0000"/>
          <w:sz w:val="28"/>
          <w:szCs w:val="28"/>
          <w:lang w:val="en-GB"/>
        </w:rPr>
        <w:t xml:space="preserve">: MTV EXIT </w:t>
      </w:r>
      <w:r w:rsidR="000A207E">
        <w:rPr>
          <w:rFonts w:ascii="Helvetica Light" w:hAnsi="Helvetica Light"/>
          <w:b/>
          <w:color w:val="CC0000"/>
          <w:sz w:val="28"/>
          <w:szCs w:val="28"/>
          <w:lang w:val="en-GB"/>
        </w:rPr>
        <w:t xml:space="preserve">ASIA </w:t>
      </w:r>
      <w:r w:rsidRPr="00B23A61">
        <w:rPr>
          <w:rFonts w:ascii="Helvetica Light" w:hAnsi="Helvetica Light"/>
          <w:b/>
          <w:color w:val="CC0000"/>
          <w:sz w:val="28"/>
          <w:szCs w:val="28"/>
          <w:lang w:val="en-GB"/>
        </w:rPr>
        <w:t xml:space="preserve">Impact Evaluation Methodology </w:t>
      </w:r>
    </w:p>
    <w:p w14:paraId="79F6A0E4" w14:textId="77777777" w:rsidR="00ED5C77" w:rsidRDefault="00ED5C77" w:rsidP="00A55324">
      <w:pPr>
        <w:spacing w:after="0" w:line="240" w:lineRule="auto"/>
        <w:jc w:val="both"/>
        <w:rPr>
          <w:rFonts w:ascii="Helvetica Light" w:hAnsi="Helvetica Light"/>
          <w:sz w:val="20"/>
          <w:szCs w:val="20"/>
          <w:lang w:val="en-GB"/>
        </w:rPr>
      </w:pPr>
    </w:p>
    <w:p w14:paraId="015F31EF" w14:textId="36A14482" w:rsidR="007E3C14" w:rsidRPr="00B23A61" w:rsidRDefault="007E3C14" w:rsidP="007E3C14">
      <w:pPr>
        <w:spacing w:after="0" w:line="240" w:lineRule="auto"/>
        <w:rPr>
          <w:rFonts w:ascii="Helvetica Light" w:hAnsi="Helvetica Light"/>
          <w:b/>
          <w:color w:val="CC0000"/>
          <w:sz w:val="28"/>
          <w:szCs w:val="28"/>
          <w:lang w:val="en-GB"/>
        </w:rPr>
      </w:pPr>
      <w:r>
        <w:rPr>
          <w:rFonts w:ascii="Helvetica Light" w:hAnsi="Helvetica Light"/>
          <w:b/>
          <w:color w:val="CC0000"/>
          <w:sz w:val="28"/>
          <w:szCs w:val="28"/>
          <w:lang w:val="en-GB"/>
        </w:rPr>
        <w:t>1. Introduction</w:t>
      </w:r>
    </w:p>
    <w:p w14:paraId="3C0B452A" w14:textId="77777777" w:rsidR="007E3C14" w:rsidRDefault="007E3C14" w:rsidP="007E3C14">
      <w:pPr>
        <w:pStyle w:val="BodyTextFirstIndent"/>
        <w:spacing w:after="0" w:line="240" w:lineRule="auto"/>
        <w:ind w:firstLine="0"/>
        <w:jc w:val="both"/>
        <w:rPr>
          <w:rFonts w:ascii="Helvetica Light" w:hAnsi="Helvetica Light"/>
          <w:sz w:val="20"/>
          <w:szCs w:val="20"/>
          <w:lang w:val="en-GB"/>
        </w:rPr>
      </w:pPr>
    </w:p>
    <w:p w14:paraId="76636BE9" w14:textId="43E5F69B" w:rsidR="007E3C14" w:rsidRPr="00E25543" w:rsidRDefault="007E3C14" w:rsidP="007E3C14">
      <w:pPr>
        <w:pStyle w:val="BodyTextFirstIndent"/>
        <w:spacing w:after="0" w:line="240" w:lineRule="auto"/>
        <w:ind w:firstLine="0"/>
        <w:jc w:val="both"/>
        <w:rPr>
          <w:rFonts w:ascii="Helvetica Light" w:hAnsi="Helvetica Light"/>
          <w:sz w:val="20"/>
          <w:szCs w:val="20"/>
          <w:lang w:val="en-GB"/>
        </w:rPr>
      </w:pPr>
      <w:r w:rsidRPr="007E3C14">
        <w:rPr>
          <w:rFonts w:ascii="Helvetica Light" w:hAnsi="Helvetica Light"/>
          <w:b/>
          <w:color w:val="CC0000"/>
          <w:sz w:val="20"/>
          <w:szCs w:val="20"/>
          <w:lang w:val="en-GB"/>
        </w:rPr>
        <w:t>1.</w:t>
      </w:r>
      <w:r>
        <w:rPr>
          <w:rFonts w:ascii="Helvetica Light" w:hAnsi="Helvetica Light"/>
          <w:b/>
          <w:color w:val="CC0000"/>
          <w:sz w:val="20"/>
          <w:szCs w:val="20"/>
          <w:lang w:val="en-GB"/>
        </w:rPr>
        <w:t>1</w:t>
      </w:r>
      <w:r w:rsidRPr="007E3C14">
        <w:rPr>
          <w:rFonts w:ascii="Helvetica Light" w:hAnsi="Helvetica Light"/>
          <w:color w:val="CC0000"/>
          <w:sz w:val="20"/>
          <w:szCs w:val="20"/>
          <w:lang w:val="en-GB"/>
        </w:rPr>
        <w:t xml:space="preserve"> </w:t>
      </w:r>
      <w:r>
        <w:rPr>
          <w:rFonts w:ascii="Helvetica Light" w:hAnsi="Helvetica Light"/>
          <w:sz w:val="20"/>
          <w:szCs w:val="20"/>
          <w:lang w:val="en-GB"/>
        </w:rPr>
        <w:t xml:space="preserve">MTV EXIT </w:t>
      </w:r>
      <w:r w:rsidRPr="00E25543">
        <w:rPr>
          <w:rFonts w:ascii="Helvetica Light" w:hAnsi="Helvetica Light"/>
          <w:sz w:val="20"/>
          <w:szCs w:val="20"/>
          <w:lang w:val="en-GB"/>
        </w:rPr>
        <w:t>Thematic components’ impact assessment will be undertaken via an agreement with Rapid Asia, a specialist social research company. This component of the MTV EXIT ASIA R&amp;L process is perhaps the most critical as it is the area in which knowledge, attitude and practice (KAP) are assessed. The work of Rapid Asia, which is methodologically rigorous, produces data that helps to demonstrate what target audiences/stakeholders understand as a result of being exposed to either an MTV EXIT ASIA media output (such as the previous anti-TIP documentary series), attending a live event (such as a national concert), or via a capacity development event (such as youth sessions). Typically, Rapid Asia evaluation demonstrates impact through assessment of a range of KAP variables. Rapid Asia has developed a model for programme evaluation called the ‘KAP Score’. It has been applied to a broad number of areas and issues, including trafficking, education, migration, policy development, avian influenza, disaster relief, and capacity development. The KAP Score is designed</w:t>
      </w:r>
      <w:r>
        <w:rPr>
          <w:rFonts w:ascii="Helvetica Light" w:hAnsi="Helvetica Light"/>
          <w:sz w:val="20"/>
          <w:szCs w:val="20"/>
          <w:lang w:val="en-GB"/>
        </w:rPr>
        <w:t xml:space="preserve"> to enable aid and donor organis</w:t>
      </w:r>
      <w:r w:rsidRPr="00E25543">
        <w:rPr>
          <w:rFonts w:ascii="Helvetica Light" w:hAnsi="Helvetica Light"/>
          <w:sz w:val="20"/>
          <w:szCs w:val="20"/>
          <w:lang w:val="en-GB"/>
        </w:rPr>
        <w:t>ations to independently monitor and evaluate the impact of its programs over time and across different regions or countries.</w:t>
      </w:r>
    </w:p>
    <w:p w14:paraId="5F2FC75F" w14:textId="77777777" w:rsidR="007E3C14" w:rsidRPr="00E25543" w:rsidRDefault="007E3C14" w:rsidP="007E3C14">
      <w:pPr>
        <w:pStyle w:val="BodyTextFirstIndent"/>
        <w:spacing w:after="0" w:line="240" w:lineRule="auto"/>
        <w:ind w:left="1440" w:firstLine="0"/>
        <w:jc w:val="both"/>
        <w:rPr>
          <w:rFonts w:ascii="Helvetica Light" w:hAnsi="Helvetica Light"/>
          <w:color w:val="FF0000"/>
          <w:sz w:val="20"/>
          <w:szCs w:val="20"/>
          <w:lang w:val="en-GB"/>
        </w:rPr>
      </w:pPr>
    </w:p>
    <w:p w14:paraId="0B3692BC" w14:textId="1850D5E7" w:rsidR="00A55324" w:rsidRPr="00A55324" w:rsidRDefault="00814373" w:rsidP="00A55324">
      <w:pPr>
        <w:spacing w:after="0" w:line="240" w:lineRule="auto"/>
        <w:jc w:val="both"/>
        <w:rPr>
          <w:rFonts w:ascii="Helvetica Light" w:hAnsi="Helvetica Light" w:cs="Arial"/>
          <w:sz w:val="20"/>
          <w:szCs w:val="20"/>
        </w:rPr>
      </w:pPr>
      <w:r w:rsidRPr="007E3C14">
        <w:rPr>
          <w:rFonts w:ascii="Helvetica Light" w:hAnsi="Helvetica Light"/>
          <w:b/>
          <w:color w:val="CC0000"/>
          <w:sz w:val="20"/>
          <w:szCs w:val="20"/>
          <w:lang w:val="en-GB"/>
        </w:rPr>
        <w:t>1.</w:t>
      </w:r>
      <w:r>
        <w:rPr>
          <w:rFonts w:ascii="Helvetica Light" w:hAnsi="Helvetica Light"/>
          <w:b/>
          <w:color w:val="CC0000"/>
          <w:sz w:val="20"/>
          <w:szCs w:val="20"/>
          <w:lang w:val="en-GB"/>
        </w:rPr>
        <w:t>2</w:t>
      </w:r>
      <w:r w:rsidRPr="007E3C14">
        <w:rPr>
          <w:rFonts w:ascii="Helvetica Light" w:hAnsi="Helvetica Light"/>
          <w:color w:val="CC0000"/>
          <w:sz w:val="20"/>
          <w:szCs w:val="20"/>
          <w:lang w:val="en-GB"/>
        </w:rPr>
        <w:t xml:space="preserve"> </w:t>
      </w:r>
      <w:r w:rsidR="00A55324" w:rsidRPr="00A55324">
        <w:rPr>
          <w:rFonts w:ascii="Helvetica Light" w:hAnsi="Helvetica Light" w:cs="Arial"/>
          <w:sz w:val="20"/>
          <w:szCs w:val="20"/>
        </w:rPr>
        <w:t>Rapid Asia Co Ltd is an independent monitoring and evaluation consulta</w:t>
      </w:r>
      <w:r w:rsidR="007E3C14">
        <w:rPr>
          <w:rFonts w:ascii="Helvetica Light" w:hAnsi="Helvetica Light" w:cs="Arial"/>
          <w:sz w:val="20"/>
          <w:szCs w:val="20"/>
        </w:rPr>
        <w:t xml:space="preserve">ncy based in Bangkok, Thailand </w:t>
      </w:r>
      <w:r w:rsidR="00A55324" w:rsidRPr="00A55324">
        <w:rPr>
          <w:rFonts w:ascii="Helvetica Light" w:hAnsi="Helvetica Light" w:cs="Arial"/>
          <w:sz w:val="20"/>
          <w:szCs w:val="20"/>
        </w:rPr>
        <w:t>work</w:t>
      </w:r>
      <w:r w:rsidR="007E3C14">
        <w:rPr>
          <w:rFonts w:ascii="Helvetica Light" w:hAnsi="Helvetica Light" w:cs="Arial"/>
          <w:sz w:val="20"/>
          <w:szCs w:val="20"/>
        </w:rPr>
        <w:t>ing</w:t>
      </w:r>
      <w:r w:rsidR="00A55324" w:rsidRPr="00A55324">
        <w:rPr>
          <w:rFonts w:ascii="Helvetica Light" w:hAnsi="Helvetica Light" w:cs="Arial"/>
          <w:sz w:val="20"/>
          <w:szCs w:val="20"/>
        </w:rPr>
        <w:t xml:space="preserve"> across a number of thematic areas including human trafficking, migration, health,</w:t>
      </w:r>
      <w:r w:rsidR="007E3C14">
        <w:rPr>
          <w:rFonts w:ascii="Helvetica Light" w:hAnsi="Helvetica Light" w:cs="Arial"/>
          <w:sz w:val="20"/>
          <w:szCs w:val="20"/>
        </w:rPr>
        <w:t xml:space="preserve"> climate change and education. They</w:t>
      </w:r>
      <w:r w:rsidR="00A55324" w:rsidRPr="00A55324">
        <w:rPr>
          <w:rFonts w:ascii="Helvetica Light" w:hAnsi="Helvetica Light" w:cs="Arial"/>
          <w:sz w:val="20"/>
          <w:szCs w:val="20"/>
        </w:rPr>
        <w:t xml:space="preserve"> take a regional approach to evaluations and have developed tools and indicators that can be used across borders for the purpose of benchmarking and monitoring performance over time and across different interventions. In the field of human trafficking and migration, Rapid Asia has worked with a number of high profile organizations including: MTV EXIT Foundation, UNODC, UNICEF, ILO, IOM and ANESVAD. </w:t>
      </w:r>
    </w:p>
    <w:p w14:paraId="26D80EE0" w14:textId="77777777" w:rsidR="00814373" w:rsidRDefault="00814373" w:rsidP="00814373">
      <w:pPr>
        <w:spacing w:after="0" w:line="240" w:lineRule="auto"/>
        <w:rPr>
          <w:rFonts w:ascii="Helvetica Light" w:hAnsi="Helvetica Light"/>
          <w:b/>
          <w:color w:val="CC0000"/>
          <w:sz w:val="28"/>
          <w:szCs w:val="28"/>
          <w:lang w:val="en-GB"/>
        </w:rPr>
      </w:pPr>
    </w:p>
    <w:p w14:paraId="440C4C4D" w14:textId="54E1F0AD" w:rsidR="00814373" w:rsidRPr="00B23A61" w:rsidRDefault="00814373" w:rsidP="00814373">
      <w:pPr>
        <w:spacing w:after="0" w:line="240" w:lineRule="auto"/>
        <w:rPr>
          <w:rFonts w:ascii="Helvetica Light" w:hAnsi="Helvetica Light"/>
          <w:b/>
          <w:color w:val="CC0000"/>
          <w:sz w:val="28"/>
          <w:szCs w:val="28"/>
          <w:lang w:val="en-GB"/>
        </w:rPr>
      </w:pPr>
      <w:r>
        <w:rPr>
          <w:rFonts w:ascii="Helvetica Light" w:hAnsi="Helvetica Light"/>
          <w:b/>
          <w:color w:val="CC0000"/>
          <w:sz w:val="28"/>
          <w:szCs w:val="28"/>
          <w:lang w:val="en-GB"/>
        </w:rPr>
        <w:t>2. KAP Score</w:t>
      </w:r>
    </w:p>
    <w:p w14:paraId="2897F11D" w14:textId="77777777" w:rsidR="00A55324" w:rsidRDefault="00A55324" w:rsidP="00A55324">
      <w:pPr>
        <w:spacing w:after="0" w:line="240" w:lineRule="auto"/>
        <w:jc w:val="both"/>
        <w:rPr>
          <w:rFonts w:ascii="Helvetica Light" w:hAnsi="Helvetica Light" w:cs="Arial"/>
          <w:sz w:val="20"/>
          <w:szCs w:val="20"/>
        </w:rPr>
      </w:pPr>
    </w:p>
    <w:p w14:paraId="2A919C3E" w14:textId="34D811A8" w:rsidR="00814373" w:rsidRDefault="00814373" w:rsidP="00814373">
      <w:pPr>
        <w:spacing w:after="0" w:line="240" w:lineRule="auto"/>
        <w:jc w:val="both"/>
        <w:rPr>
          <w:rFonts w:ascii="Helvetica Light" w:hAnsi="Helvetica Light"/>
          <w:sz w:val="20"/>
          <w:szCs w:val="20"/>
        </w:rPr>
      </w:pPr>
      <w:r>
        <w:rPr>
          <w:rFonts w:ascii="Helvetica Light" w:hAnsi="Helvetica Light"/>
          <w:b/>
          <w:color w:val="CC0000"/>
          <w:sz w:val="20"/>
          <w:szCs w:val="20"/>
          <w:lang w:val="en-GB"/>
        </w:rPr>
        <w:t xml:space="preserve">2.1 </w:t>
      </w:r>
      <w:r w:rsidRPr="003C0CF9">
        <w:rPr>
          <w:rFonts w:ascii="Helvetica Light" w:hAnsi="Helvetica Light"/>
          <w:sz w:val="20"/>
          <w:szCs w:val="20"/>
        </w:rPr>
        <w:t>The challenge for prevention programs related to human trafficking is that the ultimate outcome of</w:t>
      </w:r>
      <w:r>
        <w:rPr>
          <w:rFonts w:ascii="Helvetica Light" w:hAnsi="Helvetica Light"/>
          <w:sz w:val="20"/>
          <w:szCs w:val="20"/>
        </w:rPr>
        <w:t xml:space="preserve"> reducing the number of people who are trafficked</w:t>
      </w:r>
      <w:r w:rsidRPr="003C0CF9">
        <w:rPr>
          <w:rFonts w:ascii="Helvetica Light" w:hAnsi="Helvetica Light"/>
          <w:sz w:val="20"/>
          <w:szCs w:val="20"/>
        </w:rPr>
        <w:t xml:space="preserve"> is impossible to measure directly for any one intervention – it is impossible to prove an unknown</w:t>
      </w:r>
      <w:r>
        <w:rPr>
          <w:rFonts w:ascii="Helvetica Light" w:hAnsi="Helvetica Light"/>
          <w:sz w:val="20"/>
          <w:szCs w:val="20"/>
        </w:rPr>
        <w:t>.</w:t>
      </w:r>
      <w:r w:rsidRPr="003C0CF9">
        <w:rPr>
          <w:rFonts w:ascii="Helvetica Light" w:hAnsi="Helvetica Light"/>
          <w:sz w:val="20"/>
          <w:szCs w:val="20"/>
        </w:rPr>
        <w:t xml:space="preserve"> Hence, there was a need to develop a proxy measure to identify beneficiaries who potentially could be at risk of human trafficking. In response to this, Rapid Asia developed an evaluation framework called ‘KAP Score’. </w:t>
      </w:r>
    </w:p>
    <w:p w14:paraId="0C6D6C6B" w14:textId="77777777" w:rsidR="00814373" w:rsidRDefault="00814373" w:rsidP="00814373">
      <w:pPr>
        <w:spacing w:after="0" w:line="240" w:lineRule="auto"/>
        <w:jc w:val="both"/>
        <w:rPr>
          <w:rFonts w:ascii="Helvetica Light" w:hAnsi="Helvetica Light"/>
          <w:sz w:val="20"/>
          <w:szCs w:val="20"/>
        </w:rPr>
      </w:pPr>
    </w:p>
    <w:p w14:paraId="058E5D41" w14:textId="3F0D23E1" w:rsidR="003172D8" w:rsidRDefault="003172D8" w:rsidP="003172D8">
      <w:pPr>
        <w:spacing w:after="0" w:line="240" w:lineRule="auto"/>
        <w:jc w:val="both"/>
        <w:rPr>
          <w:rFonts w:ascii="Helvetica Light" w:hAnsi="Helvetica Light"/>
          <w:sz w:val="20"/>
          <w:szCs w:val="20"/>
          <w:lang w:val="en-GB"/>
        </w:rPr>
      </w:pPr>
      <w:r>
        <w:rPr>
          <w:rFonts w:ascii="Helvetica Light" w:hAnsi="Helvetica Light"/>
          <w:b/>
          <w:color w:val="CC0000"/>
          <w:sz w:val="20"/>
          <w:szCs w:val="20"/>
          <w:lang w:val="en-GB"/>
        </w:rPr>
        <w:t xml:space="preserve">2.2 </w:t>
      </w:r>
      <w:r w:rsidRPr="00DD2532">
        <w:rPr>
          <w:rFonts w:ascii="Helvetica Light" w:hAnsi="Helvetica Light"/>
          <w:sz w:val="20"/>
          <w:szCs w:val="20"/>
          <w:lang w:val="en-US"/>
        </w:rPr>
        <w:t>Behavioral change without the right mind-set may be short lived without a sustainable outcome. KAP Score is based on the premise that behavioral change must be supported by knowledge as well as a supportive attitude. The KAP Score framework has three core elements for looking at impact, namely, the KAP Index, Risk Segmentation and the Super Belief</w:t>
      </w:r>
      <w:r w:rsidRPr="00DD2532">
        <w:rPr>
          <w:rFonts w:ascii="Helvetica Light" w:hAnsi="Helvetica Light"/>
          <w:sz w:val="20"/>
          <w:szCs w:val="20"/>
          <w:lang w:val="en-GB"/>
        </w:rPr>
        <w:t>.</w:t>
      </w:r>
    </w:p>
    <w:p w14:paraId="6EE4BD89" w14:textId="77777777" w:rsidR="00D16940" w:rsidRDefault="00D16940" w:rsidP="003172D8">
      <w:pPr>
        <w:spacing w:after="0" w:line="240" w:lineRule="auto"/>
        <w:jc w:val="both"/>
        <w:rPr>
          <w:rFonts w:ascii="Helvetica Light" w:hAnsi="Helvetica Light"/>
          <w:sz w:val="20"/>
          <w:szCs w:val="20"/>
          <w:lang w:val="en-GB"/>
        </w:rPr>
      </w:pPr>
    </w:p>
    <w:p w14:paraId="58483371" w14:textId="64EA6DDC" w:rsidR="00D16940" w:rsidRPr="00D16940" w:rsidRDefault="00D16940" w:rsidP="00D16940">
      <w:pPr>
        <w:spacing w:after="0" w:line="240" w:lineRule="auto"/>
        <w:jc w:val="center"/>
        <w:rPr>
          <w:rFonts w:ascii="Helvetica Light" w:hAnsi="Helvetica Light"/>
          <w:b/>
          <w:sz w:val="20"/>
          <w:szCs w:val="20"/>
          <w:lang w:val="en-GB"/>
        </w:rPr>
      </w:pPr>
      <w:r w:rsidRPr="00D16940">
        <w:rPr>
          <w:rFonts w:ascii="Helvetica Light" w:hAnsi="Helvetica Light"/>
          <w:b/>
          <w:sz w:val="20"/>
          <w:szCs w:val="20"/>
          <w:lang w:val="en-GB"/>
        </w:rPr>
        <w:t>Figure 9: KAP Score Framework</w:t>
      </w:r>
    </w:p>
    <w:p w14:paraId="419C4A93" w14:textId="77777777" w:rsidR="003172D8" w:rsidRDefault="003172D8" w:rsidP="00814373">
      <w:pPr>
        <w:pStyle w:val="BodyTextFirstIndent"/>
        <w:spacing w:after="0" w:line="240" w:lineRule="auto"/>
        <w:ind w:firstLine="0"/>
        <w:jc w:val="both"/>
        <w:rPr>
          <w:rFonts w:ascii="Helvetica Light" w:hAnsi="Helvetica Light"/>
          <w:b/>
          <w:color w:val="CC0000"/>
          <w:sz w:val="20"/>
          <w:szCs w:val="20"/>
          <w:lang w:val="en-GB"/>
        </w:rPr>
      </w:pPr>
    </w:p>
    <w:p w14:paraId="372753C0" w14:textId="7AC4BFFE" w:rsidR="003172D8" w:rsidRDefault="003172D8" w:rsidP="003172D8">
      <w:pPr>
        <w:pStyle w:val="BodyTextFirstIndent"/>
        <w:spacing w:after="0" w:line="240" w:lineRule="auto"/>
        <w:ind w:firstLine="0"/>
        <w:jc w:val="center"/>
        <w:rPr>
          <w:rFonts w:ascii="Helvetica Light" w:hAnsi="Helvetica Light"/>
          <w:b/>
          <w:color w:val="CC0000"/>
          <w:sz w:val="20"/>
          <w:szCs w:val="20"/>
          <w:lang w:val="en-GB"/>
        </w:rPr>
      </w:pPr>
      <w:r>
        <w:rPr>
          <w:rFonts w:ascii="Helvetica Light" w:hAnsi="Helvetica Light"/>
          <w:noProof/>
          <w:sz w:val="20"/>
          <w:szCs w:val="20"/>
          <w:lang w:eastAsia="en-AU"/>
        </w:rPr>
        <w:drawing>
          <wp:inline distT="0" distB="0" distL="0" distR="0" wp14:anchorId="69066BE8" wp14:editId="2DD6466C">
            <wp:extent cx="3041015" cy="1828718"/>
            <wp:effectExtent l="0" t="0" r="6985" b="635"/>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041186" cy="1828821"/>
                    </a:xfrm>
                    <a:prstGeom prst="rect">
                      <a:avLst/>
                    </a:prstGeom>
                    <a:noFill/>
                    <a:ln>
                      <a:noFill/>
                    </a:ln>
                  </pic:spPr>
                </pic:pic>
              </a:graphicData>
            </a:graphic>
          </wp:inline>
        </w:drawing>
      </w:r>
    </w:p>
    <w:p w14:paraId="176A4273" w14:textId="77777777" w:rsidR="003172D8" w:rsidRDefault="003172D8" w:rsidP="00814373">
      <w:pPr>
        <w:pStyle w:val="BodyTextFirstIndent"/>
        <w:spacing w:after="0" w:line="240" w:lineRule="auto"/>
        <w:ind w:firstLine="0"/>
        <w:jc w:val="both"/>
        <w:rPr>
          <w:rFonts w:ascii="Helvetica Light" w:hAnsi="Helvetica Light"/>
          <w:b/>
          <w:color w:val="CC0000"/>
          <w:sz w:val="20"/>
          <w:szCs w:val="20"/>
          <w:lang w:val="en-GB"/>
        </w:rPr>
      </w:pPr>
    </w:p>
    <w:p w14:paraId="51835383" w14:textId="77777777" w:rsidR="00814373" w:rsidRPr="00E25543" w:rsidRDefault="00814373" w:rsidP="00814373">
      <w:pPr>
        <w:spacing w:after="0" w:line="240" w:lineRule="auto"/>
        <w:jc w:val="both"/>
        <w:rPr>
          <w:rFonts w:ascii="Helvetica Light" w:hAnsi="Helvetica Light" w:cs="Arial"/>
          <w:bCs/>
          <w:color w:val="CC0000"/>
          <w:sz w:val="20"/>
          <w:szCs w:val="20"/>
          <w:lang w:val="en-GB"/>
        </w:rPr>
      </w:pPr>
    </w:p>
    <w:tbl>
      <w:tblPr>
        <w:tblStyle w:val="TableGrid"/>
        <w:tblW w:w="0" w:type="auto"/>
        <w:shd w:val="clear" w:color="auto" w:fill="F2F2F2" w:themeFill="background1" w:themeFillShade="F2"/>
        <w:tblCellMar>
          <w:top w:w="113" w:type="dxa"/>
          <w:bottom w:w="113" w:type="dxa"/>
        </w:tblCellMar>
        <w:tblLook w:val="04A0" w:firstRow="1" w:lastRow="0" w:firstColumn="1" w:lastColumn="0" w:noHBand="0" w:noVBand="1"/>
      </w:tblPr>
      <w:tblGrid>
        <w:gridCol w:w="8856"/>
      </w:tblGrid>
      <w:tr w:rsidR="00814373" w:rsidRPr="00E25543" w14:paraId="2A19216D" w14:textId="77777777" w:rsidTr="00814373">
        <w:tc>
          <w:tcPr>
            <w:tcW w:w="88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3627A607" w14:textId="5BF28E37" w:rsidR="00814373" w:rsidRPr="00E25543" w:rsidRDefault="00814373" w:rsidP="00814373">
            <w:pPr>
              <w:spacing w:after="0" w:line="240" w:lineRule="auto"/>
              <w:rPr>
                <w:rFonts w:ascii="Helvetica Light" w:hAnsi="Helvetica Light" w:cs="Arial"/>
                <w:b/>
                <w:bCs/>
                <w:color w:val="CC0000"/>
                <w:lang w:val="en-GB"/>
              </w:rPr>
            </w:pPr>
            <w:r>
              <w:rPr>
                <w:rFonts w:ascii="Helvetica Light" w:hAnsi="Helvetica Light" w:cs="Arial"/>
                <w:b/>
                <w:bCs/>
                <w:color w:val="CC0000"/>
                <w:lang w:val="en-GB"/>
              </w:rPr>
              <w:t>Human Rights-Based Approach</w:t>
            </w:r>
          </w:p>
        </w:tc>
      </w:tr>
    </w:tbl>
    <w:p w14:paraId="212425FF" w14:textId="77777777" w:rsidR="00814373" w:rsidRDefault="00814373" w:rsidP="00814373">
      <w:pPr>
        <w:spacing w:after="0" w:line="240" w:lineRule="auto"/>
        <w:jc w:val="both"/>
        <w:rPr>
          <w:rFonts w:ascii="Helvetica Light" w:hAnsi="Helvetica Light"/>
          <w:sz w:val="20"/>
          <w:szCs w:val="20"/>
          <w:lang w:val="en-US"/>
        </w:rPr>
      </w:pPr>
    </w:p>
    <w:p w14:paraId="2EC06972" w14:textId="2E6C95C3" w:rsidR="00814373" w:rsidRPr="00713C4D" w:rsidRDefault="008F22D0" w:rsidP="00814373">
      <w:pPr>
        <w:spacing w:after="0" w:line="240" w:lineRule="auto"/>
        <w:jc w:val="both"/>
        <w:rPr>
          <w:rFonts w:ascii="Helvetica Light" w:hAnsi="Helvetica Light"/>
          <w:sz w:val="20"/>
          <w:szCs w:val="20"/>
          <w:lang w:val="en-GB"/>
        </w:rPr>
      </w:pPr>
      <w:r>
        <w:rPr>
          <w:rFonts w:ascii="Helvetica Light" w:hAnsi="Helvetica Light"/>
          <w:b/>
          <w:color w:val="CC0000"/>
          <w:sz w:val="20"/>
          <w:szCs w:val="20"/>
          <w:lang w:val="en-GB"/>
        </w:rPr>
        <w:t>2.3</w:t>
      </w:r>
      <w:r w:rsidR="00814373">
        <w:rPr>
          <w:rFonts w:ascii="Helvetica Light" w:hAnsi="Helvetica Light"/>
          <w:b/>
          <w:color w:val="CC0000"/>
          <w:sz w:val="20"/>
          <w:szCs w:val="20"/>
          <w:lang w:val="en-GB"/>
        </w:rPr>
        <w:t xml:space="preserve"> </w:t>
      </w:r>
      <w:r w:rsidR="00814373" w:rsidRPr="00713C4D">
        <w:rPr>
          <w:rFonts w:ascii="Helvetica Light" w:hAnsi="Helvetica Light"/>
          <w:sz w:val="20"/>
          <w:szCs w:val="20"/>
          <w:lang w:val="en-GB"/>
        </w:rPr>
        <w:t>In con</w:t>
      </w:r>
      <w:r w:rsidR="00814373">
        <w:rPr>
          <w:rFonts w:ascii="Helvetica Light" w:hAnsi="Helvetica Light"/>
          <w:sz w:val="20"/>
          <w:szCs w:val="20"/>
          <w:lang w:val="en-GB"/>
        </w:rPr>
        <w:t>trast to most evaluations, MTV EXIT</w:t>
      </w:r>
      <w:r w:rsidR="00814373" w:rsidRPr="00713C4D">
        <w:rPr>
          <w:rFonts w:ascii="Helvetica Light" w:hAnsi="Helvetica Light"/>
          <w:sz w:val="20"/>
          <w:szCs w:val="20"/>
          <w:lang w:val="en-GB"/>
        </w:rPr>
        <w:t xml:space="preserve"> makes a point of involving </w:t>
      </w:r>
      <w:r w:rsidR="00814373">
        <w:rPr>
          <w:rFonts w:ascii="Helvetica Light" w:hAnsi="Helvetica Light"/>
          <w:sz w:val="20"/>
          <w:szCs w:val="20"/>
          <w:lang w:val="en-GB"/>
        </w:rPr>
        <w:t>stakeholders</w:t>
      </w:r>
      <w:r w:rsidR="00814373" w:rsidRPr="00713C4D">
        <w:rPr>
          <w:rFonts w:ascii="Helvetica Light" w:hAnsi="Helvetica Light"/>
          <w:sz w:val="20"/>
          <w:szCs w:val="20"/>
          <w:lang w:val="en-GB"/>
        </w:rPr>
        <w:t xml:space="preserve"> in the process. </w:t>
      </w:r>
      <w:r w:rsidR="00814373" w:rsidRPr="00713C4D">
        <w:rPr>
          <w:rFonts w:ascii="Helvetica Light" w:hAnsi="Helvetica Light"/>
          <w:sz w:val="20"/>
          <w:szCs w:val="20"/>
          <w:lang w:val="en-US"/>
        </w:rPr>
        <w:t xml:space="preserve">Knowledge, attitude and behavior are all assessed initially by interviewing </w:t>
      </w:r>
      <w:r w:rsidR="00814373">
        <w:rPr>
          <w:rFonts w:ascii="Helvetica Light" w:hAnsi="Helvetica Light"/>
          <w:sz w:val="20"/>
          <w:szCs w:val="20"/>
          <w:lang w:val="en-US"/>
        </w:rPr>
        <w:t>stakeholders</w:t>
      </w:r>
      <w:r w:rsidR="00814373" w:rsidRPr="00713C4D">
        <w:rPr>
          <w:rFonts w:ascii="Helvetica Light" w:hAnsi="Helvetica Light"/>
          <w:sz w:val="20"/>
          <w:szCs w:val="20"/>
          <w:lang w:val="en-US"/>
        </w:rPr>
        <w:t xml:space="preserve"> on the ground and this information is used for intervention strategy and messaged development. The extent to which </w:t>
      </w:r>
      <w:r w:rsidR="00814373">
        <w:rPr>
          <w:rFonts w:ascii="Helvetica Light" w:hAnsi="Helvetica Light"/>
          <w:sz w:val="20"/>
          <w:szCs w:val="20"/>
          <w:lang w:val="en-US"/>
        </w:rPr>
        <w:t>stakeholders</w:t>
      </w:r>
      <w:r w:rsidR="00814373" w:rsidRPr="00713C4D">
        <w:rPr>
          <w:rFonts w:ascii="Helvetica Light" w:hAnsi="Helvetica Light"/>
          <w:sz w:val="20"/>
          <w:szCs w:val="20"/>
          <w:lang w:val="en-US"/>
        </w:rPr>
        <w:t xml:space="preserve"> potentially are ‘at risk’ of trafficking is also assessed. Post intervention interviews are then conducted with </w:t>
      </w:r>
      <w:r w:rsidR="00814373">
        <w:rPr>
          <w:rFonts w:ascii="Helvetica Light" w:hAnsi="Helvetica Light"/>
          <w:sz w:val="20"/>
          <w:szCs w:val="20"/>
          <w:lang w:val="en-US"/>
        </w:rPr>
        <w:t>stakeholders</w:t>
      </w:r>
      <w:r w:rsidR="00814373" w:rsidRPr="00713C4D">
        <w:rPr>
          <w:rFonts w:ascii="Helvetica Light" w:hAnsi="Helvetica Light"/>
          <w:sz w:val="20"/>
          <w:szCs w:val="20"/>
          <w:lang w:val="en-US"/>
        </w:rPr>
        <w:t xml:space="preserve"> to obtain feedback on performance and serves as input for future interventions. The pre and post format also helps to isolate real impact and assess to what extent the communication has contributed to reducing the overall ‘at risk’ group.</w:t>
      </w:r>
    </w:p>
    <w:p w14:paraId="222250E6" w14:textId="77777777" w:rsidR="00814373" w:rsidRPr="00E25543" w:rsidRDefault="00814373" w:rsidP="00814373">
      <w:pPr>
        <w:spacing w:after="0" w:line="240" w:lineRule="auto"/>
        <w:jc w:val="both"/>
        <w:rPr>
          <w:rFonts w:ascii="Helvetica Light" w:hAnsi="Helvetica Light" w:cs="Arial"/>
          <w:bCs/>
          <w:color w:val="CC0000"/>
          <w:sz w:val="20"/>
          <w:szCs w:val="20"/>
          <w:lang w:val="en-GB"/>
        </w:rPr>
      </w:pPr>
    </w:p>
    <w:tbl>
      <w:tblPr>
        <w:tblStyle w:val="TableGrid"/>
        <w:tblW w:w="0" w:type="auto"/>
        <w:shd w:val="clear" w:color="auto" w:fill="F2F2F2" w:themeFill="background1" w:themeFillShade="F2"/>
        <w:tblCellMar>
          <w:top w:w="113" w:type="dxa"/>
          <w:bottom w:w="113" w:type="dxa"/>
        </w:tblCellMar>
        <w:tblLook w:val="04A0" w:firstRow="1" w:lastRow="0" w:firstColumn="1" w:lastColumn="0" w:noHBand="0" w:noVBand="1"/>
      </w:tblPr>
      <w:tblGrid>
        <w:gridCol w:w="8856"/>
      </w:tblGrid>
      <w:tr w:rsidR="00814373" w:rsidRPr="00E25543" w14:paraId="4FFA97E7" w14:textId="77777777" w:rsidTr="00814373">
        <w:tc>
          <w:tcPr>
            <w:tcW w:w="88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19864B11" w14:textId="3EE66977" w:rsidR="00814373" w:rsidRPr="00E25543" w:rsidRDefault="00814373" w:rsidP="00814373">
            <w:pPr>
              <w:spacing w:after="0" w:line="240" w:lineRule="auto"/>
              <w:rPr>
                <w:rFonts w:ascii="Helvetica Light" w:hAnsi="Helvetica Light" w:cs="Arial"/>
                <w:b/>
                <w:bCs/>
                <w:color w:val="CC0000"/>
                <w:lang w:val="en-GB"/>
              </w:rPr>
            </w:pPr>
            <w:r>
              <w:rPr>
                <w:rFonts w:ascii="Helvetica Light" w:hAnsi="Helvetica Light" w:cs="Arial"/>
                <w:b/>
                <w:bCs/>
                <w:color w:val="CC0000"/>
                <w:lang w:val="en-GB"/>
              </w:rPr>
              <w:t>Evaluation Objectives</w:t>
            </w:r>
          </w:p>
        </w:tc>
      </w:tr>
    </w:tbl>
    <w:p w14:paraId="3A14B784" w14:textId="77777777" w:rsidR="008F02EF" w:rsidRDefault="008F02EF" w:rsidP="00ED53B2">
      <w:pPr>
        <w:spacing w:after="0" w:line="240" w:lineRule="auto"/>
        <w:jc w:val="both"/>
        <w:rPr>
          <w:rFonts w:ascii="Helvetica Light" w:hAnsi="Helvetica Light"/>
          <w:sz w:val="20"/>
          <w:szCs w:val="20"/>
          <w:lang w:val="en-US"/>
        </w:rPr>
      </w:pPr>
    </w:p>
    <w:p w14:paraId="38049F20" w14:textId="7F327954" w:rsidR="00713C4D" w:rsidRPr="00713C4D" w:rsidRDefault="008F22D0" w:rsidP="00ED53B2">
      <w:pPr>
        <w:spacing w:after="0" w:line="240" w:lineRule="auto"/>
        <w:jc w:val="both"/>
        <w:rPr>
          <w:rFonts w:ascii="Helvetica Light" w:hAnsi="Helvetica Light"/>
          <w:sz w:val="20"/>
          <w:szCs w:val="20"/>
          <w:lang w:val="en-GB"/>
        </w:rPr>
      </w:pPr>
      <w:r>
        <w:rPr>
          <w:rFonts w:ascii="Helvetica Light" w:hAnsi="Helvetica Light"/>
          <w:b/>
          <w:color w:val="CC0000"/>
          <w:sz w:val="20"/>
          <w:szCs w:val="20"/>
          <w:lang w:val="en-GB"/>
        </w:rPr>
        <w:t>2.4</w:t>
      </w:r>
      <w:r w:rsidR="005E4DF7">
        <w:rPr>
          <w:rFonts w:ascii="Helvetica Light" w:hAnsi="Helvetica Light"/>
          <w:b/>
          <w:color w:val="CC0000"/>
          <w:sz w:val="20"/>
          <w:szCs w:val="20"/>
          <w:lang w:val="en-GB"/>
        </w:rPr>
        <w:t xml:space="preserve"> </w:t>
      </w:r>
      <w:r w:rsidR="00713C4D" w:rsidRPr="00713C4D">
        <w:rPr>
          <w:rFonts w:ascii="Helvetica Light" w:hAnsi="Helvetica Light"/>
          <w:sz w:val="20"/>
          <w:szCs w:val="20"/>
          <w:lang w:val="en-US"/>
        </w:rPr>
        <w:t>The following are the main evaluation objectives:</w:t>
      </w:r>
    </w:p>
    <w:p w14:paraId="47D11723" w14:textId="77777777" w:rsidR="008F02EF" w:rsidRDefault="008F02EF" w:rsidP="00ED53B2">
      <w:pPr>
        <w:spacing w:after="0" w:line="240" w:lineRule="auto"/>
        <w:jc w:val="both"/>
        <w:rPr>
          <w:rFonts w:ascii="Helvetica Light" w:hAnsi="Helvetica Light"/>
          <w:sz w:val="20"/>
          <w:szCs w:val="20"/>
          <w:lang w:val="en-US"/>
        </w:rPr>
      </w:pPr>
    </w:p>
    <w:p w14:paraId="2459732E" w14:textId="77777777" w:rsidR="00713C4D" w:rsidRPr="008F02EF" w:rsidRDefault="00713C4D" w:rsidP="00E35113">
      <w:pPr>
        <w:pStyle w:val="ListParagraph"/>
        <w:numPr>
          <w:ilvl w:val="0"/>
          <w:numId w:val="76"/>
        </w:numPr>
        <w:jc w:val="both"/>
        <w:rPr>
          <w:rFonts w:ascii="Helvetica Light" w:hAnsi="Helvetica Light"/>
          <w:sz w:val="20"/>
          <w:szCs w:val="20"/>
          <w:lang w:val="en-GB"/>
        </w:rPr>
      </w:pPr>
      <w:r w:rsidRPr="008F02EF">
        <w:rPr>
          <w:rFonts w:ascii="Helvetica Light" w:hAnsi="Helvetica Light"/>
          <w:sz w:val="20"/>
          <w:szCs w:val="20"/>
          <w:lang w:val="en-US"/>
        </w:rPr>
        <w:t>To measure impact of the event in terms of building knowledge and awareness</w:t>
      </w:r>
    </w:p>
    <w:p w14:paraId="16A47C69" w14:textId="77777777" w:rsidR="00713C4D" w:rsidRPr="008F02EF" w:rsidRDefault="00713C4D" w:rsidP="00E35113">
      <w:pPr>
        <w:pStyle w:val="ListParagraph"/>
        <w:numPr>
          <w:ilvl w:val="0"/>
          <w:numId w:val="76"/>
        </w:numPr>
        <w:jc w:val="both"/>
        <w:rPr>
          <w:rFonts w:ascii="Helvetica Light" w:hAnsi="Helvetica Light"/>
          <w:sz w:val="20"/>
          <w:szCs w:val="20"/>
          <w:lang w:val="en-GB"/>
        </w:rPr>
      </w:pPr>
      <w:r w:rsidRPr="008F02EF">
        <w:rPr>
          <w:rFonts w:ascii="Helvetica Light" w:hAnsi="Helvetica Light"/>
          <w:sz w:val="20"/>
          <w:szCs w:val="20"/>
          <w:lang w:val="en-US"/>
        </w:rPr>
        <w:t>To measure change in specific attitudes commonly associated with human trafficking and persons being trafficked:</w:t>
      </w:r>
    </w:p>
    <w:p w14:paraId="3F4593AC" w14:textId="77777777" w:rsidR="00713C4D" w:rsidRPr="008F02EF" w:rsidRDefault="00713C4D" w:rsidP="00E35113">
      <w:pPr>
        <w:pStyle w:val="ListParagraph"/>
        <w:numPr>
          <w:ilvl w:val="0"/>
          <w:numId w:val="77"/>
        </w:numPr>
        <w:jc w:val="both"/>
        <w:rPr>
          <w:rFonts w:ascii="Helvetica Light" w:hAnsi="Helvetica Light"/>
          <w:sz w:val="20"/>
          <w:szCs w:val="20"/>
          <w:lang w:val="en-GB"/>
        </w:rPr>
      </w:pPr>
      <w:r w:rsidRPr="008F02EF">
        <w:rPr>
          <w:rFonts w:ascii="Helvetica Light" w:hAnsi="Helvetica Light"/>
          <w:b/>
          <w:bCs/>
          <w:sz w:val="20"/>
          <w:szCs w:val="20"/>
          <w:lang w:val="en-US"/>
        </w:rPr>
        <w:t>Denial</w:t>
      </w:r>
      <w:r w:rsidRPr="008F02EF">
        <w:rPr>
          <w:rFonts w:ascii="Helvetica Light" w:hAnsi="Helvetica Light"/>
          <w:sz w:val="20"/>
          <w:szCs w:val="20"/>
          <w:lang w:val="en-US"/>
        </w:rPr>
        <w:t xml:space="preserve"> of the risks</w:t>
      </w:r>
    </w:p>
    <w:p w14:paraId="6B3F0AEB" w14:textId="77777777" w:rsidR="00713C4D" w:rsidRPr="008F02EF" w:rsidRDefault="00713C4D" w:rsidP="00E35113">
      <w:pPr>
        <w:pStyle w:val="ListParagraph"/>
        <w:numPr>
          <w:ilvl w:val="0"/>
          <w:numId w:val="77"/>
        </w:numPr>
        <w:jc w:val="both"/>
        <w:rPr>
          <w:rFonts w:ascii="Helvetica Light" w:hAnsi="Helvetica Light"/>
          <w:sz w:val="20"/>
          <w:szCs w:val="20"/>
          <w:lang w:val="en-GB"/>
        </w:rPr>
      </w:pPr>
      <w:r w:rsidRPr="008F02EF">
        <w:rPr>
          <w:rFonts w:ascii="Helvetica Light" w:hAnsi="Helvetica Light"/>
          <w:b/>
          <w:bCs/>
          <w:sz w:val="20"/>
          <w:szCs w:val="20"/>
          <w:lang w:val="en-US"/>
        </w:rPr>
        <w:t>Stigma</w:t>
      </w:r>
      <w:r w:rsidRPr="008F02EF">
        <w:rPr>
          <w:rFonts w:ascii="Helvetica Light" w:hAnsi="Helvetica Light"/>
          <w:bCs/>
          <w:sz w:val="20"/>
          <w:szCs w:val="20"/>
          <w:lang w:val="en-US"/>
        </w:rPr>
        <w:t xml:space="preserve"> </w:t>
      </w:r>
      <w:r w:rsidRPr="008F02EF">
        <w:rPr>
          <w:rFonts w:ascii="Helvetica Light" w:hAnsi="Helvetica Light"/>
          <w:sz w:val="20"/>
          <w:szCs w:val="20"/>
          <w:lang w:val="en-US"/>
        </w:rPr>
        <w:t>towards survivors of human trafficking</w:t>
      </w:r>
    </w:p>
    <w:p w14:paraId="6C92C69D" w14:textId="77777777" w:rsidR="00713C4D" w:rsidRPr="008F02EF" w:rsidRDefault="00713C4D" w:rsidP="00E35113">
      <w:pPr>
        <w:pStyle w:val="ListParagraph"/>
        <w:numPr>
          <w:ilvl w:val="0"/>
          <w:numId w:val="77"/>
        </w:numPr>
        <w:jc w:val="both"/>
        <w:rPr>
          <w:rFonts w:ascii="Helvetica Light" w:hAnsi="Helvetica Light"/>
          <w:sz w:val="20"/>
          <w:szCs w:val="20"/>
          <w:lang w:val="en-GB"/>
        </w:rPr>
      </w:pPr>
      <w:r w:rsidRPr="008F02EF">
        <w:rPr>
          <w:rFonts w:ascii="Helvetica Light" w:hAnsi="Helvetica Light"/>
          <w:b/>
          <w:bCs/>
          <w:sz w:val="20"/>
          <w:szCs w:val="20"/>
          <w:lang w:val="en-US"/>
        </w:rPr>
        <w:t>Discrimination</w:t>
      </w:r>
      <w:r w:rsidRPr="008F02EF">
        <w:rPr>
          <w:rFonts w:ascii="Helvetica Light" w:hAnsi="Helvetica Light"/>
          <w:sz w:val="20"/>
          <w:szCs w:val="20"/>
          <w:lang w:val="en-US"/>
        </w:rPr>
        <w:t xml:space="preserve"> against people who are trafficked</w:t>
      </w:r>
    </w:p>
    <w:p w14:paraId="55DA6EF1" w14:textId="77777777" w:rsidR="00713C4D" w:rsidRPr="008F02EF" w:rsidRDefault="00713C4D" w:rsidP="00E35113">
      <w:pPr>
        <w:pStyle w:val="ListParagraph"/>
        <w:numPr>
          <w:ilvl w:val="0"/>
          <w:numId w:val="77"/>
        </w:numPr>
        <w:jc w:val="both"/>
        <w:rPr>
          <w:rFonts w:ascii="Helvetica Light" w:hAnsi="Helvetica Light"/>
          <w:sz w:val="20"/>
          <w:szCs w:val="20"/>
          <w:lang w:val="en-GB"/>
        </w:rPr>
      </w:pPr>
      <w:r w:rsidRPr="008F02EF">
        <w:rPr>
          <w:rFonts w:ascii="Helvetica Light" w:hAnsi="Helvetica Light"/>
          <w:b/>
          <w:bCs/>
          <w:sz w:val="20"/>
          <w:szCs w:val="20"/>
          <w:lang w:val="en-US"/>
        </w:rPr>
        <w:t>Apathy</w:t>
      </w:r>
      <w:r w:rsidRPr="008F02EF">
        <w:rPr>
          <w:rFonts w:ascii="Helvetica Light" w:hAnsi="Helvetica Light"/>
          <w:bCs/>
          <w:sz w:val="20"/>
          <w:szCs w:val="20"/>
          <w:lang w:val="en-US"/>
        </w:rPr>
        <w:t>,</w:t>
      </w:r>
      <w:r w:rsidRPr="008F02EF">
        <w:rPr>
          <w:rFonts w:ascii="Helvetica Light" w:hAnsi="Helvetica Light"/>
          <w:sz w:val="20"/>
          <w:szCs w:val="20"/>
          <w:lang w:val="en-US"/>
        </w:rPr>
        <w:t xml:space="preserve"> thinking the problem is not important enough to care about</w:t>
      </w:r>
    </w:p>
    <w:p w14:paraId="37DF01C5" w14:textId="77777777" w:rsidR="00713C4D" w:rsidRPr="008F02EF" w:rsidRDefault="00713C4D" w:rsidP="00E35113">
      <w:pPr>
        <w:pStyle w:val="ListParagraph"/>
        <w:numPr>
          <w:ilvl w:val="0"/>
          <w:numId w:val="77"/>
        </w:numPr>
        <w:jc w:val="both"/>
        <w:rPr>
          <w:rFonts w:ascii="Helvetica Light" w:hAnsi="Helvetica Light"/>
          <w:sz w:val="20"/>
          <w:szCs w:val="20"/>
          <w:lang w:val="en-GB"/>
        </w:rPr>
      </w:pPr>
      <w:r w:rsidRPr="008F02EF">
        <w:rPr>
          <w:rFonts w:ascii="Helvetica Light" w:hAnsi="Helvetica Light"/>
          <w:b/>
          <w:bCs/>
          <w:sz w:val="20"/>
          <w:szCs w:val="20"/>
          <w:lang w:val="en-US"/>
        </w:rPr>
        <w:t>Ignorance</w:t>
      </w:r>
      <w:r w:rsidRPr="008F02EF">
        <w:rPr>
          <w:rFonts w:ascii="Helvetica Light" w:hAnsi="Helvetica Light"/>
          <w:sz w:val="20"/>
          <w:szCs w:val="20"/>
          <w:lang w:val="en-US"/>
        </w:rPr>
        <w:t xml:space="preserve"> regarding how people end up being trafficked</w:t>
      </w:r>
    </w:p>
    <w:p w14:paraId="0153C3D4" w14:textId="77777777" w:rsidR="00713C4D" w:rsidRPr="008F02EF" w:rsidRDefault="00713C4D" w:rsidP="00E35113">
      <w:pPr>
        <w:pStyle w:val="ListParagraph"/>
        <w:numPr>
          <w:ilvl w:val="0"/>
          <w:numId w:val="76"/>
        </w:numPr>
        <w:jc w:val="both"/>
        <w:rPr>
          <w:rFonts w:ascii="Helvetica Light" w:hAnsi="Helvetica Light"/>
          <w:sz w:val="20"/>
          <w:szCs w:val="20"/>
          <w:lang w:val="en-GB"/>
        </w:rPr>
      </w:pPr>
      <w:r w:rsidRPr="008F02EF">
        <w:rPr>
          <w:rFonts w:ascii="Helvetica Light" w:hAnsi="Helvetica Light"/>
          <w:sz w:val="20"/>
          <w:szCs w:val="20"/>
          <w:lang w:val="en-US"/>
        </w:rPr>
        <w:t>To determine whether attitude barriers exist and impact on communication strategy</w:t>
      </w:r>
    </w:p>
    <w:p w14:paraId="058C46A7" w14:textId="77777777" w:rsidR="00713C4D" w:rsidRPr="008F02EF" w:rsidRDefault="00713C4D" w:rsidP="00E35113">
      <w:pPr>
        <w:pStyle w:val="ListParagraph"/>
        <w:numPr>
          <w:ilvl w:val="0"/>
          <w:numId w:val="76"/>
        </w:numPr>
        <w:jc w:val="both"/>
        <w:rPr>
          <w:rFonts w:ascii="Helvetica Light" w:hAnsi="Helvetica Light"/>
          <w:sz w:val="20"/>
          <w:szCs w:val="20"/>
          <w:lang w:val="en-GB"/>
        </w:rPr>
      </w:pPr>
      <w:r w:rsidRPr="008F02EF">
        <w:rPr>
          <w:rFonts w:ascii="Helvetica Light" w:hAnsi="Helvetica Light"/>
          <w:sz w:val="20"/>
          <w:szCs w:val="20"/>
          <w:lang w:val="en-US"/>
        </w:rPr>
        <w:t>To measure change in behavior or behavioral intent</w:t>
      </w:r>
    </w:p>
    <w:p w14:paraId="717F35B4" w14:textId="77777777" w:rsidR="00713C4D" w:rsidRPr="008F02EF" w:rsidRDefault="00713C4D" w:rsidP="00E35113">
      <w:pPr>
        <w:pStyle w:val="ListParagraph"/>
        <w:numPr>
          <w:ilvl w:val="0"/>
          <w:numId w:val="76"/>
        </w:numPr>
        <w:jc w:val="both"/>
        <w:rPr>
          <w:rFonts w:ascii="Helvetica Light" w:hAnsi="Helvetica Light"/>
          <w:sz w:val="20"/>
          <w:szCs w:val="20"/>
          <w:lang w:val="en-GB"/>
        </w:rPr>
      </w:pPr>
      <w:r w:rsidRPr="008F02EF">
        <w:rPr>
          <w:rFonts w:ascii="Helvetica Light" w:hAnsi="Helvetica Light"/>
          <w:sz w:val="20"/>
          <w:szCs w:val="20"/>
          <w:lang w:val="en-US"/>
        </w:rPr>
        <w:t>To evaluate event performance and effect of word of mouth communication</w:t>
      </w:r>
    </w:p>
    <w:p w14:paraId="383C3934" w14:textId="77777777" w:rsidR="00713C4D" w:rsidRPr="008F02EF" w:rsidRDefault="00713C4D" w:rsidP="00E35113">
      <w:pPr>
        <w:pStyle w:val="ListParagraph"/>
        <w:numPr>
          <w:ilvl w:val="0"/>
          <w:numId w:val="76"/>
        </w:numPr>
        <w:jc w:val="both"/>
        <w:rPr>
          <w:rFonts w:ascii="Helvetica Light" w:hAnsi="Helvetica Light"/>
          <w:sz w:val="20"/>
          <w:szCs w:val="20"/>
          <w:lang w:val="en-GB"/>
        </w:rPr>
      </w:pPr>
      <w:r w:rsidRPr="008F02EF">
        <w:rPr>
          <w:rFonts w:ascii="Helvetica Light" w:hAnsi="Helvetica Light"/>
          <w:sz w:val="20"/>
          <w:szCs w:val="20"/>
          <w:lang w:val="en-US"/>
        </w:rPr>
        <w:t>To gain an insight into the trade-offs between different event activities</w:t>
      </w:r>
    </w:p>
    <w:p w14:paraId="1A6EAD8F" w14:textId="77777777" w:rsidR="00814373" w:rsidRPr="00E25543" w:rsidRDefault="00814373" w:rsidP="00814373">
      <w:pPr>
        <w:spacing w:after="0" w:line="240" w:lineRule="auto"/>
        <w:jc w:val="both"/>
        <w:rPr>
          <w:rFonts w:ascii="Helvetica Light" w:hAnsi="Helvetica Light" w:cs="Arial"/>
          <w:bCs/>
          <w:color w:val="CC0000"/>
          <w:sz w:val="20"/>
          <w:szCs w:val="20"/>
          <w:lang w:val="en-GB"/>
        </w:rPr>
      </w:pPr>
    </w:p>
    <w:tbl>
      <w:tblPr>
        <w:tblStyle w:val="TableGrid"/>
        <w:tblW w:w="0" w:type="auto"/>
        <w:shd w:val="clear" w:color="auto" w:fill="F2F2F2" w:themeFill="background1" w:themeFillShade="F2"/>
        <w:tblCellMar>
          <w:top w:w="113" w:type="dxa"/>
          <w:bottom w:w="113" w:type="dxa"/>
        </w:tblCellMar>
        <w:tblLook w:val="04A0" w:firstRow="1" w:lastRow="0" w:firstColumn="1" w:lastColumn="0" w:noHBand="0" w:noVBand="1"/>
      </w:tblPr>
      <w:tblGrid>
        <w:gridCol w:w="8856"/>
      </w:tblGrid>
      <w:tr w:rsidR="00814373" w:rsidRPr="00E25543" w14:paraId="1429F531" w14:textId="77777777" w:rsidTr="00814373">
        <w:tc>
          <w:tcPr>
            <w:tcW w:w="88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23050F55" w14:textId="2D9154A3" w:rsidR="00814373" w:rsidRPr="00E25543" w:rsidRDefault="00814373" w:rsidP="00814373">
            <w:pPr>
              <w:spacing w:after="0" w:line="240" w:lineRule="auto"/>
              <w:rPr>
                <w:rFonts w:ascii="Helvetica Light" w:hAnsi="Helvetica Light" w:cs="Arial"/>
                <w:b/>
                <w:bCs/>
                <w:color w:val="CC0000"/>
                <w:lang w:val="en-GB"/>
              </w:rPr>
            </w:pPr>
            <w:r>
              <w:rPr>
                <w:rFonts w:ascii="Helvetica Light" w:hAnsi="Helvetica Light" w:cs="Arial"/>
                <w:b/>
                <w:bCs/>
                <w:color w:val="CC0000"/>
                <w:lang w:val="en-GB"/>
              </w:rPr>
              <w:t>Target Groups for Evaluation</w:t>
            </w:r>
          </w:p>
        </w:tc>
      </w:tr>
    </w:tbl>
    <w:p w14:paraId="28B00CF4" w14:textId="77777777" w:rsidR="00814373" w:rsidRDefault="00814373" w:rsidP="00814373">
      <w:pPr>
        <w:spacing w:after="0" w:line="240" w:lineRule="auto"/>
        <w:jc w:val="both"/>
        <w:rPr>
          <w:rFonts w:ascii="Helvetica Light" w:hAnsi="Helvetica Light"/>
          <w:sz w:val="20"/>
          <w:szCs w:val="20"/>
          <w:lang w:val="en-US"/>
        </w:rPr>
      </w:pPr>
    </w:p>
    <w:p w14:paraId="5A9306FC" w14:textId="299998FD" w:rsidR="00E1621A" w:rsidRDefault="008F22D0" w:rsidP="00814373">
      <w:pPr>
        <w:spacing w:after="0" w:line="240" w:lineRule="auto"/>
        <w:jc w:val="both"/>
        <w:rPr>
          <w:rFonts w:ascii="Helvetica Light" w:hAnsi="Helvetica Light"/>
          <w:sz w:val="20"/>
          <w:szCs w:val="20"/>
          <w:lang w:val="en-US"/>
        </w:rPr>
      </w:pPr>
      <w:r>
        <w:rPr>
          <w:rFonts w:ascii="Helvetica Light" w:hAnsi="Helvetica Light"/>
          <w:b/>
          <w:color w:val="CC0000"/>
          <w:sz w:val="20"/>
          <w:szCs w:val="20"/>
          <w:lang w:val="en-GB"/>
        </w:rPr>
        <w:t>2.5</w:t>
      </w:r>
      <w:r w:rsidR="00E1621A">
        <w:rPr>
          <w:rFonts w:ascii="Helvetica Light" w:hAnsi="Helvetica Light"/>
          <w:b/>
          <w:color w:val="CC0000"/>
          <w:sz w:val="20"/>
          <w:szCs w:val="20"/>
          <w:lang w:val="en-GB"/>
        </w:rPr>
        <w:t xml:space="preserve"> </w:t>
      </w:r>
      <w:r w:rsidR="00E1621A">
        <w:rPr>
          <w:rFonts w:ascii="Helvetica Light" w:hAnsi="Helvetica Light"/>
          <w:sz w:val="20"/>
          <w:szCs w:val="20"/>
          <w:lang w:val="en-US"/>
        </w:rPr>
        <w:t>The following groups are segmented during the evaluation process:</w:t>
      </w:r>
    </w:p>
    <w:p w14:paraId="557FE3A9" w14:textId="77777777" w:rsidR="00E1621A" w:rsidRDefault="00E1621A" w:rsidP="00814373">
      <w:pPr>
        <w:spacing w:after="0" w:line="240" w:lineRule="auto"/>
        <w:jc w:val="both"/>
        <w:rPr>
          <w:rFonts w:ascii="Helvetica Light" w:hAnsi="Helvetica Light"/>
          <w:sz w:val="20"/>
          <w:szCs w:val="20"/>
          <w:lang w:val="en-US"/>
        </w:rPr>
      </w:pPr>
    </w:p>
    <w:p w14:paraId="73920C41" w14:textId="77777777" w:rsidR="00713C4D" w:rsidRPr="00713C4D" w:rsidRDefault="00713C4D" w:rsidP="00E35113">
      <w:pPr>
        <w:numPr>
          <w:ilvl w:val="0"/>
          <w:numId w:val="78"/>
        </w:numPr>
        <w:spacing w:after="0" w:line="240" w:lineRule="auto"/>
        <w:jc w:val="both"/>
        <w:rPr>
          <w:rFonts w:ascii="Helvetica Light" w:hAnsi="Helvetica Light"/>
          <w:sz w:val="20"/>
          <w:szCs w:val="20"/>
          <w:lang w:val="en-GB"/>
        </w:rPr>
      </w:pPr>
      <w:r w:rsidRPr="00713C4D">
        <w:rPr>
          <w:rFonts w:ascii="Helvetica Light" w:hAnsi="Helvetica Light"/>
          <w:sz w:val="20"/>
          <w:szCs w:val="20"/>
          <w:lang w:val="en-US"/>
        </w:rPr>
        <w:t>Exposure group:</w:t>
      </w:r>
    </w:p>
    <w:p w14:paraId="44ED1253" w14:textId="77777777" w:rsidR="00713C4D" w:rsidRPr="00713C4D" w:rsidRDefault="00713C4D" w:rsidP="00E35113">
      <w:pPr>
        <w:numPr>
          <w:ilvl w:val="1"/>
          <w:numId w:val="79"/>
        </w:numPr>
        <w:spacing w:after="0" w:line="240" w:lineRule="auto"/>
        <w:jc w:val="both"/>
        <w:rPr>
          <w:rFonts w:ascii="Helvetica Light" w:hAnsi="Helvetica Light"/>
          <w:sz w:val="20"/>
          <w:szCs w:val="20"/>
          <w:lang w:val="en-GB"/>
        </w:rPr>
      </w:pPr>
      <w:r w:rsidRPr="00713C4D">
        <w:rPr>
          <w:rFonts w:ascii="Helvetica Light" w:hAnsi="Helvetica Light"/>
          <w:sz w:val="20"/>
          <w:szCs w:val="20"/>
          <w:lang w:val="en-US"/>
        </w:rPr>
        <w:t xml:space="preserve">50/50 split between males and females </w:t>
      </w:r>
    </w:p>
    <w:p w14:paraId="55E4C59B" w14:textId="77777777" w:rsidR="00713C4D" w:rsidRPr="00713C4D" w:rsidRDefault="00713C4D" w:rsidP="00E35113">
      <w:pPr>
        <w:numPr>
          <w:ilvl w:val="1"/>
          <w:numId w:val="79"/>
        </w:numPr>
        <w:spacing w:after="0" w:line="240" w:lineRule="auto"/>
        <w:jc w:val="both"/>
        <w:rPr>
          <w:rFonts w:ascii="Helvetica Light" w:hAnsi="Helvetica Light"/>
          <w:sz w:val="20"/>
          <w:szCs w:val="20"/>
          <w:lang w:val="en-GB"/>
        </w:rPr>
      </w:pPr>
      <w:r w:rsidRPr="00713C4D">
        <w:rPr>
          <w:rFonts w:ascii="Helvetica Light" w:hAnsi="Helvetica Light"/>
          <w:sz w:val="20"/>
          <w:szCs w:val="20"/>
          <w:lang w:val="en-US"/>
        </w:rPr>
        <w:t>Age 14 to 49 years with quota on age</w:t>
      </w:r>
    </w:p>
    <w:p w14:paraId="447DA1C7" w14:textId="77777777" w:rsidR="00713C4D" w:rsidRPr="00713C4D" w:rsidRDefault="00713C4D" w:rsidP="00E35113">
      <w:pPr>
        <w:numPr>
          <w:ilvl w:val="1"/>
          <w:numId w:val="79"/>
        </w:numPr>
        <w:spacing w:after="0" w:line="240" w:lineRule="auto"/>
        <w:jc w:val="both"/>
        <w:rPr>
          <w:rFonts w:ascii="Helvetica Light" w:hAnsi="Helvetica Light"/>
          <w:sz w:val="20"/>
          <w:szCs w:val="20"/>
          <w:lang w:val="en-GB"/>
        </w:rPr>
      </w:pPr>
      <w:r w:rsidRPr="00713C4D">
        <w:rPr>
          <w:rFonts w:ascii="Helvetica Light" w:hAnsi="Helvetica Light"/>
          <w:sz w:val="20"/>
          <w:szCs w:val="20"/>
          <w:lang w:val="en-US"/>
        </w:rPr>
        <w:t>Must have attended the event</w:t>
      </w:r>
    </w:p>
    <w:p w14:paraId="22B41A4C" w14:textId="77777777" w:rsidR="00713C4D" w:rsidRPr="00ED53B2" w:rsidRDefault="00713C4D" w:rsidP="00E35113">
      <w:pPr>
        <w:pStyle w:val="ListParagraph"/>
        <w:numPr>
          <w:ilvl w:val="0"/>
          <w:numId w:val="78"/>
        </w:numPr>
        <w:jc w:val="both"/>
        <w:rPr>
          <w:rFonts w:ascii="Helvetica Light" w:hAnsi="Helvetica Light"/>
          <w:sz w:val="20"/>
          <w:szCs w:val="20"/>
          <w:lang w:val="en-GB"/>
        </w:rPr>
      </w:pPr>
      <w:r w:rsidRPr="00ED53B2">
        <w:rPr>
          <w:rFonts w:ascii="Helvetica Light" w:hAnsi="Helvetica Light"/>
          <w:sz w:val="20"/>
          <w:szCs w:val="20"/>
          <w:lang w:val="en-US"/>
        </w:rPr>
        <w:t>Control group</w:t>
      </w:r>
    </w:p>
    <w:p w14:paraId="7261A8A1" w14:textId="77777777" w:rsidR="00713C4D" w:rsidRPr="00713C4D" w:rsidRDefault="00713C4D" w:rsidP="00E35113">
      <w:pPr>
        <w:numPr>
          <w:ilvl w:val="1"/>
          <w:numId w:val="80"/>
        </w:numPr>
        <w:spacing w:after="0" w:line="240" w:lineRule="auto"/>
        <w:jc w:val="both"/>
        <w:rPr>
          <w:rFonts w:ascii="Helvetica Light" w:hAnsi="Helvetica Light"/>
          <w:sz w:val="20"/>
          <w:szCs w:val="20"/>
          <w:lang w:val="en-GB"/>
        </w:rPr>
      </w:pPr>
      <w:r w:rsidRPr="00713C4D">
        <w:rPr>
          <w:rFonts w:ascii="Helvetica Light" w:hAnsi="Helvetica Light"/>
          <w:sz w:val="20"/>
          <w:szCs w:val="20"/>
          <w:lang w:val="en-US"/>
        </w:rPr>
        <w:t xml:space="preserve">50/50 split males and females </w:t>
      </w:r>
    </w:p>
    <w:p w14:paraId="278F0C38" w14:textId="77777777" w:rsidR="00713C4D" w:rsidRPr="00713C4D" w:rsidRDefault="00713C4D" w:rsidP="00E35113">
      <w:pPr>
        <w:numPr>
          <w:ilvl w:val="1"/>
          <w:numId w:val="80"/>
        </w:numPr>
        <w:spacing w:after="0" w:line="240" w:lineRule="auto"/>
        <w:jc w:val="both"/>
        <w:rPr>
          <w:rFonts w:ascii="Helvetica Light" w:hAnsi="Helvetica Light"/>
          <w:sz w:val="20"/>
          <w:szCs w:val="20"/>
          <w:lang w:val="en-GB"/>
        </w:rPr>
      </w:pPr>
      <w:r w:rsidRPr="00713C4D">
        <w:rPr>
          <w:rFonts w:ascii="Helvetica Light" w:hAnsi="Helvetica Light"/>
          <w:sz w:val="20"/>
          <w:szCs w:val="20"/>
          <w:lang w:val="en-US"/>
        </w:rPr>
        <w:t>Age 14 to 49 years with Quota on age</w:t>
      </w:r>
    </w:p>
    <w:p w14:paraId="35D49131" w14:textId="77777777" w:rsidR="00713C4D" w:rsidRPr="00713C4D" w:rsidRDefault="00713C4D" w:rsidP="00E35113">
      <w:pPr>
        <w:numPr>
          <w:ilvl w:val="1"/>
          <w:numId w:val="80"/>
        </w:numPr>
        <w:spacing w:after="0" w:line="240" w:lineRule="auto"/>
        <w:jc w:val="both"/>
        <w:rPr>
          <w:rFonts w:ascii="Helvetica Light" w:hAnsi="Helvetica Light"/>
          <w:sz w:val="20"/>
          <w:szCs w:val="20"/>
          <w:lang w:val="en-GB"/>
        </w:rPr>
      </w:pPr>
      <w:r w:rsidRPr="00713C4D">
        <w:rPr>
          <w:rFonts w:ascii="Helvetica Light" w:hAnsi="Helvetica Light"/>
          <w:sz w:val="20"/>
          <w:szCs w:val="20"/>
          <w:lang w:val="en-US"/>
        </w:rPr>
        <w:t>Must NOT have seen or been exposed to the event (However, may have encountered word of mouth communication)</w:t>
      </w:r>
    </w:p>
    <w:p w14:paraId="36D2DE44" w14:textId="77777777" w:rsidR="00713C4D" w:rsidRPr="00ED53B2" w:rsidRDefault="00713C4D" w:rsidP="00E35113">
      <w:pPr>
        <w:pStyle w:val="ListParagraph"/>
        <w:numPr>
          <w:ilvl w:val="0"/>
          <w:numId w:val="78"/>
        </w:numPr>
        <w:jc w:val="both"/>
        <w:rPr>
          <w:rFonts w:ascii="Helvetica Light" w:hAnsi="Helvetica Light"/>
          <w:sz w:val="20"/>
          <w:szCs w:val="20"/>
          <w:lang w:val="en-GB"/>
        </w:rPr>
      </w:pPr>
      <w:r w:rsidRPr="00ED53B2">
        <w:rPr>
          <w:rFonts w:ascii="Helvetica Light" w:hAnsi="Helvetica Light"/>
          <w:sz w:val="20"/>
          <w:szCs w:val="20"/>
          <w:lang w:val="en-GB"/>
        </w:rPr>
        <w:t>Note: Quotas for sex are used to ensure representation of male and female participants. The following age quotas are also used to ensure representation of the younger part of the population who is the primary target for messaging on human trafficking.</w:t>
      </w:r>
    </w:p>
    <w:p w14:paraId="52A5ABE5" w14:textId="04356063" w:rsidR="00713C4D" w:rsidRPr="00713C4D" w:rsidRDefault="00ED53B2" w:rsidP="00E35113">
      <w:pPr>
        <w:numPr>
          <w:ilvl w:val="1"/>
          <w:numId w:val="81"/>
        </w:numPr>
        <w:spacing w:after="0" w:line="240" w:lineRule="auto"/>
        <w:jc w:val="both"/>
        <w:rPr>
          <w:rFonts w:ascii="Helvetica Light" w:hAnsi="Helvetica Light"/>
          <w:sz w:val="20"/>
          <w:szCs w:val="20"/>
          <w:lang w:val="en-GB"/>
        </w:rPr>
      </w:pPr>
      <w:r>
        <w:rPr>
          <w:rFonts w:ascii="Helvetica Light" w:hAnsi="Helvetica Light"/>
          <w:sz w:val="20"/>
          <w:szCs w:val="20"/>
          <w:lang w:val="en-GB"/>
        </w:rPr>
        <w:t xml:space="preserve">14-24 years old </w:t>
      </w:r>
      <w:r w:rsidR="00713C4D" w:rsidRPr="00713C4D">
        <w:rPr>
          <w:rFonts w:ascii="Helvetica Light" w:hAnsi="Helvetica Light"/>
          <w:sz w:val="20"/>
          <w:szCs w:val="20"/>
          <w:lang w:val="en-GB"/>
        </w:rPr>
        <w:t>50%</w:t>
      </w:r>
    </w:p>
    <w:p w14:paraId="38C05E30" w14:textId="77777777" w:rsidR="00713C4D" w:rsidRPr="00713C4D" w:rsidRDefault="00713C4D" w:rsidP="00E35113">
      <w:pPr>
        <w:numPr>
          <w:ilvl w:val="1"/>
          <w:numId w:val="81"/>
        </w:numPr>
        <w:spacing w:after="0" w:line="240" w:lineRule="auto"/>
        <w:jc w:val="both"/>
        <w:rPr>
          <w:rFonts w:ascii="Helvetica Light" w:hAnsi="Helvetica Light"/>
          <w:sz w:val="20"/>
          <w:szCs w:val="20"/>
          <w:lang w:val="en-GB"/>
        </w:rPr>
      </w:pPr>
      <w:r w:rsidRPr="00713C4D">
        <w:rPr>
          <w:rFonts w:ascii="Helvetica Light" w:hAnsi="Helvetica Light"/>
          <w:sz w:val="20"/>
          <w:szCs w:val="20"/>
          <w:lang w:val="en-GB"/>
        </w:rPr>
        <w:t>25-34 years old</w:t>
      </w:r>
      <w:r w:rsidRPr="00713C4D">
        <w:rPr>
          <w:rFonts w:ascii="Helvetica Light" w:hAnsi="Helvetica Light"/>
          <w:sz w:val="20"/>
          <w:szCs w:val="20"/>
          <w:lang w:val="en-GB"/>
        </w:rPr>
        <w:tab/>
        <w:t>35%</w:t>
      </w:r>
    </w:p>
    <w:p w14:paraId="46EA23CA" w14:textId="77777777" w:rsidR="00713C4D" w:rsidRPr="00713C4D" w:rsidRDefault="00713C4D" w:rsidP="00E35113">
      <w:pPr>
        <w:numPr>
          <w:ilvl w:val="1"/>
          <w:numId w:val="81"/>
        </w:numPr>
        <w:spacing w:after="0" w:line="240" w:lineRule="auto"/>
        <w:jc w:val="both"/>
        <w:rPr>
          <w:rFonts w:ascii="Helvetica Light" w:hAnsi="Helvetica Light"/>
          <w:sz w:val="20"/>
          <w:szCs w:val="20"/>
          <w:lang w:val="en-GB"/>
        </w:rPr>
      </w:pPr>
      <w:r w:rsidRPr="00713C4D">
        <w:rPr>
          <w:rFonts w:ascii="Helvetica Light" w:hAnsi="Helvetica Light"/>
          <w:sz w:val="20"/>
          <w:szCs w:val="20"/>
          <w:lang w:val="en-GB"/>
        </w:rPr>
        <w:t>35-49 years old</w:t>
      </w:r>
      <w:r w:rsidRPr="00713C4D">
        <w:rPr>
          <w:rFonts w:ascii="Helvetica Light" w:hAnsi="Helvetica Light"/>
          <w:sz w:val="20"/>
          <w:szCs w:val="20"/>
          <w:lang w:val="en-GB"/>
        </w:rPr>
        <w:tab/>
        <w:t>15%</w:t>
      </w:r>
    </w:p>
    <w:p w14:paraId="03E8A39A" w14:textId="77777777" w:rsidR="00814373" w:rsidRPr="00E25543" w:rsidRDefault="00814373" w:rsidP="00814373">
      <w:pPr>
        <w:spacing w:after="0" w:line="240" w:lineRule="auto"/>
        <w:jc w:val="both"/>
        <w:rPr>
          <w:rFonts w:ascii="Helvetica Light" w:hAnsi="Helvetica Light" w:cs="Arial"/>
          <w:bCs/>
          <w:color w:val="CC0000"/>
          <w:sz w:val="20"/>
          <w:szCs w:val="20"/>
          <w:lang w:val="en-GB"/>
        </w:rPr>
      </w:pPr>
    </w:p>
    <w:tbl>
      <w:tblPr>
        <w:tblStyle w:val="TableGrid"/>
        <w:tblW w:w="0" w:type="auto"/>
        <w:shd w:val="clear" w:color="auto" w:fill="F2F2F2" w:themeFill="background1" w:themeFillShade="F2"/>
        <w:tblCellMar>
          <w:top w:w="113" w:type="dxa"/>
          <w:bottom w:w="113" w:type="dxa"/>
        </w:tblCellMar>
        <w:tblLook w:val="04A0" w:firstRow="1" w:lastRow="0" w:firstColumn="1" w:lastColumn="0" w:noHBand="0" w:noVBand="1"/>
      </w:tblPr>
      <w:tblGrid>
        <w:gridCol w:w="8856"/>
      </w:tblGrid>
      <w:tr w:rsidR="00814373" w:rsidRPr="00E25543" w14:paraId="33831F7B" w14:textId="77777777" w:rsidTr="00814373">
        <w:tc>
          <w:tcPr>
            <w:tcW w:w="88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0ED8F030" w14:textId="0F030C30" w:rsidR="00814373" w:rsidRPr="00E25543" w:rsidRDefault="00814373" w:rsidP="00E1621A">
            <w:pPr>
              <w:spacing w:after="0" w:line="240" w:lineRule="auto"/>
              <w:rPr>
                <w:rFonts w:ascii="Helvetica Light" w:hAnsi="Helvetica Light" w:cs="Arial"/>
                <w:b/>
                <w:bCs/>
                <w:color w:val="CC0000"/>
                <w:lang w:val="en-GB"/>
              </w:rPr>
            </w:pPr>
            <w:r>
              <w:rPr>
                <w:rFonts w:ascii="Helvetica Light" w:hAnsi="Helvetica Light" w:cs="Arial"/>
                <w:b/>
                <w:bCs/>
                <w:color w:val="CC0000"/>
                <w:lang w:val="en-GB"/>
              </w:rPr>
              <w:t xml:space="preserve">Evaluation </w:t>
            </w:r>
            <w:r w:rsidR="00E1621A">
              <w:rPr>
                <w:rFonts w:ascii="Helvetica Light" w:hAnsi="Helvetica Light" w:cs="Arial"/>
                <w:b/>
                <w:bCs/>
                <w:color w:val="CC0000"/>
                <w:lang w:val="en-GB"/>
              </w:rPr>
              <w:t>Stages</w:t>
            </w:r>
          </w:p>
        </w:tc>
      </w:tr>
    </w:tbl>
    <w:p w14:paraId="69420038" w14:textId="77777777" w:rsidR="00713C4D" w:rsidRDefault="00713C4D" w:rsidP="00ED53B2">
      <w:pPr>
        <w:spacing w:after="0" w:line="240" w:lineRule="auto"/>
        <w:jc w:val="both"/>
        <w:rPr>
          <w:rFonts w:ascii="Helvetica Light" w:hAnsi="Helvetica Light"/>
          <w:sz w:val="20"/>
          <w:szCs w:val="20"/>
        </w:rPr>
      </w:pPr>
    </w:p>
    <w:p w14:paraId="44017920" w14:textId="40ECBC87" w:rsidR="00E1621A" w:rsidRPr="00713C4D" w:rsidRDefault="008F22D0" w:rsidP="00E1621A">
      <w:pPr>
        <w:tabs>
          <w:tab w:val="left" w:pos="8787"/>
        </w:tabs>
        <w:spacing w:after="0" w:line="240" w:lineRule="auto"/>
        <w:ind w:right="459"/>
        <w:jc w:val="both"/>
        <w:rPr>
          <w:rFonts w:ascii="Helvetica Light" w:hAnsi="Helvetica Light"/>
          <w:sz w:val="20"/>
          <w:szCs w:val="20"/>
          <w:lang w:val="en-GB"/>
        </w:rPr>
      </w:pPr>
      <w:r>
        <w:rPr>
          <w:rFonts w:ascii="Helvetica Light" w:hAnsi="Helvetica Light"/>
          <w:b/>
          <w:color w:val="CC0000"/>
          <w:sz w:val="20"/>
          <w:szCs w:val="20"/>
          <w:lang w:val="en-GB"/>
        </w:rPr>
        <w:t xml:space="preserve">2.6 </w:t>
      </w:r>
      <w:r w:rsidR="00E1621A" w:rsidRPr="00713C4D">
        <w:rPr>
          <w:rFonts w:ascii="Helvetica Light" w:hAnsi="Helvetica Light"/>
          <w:sz w:val="20"/>
          <w:szCs w:val="20"/>
          <w:lang w:val="en-US"/>
        </w:rPr>
        <w:t xml:space="preserve">The evaluation is carried out in three stages with one pre and two post stages. </w:t>
      </w:r>
      <w:r w:rsidR="00E1621A">
        <w:rPr>
          <w:rFonts w:ascii="Helvetica Light" w:hAnsi="Helvetica Light"/>
          <w:sz w:val="20"/>
          <w:szCs w:val="20"/>
          <w:lang w:val="en-US"/>
        </w:rPr>
        <w:t>The pre stage takes place just before the event, t</w:t>
      </w:r>
      <w:r w:rsidR="00E1621A" w:rsidRPr="00713C4D">
        <w:rPr>
          <w:rFonts w:ascii="Helvetica Light" w:hAnsi="Helvetica Light"/>
          <w:sz w:val="20"/>
          <w:szCs w:val="20"/>
          <w:lang w:val="en-US"/>
        </w:rPr>
        <w:t>he first post stage measured event imp</w:t>
      </w:r>
      <w:r w:rsidR="00E1621A">
        <w:rPr>
          <w:rFonts w:ascii="Helvetica Light" w:hAnsi="Helvetica Light"/>
          <w:sz w:val="20"/>
          <w:szCs w:val="20"/>
          <w:lang w:val="en-US"/>
        </w:rPr>
        <w:t>act immediately after the event and the second post stage takes</w:t>
      </w:r>
      <w:r w:rsidR="00E1621A" w:rsidRPr="00713C4D">
        <w:rPr>
          <w:rFonts w:ascii="Helvetica Light" w:hAnsi="Helvetica Light"/>
          <w:sz w:val="20"/>
          <w:szCs w:val="20"/>
          <w:lang w:val="en-US"/>
        </w:rPr>
        <w:t xml:space="preserve"> place around 4 weeks after the event to measure </w:t>
      </w:r>
      <w:r w:rsidR="00E1621A">
        <w:rPr>
          <w:rFonts w:ascii="Helvetica Light" w:hAnsi="Helvetica Light"/>
          <w:sz w:val="20"/>
          <w:szCs w:val="20"/>
          <w:lang w:val="en-US"/>
        </w:rPr>
        <w:t xml:space="preserve">message wear-out and </w:t>
      </w:r>
      <w:r w:rsidR="00E1621A" w:rsidRPr="00713C4D">
        <w:rPr>
          <w:rFonts w:ascii="Helvetica Light" w:hAnsi="Helvetica Light"/>
          <w:sz w:val="20"/>
          <w:szCs w:val="20"/>
          <w:lang w:val="en-US"/>
        </w:rPr>
        <w:t>impact of word of mouth communication.</w:t>
      </w:r>
      <w:r w:rsidR="00E1621A">
        <w:rPr>
          <w:rFonts w:ascii="Helvetica Light" w:hAnsi="Helvetica Light"/>
          <w:sz w:val="20"/>
          <w:szCs w:val="20"/>
          <w:lang w:val="en-GB"/>
        </w:rPr>
        <w:t xml:space="preserve"> </w:t>
      </w:r>
      <w:r w:rsidR="00E1621A" w:rsidRPr="00713C4D">
        <w:rPr>
          <w:rFonts w:ascii="Helvetica Light" w:hAnsi="Helvetica Light"/>
          <w:sz w:val="20"/>
          <w:szCs w:val="20"/>
          <w:lang w:val="en-US"/>
        </w:rPr>
        <w:t xml:space="preserve">During the </w:t>
      </w:r>
      <w:r w:rsidR="00E1621A">
        <w:rPr>
          <w:rFonts w:ascii="Helvetica Light" w:hAnsi="Helvetica Light"/>
          <w:sz w:val="20"/>
          <w:szCs w:val="20"/>
          <w:lang w:val="en-US"/>
        </w:rPr>
        <w:t>post stages a control sample is</w:t>
      </w:r>
      <w:r w:rsidR="00E1621A" w:rsidRPr="00713C4D">
        <w:rPr>
          <w:rFonts w:ascii="Helvetica Light" w:hAnsi="Helvetica Light"/>
          <w:sz w:val="20"/>
          <w:szCs w:val="20"/>
          <w:lang w:val="en-US"/>
        </w:rPr>
        <w:t xml:space="preserve"> taken to isolate the impact of t</w:t>
      </w:r>
      <w:r w:rsidR="00E1621A">
        <w:rPr>
          <w:rFonts w:ascii="Helvetica Light" w:hAnsi="Helvetica Light"/>
          <w:sz w:val="20"/>
          <w:szCs w:val="20"/>
          <w:lang w:val="en-US"/>
        </w:rPr>
        <w:t>he event. The control sample is</w:t>
      </w:r>
      <w:r w:rsidR="00E1621A" w:rsidRPr="00713C4D">
        <w:rPr>
          <w:rFonts w:ascii="Helvetica Light" w:hAnsi="Helvetica Light"/>
          <w:sz w:val="20"/>
          <w:szCs w:val="20"/>
          <w:lang w:val="en-US"/>
        </w:rPr>
        <w:t xml:space="preserve"> taken the day after the event and data was collected over 3-5 days.</w:t>
      </w:r>
      <w:r w:rsidR="00E1621A">
        <w:rPr>
          <w:rFonts w:ascii="Helvetica Light" w:hAnsi="Helvetica Light"/>
          <w:sz w:val="20"/>
          <w:szCs w:val="20"/>
          <w:lang w:val="en-US"/>
        </w:rPr>
        <w:t xml:space="preserve"> All interviews are</w:t>
      </w:r>
      <w:r w:rsidR="00E1621A" w:rsidRPr="00713C4D">
        <w:rPr>
          <w:rFonts w:ascii="Helvetica Light" w:hAnsi="Helvetica Light"/>
          <w:sz w:val="20"/>
          <w:szCs w:val="20"/>
          <w:lang w:val="en-US"/>
        </w:rPr>
        <w:t xml:space="preserve"> conducted face-to-face in local language.</w:t>
      </w:r>
      <w:r w:rsidR="00E1621A">
        <w:rPr>
          <w:rFonts w:ascii="Helvetica Light" w:hAnsi="Helvetica Light"/>
          <w:sz w:val="20"/>
          <w:szCs w:val="20"/>
          <w:lang w:val="en-US"/>
        </w:rPr>
        <w:t xml:space="preserve"> </w:t>
      </w:r>
      <w:r w:rsidR="00E1621A" w:rsidRPr="00713C4D">
        <w:rPr>
          <w:rFonts w:ascii="Helvetica Light" w:hAnsi="Helvetica Light"/>
          <w:sz w:val="20"/>
          <w:szCs w:val="20"/>
          <w:lang w:val="en-US"/>
        </w:rPr>
        <w:t>The target</w:t>
      </w:r>
      <w:r w:rsidR="00E1621A">
        <w:rPr>
          <w:rFonts w:ascii="Helvetica Light" w:hAnsi="Helvetica Light"/>
          <w:sz w:val="20"/>
          <w:szCs w:val="20"/>
          <w:lang w:val="en-US"/>
        </w:rPr>
        <w:t xml:space="preserve"> number of interviews typically n=900</w:t>
      </w:r>
      <w:r w:rsidR="00E1621A" w:rsidRPr="00713C4D">
        <w:rPr>
          <w:rFonts w:ascii="Helvetica Light" w:hAnsi="Helvetica Light"/>
          <w:sz w:val="20"/>
          <w:szCs w:val="20"/>
          <w:lang w:val="en-US"/>
        </w:rPr>
        <w:t>, n=300 at each stage.</w:t>
      </w:r>
      <w:r w:rsidR="00E1621A">
        <w:rPr>
          <w:rFonts w:ascii="Helvetica Light" w:hAnsi="Helvetica Light"/>
          <w:sz w:val="20"/>
          <w:szCs w:val="20"/>
          <w:lang w:val="en-US"/>
        </w:rPr>
        <w:t xml:space="preserve"> Sample timeline is provided below:</w:t>
      </w:r>
    </w:p>
    <w:p w14:paraId="303F835D" w14:textId="77777777" w:rsidR="00E1621A" w:rsidRDefault="00E1621A" w:rsidP="00ED53B2">
      <w:pPr>
        <w:spacing w:after="0" w:line="240" w:lineRule="auto"/>
        <w:jc w:val="both"/>
        <w:rPr>
          <w:rFonts w:ascii="Helvetica Light" w:hAnsi="Helvetica Light"/>
          <w:sz w:val="20"/>
          <w:szCs w:val="20"/>
        </w:rPr>
      </w:pPr>
    </w:p>
    <w:p w14:paraId="10857BC6" w14:textId="77777777" w:rsidR="00D16940" w:rsidRDefault="00D16940" w:rsidP="00ED53B2">
      <w:pPr>
        <w:spacing w:after="0" w:line="240" w:lineRule="auto"/>
        <w:jc w:val="both"/>
        <w:rPr>
          <w:rFonts w:ascii="Helvetica Light" w:hAnsi="Helvetica Light"/>
          <w:sz w:val="20"/>
          <w:szCs w:val="20"/>
        </w:rPr>
      </w:pPr>
    </w:p>
    <w:p w14:paraId="6BEA0F27" w14:textId="77777777" w:rsidR="00D16940" w:rsidRDefault="00D16940" w:rsidP="00ED53B2">
      <w:pPr>
        <w:spacing w:after="0" w:line="240" w:lineRule="auto"/>
        <w:jc w:val="both"/>
        <w:rPr>
          <w:rFonts w:ascii="Helvetica Light" w:hAnsi="Helvetica Light"/>
          <w:sz w:val="20"/>
          <w:szCs w:val="20"/>
        </w:rPr>
      </w:pPr>
    </w:p>
    <w:p w14:paraId="0D543C2A" w14:textId="77777777" w:rsidR="00D16940" w:rsidRDefault="00D16940" w:rsidP="00ED53B2">
      <w:pPr>
        <w:spacing w:after="0" w:line="240" w:lineRule="auto"/>
        <w:jc w:val="both"/>
        <w:rPr>
          <w:rFonts w:ascii="Helvetica Light" w:hAnsi="Helvetica Light"/>
          <w:sz w:val="20"/>
          <w:szCs w:val="20"/>
        </w:rPr>
      </w:pPr>
    </w:p>
    <w:p w14:paraId="7394C76F" w14:textId="77777777" w:rsidR="00D16940" w:rsidRDefault="00D16940" w:rsidP="00ED53B2">
      <w:pPr>
        <w:spacing w:after="0" w:line="240" w:lineRule="auto"/>
        <w:jc w:val="both"/>
        <w:rPr>
          <w:rFonts w:ascii="Helvetica Light" w:hAnsi="Helvetica Light"/>
          <w:sz w:val="20"/>
          <w:szCs w:val="20"/>
        </w:rPr>
      </w:pPr>
    </w:p>
    <w:p w14:paraId="2DB3E5A9" w14:textId="77777777" w:rsidR="00D16940" w:rsidRDefault="00D16940" w:rsidP="00ED53B2">
      <w:pPr>
        <w:spacing w:after="0" w:line="240" w:lineRule="auto"/>
        <w:jc w:val="both"/>
        <w:rPr>
          <w:rFonts w:ascii="Helvetica Light" w:hAnsi="Helvetica Light"/>
          <w:sz w:val="20"/>
          <w:szCs w:val="20"/>
        </w:rPr>
      </w:pPr>
    </w:p>
    <w:p w14:paraId="697E5371" w14:textId="77777777" w:rsidR="00D16940" w:rsidRDefault="00D16940" w:rsidP="00ED53B2">
      <w:pPr>
        <w:spacing w:after="0" w:line="240" w:lineRule="auto"/>
        <w:jc w:val="both"/>
        <w:rPr>
          <w:rFonts w:ascii="Helvetica Light" w:hAnsi="Helvetica Light"/>
          <w:sz w:val="20"/>
          <w:szCs w:val="20"/>
        </w:rPr>
      </w:pPr>
    </w:p>
    <w:p w14:paraId="2E540818" w14:textId="3FCAD593" w:rsidR="00D16940" w:rsidRPr="00D16940" w:rsidRDefault="00D16940" w:rsidP="00D16940">
      <w:pPr>
        <w:spacing w:after="0" w:line="240" w:lineRule="auto"/>
        <w:jc w:val="center"/>
        <w:rPr>
          <w:rFonts w:ascii="Helvetica Light" w:hAnsi="Helvetica Light"/>
          <w:b/>
          <w:sz w:val="20"/>
          <w:szCs w:val="20"/>
        </w:rPr>
      </w:pPr>
      <w:r w:rsidRPr="00D16940">
        <w:rPr>
          <w:rFonts w:ascii="Helvetica Light" w:hAnsi="Helvetica Light"/>
          <w:b/>
          <w:sz w:val="20"/>
          <w:szCs w:val="20"/>
        </w:rPr>
        <w:t>Figure 10: Evaluation Stages</w:t>
      </w:r>
    </w:p>
    <w:p w14:paraId="6236CE38" w14:textId="344B5A58" w:rsidR="00713C4D" w:rsidRPr="003C0CF9" w:rsidRDefault="00E1621A" w:rsidP="00E1621A">
      <w:pPr>
        <w:spacing w:after="0" w:line="240" w:lineRule="auto"/>
        <w:jc w:val="center"/>
        <w:rPr>
          <w:rFonts w:ascii="Helvetica Light" w:hAnsi="Helvetica Light"/>
          <w:sz w:val="20"/>
          <w:szCs w:val="20"/>
        </w:rPr>
      </w:pPr>
      <w:r>
        <w:rPr>
          <w:rFonts w:ascii="Helvetica Light" w:hAnsi="Helvetica Light"/>
          <w:noProof/>
          <w:sz w:val="20"/>
          <w:szCs w:val="20"/>
          <w:lang w:eastAsia="en-AU"/>
        </w:rPr>
        <w:drawing>
          <wp:inline distT="0" distB="0" distL="0" distR="0" wp14:anchorId="07515BEA" wp14:editId="3978167A">
            <wp:extent cx="4275455" cy="1053809"/>
            <wp:effectExtent l="0" t="0" r="0" b="0"/>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279372" cy="1054774"/>
                    </a:xfrm>
                    <a:prstGeom prst="rect">
                      <a:avLst/>
                    </a:prstGeom>
                    <a:noFill/>
                    <a:ln>
                      <a:noFill/>
                    </a:ln>
                  </pic:spPr>
                </pic:pic>
              </a:graphicData>
            </a:graphic>
          </wp:inline>
        </w:drawing>
      </w:r>
    </w:p>
    <w:tbl>
      <w:tblPr>
        <w:tblStyle w:val="TableGrid"/>
        <w:tblW w:w="0" w:type="auto"/>
        <w:shd w:val="clear" w:color="auto" w:fill="F2F2F2" w:themeFill="background1" w:themeFillShade="F2"/>
        <w:tblCellMar>
          <w:top w:w="113" w:type="dxa"/>
          <w:bottom w:w="113" w:type="dxa"/>
        </w:tblCellMar>
        <w:tblLook w:val="04A0" w:firstRow="1" w:lastRow="0" w:firstColumn="1" w:lastColumn="0" w:noHBand="0" w:noVBand="1"/>
      </w:tblPr>
      <w:tblGrid>
        <w:gridCol w:w="8856"/>
      </w:tblGrid>
      <w:tr w:rsidR="005E4DF7" w:rsidRPr="00E25543" w14:paraId="4D3E904A" w14:textId="77777777" w:rsidTr="00510A8F">
        <w:tc>
          <w:tcPr>
            <w:tcW w:w="88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21A4E053" w14:textId="131CC1D5" w:rsidR="005E4DF7" w:rsidRPr="00E25543" w:rsidRDefault="005E4DF7" w:rsidP="004512CD">
            <w:pPr>
              <w:spacing w:after="0" w:line="240" w:lineRule="auto"/>
              <w:rPr>
                <w:rFonts w:ascii="Helvetica Light" w:hAnsi="Helvetica Light" w:cs="Arial"/>
                <w:b/>
                <w:bCs/>
                <w:color w:val="CC0000"/>
                <w:lang w:val="en-GB"/>
              </w:rPr>
            </w:pPr>
            <w:r>
              <w:rPr>
                <w:rFonts w:ascii="Helvetica Light" w:hAnsi="Helvetica Light" w:cs="Arial"/>
                <w:b/>
                <w:bCs/>
                <w:color w:val="CC0000"/>
                <w:lang w:val="en-GB"/>
              </w:rPr>
              <w:t>KAP S</w:t>
            </w:r>
            <w:r w:rsidR="004512CD">
              <w:rPr>
                <w:rFonts w:ascii="Helvetica Light" w:hAnsi="Helvetica Light" w:cs="Arial"/>
                <w:b/>
                <w:bCs/>
                <w:color w:val="CC0000"/>
                <w:lang w:val="en-GB"/>
              </w:rPr>
              <w:t>urvey</w:t>
            </w:r>
            <w:r>
              <w:rPr>
                <w:rFonts w:ascii="Helvetica Light" w:hAnsi="Helvetica Light" w:cs="Arial"/>
                <w:b/>
                <w:bCs/>
                <w:color w:val="CC0000"/>
                <w:lang w:val="en-GB"/>
              </w:rPr>
              <w:t xml:space="preserve"> Questions</w:t>
            </w:r>
          </w:p>
        </w:tc>
      </w:tr>
    </w:tbl>
    <w:p w14:paraId="662D95C3" w14:textId="77777777" w:rsidR="00713C4D" w:rsidRDefault="00713C4D" w:rsidP="00ED53B2">
      <w:pPr>
        <w:spacing w:after="0" w:line="240" w:lineRule="auto"/>
        <w:jc w:val="both"/>
        <w:rPr>
          <w:rFonts w:ascii="Helvetica Light" w:hAnsi="Helvetica Light"/>
          <w:sz w:val="20"/>
          <w:szCs w:val="20"/>
        </w:rPr>
      </w:pPr>
    </w:p>
    <w:p w14:paraId="5144565C" w14:textId="2596E10A" w:rsidR="00713C4D" w:rsidRPr="00713C4D" w:rsidRDefault="008F22D0" w:rsidP="00ED53B2">
      <w:pPr>
        <w:spacing w:after="0" w:line="240" w:lineRule="auto"/>
        <w:jc w:val="both"/>
        <w:rPr>
          <w:rFonts w:ascii="Helvetica Light" w:hAnsi="Helvetica Light"/>
          <w:sz w:val="20"/>
          <w:szCs w:val="20"/>
          <w:lang w:val="en-GB"/>
        </w:rPr>
      </w:pPr>
      <w:r>
        <w:rPr>
          <w:rFonts w:ascii="Helvetica Light" w:hAnsi="Helvetica Light"/>
          <w:b/>
          <w:color w:val="CC0000"/>
          <w:sz w:val="20"/>
          <w:szCs w:val="20"/>
          <w:lang w:val="en-GB"/>
        </w:rPr>
        <w:t xml:space="preserve">2.7 </w:t>
      </w:r>
      <w:r w:rsidR="00713C4D" w:rsidRPr="00713C4D">
        <w:rPr>
          <w:rFonts w:ascii="Helvetica Light" w:hAnsi="Helvetica Light"/>
          <w:sz w:val="20"/>
          <w:szCs w:val="20"/>
          <w:lang w:val="en-US"/>
        </w:rPr>
        <w:t>Based on several past evaluations for MTV</w:t>
      </w:r>
      <w:r w:rsidR="003C0CF9">
        <w:rPr>
          <w:rFonts w:ascii="Helvetica Light" w:hAnsi="Helvetica Light"/>
          <w:sz w:val="20"/>
          <w:szCs w:val="20"/>
          <w:lang w:val="en-US"/>
        </w:rPr>
        <w:t xml:space="preserve"> </w:t>
      </w:r>
      <w:r w:rsidR="00713C4D" w:rsidRPr="00713C4D">
        <w:rPr>
          <w:rFonts w:ascii="Helvetica Light" w:hAnsi="Helvetica Light"/>
          <w:sz w:val="20"/>
          <w:szCs w:val="20"/>
          <w:lang w:val="en-US"/>
        </w:rPr>
        <w:t>E</w:t>
      </w:r>
      <w:r w:rsidR="003C0CF9">
        <w:rPr>
          <w:rFonts w:ascii="Helvetica Light" w:hAnsi="Helvetica Light"/>
          <w:sz w:val="20"/>
          <w:szCs w:val="20"/>
          <w:lang w:val="en-US"/>
        </w:rPr>
        <w:t>XIT</w:t>
      </w:r>
      <w:r w:rsidR="00713C4D" w:rsidRPr="00713C4D">
        <w:rPr>
          <w:rFonts w:ascii="Helvetica Light" w:hAnsi="Helvetica Light"/>
          <w:sz w:val="20"/>
          <w:szCs w:val="20"/>
          <w:lang w:val="en-US"/>
        </w:rPr>
        <w:t xml:space="preserve">, as well as input from human rights experts, a number of key questions have been formulated for the KAP Score. Each question addresses a specific knowledge, attitude or behavioral change issue that goes to the heart of what MTVEF is trying to achieve. </w:t>
      </w:r>
    </w:p>
    <w:p w14:paraId="7DD7418A" w14:textId="77777777" w:rsidR="00713C4D" w:rsidRDefault="00713C4D" w:rsidP="00D16940">
      <w:pPr>
        <w:spacing w:after="0" w:line="240" w:lineRule="auto"/>
        <w:jc w:val="center"/>
        <w:rPr>
          <w:rFonts w:ascii="Helvetica Light" w:hAnsi="Helvetica Light"/>
          <w:sz w:val="20"/>
          <w:szCs w:val="20"/>
        </w:rPr>
      </w:pPr>
    </w:p>
    <w:p w14:paraId="63703C8C" w14:textId="01912768" w:rsidR="00D16940" w:rsidRPr="00D16940" w:rsidRDefault="00D16940" w:rsidP="00D16940">
      <w:pPr>
        <w:spacing w:after="0" w:line="240" w:lineRule="auto"/>
        <w:jc w:val="center"/>
        <w:rPr>
          <w:rFonts w:ascii="Helvetica Light" w:hAnsi="Helvetica Light"/>
          <w:b/>
          <w:sz w:val="20"/>
          <w:szCs w:val="20"/>
        </w:rPr>
      </w:pPr>
      <w:r w:rsidRPr="00D16940">
        <w:rPr>
          <w:rFonts w:ascii="Helvetica Light" w:hAnsi="Helvetica Light"/>
          <w:b/>
          <w:sz w:val="20"/>
          <w:szCs w:val="20"/>
        </w:rPr>
        <w:t>Figure 11: Sample Survey</w:t>
      </w:r>
    </w:p>
    <w:tbl>
      <w:tblPr>
        <w:tblW w:w="8933" w:type="dxa"/>
        <w:tblCellMar>
          <w:left w:w="0" w:type="dxa"/>
          <w:right w:w="0" w:type="dxa"/>
        </w:tblCellMar>
        <w:tblLook w:val="0420" w:firstRow="1" w:lastRow="0" w:firstColumn="0" w:lastColumn="0" w:noHBand="0" w:noVBand="1"/>
      </w:tblPr>
      <w:tblGrid>
        <w:gridCol w:w="1278"/>
        <w:gridCol w:w="1560"/>
        <w:gridCol w:w="6095"/>
      </w:tblGrid>
      <w:tr w:rsidR="00713C4D" w:rsidRPr="00ED53B2" w14:paraId="1362E519" w14:textId="77777777" w:rsidTr="00ED53B2">
        <w:trPr>
          <w:trHeight w:val="584"/>
        </w:trPr>
        <w:tc>
          <w:tcPr>
            <w:tcW w:w="1278" w:type="dxa"/>
            <w:tcBorders>
              <w:top w:val="single" w:sz="8" w:space="0" w:color="FFFFFF"/>
              <w:bottom w:val="single" w:sz="24" w:space="0" w:color="FFFFFF"/>
              <w:right w:val="single" w:sz="8" w:space="0" w:color="FFFFFF"/>
            </w:tcBorders>
            <w:shd w:val="clear" w:color="auto" w:fill="CC0000"/>
            <w:tcMar>
              <w:top w:w="72" w:type="dxa"/>
              <w:left w:w="144" w:type="dxa"/>
              <w:bottom w:w="72" w:type="dxa"/>
              <w:right w:w="15" w:type="dxa"/>
            </w:tcMar>
            <w:vAlign w:val="center"/>
            <w:hideMark/>
          </w:tcPr>
          <w:p w14:paraId="795DB3DF" w14:textId="77777777" w:rsidR="00713C4D" w:rsidRPr="00ED53B2" w:rsidRDefault="00713C4D" w:rsidP="00ED53B2">
            <w:pPr>
              <w:spacing w:after="0" w:line="240" w:lineRule="auto"/>
              <w:rPr>
                <w:rFonts w:ascii="Helvetica Light" w:hAnsi="Helvetica Light"/>
                <w:color w:val="FFFFFF" w:themeColor="background1"/>
                <w:sz w:val="18"/>
                <w:szCs w:val="18"/>
                <w:lang w:val="en-GB"/>
              </w:rPr>
            </w:pPr>
            <w:r w:rsidRPr="00ED53B2">
              <w:rPr>
                <w:rFonts w:ascii="Helvetica Light" w:hAnsi="Helvetica Light"/>
                <w:b/>
                <w:bCs/>
                <w:color w:val="FFFFFF" w:themeColor="background1"/>
                <w:sz w:val="18"/>
                <w:szCs w:val="18"/>
                <w:lang w:val="en-US"/>
              </w:rPr>
              <w:t>KAP</w:t>
            </w:r>
          </w:p>
        </w:tc>
        <w:tc>
          <w:tcPr>
            <w:tcW w:w="1560" w:type="dxa"/>
            <w:tcBorders>
              <w:top w:val="single" w:sz="8" w:space="0" w:color="FFFFFF"/>
              <w:left w:val="single" w:sz="8" w:space="0" w:color="FFFFFF"/>
              <w:bottom w:val="single" w:sz="24" w:space="0" w:color="FFFFFF"/>
              <w:right w:val="single" w:sz="8" w:space="0" w:color="FFFFFF"/>
            </w:tcBorders>
            <w:shd w:val="clear" w:color="auto" w:fill="CC0000"/>
            <w:tcMar>
              <w:top w:w="72" w:type="dxa"/>
              <w:left w:w="144" w:type="dxa"/>
              <w:bottom w:w="72" w:type="dxa"/>
              <w:right w:w="15" w:type="dxa"/>
            </w:tcMar>
            <w:vAlign w:val="center"/>
            <w:hideMark/>
          </w:tcPr>
          <w:p w14:paraId="1ACA70A5" w14:textId="77777777" w:rsidR="00713C4D" w:rsidRPr="00ED53B2" w:rsidRDefault="00713C4D" w:rsidP="00ED53B2">
            <w:pPr>
              <w:spacing w:after="0" w:line="240" w:lineRule="auto"/>
              <w:rPr>
                <w:rFonts w:ascii="Helvetica Light" w:hAnsi="Helvetica Light"/>
                <w:color w:val="FFFFFF" w:themeColor="background1"/>
                <w:sz w:val="18"/>
                <w:szCs w:val="18"/>
                <w:lang w:val="en-GB"/>
              </w:rPr>
            </w:pPr>
            <w:r w:rsidRPr="00ED53B2">
              <w:rPr>
                <w:rFonts w:ascii="Helvetica Light" w:hAnsi="Helvetica Light"/>
                <w:b/>
                <w:bCs/>
                <w:color w:val="FFFFFF" w:themeColor="background1"/>
                <w:sz w:val="18"/>
                <w:szCs w:val="18"/>
                <w:lang w:val="en-US"/>
              </w:rPr>
              <w:t>Scale</w:t>
            </w:r>
          </w:p>
        </w:tc>
        <w:tc>
          <w:tcPr>
            <w:tcW w:w="6095" w:type="dxa"/>
            <w:tcBorders>
              <w:top w:val="single" w:sz="8" w:space="0" w:color="FFFFFF"/>
              <w:left w:val="single" w:sz="8" w:space="0" w:color="FFFFFF"/>
              <w:bottom w:val="single" w:sz="24" w:space="0" w:color="FFFFFF"/>
              <w:right w:val="single" w:sz="8" w:space="0" w:color="FFFFFF"/>
            </w:tcBorders>
            <w:shd w:val="clear" w:color="auto" w:fill="CC0000"/>
            <w:tcMar>
              <w:top w:w="72" w:type="dxa"/>
              <w:left w:w="144" w:type="dxa"/>
              <w:bottom w:w="72" w:type="dxa"/>
              <w:right w:w="15" w:type="dxa"/>
            </w:tcMar>
            <w:vAlign w:val="center"/>
            <w:hideMark/>
          </w:tcPr>
          <w:p w14:paraId="63501C84" w14:textId="77777777" w:rsidR="00713C4D" w:rsidRPr="00ED53B2" w:rsidRDefault="00713C4D" w:rsidP="00ED53B2">
            <w:pPr>
              <w:spacing w:after="0" w:line="240" w:lineRule="auto"/>
              <w:rPr>
                <w:rFonts w:ascii="Helvetica Light" w:hAnsi="Helvetica Light"/>
                <w:color w:val="FFFFFF" w:themeColor="background1"/>
                <w:sz w:val="18"/>
                <w:szCs w:val="18"/>
                <w:lang w:val="en-GB"/>
              </w:rPr>
            </w:pPr>
            <w:r w:rsidRPr="00ED53B2">
              <w:rPr>
                <w:rFonts w:ascii="Helvetica Light" w:hAnsi="Helvetica Light"/>
                <w:b/>
                <w:bCs/>
                <w:color w:val="FFFFFF" w:themeColor="background1"/>
                <w:sz w:val="18"/>
                <w:szCs w:val="18"/>
                <w:lang w:val="en-US"/>
              </w:rPr>
              <w:t>Questions / Statements</w:t>
            </w:r>
          </w:p>
        </w:tc>
      </w:tr>
      <w:tr w:rsidR="00713C4D" w:rsidRPr="00713C4D" w14:paraId="3CE07B96" w14:textId="77777777" w:rsidTr="00ED53B2">
        <w:trPr>
          <w:trHeight w:val="584"/>
        </w:trPr>
        <w:tc>
          <w:tcPr>
            <w:tcW w:w="127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5" w:type="dxa"/>
            </w:tcMar>
            <w:vAlign w:val="center"/>
            <w:hideMark/>
          </w:tcPr>
          <w:p w14:paraId="53FBAE32" w14:textId="77777777" w:rsidR="00713C4D" w:rsidRPr="00713C4D" w:rsidRDefault="00713C4D" w:rsidP="00ED53B2">
            <w:pPr>
              <w:spacing w:after="0" w:line="240" w:lineRule="auto"/>
              <w:rPr>
                <w:rFonts w:ascii="Helvetica Light" w:hAnsi="Helvetica Light"/>
                <w:sz w:val="18"/>
                <w:szCs w:val="18"/>
                <w:lang w:val="en-GB"/>
              </w:rPr>
            </w:pPr>
            <w:r w:rsidRPr="00713C4D">
              <w:rPr>
                <w:rFonts w:ascii="Helvetica Light" w:hAnsi="Helvetica Light"/>
                <w:b/>
                <w:bCs/>
                <w:sz w:val="18"/>
                <w:szCs w:val="18"/>
                <w:lang w:val="en-US"/>
              </w:rPr>
              <w:t>Knowledge</w:t>
            </w:r>
          </w:p>
        </w:tc>
        <w:tc>
          <w:tcPr>
            <w:tcW w:w="156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5" w:type="dxa"/>
            </w:tcMar>
            <w:vAlign w:val="center"/>
            <w:hideMark/>
          </w:tcPr>
          <w:p w14:paraId="7956A441" w14:textId="77777777" w:rsidR="00713C4D" w:rsidRPr="00713C4D" w:rsidRDefault="00713C4D" w:rsidP="00ED53B2">
            <w:pPr>
              <w:spacing w:after="0" w:line="240" w:lineRule="auto"/>
              <w:rPr>
                <w:rFonts w:ascii="Helvetica Light" w:hAnsi="Helvetica Light"/>
                <w:sz w:val="18"/>
                <w:szCs w:val="18"/>
                <w:lang w:val="en-GB"/>
              </w:rPr>
            </w:pPr>
            <w:r w:rsidRPr="00713C4D">
              <w:rPr>
                <w:rFonts w:ascii="Helvetica Light" w:hAnsi="Helvetica Light"/>
                <w:sz w:val="18"/>
                <w:szCs w:val="18"/>
                <w:lang w:val="en-US"/>
              </w:rPr>
              <w:t>Multiple choice</w:t>
            </w:r>
          </w:p>
        </w:tc>
        <w:tc>
          <w:tcPr>
            <w:tcW w:w="609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5" w:type="dxa"/>
            </w:tcMar>
            <w:vAlign w:val="center"/>
            <w:hideMark/>
          </w:tcPr>
          <w:p w14:paraId="0BE847A1" w14:textId="54E3A9F2" w:rsidR="00713C4D" w:rsidRPr="00713C4D" w:rsidRDefault="00D368C8" w:rsidP="00ED53B2">
            <w:pPr>
              <w:spacing w:after="0" w:line="240" w:lineRule="auto"/>
              <w:rPr>
                <w:rFonts w:ascii="Helvetica Light" w:hAnsi="Helvetica Light"/>
                <w:sz w:val="18"/>
                <w:szCs w:val="18"/>
                <w:lang w:val="en-GB"/>
              </w:rPr>
            </w:pPr>
            <w:r>
              <w:rPr>
                <w:rFonts w:ascii="Helvetica Light" w:hAnsi="Helvetica Light"/>
                <w:sz w:val="18"/>
                <w:szCs w:val="18"/>
                <w:lang w:val="en-US"/>
              </w:rPr>
              <w:t xml:space="preserve">- </w:t>
            </w:r>
            <w:r w:rsidR="00713C4D" w:rsidRPr="00713C4D">
              <w:rPr>
                <w:rFonts w:ascii="Helvetica Light" w:hAnsi="Helvetica Light"/>
                <w:sz w:val="18"/>
                <w:szCs w:val="18"/>
                <w:lang w:val="en-US"/>
              </w:rPr>
              <w:t>What best describes a trafficked person?</w:t>
            </w:r>
          </w:p>
          <w:p w14:paraId="6910A242" w14:textId="3CFB9004" w:rsidR="00713C4D" w:rsidRPr="00713C4D" w:rsidRDefault="00D368C8" w:rsidP="00ED53B2">
            <w:pPr>
              <w:spacing w:after="0" w:line="240" w:lineRule="auto"/>
              <w:rPr>
                <w:rFonts w:ascii="Helvetica Light" w:hAnsi="Helvetica Light"/>
                <w:sz w:val="18"/>
                <w:szCs w:val="18"/>
                <w:lang w:val="en-GB"/>
              </w:rPr>
            </w:pPr>
            <w:r>
              <w:rPr>
                <w:rFonts w:ascii="Helvetica Light" w:hAnsi="Helvetica Light"/>
                <w:sz w:val="18"/>
                <w:szCs w:val="18"/>
                <w:lang w:val="en-US"/>
              </w:rPr>
              <w:t xml:space="preserve">- </w:t>
            </w:r>
            <w:r w:rsidR="00713C4D" w:rsidRPr="00713C4D">
              <w:rPr>
                <w:rFonts w:ascii="Helvetica Light" w:hAnsi="Helvetica Light"/>
                <w:sz w:val="18"/>
                <w:szCs w:val="18"/>
                <w:lang w:val="en-US"/>
              </w:rPr>
              <w:t>Where does human trafficking take place?</w:t>
            </w:r>
          </w:p>
          <w:p w14:paraId="3E2DB5B6" w14:textId="19D0C0E6" w:rsidR="00713C4D" w:rsidRPr="00713C4D" w:rsidRDefault="00D368C8" w:rsidP="00ED53B2">
            <w:pPr>
              <w:spacing w:after="0" w:line="240" w:lineRule="auto"/>
              <w:rPr>
                <w:rFonts w:ascii="Helvetica Light" w:hAnsi="Helvetica Light"/>
                <w:sz w:val="18"/>
                <w:szCs w:val="18"/>
                <w:lang w:val="en-GB"/>
              </w:rPr>
            </w:pPr>
            <w:r>
              <w:rPr>
                <w:rFonts w:ascii="Helvetica Light" w:hAnsi="Helvetica Light"/>
                <w:sz w:val="18"/>
                <w:szCs w:val="18"/>
                <w:lang w:val="en-US"/>
              </w:rPr>
              <w:t xml:space="preserve">- </w:t>
            </w:r>
            <w:r w:rsidR="00713C4D" w:rsidRPr="00713C4D">
              <w:rPr>
                <w:rFonts w:ascii="Helvetica Light" w:hAnsi="Helvetica Light"/>
                <w:sz w:val="18"/>
                <w:szCs w:val="18"/>
                <w:lang w:val="en-US"/>
              </w:rPr>
              <w:t>What form of abuse or exploitation is human trafficking linked to?</w:t>
            </w:r>
          </w:p>
          <w:p w14:paraId="7AA0EAFE" w14:textId="7884EA0E" w:rsidR="00713C4D" w:rsidRPr="00713C4D" w:rsidRDefault="00D368C8" w:rsidP="00ED53B2">
            <w:pPr>
              <w:spacing w:after="0" w:line="240" w:lineRule="auto"/>
              <w:rPr>
                <w:rFonts w:ascii="Helvetica Light" w:hAnsi="Helvetica Light"/>
                <w:sz w:val="18"/>
                <w:szCs w:val="18"/>
                <w:lang w:val="en-GB"/>
              </w:rPr>
            </w:pPr>
            <w:r>
              <w:rPr>
                <w:rFonts w:ascii="Helvetica Light" w:hAnsi="Helvetica Light"/>
                <w:sz w:val="18"/>
                <w:szCs w:val="18"/>
                <w:lang w:val="en-US"/>
              </w:rPr>
              <w:t xml:space="preserve">- </w:t>
            </w:r>
            <w:r w:rsidR="00713C4D" w:rsidRPr="00713C4D">
              <w:rPr>
                <w:rFonts w:ascii="Helvetica Light" w:hAnsi="Helvetica Light"/>
                <w:sz w:val="18"/>
                <w:szCs w:val="18"/>
                <w:lang w:val="en-US"/>
              </w:rPr>
              <w:t>Who is at risk?</w:t>
            </w:r>
          </w:p>
          <w:p w14:paraId="0A64175A" w14:textId="1E140543" w:rsidR="00713C4D" w:rsidRPr="00713C4D" w:rsidRDefault="00D368C8" w:rsidP="00ED53B2">
            <w:pPr>
              <w:spacing w:after="0" w:line="240" w:lineRule="auto"/>
              <w:rPr>
                <w:rFonts w:ascii="Helvetica Light" w:hAnsi="Helvetica Light"/>
                <w:sz w:val="18"/>
                <w:szCs w:val="18"/>
                <w:lang w:val="en-GB"/>
              </w:rPr>
            </w:pPr>
            <w:r>
              <w:rPr>
                <w:rFonts w:ascii="Helvetica Light" w:hAnsi="Helvetica Light"/>
                <w:sz w:val="18"/>
                <w:szCs w:val="18"/>
                <w:lang w:val="en-US"/>
              </w:rPr>
              <w:t xml:space="preserve">- </w:t>
            </w:r>
            <w:r w:rsidR="00713C4D" w:rsidRPr="00713C4D">
              <w:rPr>
                <w:rFonts w:ascii="Helvetica Light" w:hAnsi="Helvetica Light"/>
                <w:sz w:val="18"/>
                <w:szCs w:val="18"/>
                <w:lang w:val="en-US"/>
              </w:rPr>
              <w:t>How do people end up being trafficked?</w:t>
            </w:r>
          </w:p>
        </w:tc>
      </w:tr>
      <w:tr w:rsidR="00713C4D" w:rsidRPr="00713C4D" w14:paraId="1A9F9768" w14:textId="77777777" w:rsidTr="00ED53B2">
        <w:trPr>
          <w:trHeight w:val="584"/>
        </w:trPr>
        <w:tc>
          <w:tcPr>
            <w:tcW w:w="12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5" w:type="dxa"/>
            </w:tcMar>
            <w:vAlign w:val="center"/>
            <w:hideMark/>
          </w:tcPr>
          <w:p w14:paraId="0AF2038F" w14:textId="77777777" w:rsidR="00713C4D" w:rsidRPr="00713C4D" w:rsidRDefault="00713C4D" w:rsidP="00ED53B2">
            <w:pPr>
              <w:spacing w:after="0" w:line="240" w:lineRule="auto"/>
              <w:rPr>
                <w:rFonts w:ascii="Helvetica Light" w:hAnsi="Helvetica Light"/>
                <w:sz w:val="18"/>
                <w:szCs w:val="18"/>
                <w:lang w:val="en-GB"/>
              </w:rPr>
            </w:pPr>
            <w:r w:rsidRPr="00713C4D">
              <w:rPr>
                <w:rFonts w:ascii="Helvetica Light" w:hAnsi="Helvetica Light"/>
                <w:b/>
                <w:bCs/>
                <w:sz w:val="18"/>
                <w:szCs w:val="18"/>
                <w:lang w:val="en-US"/>
              </w:rPr>
              <w:t>Attitude</w:t>
            </w:r>
          </w:p>
        </w:tc>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5" w:type="dxa"/>
            </w:tcMar>
            <w:vAlign w:val="center"/>
            <w:hideMark/>
          </w:tcPr>
          <w:p w14:paraId="017F452B" w14:textId="77777777" w:rsidR="00713C4D" w:rsidRPr="00713C4D" w:rsidRDefault="00713C4D" w:rsidP="00ED53B2">
            <w:pPr>
              <w:spacing w:after="0" w:line="240" w:lineRule="auto"/>
              <w:rPr>
                <w:rFonts w:ascii="Helvetica Light" w:hAnsi="Helvetica Light"/>
                <w:sz w:val="18"/>
                <w:szCs w:val="18"/>
                <w:lang w:val="en-GB"/>
              </w:rPr>
            </w:pPr>
            <w:r w:rsidRPr="00713C4D">
              <w:rPr>
                <w:rFonts w:ascii="Helvetica Light" w:hAnsi="Helvetica Light"/>
                <w:sz w:val="18"/>
                <w:szCs w:val="18"/>
                <w:lang w:val="en-US"/>
              </w:rPr>
              <w:t>Level of agreement</w:t>
            </w:r>
          </w:p>
        </w:tc>
        <w:tc>
          <w:tcPr>
            <w:tcW w:w="609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5" w:type="dxa"/>
            </w:tcMar>
            <w:vAlign w:val="center"/>
            <w:hideMark/>
          </w:tcPr>
          <w:p w14:paraId="0A8D294A" w14:textId="011A9DA8" w:rsidR="00713C4D" w:rsidRPr="00713C4D" w:rsidRDefault="00D368C8" w:rsidP="00ED53B2">
            <w:pPr>
              <w:spacing w:after="0" w:line="240" w:lineRule="auto"/>
              <w:rPr>
                <w:rFonts w:ascii="Helvetica Light" w:hAnsi="Helvetica Light"/>
                <w:sz w:val="18"/>
                <w:szCs w:val="18"/>
                <w:lang w:val="en-GB"/>
              </w:rPr>
            </w:pPr>
            <w:r>
              <w:rPr>
                <w:rFonts w:ascii="Helvetica Light" w:hAnsi="Helvetica Light"/>
                <w:sz w:val="18"/>
                <w:szCs w:val="18"/>
                <w:lang w:val="en-US"/>
              </w:rPr>
              <w:t xml:space="preserve">- </w:t>
            </w:r>
            <w:r w:rsidR="00713C4D" w:rsidRPr="00713C4D">
              <w:rPr>
                <w:rFonts w:ascii="Helvetica Light" w:hAnsi="Helvetica Light"/>
                <w:sz w:val="18"/>
                <w:szCs w:val="18"/>
                <w:lang w:val="en-US"/>
              </w:rPr>
              <w:t>It is not likely that people in my community would be targeted by traffickers</w:t>
            </w:r>
          </w:p>
          <w:p w14:paraId="6475A4DE" w14:textId="751EDFFD" w:rsidR="00713C4D" w:rsidRPr="00713C4D" w:rsidRDefault="00D368C8" w:rsidP="00ED53B2">
            <w:pPr>
              <w:spacing w:after="0" w:line="240" w:lineRule="auto"/>
              <w:rPr>
                <w:rFonts w:ascii="Helvetica Light" w:hAnsi="Helvetica Light"/>
                <w:sz w:val="18"/>
                <w:szCs w:val="18"/>
                <w:lang w:val="en-GB"/>
              </w:rPr>
            </w:pPr>
            <w:r>
              <w:rPr>
                <w:rFonts w:ascii="Helvetica Light" w:hAnsi="Helvetica Light"/>
                <w:sz w:val="18"/>
                <w:szCs w:val="18"/>
                <w:lang w:val="en-US"/>
              </w:rPr>
              <w:t xml:space="preserve">- </w:t>
            </w:r>
            <w:r w:rsidR="00713C4D" w:rsidRPr="00713C4D">
              <w:rPr>
                <w:rFonts w:ascii="Helvetica Light" w:hAnsi="Helvetica Light"/>
                <w:sz w:val="18"/>
                <w:szCs w:val="18"/>
                <w:lang w:val="en-US"/>
              </w:rPr>
              <w:t>Accepting a trafficked person back into the community would be embarrassing</w:t>
            </w:r>
          </w:p>
          <w:p w14:paraId="1042CBB4" w14:textId="3C83E253" w:rsidR="00713C4D" w:rsidRPr="00713C4D" w:rsidRDefault="00D368C8" w:rsidP="00ED53B2">
            <w:pPr>
              <w:spacing w:after="0" w:line="240" w:lineRule="auto"/>
              <w:rPr>
                <w:rFonts w:ascii="Helvetica Light" w:hAnsi="Helvetica Light"/>
                <w:sz w:val="18"/>
                <w:szCs w:val="18"/>
                <w:lang w:val="en-GB"/>
              </w:rPr>
            </w:pPr>
            <w:r>
              <w:rPr>
                <w:rFonts w:ascii="Helvetica Light" w:hAnsi="Helvetica Light"/>
                <w:sz w:val="18"/>
                <w:szCs w:val="18"/>
                <w:lang w:val="en-US"/>
              </w:rPr>
              <w:t xml:space="preserve">- </w:t>
            </w:r>
            <w:r w:rsidR="00713C4D" w:rsidRPr="00713C4D">
              <w:rPr>
                <w:rFonts w:ascii="Helvetica Light" w:hAnsi="Helvetica Light"/>
                <w:sz w:val="18"/>
                <w:szCs w:val="18"/>
                <w:lang w:val="en-US"/>
              </w:rPr>
              <w:t>If those trafficked were poor to start with, at least now they have a job</w:t>
            </w:r>
          </w:p>
          <w:p w14:paraId="6D8D7B86" w14:textId="2A8E6172" w:rsidR="00713C4D" w:rsidRPr="00713C4D" w:rsidRDefault="00D368C8" w:rsidP="00ED53B2">
            <w:pPr>
              <w:spacing w:after="0" w:line="240" w:lineRule="auto"/>
              <w:rPr>
                <w:rFonts w:ascii="Helvetica Light" w:hAnsi="Helvetica Light"/>
                <w:sz w:val="18"/>
                <w:szCs w:val="18"/>
                <w:lang w:val="en-GB"/>
              </w:rPr>
            </w:pPr>
            <w:r>
              <w:rPr>
                <w:rFonts w:ascii="Helvetica Light" w:hAnsi="Helvetica Light"/>
                <w:sz w:val="18"/>
                <w:szCs w:val="18"/>
                <w:lang w:val="en-US"/>
              </w:rPr>
              <w:t xml:space="preserve">- </w:t>
            </w:r>
            <w:r w:rsidR="00713C4D" w:rsidRPr="00713C4D">
              <w:rPr>
                <w:rFonts w:ascii="Helvetica Light" w:hAnsi="Helvetica Light"/>
                <w:sz w:val="18"/>
                <w:szCs w:val="18"/>
                <w:lang w:val="en-US"/>
              </w:rPr>
              <w:t>People I know don’t really care about human trafficking</w:t>
            </w:r>
          </w:p>
          <w:p w14:paraId="67C8BA4A" w14:textId="333D1D58" w:rsidR="00713C4D" w:rsidRPr="00713C4D" w:rsidRDefault="00D368C8" w:rsidP="00ED53B2">
            <w:pPr>
              <w:spacing w:after="0" w:line="240" w:lineRule="auto"/>
              <w:rPr>
                <w:rFonts w:ascii="Helvetica Light" w:hAnsi="Helvetica Light"/>
                <w:sz w:val="18"/>
                <w:szCs w:val="18"/>
                <w:lang w:val="en-GB"/>
              </w:rPr>
            </w:pPr>
            <w:r>
              <w:rPr>
                <w:rFonts w:ascii="Helvetica Light" w:hAnsi="Helvetica Light"/>
                <w:sz w:val="18"/>
                <w:szCs w:val="18"/>
                <w:lang w:val="en-US"/>
              </w:rPr>
              <w:t xml:space="preserve">- </w:t>
            </w:r>
            <w:r w:rsidR="00713C4D" w:rsidRPr="00713C4D">
              <w:rPr>
                <w:rFonts w:ascii="Helvetica Light" w:hAnsi="Helvetica Light"/>
                <w:sz w:val="18"/>
                <w:szCs w:val="18"/>
                <w:lang w:val="en-US"/>
              </w:rPr>
              <w:t>People who end up being trafficked did so by their own choice</w:t>
            </w:r>
          </w:p>
        </w:tc>
      </w:tr>
      <w:tr w:rsidR="00713C4D" w:rsidRPr="00713C4D" w14:paraId="288CD5B2" w14:textId="77777777" w:rsidTr="00ED53B2">
        <w:trPr>
          <w:trHeight w:val="584"/>
        </w:trPr>
        <w:tc>
          <w:tcPr>
            <w:tcW w:w="127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5" w:type="dxa"/>
            </w:tcMar>
            <w:vAlign w:val="center"/>
            <w:hideMark/>
          </w:tcPr>
          <w:p w14:paraId="7780212F" w14:textId="77777777" w:rsidR="00713C4D" w:rsidRPr="00713C4D" w:rsidRDefault="00713C4D" w:rsidP="00ED53B2">
            <w:pPr>
              <w:spacing w:after="0" w:line="240" w:lineRule="auto"/>
              <w:rPr>
                <w:rFonts w:ascii="Helvetica Light" w:hAnsi="Helvetica Light"/>
                <w:sz w:val="18"/>
                <w:szCs w:val="18"/>
                <w:lang w:val="en-GB"/>
              </w:rPr>
            </w:pPr>
            <w:r w:rsidRPr="00713C4D">
              <w:rPr>
                <w:rFonts w:ascii="Helvetica Light" w:hAnsi="Helvetica Light"/>
                <w:b/>
                <w:bCs/>
                <w:sz w:val="18"/>
                <w:szCs w:val="18"/>
                <w:lang w:val="en-US"/>
              </w:rPr>
              <w:t xml:space="preserve">Behavior </w:t>
            </w:r>
            <w:r w:rsidRPr="00713C4D">
              <w:rPr>
                <w:rFonts w:ascii="Helvetica Light" w:hAnsi="Helvetica Light"/>
                <w:sz w:val="18"/>
                <w:szCs w:val="18"/>
                <w:lang w:val="en-US"/>
              </w:rPr>
              <w:t>(practice)</w:t>
            </w:r>
          </w:p>
        </w:tc>
        <w:tc>
          <w:tcPr>
            <w:tcW w:w="15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5" w:type="dxa"/>
            </w:tcMar>
            <w:vAlign w:val="center"/>
            <w:hideMark/>
          </w:tcPr>
          <w:p w14:paraId="0985EEF4" w14:textId="77777777" w:rsidR="00713C4D" w:rsidRPr="00713C4D" w:rsidRDefault="00713C4D" w:rsidP="00ED53B2">
            <w:pPr>
              <w:spacing w:after="0" w:line="240" w:lineRule="auto"/>
              <w:rPr>
                <w:rFonts w:ascii="Helvetica Light" w:hAnsi="Helvetica Light"/>
                <w:sz w:val="18"/>
                <w:szCs w:val="18"/>
                <w:lang w:val="en-GB"/>
              </w:rPr>
            </w:pPr>
            <w:r w:rsidRPr="00713C4D">
              <w:rPr>
                <w:rFonts w:ascii="Helvetica Light" w:hAnsi="Helvetica Light"/>
                <w:sz w:val="18"/>
                <w:szCs w:val="18"/>
                <w:lang w:val="en-US"/>
              </w:rPr>
              <w:t>Level of compliance / expected compliance</w:t>
            </w:r>
          </w:p>
        </w:tc>
        <w:tc>
          <w:tcPr>
            <w:tcW w:w="60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5" w:type="dxa"/>
            </w:tcMar>
            <w:vAlign w:val="center"/>
            <w:hideMark/>
          </w:tcPr>
          <w:p w14:paraId="722CC940" w14:textId="4A9B8505" w:rsidR="00713C4D" w:rsidRPr="00713C4D" w:rsidRDefault="00D368C8" w:rsidP="00ED53B2">
            <w:pPr>
              <w:spacing w:after="0" w:line="240" w:lineRule="auto"/>
              <w:rPr>
                <w:rFonts w:ascii="Helvetica Light" w:hAnsi="Helvetica Light"/>
                <w:sz w:val="18"/>
                <w:szCs w:val="18"/>
                <w:lang w:val="en-GB"/>
              </w:rPr>
            </w:pPr>
            <w:r>
              <w:rPr>
                <w:rFonts w:ascii="Helvetica Light" w:hAnsi="Helvetica Light"/>
                <w:sz w:val="18"/>
                <w:szCs w:val="18"/>
                <w:lang w:val="en-US"/>
              </w:rPr>
              <w:t xml:space="preserve">- </w:t>
            </w:r>
            <w:r w:rsidR="00713C4D" w:rsidRPr="00713C4D">
              <w:rPr>
                <w:rFonts w:ascii="Helvetica Light" w:hAnsi="Helvetica Light"/>
                <w:sz w:val="18"/>
                <w:szCs w:val="18"/>
                <w:lang w:val="en-US"/>
              </w:rPr>
              <w:t>Reporting suspect human trafficking activities</w:t>
            </w:r>
          </w:p>
          <w:p w14:paraId="3B318872" w14:textId="4B4AF8AB" w:rsidR="00713C4D" w:rsidRPr="00713C4D" w:rsidRDefault="00D368C8" w:rsidP="00ED53B2">
            <w:pPr>
              <w:spacing w:after="0" w:line="240" w:lineRule="auto"/>
              <w:rPr>
                <w:rFonts w:ascii="Helvetica Light" w:hAnsi="Helvetica Light"/>
                <w:sz w:val="18"/>
                <w:szCs w:val="18"/>
                <w:lang w:val="en-GB"/>
              </w:rPr>
            </w:pPr>
            <w:r>
              <w:rPr>
                <w:rFonts w:ascii="Helvetica Light" w:hAnsi="Helvetica Light"/>
                <w:sz w:val="18"/>
                <w:szCs w:val="18"/>
                <w:lang w:val="en-US"/>
              </w:rPr>
              <w:t xml:space="preserve">- </w:t>
            </w:r>
            <w:r w:rsidR="00713C4D" w:rsidRPr="00713C4D">
              <w:rPr>
                <w:rFonts w:ascii="Helvetica Light" w:hAnsi="Helvetica Light"/>
                <w:sz w:val="18"/>
                <w:szCs w:val="18"/>
                <w:lang w:val="en-US"/>
              </w:rPr>
              <w:t>Find out information about human trafficking</w:t>
            </w:r>
          </w:p>
          <w:p w14:paraId="764C6257" w14:textId="16328886" w:rsidR="00713C4D" w:rsidRPr="00713C4D" w:rsidRDefault="00D368C8" w:rsidP="00ED53B2">
            <w:pPr>
              <w:spacing w:after="0" w:line="240" w:lineRule="auto"/>
              <w:rPr>
                <w:rFonts w:ascii="Helvetica Light" w:hAnsi="Helvetica Light"/>
                <w:sz w:val="18"/>
                <w:szCs w:val="18"/>
                <w:lang w:val="en-GB"/>
              </w:rPr>
            </w:pPr>
            <w:r>
              <w:rPr>
                <w:rFonts w:ascii="Helvetica Light" w:hAnsi="Helvetica Light"/>
                <w:sz w:val="18"/>
                <w:szCs w:val="18"/>
                <w:lang w:val="en-US"/>
              </w:rPr>
              <w:t xml:space="preserve">- </w:t>
            </w:r>
            <w:r w:rsidR="00713C4D" w:rsidRPr="00713C4D">
              <w:rPr>
                <w:rFonts w:ascii="Helvetica Light" w:hAnsi="Helvetica Light"/>
                <w:sz w:val="18"/>
                <w:szCs w:val="18"/>
                <w:lang w:val="en-US"/>
              </w:rPr>
              <w:t>Educating friends about human trafficking</w:t>
            </w:r>
          </w:p>
          <w:p w14:paraId="6B659725" w14:textId="2BAC2C56" w:rsidR="00713C4D" w:rsidRPr="00713C4D" w:rsidRDefault="00D368C8" w:rsidP="00ED53B2">
            <w:pPr>
              <w:spacing w:after="0" w:line="240" w:lineRule="auto"/>
              <w:rPr>
                <w:rFonts w:ascii="Helvetica Light" w:hAnsi="Helvetica Light"/>
                <w:sz w:val="18"/>
                <w:szCs w:val="18"/>
                <w:lang w:val="en-GB"/>
              </w:rPr>
            </w:pPr>
            <w:r>
              <w:rPr>
                <w:rFonts w:ascii="Helvetica Light" w:hAnsi="Helvetica Light"/>
                <w:sz w:val="18"/>
                <w:szCs w:val="18"/>
                <w:lang w:val="en-US"/>
              </w:rPr>
              <w:t xml:space="preserve">- </w:t>
            </w:r>
            <w:r w:rsidR="00713C4D" w:rsidRPr="00713C4D">
              <w:rPr>
                <w:rFonts w:ascii="Helvetica Light" w:hAnsi="Helvetica Light"/>
                <w:sz w:val="18"/>
                <w:szCs w:val="18"/>
                <w:lang w:val="en-US"/>
              </w:rPr>
              <w:t>Educate friends that some prostitutes are forced trafficked persons</w:t>
            </w:r>
          </w:p>
          <w:p w14:paraId="336443E1" w14:textId="072DA6CD" w:rsidR="00713C4D" w:rsidRPr="00713C4D" w:rsidRDefault="00D368C8" w:rsidP="00ED53B2">
            <w:pPr>
              <w:spacing w:after="0" w:line="240" w:lineRule="auto"/>
              <w:rPr>
                <w:rFonts w:ascii="Helvetica Light" w:hAnsi="Helvetica Light"/>
                <w:sz w:val="18"/>
                <w:szCs w:val="18"/>
                <w:lang w:val="en-GB"/>
              </w:rPr>
            </w:pPr>
            <w:r>
              <w:rPr>
                <w:rFonts w:ascii="Helvetica Light" w:hAnsi="Helvetica Light"/>
                <w:sz w:val="18"/>
                <w:szCs w:val="18"/>
                <w:lang w:val="en-US"/>
              </w:rPr>
              <w:t xml:space="preserve">- </w:t>
            </w:r>
            <w:r w:rsidR="00713C4D" w:rsidRPr="00713C4D">
              <w:rPr>
                <w:rFonts w:ascii="Helvetica Light" w:hAnsi="Helvetica Light"/>
                <w:sz w:val="18"/>
                <w:szCs w:val="18"/>
                <w:lang w:val="en-US"/>
              </w:rPr>
              <w:t>Seek independent advice about an overseas job</w:t>
            </w:r>
          </w:p>
        </w:tc>
      </w:tr>
    </w:tbl>
    <w:p w14:paraId="54C25183" w14:textId="77777777" w:rsidR="00713C4D" w:rsidRDefault="00713C4D" w:rsidP="00ED53B2">
      <w:pPr>
        <w:spacing w:after="0" w:line="240" w:lineRule="auto"/>
        <w:jc w:val="both"/>
        <w:rPr>
          <w:rFonts w:ascii="Helvetica Light" w:hAnsi="Helvetica Light"/>
          <w:sz w:val="20"/>
          <w:szCs w:val="20"/>
        </w:rPr>
      </w:pPr>
    </w:p>
    <w:p w14:paraId="6E60FAF8" w14:textId="77777777" w:rsidR="000815F5" w:rsidRPr="00E25543" w:rsidRDefault="000815F5" w:rsidP="000815F5">
      <w:pPr>
        <w:spacing w:after="0" w:line="240" w:lineRule="auto"/>
        <w:jc w:val="both"/>
        <w:rPr>
          <w:rFonts w:ascii="Helvetica Light" w:hAnsi="Helvetica Light" w:cs="Arial"/>
          <w:bCs/>
          <w:color w:val="CC0000"/>
          <w:sz w:val="20"/>
          <w:szCs w:val="20"/>
          <w:lang w:val="en-GB"/>
        </w:rPr>
      </w:pPr>
    </w:p>
    <w:tbl>
      <w:tblPr>
        <w:tblStyle w:val="TableGrid"/>
        <w:tblW w:w="0" w:type="auto"/>
        <w:shd w:val="clear" w:color="auto" w:fill="F2F2F2" w:themeFill="background1" w:themeFillShade="F2"/>
        <w:tblCellMar>
          <w:top w:w="113" w:type="dxa"/>
          <w:bottom w:w="113" w:type="dxa"/>
        </w:tblCellMar>
        <w:tblLook w:val="04A0" w:firstRow="1" w:lastRow="0" w:firstColumn="1" w:lastColumn="0" w:noHBand="0" w:noVBand="1"/>
      </w:tblPr>
      <w:tblGrid>
        <w:gridCol w:w="8856"/>
      </w:tblGrid>
      <w:tr w:rsidR="000815F5" w:rsidRPr="00E25543" w14:paraId="36FBE4AA" w14:textId="77777777" w:rsidTr="000815F5">
        <w:tc>
          <w:tcPr>
            <w:tcW w:w="88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1988FA6D" w14:textId="77777777" w:rsidR="000815F5" w:rsidRPr="00E25543" w:rsidRDefault="000815F5" w:rsidP="000815F5">
            <w:pPr>
              <w:spacing w:after="0" w:line="240" w:lineRule="auto"/>
              <w:rPr>
                <w:rFonts w:ascii="Helvetica Light" w:hAnsi="Helvetica Light" w:cs="Arial"/>
                <w:b/>
                <w:bCs/>
                <w:color w:val="CC0000"/>
                <w:lang w:val="en-GB"/>
              </w:rPr>
            </w:pPr>
            <w:r>
              <w:rPr>
                <w:rFonts w:ascii="Helvetica Light" w:hAnsi="Helvetica Light" w:cs="Arial"/>
                <w:b/>
                <w:bCs/>
                <w:color w:val="CC0000"/>
                <w:lang w:val="en-GB"/>
              </w:rPr>
              <w:t>KAP Index</w:t>
            </w:r>
          </w:p>
        </w:tc>
      </w:tr>
    </w:tbl>
    <w:p w14:paraId="78802904" w14:textId="77777777" w:rsidR="000815F5" w:rsidRDefault="000815F5" w:rsidP="000815F5">
      <w:pPr>
        <w:pStyle w:val="BodyTextFirstIndent"/>
        <w:spacing w:after="0" w:line="240" w:lineRule="auto"/>
        <w:ind w:firstLine="0"/>
        <w:jc w:val="both"/>
        <w:rPr>
          <w:rFonts w:ascii="Helvetica Light" w:hAnsi="Helvetica Light"/>
          <w:b/>
          <w:color w:val="CC0000"/>
          <w:sz w:val="20"/>
          <w:szCs w:val="20"/>
          <w:lang w:val="en-GB"/>
        </w:rPr>
      </w:pPr>
    </w:p>
    <w:p w14:paraId="67B287CB" w14:textId="57109246" w:rsidR="000815F5" w:rsidRDefault="008F22D0" w:rsidP="000815F5">
      <w:pPr>
        <w:spacing w:after="0" w:line="240" w:lineRule="auto"/>
        <w:jc w:val="both"/>
        <w:rPr>
          <w:rFonts w:ascii="Helvetica Light" w:hAnsi="Helvetica Light"/>
          <w:sz w:val="20"/>
          <w:szCs w:val="20"/>
          <w:lang w:val="en-GB"/>
        </w:rPr>
      </w:pPr>
      <w:r>
        <w:rPr>
          <w:rFonts w:ascii="Helvetica Light" w:hAnsi="Helvetica Light"/>
          <w:b/>
          <w:color w:val="CC0000"/>
          <w:sz w:val="20"/>
          <w:szCs w:val="20"/>
          <w:lang w:val="en-GB"/>
        </w:rPr>
        <w:t>2.8</w:t>
      </w:r>
      <w:r w:rsidR="000815F5">
        <w:rPr>
          <w:rFonts w:ascii="Helvetica Light" w:hAnsi="Helvetica Light"/>
          <w:b/>
          <w:color w:val="CC0000"/>
          <w:sz w:val="20"/>
          <w:szCs w:val="20"/>
          <w:lang w:val="en-GB"/>
        </w:rPr>
        <w:t xml:space="preserve"> </w:t>
      </w:r>
      <w:r w:rsidR="000815F5">
        <w:rPr>
          <w:rFonts w:ascii="Helvetica Light" w:hAnsi="Helvetica Light"/>
          <w:sz w:val="20"/>
          <w:szCs w:val="20"/>
        </w:rPr>
        <w:t xml:space="preserve">The </w:t>
      </w:r>
      <w:r w:rsidR="000815F5" w:rsidRPr="003C0CF9">
        <w:rPr>
          <w:rFonts w:ascii="Helvetica Light" w:hAnsi="Helvetica Light"/>
          <w:sz w:val="20"/>
          <w:szCs w:val="20"/>
        </w:rPr>
        <w:t xml:space="preserve">KAP </w:t>
      </w:r>
      <w:r w:rsidR="000815F5">
        <w:rPr>
          <w:rFonts w:ascii="Helvetica Light" w:hAnsi="Helvetica Light"/>
          <w:sz w:val="20"/>
          <w:szCs w:val="20"/>
        </w:rPr>
        <w:t>Index is an</w:t>
      </w:r>
      <w:r w:rsidR="000815F5" w:rsidRPr="003C0CF9">
        <w:rPr>
          <w:rFonts w:ascii="Helvetica Light" w:hAnsi="Helvetica Light"/>
          <w:sz w:val="20"/>
          <w:szCs w:val="20"/>
        </w:rPr>
        <w:t xml:space="preserve"> indicator in which knowledge, attitudinal and behavioural measures have been incorporated to form a weighted, one-number indica</w:t>
      </w:r>
      <w:r w:rsidR="000815F5">
        <w:rPr>
          <w:rFonts w:ascii="Helvetica Light" w:hAnsi="Helvetica Light"/>
          <w:sz w:val="20"/>
          <w:szCs w:val="20"/>
        </w:rPr>
        <w:t xml:space="preserve">tor. </w:t>
      </w:r>
      <w:r w:rsidR="000815F5">
        <w:rPr>
          <w:rFonts w:ascii="Helvetica Light" w:hAnsi="Helvetica Light"/>
          <w:sz w:val="20"/>
          <w:szCs w:val="20"/>
          <w:lang w:val="en-GB"/>
        </w:rPr>
        <w:t>The KAP Index</w:t>
      </w:r>
      <w:r w:rsidR="000815F5" w:rsidRPr="00E25543">
        <w:rPr>
          <w:rFonts w:ascii="Helvetica Light" w:hAnsi="Helvetica Light"/>
          <w:sz w:val="20"/>
          <w:szCs w:val="20"/>
          <w:lang w:val="en-GB"/>
        </w:rPr>
        <w:t xml:space="preserve"> (a variable from 1-200 in which lower scores leave informants more vulnerable to being trafficked than those with higher scores) is based on the premise that for behavioural change to occur it must be supported by knowledge, as well as supportive attitu</w:t>
      </w:r>
      <w:r w:rsidR="000815F5">
        <w:rPr>
          <w:rFonts w:ascii="Helvetica Light" w:hAnsi="Helvetica Light"/>
          <w:sz w:val="20"/>
          <w:szCs w:val="20"/>
          <w:lang w:val="en-GB"/>
        </w:rPr>
        <w:t>des and practices. The KAP Index</w:t>
      </w:r>
      <w:r w:rsidR="000815F5" w:rsidRPr="00E25543">
        <w:rPr>
          <w:rFonts w:ascii="Helvetica Light" w:hAnsi="Helvetica Light"/>
          <w:sz w:val="20"/>
          <w:szCs w:val="20"/>
          <w:lang w:val="en-GB"/>
        </w:rPr>
        <w:t xml:space="preserve"> helps MTV EXIT ASIA to make an initial audience assessment against which program impact can be monitored and evaluated. It provides a measure of a target group’s mind-set and this measure in turn stands as a reasonable predictor for future or intended behavioural changes and outcomes. </w:t>
      </w:r>
    </w:p>
    <w:p w14:paraId="47107500" w14:textId="77777777" w:rsidR="000815F5" w:rsidRDefault="000815F5" w:rsidP="000815F5">
      <w:pPr>
        <w:spacing w:after="0" w:line="240" w:lineRule="auto"/>
        <w:jc w:val="both"/>
        <w:rPr>
          <w:rFonts w:ascii="Helvetica Light" w:hAnsi="Helvetica Light"/>
          <w:sz w:val="20"/>
          <w:szCs w:val="20"/>
          <w:lang w:val="en-GB"/>
        </w:rPr>
      </w:pPr>
    </w:p>
    <w:p w14:paraId="5D655D4F" w14:textId="277121A4" w:rsidR="000815F5" w:rsidRDefault="008F22D0" w:rsidP="000815F5">
      <w:pPr>
        <w:spacing w:after="0" w:line="240" w:lineRule="auto"/>
        <w:jc w:val="both"/>
        <w:rPr>
          <w:rFonts w:ascii="Helvetica Light" w:hAnsi="Helvetica Light"/>
          <w:sz w:val="20"/>
          <w:szCs w:val="20"/>
        </w:rPr>
      </w:pPr>
      <w:r>
        <w:rPr>
          <w:rFonts w:ascii="Helvetica Light" w:hAnsi="Helvetica Light"/>
          <w:b/>
          <w:color w:val="CC0000"/>
          <w:sz w:val="20"/>
          <w:szCs w:val="20"/>
          <w:lang w:val="en-GB"/>
        </w:rPr>
        <w:t xml:space="preserve">2.9 </w:t>
      </w:r>
      <w:r w:rsidR="000815F5" w:rsidRPr="00C17581">
        <w:rPr>
          <w:rFonts w:ascii="Helvetica Light" w:hAnsi="Helvetica Light"/>
          <w:sz w:val="20"/>
          <w:szCs w:val="20"/>
          <w:lang w:val="en-US"/>
        </w:rPr>
        <w:t xml:space="preserve">Based on past evaluations it has been possible to develop benchmarks as well as target KAP Index levels, as a guide for performance monitoring. </w:t>
      </w:r>
      <w:r w:rsidR="000815F5">
        <w:rPr>
          <w:rFonts w:ascii="Helvetica Light" w:hAnsi="Helvetica Light"/>
          <w:sz w:val="20"/>
          <w:szCs w:val="20"/>
          <w:lang w:val="en-US"/>
        </w:rPr>
        <w:t xml:space="preserve">An example of </w:t>
      </w:r>
      <w:r w:rsidR="000815F5" w:rsidRPr="00C17581">
        <w:rPr>
          <w:rFonts w:ascii="Helvetica Light" w:hAnsi="Helvetica Light"/>
          <w:sz w:val="20"/>
          <w:szCs w:val="20"/>
        </w:rPr>
        <w:t xml:space="preserve">KAP Index Benchmarking </w:t>
      </w:r>
      <w:r w:rsidR="000815F5">
        <w:rPr>
          <w:rFonts w:ascii="Helvetica Light" w:hAnsi="Helvetica Light"/>
          <w:sz w:val="20"/>
          <w:szCs w:val="20"/>
        </w:rPr>
        <w:t>can be seen below:</w:t>
      </w:r>
    </w:p>
    <w:p w14:paraId="22B6F384" w14:textId="77777777" w:rsidR="00D16940" w:rsidRDefault="00D16940" w:rsidP="000815F5">
      <w:pPr>
        <w:spacing w:after="0" w:line="240" w:lineRule="auto"/>
        <w:jc w:val="both"/>
        <w:rPr>
          <w:rFonts w:ascii="Helvetica Light" w:hAnsi="Helvetica Light"/>
          <w:sz w:val="20"/>
          <w:szCs w:val="20"/>
        </w:rPr>
      </w:pPr>
    </w:p>
    <w:p w14:paraId="5FA8E006" w14:textId="77777777" w:rsidR="00D16940" w:rsidRDefault="00D16940" w:rsidP="000815F5">
      <w:pPr>
        <w:spacing w:after="0" w:line="240" w:lineRule="auto"/>
        <w:jc w:val="both"/>
        <w:rPr>
          <w:rFonts w:ascii="Helvetica Light" w:hAnsi="Helvetica Light"/>
          <w:sz w:val="20"/>
          <w:szCs w:val="20"/>
        </w:rPr>
      </w:pPr>
    </w:p>
    <w:p w14:paraId="6CA7348C" w14:textId="77777777" w:rsidR="00D16940" w:rsidRDefault="00D16940" w:rsidP="000815F5">
      <w:pPr>
        <w:spacing w:after="0" w:line="240" w:lineRule="auto"/>
        <w:jc w:val="both"/>
        <w:rPr>
          <w:rFonts w:ascii="Helvetica Light" w:hAnsi="Helvetica Light"/>
          <w:sz w:val="20"/>
          <w:szCs w:val="20"/>
        </w:rPr>
      </w:pPr>
    </w:p>
    <w:p w14:paraId="6597CE0D" w14:textId="77777777" w:rsidR="00D16940" w:rsidRDefault="00D16940" w:rsidP="000815F5">
      <w:pPr>
        <w:spacing w:after="0" w:line="240" w:lineRule="auto"/>
        <w:jc w:val="both"/>
        <w:rPr>
          <w:rFonts w:ascii="Helvetica Light" w:hAnsi="Helvetica Light"/>
          <w:sz w:val="20"/>
          <w:szCs w:val="20"/>
        </w:rPr>
      </w:pPr>
    </w:p>
    <w:p w14:paraId="0BC8B7D8" w14:textId="77777777" w:rsidR="00D16940" w:rsidRDefault="00D16940" w:rsidP="000815F5">
      <w:pPr>
        <w:spacing w:after="0" w:line="240" w:lineRule="auto"/>
        <w:jc w:val="both"/>
        <w:rPr>
          <w:rFonts w:ascii="Helvetica Light" w:hAnsi="Helvetica Light"/>
          <w:sz w:val="20"/>
          <w:szCs w:val="20"/>
        </w:rPr>
      </w:pPr>
    </w:p>
    <w:p w14:paraId="2E419B42" w14:textId="77777777" w:rsidR="00D16940" w:rsidRDefault="00D16940" w:rsidP="000815F5">
      <w:pPr>
        <w:spacing w:after="0" w:line="240" w:lineRule="auto"/>
        <w:jc w:val="both"/>
        <w:rPr>
          <w:rFonts w:ascii="Helvetica Light" w:hAnsi="Helvetica Light"/>
          <w:sz w:val="20"/>
          <w:szCs w:val="20"/>
        </w:rPr>
      </w:pPr>
    </w:p>
    <w:p w14:paraId="25EDF8E3" w14:textId="77777777" w:rsidR="00D16940" w:rsidRDefault="00D16940" w:rsidP="000815F5">
      <w:pPr>
        <w:spacing w:after="0" w:line="240" w:lineRule="auto"/>
        <w:jc w:val="both"/>
        <w:rPr>
          <w:rFonts w:ascii="Helvetica Light" w:hAnsi="Helvetica Light"/>
          <w:sz w:val="20"/>
          <w:szCs w:val="20"/>
        </w:rPr>
      </w:pPr>
    </w:p>
    <w:p w14:paraId="3571E200" w14:textId="77777777" w:rsidR="00D16940" w:rsidRDefault="00D16940" w:rsidP="000815F5">
      <w:pPr>
        <w:spacing w:after="0" w:line="240" w:lineRule="auto"/>
        <w:jc w:val="both"/>
        <w:rPr>
          <w:rFonts w:ascii="Helvetica Light" w:hAnsi="Helvetica Light"/>
          <w:sz w:val="20"/>
          <w:szCs w:val="20"/>
        </w:rPr>
      </w:pPr>
    </w:p>
    <w:p w14:paraId="6CF7E30D" w14:textId="77777777" w:rsidR="00D16940" w:rsidRDefault="00D16940" w:rsidP="000815F5">
      <w:pPr>
        <w:spacing w:after="0" w:line="240" w:lineRule="auto"/>
        <w:jc w:val="both"/>
        <w:rPr>
          <w:rFonts w:ascii="Helvetica Light" w:hAnsi="Helvetica Light"/>
          <w:sz w:val="20"/>
          <w:szCs w:val="20"/>
        </w:rPr>
      </w:pPr>
    </w:p>
    <w:p w14:paraId="16551454" w14:textId="78112338" w:rsidR="00D16940" w:rsidRPr="00D16940" w:rsidRDefault="00D16940" w:rsidP="00D16940">
      <w:pPr>
        <w:spacing w:after="0" w:line="240" w:lineRule="auto"/>
        <w:jc w:val="center"/>
        <w:rPr>
          <w:rFonts w:ascii="Helvetica Light" w:hAnsi="Helvetica Light"/>
          <w:b/>
          <w:sz w:val="20"/>
          <w:szCs w:val="20"/>
        </w:rPr>
      </w:pPr>
      <w:r w:rsidRPr="00D16940">
        <w:rPr>
          <w:rFonts w:ascii="Helvetica Light" w:hAnsi="Helvetica Light"/>
          <w:b/>
          <w:sz w:val="20"/>
          <w:szCs w:val="20"/>
        </w:rPr>
        <w:t xml:space="preserve">Figure </w:t>
      </w:r>
      <w:r>
        <w:rPr>
          <w:rFonts w:ascii="Helvetica Light" w:hAnsi="Helvetica Light"/>
          <w:b/>
          <w:sz w:val="20"/>
          <w:szCs w:val="20"/>
        </w:rPr>
        <w:t>12</w:t>
      </w:r>
      <w:r w:rsidRPr="00D16940">
        <w:rPr>
          <w:rFonts w:ascii="Helvetica Light" w:hAnsi="Helvetica Light"/>
          <w:b/>
          <w:sz w:val="20"/>
          <w:szCs w:val="20"/>
        </w:rPr>
        <w:t>: KAP Index Benchmarking: MTV EXIT Evaluations - Post 1 Stage</w:t>
      </w:r>
    </w:p>
    <w:p w14:paraId="7CCE6DBE" w14:textId="77777777" w:rsidR="00D16940" w:rsidRDefault="00D16940" w:rsidP="000815F5">
      <w:pPr>
        <w:spacing w:after="0" w:line="240" w:lineRule="auto"/>
        <w:jc w:val="both"/>
        <w:rPr>
          <w:rFonts w:ascii="Helvetica Light" w:hAnsi="Helvetica Light"/>
          <w:sz w:val="20"/>
          <w:szCs w:val="20"/>
        </w:rPr>
      </w:pPr>
    </w:p>
    <w:p w14:paraId="382B507E" w14:textId="77777777" w:rsidR="000815F5" w:rsidRDefault="000815F5" w:rsidP="000F40F1">
      <w:pPr>
        <w:spacing w:after="0" w:line="240" w:lineRule="auto"/>
        <w:jc w:val="center"/>
        <w:rPr>
          <w:rFonts w:ascii="Helvetica Light" w:hAnsi="Helvetica Light"/>
          <w:sz w:val="20"/>
          <w:szCs w:val="20"/>
          <w:lang w:val="en-GB"/>
        </w:rPr>
      </w:pPr>
      <w:r>
        <w:rPr>
          <w:rFonts w:ascii="Helvetica Light" w:hAnsi="Helvetica Light"/>
          <w:noProof/>
          <w:sz w:val="20"/>
          <w:szCs w:val="20"/>
          <w:lang w:eastAsia="en-AU"/>
        </w:rPr>
        <w:drawing>
          <wp:inline distT="0" distB="0" distL="0" distR="0" wp14:anchorId="51D12473" wp14:editId="0EF6D5EC">
            <wp:extent cx="5056758" cy="2177415"/>
            <wp:effectExtent l="0" t="0" r="0" b="6985"/>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058394" cy="2178119"/>
                    </a:xfrm>
                    <a:prstGeom prst="rect">
                      <a:avLst/>
                    </a:prstGeom>
                    <a:noFill/>
                    <a:ln>
                      <a:noFill/>
                    </a:ln>
                  </pic:spPr>
                </pic:pic>
              </a:graphicData>
            </a:graphic>
          </wp:inline>
        </w:drawing>
      </w:r>
    </w:p>
    <w:p w14:paraId="6D3791F5" w14:textId="77777777" w:rsidR="000815F5" w:rsidRDefault="000815F5" w:rsidP="000815F5">
      <w:pPr>
        <w:spacing w:after="0" w:line="240" w:lineRule="auto"/>
        <w:jc w:val="both"/>
        <w:rPr>
          <w:rFonts w:ascii="Helvetica Light" w:hAnsi="Helvetica Light"/>
          <w:sz w:val="20"/>
          <w:szCs w:val="20"/>
        </w:rPr>
      </w:pPr>
    </w:p>
    <w:tbl>
      <w:tblPr>
        <w:tblStyle w:val="TableGrid"/>
        <w:tblW w:w="0" w:type="auto"/>
        <w:shd w:val="clear" w:color="auto" w:fill="F2F2F2" w:themeFill="background1" w:themeFillShade="F2"/>
        <w:tblCellMar>
          <w:top w:w="113" w:type="dxa"/>
          <w:bottom w:w="113" w:type="dxa"/>
        </w:tblCellMar>
        <w:tblLook w:val="04A0" w:firstRow="1" w:lastRow="0" w:firstColumn="1" w:lastColumn="0" w:noHBand="0" w:noVBand="1"/>
      </w:tblPr>
      <w:tblGrid>
        <w:gridCol w:w="8856"/>
      </w:tblGrid>
      <w:tr w:rsidR="0044585C" w:rsidRPr="00E25543" w14:paraId="789982EC" w14:textId="77777777" w:rsidTr="00404698">
        <w:tc>
          <w:tcPr>
            <w:tcW w:w="88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2CB00AC2" w14:textId="47F10626" w:rsidR="0044585C" w:rsidRPr="00E25543" w:rsidRDefault="0044585C" w:rsidP="00404698">
            <w:pPr>
              <w:spacing w:after="0" w:line="240" w:lineRule="auto"/>
              <w:rPr>
                <w:rFonts w:ascii="Helvetica Light" w:hAnsi="Helvetica Light" w:cs="Arial"/>
                <w:b/>
                <w:bCs/>
                <w:color w:val="CC0000"/>
                <w:lang w:val="en-GB"/>
              </w:rPr>
            </w:pPr>
            <w:r>
              <w:rPr>
                <w:rFonts w:ascii="Helvetica Light" w:hAnsi="Helvetica Light" w:cs="Arial"/>
                <w:b/>
                <w:bCs/>
                <w:color w:val="CC0000"/>
                <w:lang w:val="en-GB"/>
              </w:rPr>
              <w:t>Risk Segmentation</w:t>
            </w:r>
          </w:p>
        </w:tc>
      </w:tr>
    </w:tbl>
    <w:p w14:paraId="45B028AD" w14:textId="77777777" w:rsidR="0044585C" w:rsidRDefault="0044585C" w:rsidP="0044585C">
      <w:pPr>
        <w:spacing w:after="0" w:line="240" w:lineRule="auto"/>
        <w:jc w:val="both"/>
        <w:rPr>
          <w:rFonts w:ascii="Helvetica Light" w:hAnsi="Helvetica Light"/>
          <w:sz w:val="20"/>
          <w:szCs w:val="20"/>
          <w:lang w:val="en-US"/>
        </w:rPr>
      </w:pPr>
    </w:p>
    <w:p w14:paraId="22309992" w14:textId="2D33CF80" w:rsidR="0044585C" w:rsidRPr="0044585C" w:rsidRDefault="008F22D0" w:rsidP="0044585C">
      <w:pPr>
        <w:spacing w:after="0" w:line="240" w:lineRule="auto"/>
        <w:jc w:val="both"/>
        <w:rPr>
          <w:rFonts w:ascii="Helvetica Light" w:hAnsi="Helvetica Light"/>
          <w:sz w:val="20"/>
          <w:szCs w:val="20"/>
          <w:lang w:val="en-GB"/>
        </w:rPr>
      </w:pPr>
      <w:r>
        <w:rPr>
          <w:rFonts w:ascii="Helvetica Light" w:hAnsi="Helvetica Light"/>
          <w:b/>
          <w:color w:val="CC0000"/>
          <w:sz w:val="20"/>
          <w:szCs w:val="20"/>
          <w:lang w:val="en-GB"/>
        </w:rPr>
        <w:t xml:space="preserve">2.10 </w:t>
      </w:r>
      <w:r w:rsidR="0044585C" w:rsidRPr="00DD2532">
        <w:rPr>
          <w:rFonts w:ascii="Helvetica Light" w:hAnsi="Helvetica Light"/>
          <w:sz w:val="20"/>
          <w:szCs w:val="20"/>
          <w:lang w:val="en-US"/>
        </w:rPr>
        <w:t xml:space="preserve">Supply &amp; Demand (S&amp;D) Risk Segmentation divides </w:t>
      </w:r>
      <w:r w:rsidR="0044585C">
        <w:rPr>
          <w:rFonts w:ascii="Helvetica Light" w:hAnsi="Helvetica Light"/>
          <w:sz w:val="20"/>
          <w:szCs w:val="20"/>
          <w:lang w:val="en-US"/>
        </w:rPr>
        <w:t>respondents</w:t>
      </w:r>
      <w:r w:rsidR="0044585C" w:rsidRPr="00DD2532">
        <w:rPr>
          <w:rFonts w:ascii="Helvetica Light" w:hAnsi="Helvetica Light"/>
          <w:sz w:val="20"/>
          <w:szCs w:val="20"/>
          <w:lang w:val="en-US"/>
        </w:rPr>
        <w:t xml:space="preserve"> into low, mod</w:t>
      </w:r>
      <w:r w:rsidR="0044585C">
        <w:rPr>
          <w:rFonts w:ascii="Helvetica Light" w:hAnsi="Helvetica Light"/>
          <w:sz w:val="20"/>
          <w:szCs w:val="20"/>
          <w:lang w:val="en-US"/>
        </w:rPr>
        <w:t>erate and high-</w:t>
      </w:r>
      <w:r w:rsidR="0044585C" w:rsidRPr="00DD2532">
        <w:rPr>
          <w:rFonts w:ascii="Helvetica Light" w:hAnsi="Helvetica Light"/>
          <w:sz w:val="20"/>
          <w:szCs w:val="20"/>
          <w:lang w:val="en-US"/>
        </w:rPr>
        <w:t>risk segments based on the develo</w:t>
      </w:r>
      <w:r w:rsidR="0044585C">
        <w:rPr>
          <w:rFonts w:ascii="Helvetica Light" w:hAnsi="Helvetica Light"/>
          <w:sz w:val="20"/>
          <w:szCs w:val="20"/>
          <w:lang w:val="en-US"/>
        </w:rPr>
        <w:t>pmental stage of their mind-set</w:t>
      </w:r>
      <w:r w:rsidR="0044585C" w:rsidRPr="0044585C">
        <w:rPr>
          <w:rFonts w:ascii="Helvetica Light" w:hAnsi="Helvetica Light"/>
          <w:sz w:val="20"/>
          <w:szCs w:val="20"/>
          <w:lang w:val="en-US"/>
        </w:rPr>
        <w:t>: Low, Moderate and High S&amp;D Risk. Populations or areas with a high proportion of High S&amp;D Risk should be prioritized for future interventions with the aim to reduce this segment as far as possible.</w:t>
      </w:r>
    </w:p>
    <w:p w14:paraId="12155F40" w14:textId="77777777" w:rsidR="0044585C" w:rsidRPr="00D16940" w:rsidRDefault="0044585C" w:rsidP="0044585C">
      <w:pPr>
        <w:spacing w:after="0" w:line="240" w:lineRule="auto"/>
        <w:jc w:val="both"/>
        <w:rPr>
          <w:rFonts w:ascii="Helvetica Light" w:hAnsi="Helvetica Light"/>
          <w:b/>
          <w:sz w:val="20"/>
          <w:szCs w:val="20"/>
          <w:lang w:val="en-GB"/>
        </w:rPr>
      </w:pPr>
    </w:p>
    <w:p w14:paraId="740CF776" w14:textId="274164A9" w:rsidR="004512CD" w:rsidRPr="00D16940" w:rsidRDefault="00D16940" w:rsidP="00D16940">
      <w:pPr>
        <w:spacing w:after="0" w:line="240" w:lineRule="auto"/>
        <w:jc w:val="center"/>
        <w:rPr>
          <w:rFonts w:ascii="Helvetica Light" w:hAnsi="Helvetica Light" w:cs="Arial"/>
          <w:b/>
          <w:bCs/>
          <w:sz w:val="20"/>
          <w:szCs w:val="20"/>
          <w:lang w:val="en-GB"/>
        </w:rPr>
      </w:pPr>
      <w:r w:rsidRPr="00D16940">
        <w:rPr>
          <w:rFonts w:ascii="Helvetica Light" w:hAnsi="Helvetica Light" w:cs="Arial"/>
          <w:b/>
          <w:bCs/>
          <w:sz w:val="20"/>
          <w:szCs w:val="20"/>
          <w:lang w:val="en-GB"/>
        </w:rPr>
        <w:t>Figure 13: Risk Segmentation</w:t>
      </w:r>
    </w:p>
    <w:p w14:paraId="1088D50A" w14:textId="25E1CDF4" w:rsidR="004512CD" w:rsidRDefault="004512CD" w:rsidP="004512CD">
      <w:pPr>
        <w:spacing w:after="0" w:line="240" w:lineRule="auto"/>
        <w:jc w:val="center"/>
        <w:rPr>
          <w:rFonts w:ascii="Helvetica Light" w:hAnsi="Helvetica Light" w:cs="Arial"/>
          <w:bCs/>
          <w:color w:val="CC0000"/>
          <w:sz w:val="20"/>
          <w:szCs w:val="20"/>
          <w:lang w:val="en-GB"/>
        </w:rPr>
      </w:pPr>
      <w:r>
        <w:rPr>
          <w:rFonts w:ascii="Helvetica Light" w:hAnsi="Helvetica Light" w:cs="Arial"/>
          <w:bCs/>
          <w:noProof/>
          <w:color w:val="CC0000"/>
          <w:sz w:val="20"/>
          <w:szCs w:val="20"/>
          <w:lang w:eastAsia="en-AU"/>
        </w:rPr>
        <w:drawing>
          <wp:inline distT="0" distB="0" distL="0" distR="0" wp14:anchorId="4B68105B" wp14:editId="30C6D02C">
            <wp:extent cx="4966364" cy="3757295"/>
            <wp:effectExtent l="0" t="0" r="12065" b="1905"/>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4968216" cy="3758696"/>
                    </a:xfrm>
                    <a:prstGeom prst="rect">
                      <a:avLst/>
                    </a:prstGeom>
                    <a:noFill/>
                    <a:ln>
                      <a:noFill/>
                    </a:ln>
                  </pic:spPr>
                </pic:pic>
              </a:graphicData>
            </a:graphic>
          </wp:inline>
        </w:drawing>
      </w:r>
    </w:p>
    <w:p w14:paraId="6C619215" w14:textId="77777777" w:rsidR="004512CD" w:rsidRDefault="004512CD" w:rsidP="004512CD">
      <w:pPr>
        <w:spacing w:after="0" w:line="240" w:lineRule="auto"/>
        <w:jc w:val="both"/>
        <w:rPr>
          <w:rFonts w:ascii="Helvetica Light" w:hAnsi="Helvetica Light" w:cs="Arial"/>
          <w:bCs/>
          <w:color w:val="CC0000"/>
          <w:sz w:val="20"/>
          <w:szCs w:val="20"/>
          <w:lang w:val="en-GB"/>
        </w:rPr>
      </w:pPr>
    </w:p>
    <w:p w14:paraId="762E2B55" w14:textId="77777777" w:rsidR="004512CD" w:rsidRPr="00E25543" w:rsidRDefault="004512CD" w:rsidP="004512CD">
      <w:pPr>
        <w:spacing w:after="0" w:line="240" w:lineRule="auto"/>
        <w:jc w:val="both"/>
        <w:rPr>
          <w:rFonts w:ascii="Helvetica Light" w:hAnsi="Helvetica Light" w:cs="Arial"/>
          <w:bCs/>
          <w:color w:val="CC0000"/>
          <w:sz w:val="20"/>
          <w:szCs w:val="20"/>
          <w:lang w:val="en-GB"/>
        </w:rPr>
      </w:pPr>
    </w:p>
    <w:tbl>
      <w:tblPr>
        <w:tblStyle w:val="TableGrid"/>
        <w:tblW w:w="0" w:type="auto"/>
        <w:shd w:val="clear" w:color="auto" w:fill="F2F2F2" w:themeFill="background1" w:themeFillShade="F2"/>
        <w:tblCellMar>
          <w:top w:w="113" w:type="dxa"/>
          <w:bottom w:w="113" w:type="dxa"/>
        </w:tblCellMar>
        <w:tblLook w:val="04A0" w:firstRow="1" w:lastRow="0" w:firstColumn="1" w:lastColumn="0" w:noHBand="0" w:noVBand="1"/>
      </w:tblPr>
      <w:tblGrid>
        <w:gridCol w:w="8856"/>
      </w:tblGrid>
      <w:tr w:rsidR="004512CD" w:rsidRPr="00E25543" w14:paraId="78E0F283" w14:textId="77777777" w:rsidTr="004512CD">
        <w:tc>
          <w:tcPr>
            <w:tcW w:w="88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307E5072" w14:textId="37E2BD66" w:rsidR="004512CD" w:rsidRPr="00E25543" w:rsidRDefault="004512CD" w:rsidP="004512CD">
            <w:pPr>
              <w:spacing w:after="0" w:line="240" w:lineRule="auto"/>
              <w:rPr>
                <w:rFonts w:ascii="Helvetica Light" w:hAnsi="Helvetica Light" w:cs="Arial"/>
                <w:b/>
                <w:bCs/>
                <w:color w:val="CC0000"/>
                <w:lang w:val="en-GB"/>
              </w:rPr>
            </w:pPr>
            <w:r>
              <w:rPr>
                <w:rFonts w:ascii="Helvetica Light" w:hAnsi="Helvetica Light" w:cs="Arial"/>
                <w:b/>
                <w:bCs/>
                <w:color w:val="CC0000"/>
                <w:lang w:val="en-GB"/>
              </w:rPr>
              <w:t>Super Belief</w:t>
            </w:r>
          </w:p>
        </w:tc>
      </w:tr>
    </w:tbl>
    <w:p w14:paraId="68C48845" w14:textId="77777777" w:rsidR="004512CD" w:rsidRDefault="004512CD" w:rsidP="004512CD">
      <w:pPr>
        <w:spacing w:after="0" w:line="240" w:lineRule="auto"/>
        <w:jc w:val="both"/>
        <w:rPr>
          <w:rFonts w:ascii="Helvetica Light" w:hAnsi="Helvetica Light"/>
          <w:sz w:val="20"/>
          <w:szCs w:val="20"/>
          <w:lang w:val="en-GB"/>
        </w:rPr>
      </w:pPr>
    </w:p>
    <w:p w14:paraId="31101940" w14:textId="25892640" w:rsidR="00DD2532" w:rsidRDefault="008F22D0" w:rsidP="0044585C">
      <w:pPr>
        <w:spacing w:after="0" w:line="240" w:lineRule="auto"/>
        <w:jc w:val="both"/>
        <w:rPr>
          <w:rFonts w:ascii="Helvetica Light" w:hAnsi="Helvetica Light"/>
          <w:sz w:val="20"/>
          <w:szCs w:val="20"/>
          <w:lang w:val="en-GB"/>
        </w:rPr>
      </w:pPr>
      <w:r>
        <w:rPr>
          <w:rFonts w:ascii="Helvetica Light" w:hAnsi="Helvetica Light"/>
          <w:b/>
          <w:color w:val="CC0000"/>
          <w:sz w:val="20"/>
          <w:szCs w:val="20"/>
          <w:lang w:val="en-GB"/>
        </w:rPr>
        <w:t xml:space="preserve">2.11 </w:t>
      </w:r>
      <w:r w:rsidR="0044585C" w:rsidRPr="00DD2532">
        <w:rPr>
          <w:rFonts w:ascii="Helvetica Light" w:hAnsi="Helvetica Light"/>
          <w:sz w:val="20"/>
          <w:szCs w:val="20"/>
          <w:lang w:val="en-US"/>
        </w:rPr>
        <w:t xml:space="preserve">An attitude is a favorable or unfavorable reaction towards a particular intervention or thematic issue. Attitudes can be positive or negative but the same person can also be conflicted or ambivalent, meaning that they simultaneously possess both positive and negative attitudes toward the intervention. </w:t>
      </w:r>
      <w:r w:rsidR="0044585C">
        <w:rPr>
          <w:rFonts w:ascii="Helvetica Light" w:hAnsi="Helvetica Light"/>
          <w:sz w:val="20"/>
          <w:szCs w:val="20"/>
          <w:lang w:val="en-GB"/>
        </w:rPr>
        <w:t>The Super Belief model provides a d</w:t>
      </w:r>
      <w:r w:rsidR="00DD2532" w:rsidRPr="00DD2532">
        <w:rPr>
          <w:rFonts w:ascii="Helvetica Light" w:hAnsi="Helvetica Light"/>
          <w:sz w:val="20"/>
          <w:szCs w:val="20"/>
          <w:lang w:val="en-GB"/>
        </w:rPr>
        <w:t xml:space="preserve">eeper understanding of </w:t>
      </w:r>
      <w:r w:rsidR="0044585C">
        <w:rPr>
          <w:rFonts w:ascii="Helvetica Light" w:hAnsi="Helvetica Light"/>
          <w:sz w:val="20"/>
          <w:szCs w:val="20"/>
          <w:lang w:val="en-GB"/>
        </w:rPr>
        <w:t>respondent</w:t>
      </w:r>
      <w:r w:rsidR="00DD2532" w:rsidRPr="00DD2532">
        <w:rPr>
          <w:rFonts w:ascii="Helvetica Light" w:hAnsi="Helvetica Light"/>
          <w:sz w:val="20"/>
          <w:szCs w:val="20"/>
          <w:lang w:val="en-GB"/>
        </w:rPr>
        <w:t xml:space="preserve"> attitudes and the extent to which the intervention has been success</w:t>
      </w:r>
      <w:r w:rsidR="0044585C">
        <w:rPr>
          <w:rFonts w:ascii="Helvetica Light" w:hAnsi="Helvetica Light"/>
          <w:sz w:val="20"/>
          <w:szCs w:val="20"/>
          <w:lang w:val="en-GB"/>
        </w:rPr>
        <w:t xml:space="preserve">ful in shifting those attitudes. </w:t>
      </w:r>
    </w:p>
    <w:p w14:paraId="4DC82232" w14:textId="77777777" w:rsidR="0044585C" w:rsidRPr="00DD2532" w:rsidRDefault="0044585C" w:rsidP="0044585C">
      <w:pPr>
        <w:spacing w:after="0" w:line="240" w:lineRule="auto"/>
        <w:jc w:val="both"/>
        <w:rPr>
          <w:rFonts w:ascii="Helvetica Light" w:hAnsi="Helvetica Light"/>
          <w:sz w:val="20"/>
          <w:szCs w:val="20"/>
          <w:lang w:val="en-GB"/>
        </w:rPr>
      </w:pPr>
    </w:p>
    <w:p w14:paraId="55247CE4" w14:textId="701A2F43" w:rsidR="00DD2532" w:rsidRPr="00DD2532" w:rsidRDefault="008F22D0" w:rsidP="0044585C">
      <w:pPr>
        <w:spacing w:after="0" w:line="240" w:lineRule="auto"/>
        <w:jc w:val="both"/>
        <w:rPr>
          <w:rFonts w:ascii="Helvetica Light" w:hAnsi="Helvetica Light"/>
          <w:sz w:val="20"/>
          <w:szCs w:val="20"/>
          <w:lang w:val="en-GB"/>
        </w:rPr>
      </w:pPr>
      <w:r>
        <w:rPr>
          <w:rFonts w:ascii="Helvetica Light" w:hAnsi="Helvetica Light"/>
          <w:b/>
          <w:color w:val="CC0000"/>
          <w:sz w:val="20"/>
          <w:szCs w:val="20"/>
          <w:lang w:val="en-GB"/>
        </w:rPr>
        <w:t xml:space="preserve">2.12 </w:t>
      </w:r>
      <w:r w:rsidR="00DD2532" w:rsidRPr="00DD2532">
        <w:rPr>
          <w:rFonts w:ascii="Helvetica Light" w:hAnsi="Helvetica Light"/>
          <w:sz w:val="20"/>
          <w:szCs w:val="20"/>
          <w:lang w:val="en-US"/>
        </w:rPr>
        <w:t>There are two attitude functions, Soci</w:t>
      </w:r>
      <w:r w:rsidR="000815F5">
        <w:rPr>
          <w:rFonts w:ascii="Helvetica Light" w:hAnsi="Helvetica Light"/>
          <w:sz w:val="20"/>
          <w:szCs w:val="20"/>
          <w:lang w:val="en-US"/>
        </w:rPr>
        <w:t>al Norm and Self-Image. Social N</w:t>
      </w:r>
      <w:r w:rsidR="00DD2532" w:rsidRPr="00DD2532">
        <w:rPr>
          <w:rFonts w:ascii="Helvetica Light" w:hAnsi="Helvetica Light"/>
          <w:sz w:val="20"/>
          <w:szCs w:val="20"/>
          <w:lang w:val="en-US"/>
        </w:rPr>
        <w:t>orm is the type of attitudes we express to help communicate who we are and that may make us feel good because we have asserted our identity. For this reason, our attitudes ar</w:t>
      </w:r>
      <w:r w:rsidR="0044585C">
        <w:rPr>
          <w:rFonts w:ascii="Helvetica Light" w:hAnsi="Helvetica Light"/>
          <w:sz w:val="20"/>
          <w:szCs w:val="20"/>
          <w:lang w:val="en-US"/>
        </w:rPr>
        <w:t>e part of our identit</w:t>
      </w:r>
      <w:r w:rsidR="00DD2532" w:rsidRPr="00DD2532">
        <w:rPr>
          <w:rFonts w:ascii="Helvetica Light" w:hAnsi="Helvetica Light"/>
          <w:sz w:val="20"/>
          <w:szCs w:val="20"/>
          <w:lang w:val="en-US"/>
        </w:rPr>
        <w:t>y, and help us to be aware through expression of our feelings, beliefs and values.</w:t>
      </w:r>
      <w:r w:rsidR="000815F5">
        <w:rPr>
          <w:rFonts w:ascii="Helvetica Light" w:hAnsi="Helvetica Light"/>
          <w:sz w:val="20"/>
          <w:szCs w:val="20"/>
          <w:lang w:val="en-US"/>
        </w:rPr>
        <w:t xml:space="preserve"> </w:t>
      </w:r>
      <w:r w:rsidR="00DD2532" w:rsidRPr="00DD2532">
        <w:rPr>
          <w:rFonts w:ascii="Helvetica Light" w:hAnsi="Helvetica Light"/>
          <w:sz w:val="20"/>
          <w:szCs w:val="20"/>
          <w:lang w:val="en-US"/>
        </w:rPr>
        <w:t>The other</w:t>
      </w:r>
      <w:r w:rsidR="000815F5">
        <w:rPr>
          <w:rFonts w:ascii="Helvetica Light" w:hAnsi="Helvetica Light"/>
          <w:sz w:val="20"/>
          <w:szCs w:val="20"/>
          <w:lang w:val="en-US"/>
        </w:rPr>
        <w:t xml:space="preserve"> function of attitudes is Self-I</w:t>
      </w:r>
      <w:r w:rsidR="00DD2532" w:rsidRPr="00DD2532">
        <w:rPr>
          <w:rFonts w:ascii="Helvetica Light" w:hAnsi="Helvetica Light"/>
          <w:sz w:val="20"/>
          <w:szCs w:val="20"/>
          <w:lang w:val="en-US"/>
        </w:rPr>
        <w:t>mage and refers to holding attitudes that protect our self-esteem or that justify actions that make us feel guilty.  People with a defensive attitude may say: “I don’t care, it</w:t>
      </w:r>
      <w:r w:rsidR="000815F5">
        <w:rPr>
          <w:rFonts w:ascii="Helvetica Light" w:hAnsi="Helvetica Light"/>
          <w:sz w:val="20"/>
          <w:szCs w:val="20"/>
          <w:lang w:val="en-US"/>
        </w:rPr>
        <w:t xml:space="preserve">’s not important to me…” </w:t>
      </w:r>
      <w:r w:rsidR="00DD2532" w:rsidRPr="00DD2532">
        <w:rPr>
          <w:rFonts w:ascii="Helvetica Light" w:hAnsi="Helvetica Light"/>
          <w:sz w:val="20"/>
          <w:szCs w:val="20"/>
          <w:lang w:val="en-US"/>
        </w:rPr>
        <w:t>Positive attitudes towards ourselves have a protective func</w:t>
      </w:r>
      <w:r w:rsidR="00880804">
        <w:rPr>
          <w:rFonts w:ascii="Helvetica Light" w:hAnsi="Helvetica Light"/>
          <w:sz w:val="20"/>
          <w:szCs w:val="20"/>
          <w:lang w:val="en-US"/>
        </w:rPr>
        <w:t>tion in helping us preserve our Self-I</w:t>
      </w:r>
      <w:r w:rsidR="00DD2532" w:rsidRPr="00DD2532">
        <w:rPr>
          <w:rFonts w:ascii="Helvetica Light" w:hAnsi="Helvetica Light"/>
          <w:sz w:val="20"/>
          <w:szCs w:val="20"/>
          <w:lang w:val="en-US"/>
        </w:rPr>
        <w:t xml:space="preserve">mage. </w:t>
      </w:r>
    </w:p>
    <w:p w14:paraId="79660AA1" w14:textId="77777777" w:rsidR="0044585C" w:rsidRDefault="0044585C" w:rsidP="0044585C">
      <w:pPr>
        <w:spacing w:after="0" w:line="240" w:lineRule="auto"/>
        <w:jc w:val="both"/>
        <w:rPr>
          <w:rFonts w:ascii="Helvetica Light" w:hAnsi="Helvetica Light"/>
          <w:sz w:val="20"/>
          <w:szCs w:val="20"/>
          <w:lang w:val="en-US"/>
        </w:rPr>
      </w:pPr>
    </w:p>
    <w:p w14:paraId="278CF53A" w14:textId="2AADF06B" w:rsidR="00DD2532" w:rsidRDefault="008F22D0" w:rsidP="00ED53B2">
      <w:pPr>
        <w:spacing w:after="0" w:line="240" w:lineRule="auto"/>
        <w:jc w:val="both"/>
        <w:rPr>
          <w:rFonts w:ascii="Helvetica Light" w:hAnsi="Helvetica Light"/>
          <w:sz w:val="20"/>
          <w:szCs w:val="20"/>
          <w:lang w:val="en-US"/>
        </w:rPr>
      </w:pPr>
      <w:r>
        <w:rPr>
          <w:rFonts w:ascii="Helvetica Light" w:hAnsi="Helvetica Light"/>
          <w:b/>
          <w:color w:val="CC0000"/>
          <w:sz w:val="20"/>
          <w:szCs w:val="20"/>
          <w:lang w:val="en-GB"/>
        </w:rPr>
        <w:t xml:space="preserve">2.13 </w:t>
      </w:r>
      <w:r w:rsidR="00DD2532" w:rsidRPr="00880804">
        <w:rPr>
          <w:rFonts w:ascii="Helvetica Light" w:hAnsi="Helvetica Light"/>
          <w:sz w:val="20"/>
          <w:szCs w:val="20"/>
          <w:lang w:val="en-GB"/>
        </w:rPr>
        <w:t xml:space="preserve">The basic idea behind the functional approach is that attitudes help a person to mediate between their own inner needs of expression </w:t>
      </w:r>
      <w:r w:rsidR="00880804" w:rsidRPr="00880804">
        <w:rPr>
          <w:rFonts w:ascii="Helvetica Light" w:hAnsi="Helvetica Light"/>
          <w:sz w:val="20"/>
          <w:szCs w:val="20"/>
          <w:lang w:val="en-GB"/>
        </w:rPr>
        <w:t>(Social Norm) and defenc</w:t>
      </w:r>
      <w:r w:rsidR="00880804">
        <w:rPr>
          <w:rFonts w:ascii="Helvetica Light" w:hAnsi="Helvetica Light"/>
          <w:sz w:val="20"/>
          <w:szCs w:val="20"/>
          <w:lang w:val="en-GB"/>
        </w:rPr>
        <w:t>e (Self-I</w:t>
      </w:r>
      <w:r w:rsidR="00DD2532" w:rsidRPr="00880804">
        <w:rPr>
          <w:rFonts w:ascii="Helvetica Light" w:hAnsi="Helvetica Light"/>
          <w:sz w:val="20"/>
          <w:szCs w:val="20"/>
          <w:lang w:val="en-GB"/>
        </w:rPr>
        <w:t>mage). Because of this, the characteristics of messages are important because one message can elicit different levels of emotion for different people. Thus, one size does not fit all.</w:t>
      </w:r>
      <w:r w:rsidR="00880804">
        <w:rPr>
          <w:rFonts w:ascii="Helvetica Light" w:hAnsi="Helvetica Light"/>
          <w:sz w:val="20"/>
          <w:szCs w:val="20"/>
          <w:lang w:val="en-GB"/>
        </w:rPr>
        <w:t xml:space="preserve"> </w:t>
      </w:r>
      <w:r w:rsidR="00DD2532" w:rsidRPr="00DD2532">
        <w:rPr>
          <w:rFonts w:ascii="Helvetica Light" w:hAnsi="Helvetica Light"/>
          <w:sz w:val="20"/>
          <w:szCs w:val="20"/>
          <w:lang w:val="en-US"/>
        </w:rPr>
        <w:t>Attitudes along the two dimensions can be either</w:t>
      </w:r>
      <w:r w:rsidR="00880804">
        <w:rPr>
          <w:rFonts w:ascii="Helvetica Light" w:hAnsi="Helvetica Light"/>
          <w:sz w:val="20"/>
          <w:szCs w:val="20"/>
          <w:lang w:val="en-US"/>
        </w:rPr>
        <w:t xml:space="preserve"> positive or negative. For the S</w:t>
      </w:r>
      <w:r w:rsidR="00DD2532" w:rsidRPr="00DD2532">
        <w:rPr>
          <w:rFonts w:ascii="Helvetica Light" w:hAnsi="Helvetica Light"/>
          <w:sz w:val="20"/>
          <w:szCs w:val="20"/>
          <w:lang w:val="en-US"/>
        </w:rPr>
        <w:t xml:space="preserve">ocial </w:t>
      </w:r>
      <w:r w:rsidR="00880804">
        <w:rPr>
          <w:rFonts w:ascii="Helvetica Light" w:hAnsi="Helvetica Light"/>
          <w:sz w:val="20"/>
          <w:szCs w:val="20"/>
          <w:lang w:val="en-US"/>
        </w:rPr>
        <w:t>N</w:t>
      </w:r>
      <w:r w:rsidR="00DD2532" w:rsidRPr="00DD2532">
        <w:rPr>
          <w:rFonts w:ascii="Helvetica Light" w:hAnsi="Helvetica Light"/>
          <w:sz w:val="20"/>
          <w:szCs w:val="20"/>
          <w:lang w:val="en-US"/>
        </w:rPr>
        <w:t xml:space="preserve">orm dimension people can be classified as being more or less prejudice or tolerant. For </w:t>
      </w:r>
      <w:r w:rsidR="00880804">
        <w:rPr>
          <w:rFonts w:ascii="Helvetica Light" w:hAnsi="Helvetica Light"/>
          <w:sz w:val="20"/>
          <w:szCs w:val="20"/>
          <w:lang w:val="en-US"/>
        </w:rPr>
        <w:t>S</w:t>
      </w:r>
      <w:r w:rsidR="00DD2532" w:rsidRPr="00DD2532">
        <w:rPr>
          <w:rFonts w:ascii="Helvetica Light" w:hAnsi="Helvetica Light"/>
          <w:sz w:val="20"/>
          <w:szCs w:val="20"/>
          <w:lang w:val="en-US"/>
        </w:rPr>
        <w:t>elf-</w:t>
      </w:r>
      <w:r w:rsidR="00880804">
        <w:rPr>
          <w:rFonts w:ascii="Helvetica Light" w:hAnsi="Helvetica Light"/>
          <w:sz w:val="20"/>
          <w:szCs w:val="20"/>
          <w:lang w:val="en-US"/>
        </w:rPr>
        <w:t>I</w:t>
      </w:r>
      <w:r w:rsidR="00DD2532" w:rsidRPr="00DD2532">
        <w:rPr>
          <w:rFonts w:ascii="Helvetica Light" w:hAnsi="Helvetica Light"/>
          <w:sz w:val="20"/>
          <w:szCs w:val="20"/>
          <w:lang w:val="en-US"/>
        </w:rPr>
        <w:t>mage it is about being in a state of denial or open towards the issue.</w:t>
      </w:r>
    </w:p>
    <w:p w14:paraId="12BF7553" w14:textId="77777777" w:rsidR="00D16940" w:rsidRDefault="00D16940" w:rsidP="00ED53B2">
      <w:pPr>
        <w:spacing w:after="0" w:line="240" w:lineRule="auto"/>
        <w:jc w:val="both"/>
        <w:rPr>
          <w:rFonts w:ascii="Helvetica Light" w:hAnsi="Helvetica Light"/>
          <w:sz w:val="20"/>
          <w:szCs w:val="20"/>
          <w:lang w:val="en-US"/>
        </w:rPr>
      </w:pPr>
    </w:p>
    <w:p w14:paraId="5604A108" w14:textId="18EFD189" w:rsidR="00D16940" w:rsidRPr="00D16940" w:rsidRDefault="00D16940" w:rsidP="00D16940">
      <w:pPr>
        <w:spacing w:after="0" w:line="240" w:lineRule="auto"/>
        <w:jc w:val="center"/>
        <w:rPr>
          <w:rFonts w:ascii="Helvetica Light" w:hAnsi="Helvetica Light"/>
          <w:b/>
          <w:sz w:val="20"/>
          <w:szCs w:val="20"/>
          <w:lang w:val="en-GB"/>
        </w:rPr>
      </w:pPr>
      <w:r w:rsidRPr="00D16940">
        <w:rPr>
          <w:rFonts w:ascii="Helvetica Light" w:hAnsi="Helvetica Light"/>
          <w:b/>
          <w:sz w:val="20"/>
          <w:szCs w:val="20"/>
          <w:lang w:val="en-US"/>
        </w:rPr>
        <w:t>Figure 14: Attitude Functions</w:t>
      </w:r>
    </w:p>
    <w:p w14:paraId="66A1B5A3" w14:textId="77777777" w:rsidR="00404698" w:rsidRPr="00DD2532" w:rsidRDefault="00404698" w:rsidP="00ED53B2">
      <w:pPr>
        <w:spacing w:after="0" w:line="240" w:lineRule="auto"/>
        <w:jc w:val="both"/>
        <w:rPr>
          <w:rFonts w:ascii="Helvetica Light" w:hAnsi="Helvetica Light"/>
          <w:sz w:val="20"/>
          <w:szCs w:val="20"/>
          <w:lang w:val="en-GB"/>
        </w:rPr>
      </w:pPr>
    </w:p>
    <w:p w14:paraId="2C0E3F58" w14:textId="7AA6CC12" w:rsidR="00DD2532" w:rsidRDefault="00404698" w:rsidP="00404698">
      <w:pPr>
        <w:spacing w:after="0" w:line="240" w:lineRule="auto"/>
        <w:jc w:val="center"/>
        <w:rPr>
          <w:rFonts w:ascii="Helvetica Light" w:hAnsi="Helvetica Light"/>
          <w:sz w:val="20"/>
          <w:szCs w:val="20"/>
          <w:lang w:val="en-GB"/>
        </w:rPr>
      </w:pPr>
      <w:r>
        <w:rPr>
          <w:rFonts w:ascii="Helvetica Light" w:hAnsi="Helvetica Light"/>
          <w:noProof/>
          <w:sz w:val="20"/>
          <w:szCs w:val="20"/>
          <w:lang w:eastAsia="en-AU"/>
        </w:rPr>
        <w:drawing>
          <wp:inline distT="0" distB="0" distL="0" distR="0" wp14:anchorId="3E92D2F0" wp14:editId="5904EDB6">
            <wp:extent cx="5260975" cy="1593250"/>
            <wp:effectExtent l="0" t="0" r="0" b="6985"/>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261137" cy="1593299"/>
                    </a:xfrm>
                    <a:prstGeom prst="rect">
                      <a:avLst/>
                    </a:prstGeom>
                    <a:noFill/>
                    <a:ln>
                      <a:noFill/>
                    </a:ln>
                  </pic:spPr>
                </pic:pic>
              </a:graphicData>
            </a:graphic>
          </wp:inline>
        </w:drawing>
      </w:r>
    </w:p>
    <w:p w14:paraId="5A96CF76" w14:textId="77777777" w:rsidR="00404698" w:rsidRDefault="00404698" w:rsidP="00ED53B2">
      <w:pPr>
        <w:spacing w:after="0" w:line="240" w:lineRule="auto"/>
        <w:jc w:val="both"/>
        <w:rPr>
          <w:rFonts w:ascii="Helvetica Light" w:hAnsi="Helvetica Light"/>
          <w:sz w:val="20"/>
          <w:szCs w:val="20"/>
          <w:lang w:val="en-GB"/>
        </w:rPr>
      </w:pPr>
    </w:p>
    <w:p w14:paraId="7B20993F" w14:textId="77777777" w:rsidR="00DD2532" w:rsidRDefault="00DD2532" w:rsidP="00ED53B2">
      <w:pPr>
        <w:spacing w:after="0" w:line="240" w:lineRule="auto"/>
        <w:jc w:val="both"/>
        <w:rPr>
          <w:rFonts w:ascii="Helvetica Light" w:hAnsi="Helvetica Light"/>
          <w:sz w:val="20"/>
          <w:szCs w:val="20"/>
          <w:lang w:val="en-GB"/>
        </w:rPr>
      </w:pPr>
    </w:p>
    <w:p w14:paraId="77D566B1" w14:textId="1069AC1D" w:rsidR="00DD2532" w:rsidRDefault="008F22D0" w:rsidP="00ED53B2">
      <w:pPr>
        <w:spacing w:after="0" w:line="240" w:lineRule="auto"/>
        <w:jc w:val="both"/>
        <w:rPr>
          <w:rFonts w:ascii="Helvetica Light" w:hAnsi="Helvetica Light"/>
          <w:sz w:val="20"/>
          <w:szCs w:val="20"/>
          <w:lang w:val="en-US"/>
        </w:rPr>
      </w:pPr>
      <w:r>
        <w:rPr>
          <w:rFonts w:ascii="Helvetica Light" w:hAnsi="Helvetica Light"/>
          <w:b/>
          <w:color w:val="CC0000"/>
          <w:sz w:val="20"/>
          <w:szCs w:val="20"/>
          <w:lang w:val="en-GB"/>
        </w:rPr>
        <w:t xml:space="preserve">2.14 </w:t>
      </w:r>
      <w:r w:rsidR="00DD2532" w:rsidRPr="00DD2532">
        <w:rPr>
          <w:rFonts w:ascii="Helvetica Light" w:hAnsi="Helvetica Light"/>
          <w:sz w:val="20"/>
          <w:szCs w:val="20"/>
          <w:lang w:val="en-US"/>
        </w:rPr>
        <w:t>The two dimensions help to</w:t>
      </w:r>
      <w:r w:rsidR="004B0A3D">
        <w:rPr>
          <w:rFonts w:ascii="Helvetica Light" w:hAnsi="Helvetica Light"/>
          <w:sz w:val="20"/>
          <w:szCs w:val="20"/>
          <w:lang w:val="en-US"/>
        </w:rPr>
        <w:t xml:space="preserve"> form the Super Belief Matrix, </w:t>
      </w:r>
      <w:r w:rsidR="00DD2532" w:rsidRPr="00DD2532">
        <w:rPr>
          <w:rFonts w:ascii="Helvetica Light" w:hAnsi="Helvetica Light"/>
          <w:sz w:val="20"/>
          <w:szCs w:val="20"/>
          <w:lang w:val="en-US"/>
        </w:rPr>
        <w:t xml:space="preserve">a graphical depiction of the predominant mind-set that exist.  </w:t>
      </w:r>
      <w:r w:rsidR="00DD2532" w:rsidRPr="00DD2532">
        <w:rPr>
          <w:rFonts w:ascii="Helvetica Light" w:hAnsi="Helvetica Light"/>
          <w:b/>
          <w:bCs/>
          <w:sz w:val="20"/>
          <w:szCs w:val="20"/>
          <w:lang w:val="en-US"/>
        </w:rPr>
        <w:t>Advocates</w:t>
      </w:r>
      <w:r w:rsidR="00DD2532" w:rsidRPr="00DD2532">
        <w:rPr>
          <w:rFonts w:ascii="Helvetica Light" w:hAnsi="Helvetica Light"/>
          <w:sz w:val="20"/>
          <w:szCs w:val="20"/>
          <w:lang w:val="en-US"/>
        </w:rPr>
        <w:t xml:space="preserve"> are open and empathetic to trafficking where as </w:t>
      </w:r>
      <w:r w:rsidR="00DD2532" w:rsidRPr="00DD2532">
        <w:rPr>
          <w:rFonts w:ascii="Helvetica Light" w:hAnsi="Helvetica Light"/>
          <w:b/>
          <w:bCs/>
          <w:sz w:val="20"/>
          <w:szCs w:val="20"/>
          <w:lang w:val="en-US"/>
        </w:rPr>
        <w:t>Oblivious</w:t>
      </w:r>
      <w:r w:rsidR="00DD2532" w:rsidRPr="00DD2532">
        <w:rPr>
          <w:rFonts w:ascii="Helvetica Light" w:hAnsi="Helvetica Light"/>
          <w:sz w:val="20"/>
          <w:szCs w:val="20"/>
          <w:lang w:val="en-US"/>
        </w:rPr>
        <w:t xml:space="preserve"> are the exact opposite. </w:t>
      </w:r>
      <w:r w:rsidR="00DD2532" w:rsidRPr="00DD2532">
        <w:rPr>
          <w:rFonts w:ascii="Helvetica Light" w:hAnsi="Helvetica Light"/>
          <w:b/>
          <w:bCs/>
          <w:sz w:val="20"/>
          <w:szCs w:val="20"/>
          <w:lang w:val="en-US"/>
        </w:rPr>
        <w:t>Sympathizers</w:t>
      </w:r>
      <w:r w:rsidR="00DD2532" w:rsidRPr="00DD2532">
        <w:rPr>
          <w:rFonts w:ascii="Helvetica Light" w:hAnsi="Helvetica Light"/>
          <w:sz w:val="20"/>
          <w:szCs w:val="20"/>
          <w:lang w:val="en-US"/>
        </w:rPr>
        <w:t xml:space="preserve"> are unlikely to take action because they are also in a state of denial. </w:t>
      </w:r>
      <w:r w:rsidR="00DD2532" w:rsidRPr="00DD2532">
        <w:rPr>
          <w:rFonts w:ascii="Helvetica Light" w:hAnsi="Helvetica Light"/>
          <w:b/>
          <w:bCs/>
          <w:sz w:val="20"/>
          <w:szCs w:val="20"/>
          <w:lang w:val="en-US"/>
        </w:rPr>
        <w:t>Critics</w:t>
      </w:r>
      <w:r w:rsidR="00DD2532" w:rsidRPr="00DD2532">
        <w:rPr>
          <w:rFonts w:ascii="Helvetica Light" w:hAnsi="Helvetica Light"/>
          <w:sz w:val="20"/>
          <w:szCs w:val="20"/>
          <w:lang w:val="en-US"/>
        </w:rPr>
        <w:t xml:space="preserve"> on the other hand, are open for debate but hold negative views about trafficking. It should be noted that the Super Belief Matrix is not </w:t>
      </w:r>
      <w:r w:rsidR="004B0A3D" w:rsidRPr="00DD2532">
        <w:rPr>
          <w:rFonts w:ascii="Helvetica Light" w:hAnsi="Helvetica Light"/>
          <w:sz w:val="20"/>
          <w:szCs w:val="20"/>
          <w:lang w:val="en-US"/>
        </w:rPr>
        <w:t>segmentation;</w:t>
      </w:r>
      <w:r w:rsidR="00DD2532" w:rsidRPr="00DD2532">
        <w:rPr>
          <w:rFonts w:ascii="Helvetica Light" w:hAnsi="Helvetica Light"/>
          <w:sz w:val="20"/>
          <w:szCs w:val="20"/>
          <w:lang w:val="en-US"/>
        </w:rPr>
        <w:t xml:space="preserve"> a person’s mind-set can naturally be </w:t>
      </w:r>
      <w:r w:rsidR="00D368C8">
        <w:rPr>
          <w:rFonts w:ascii="Helvetica Light" w:hAnsi="Helvetica Light"/>
          <w:sz w:val="20"/>
          <w:szCs w:val="20"/>
          <w:lang w:val="en-US"/>
        </w:rPr>
        <w:t>split across the four quadrants:</w:t>
      </w:r>
    </w:p>
    <w:p w14:paraId="29C3BE77" w14:textId="77777777" w:rsidR="00D368C8" w:rsidRDefault="00D368C8" w:rsidP="00ED53B2">
      <w:pPr>
        <w:spacing w:after="0" w:line="240" w:lineRule="auto"/>
        <w:jc w:val="both"/>
        <w:rPr>
          <w:rFonts w:ascii="Helvetica Light" w:hAnsi="Helvetica Light"/>
          <w:sz w:val="20"/>
          <w:szCs w:val="20"/>
          <w:lang w:val="en-US"/>
        </w:rPr>
      </w:pPr>
    </w:p>
    <w:p w14:paraId="1D32FC2D" w14:textId="77777777" w:rsidR="00D368C8" w:rsidRPr="00D368C8" w:rsidRDefault="00D368C8" w:rsidP="008F22D0">
      <w:pPr>
        <w:pStyle w:val="ListParagraph"/>
        <w:numPr>
          <w:ilvl w:val="0"/>
          <w:numId w:val="85"/>
        </w:numPr>
        <w:ind w:left="1080"/>
        <w:jc w:val="both"/>
        <w:rPr>
          <w:rFonts w:ascii="Helvetica Light" w:hAnsi="Helvetica Light"/>
          <w:bCs/>
          <w:sz w:val="20"/>
          <w:szCs w:val="20"/>
          <w:lang w:val="en-US"/>
        </w:rPr>
      </w:pPr>
      <w:r w:rsidRPr="00D368C8">
        <w:rPr>
          <w:rFonts w:ascii="Helvetica Light" w:hAnsi="Helvetica Light"/>
          <w:sz w:val="20"/>
          <w:szCs w:val="20"/>
          <w:lang w:val="en-GB"/>
        </w:rPr>
        <w:t xml:space="preserve">Advocates: </w:t>
      </w:r>
      <w:r w:rsidRPr="00D368C8">
        <w:rPr>
          <w:rFonts w:ascii="Helvetica Light" w:hAnsi="Helvetica Light"/>
          <w:bCs/>
          <w:sz w:val="20"/>
          <w:szCs w:val="20"/>
          <w:lang w:val="en-US"/>
        </w:rPr>
        <w:t>A large segment of advocates presents an ideal situation with the potential to build on an already positive mindset. Good potential for word of mouth and influence through grass root campaigns. Engage people to become implementation partners.</w:t>
      </w:r>
    </w:p>
    <w:p w14:paraId="48010338" w14:textId="77777777" w:rsidR="00D368C8" w:rsidRPr="00FD50D4" w:rsidRDefault="00D368C8" w:rsidP="008F22D0">
      <w:pPr>
        <w:spacing w:after="0" w:line="240" w:lineRule="auto"/>
        <w:ind w:left="360"/>
        <w:jc w:val="both"/>
        <w:rPr>
          <w:rFonts w:ascii="Helvetica Light" w:hAnsi="Helvetica Light"/>
          <w:bCs/>
          <w:sz w:val="20"/>
          <w:szCs w:val="20"/>
          <w:lang w:val="en-US"/>
        </w:rPr>
      </w:pPr>
    </w:p>
    <w:p w14:paraId="69E55003" w14:textId="77777777" w:rsidR="00D368C8" w:rsidRPr="00D368C8" w:rsidRDefault="00D368C8" w:rsidP="008F22D0">
      <w:pPr>
        <w:pStyle w:val="ListParagraph"/>
        <w:numPr>
          <w:ilvl w:val="0"/>
          <w:numId w:val="85"/>
        </w:numPr>
        <w:ind w:left="1080"/>
        <w:jc w:val="both"/>
        <w:rPr>
          <w:rFonts w:ascii="Helvetica Light" w:hAnsi="Helvetica Light"/>
          <w:bCs/>
          <w:sz w:val="20"/>
          <w:szCs w:val="20"/>
          <w:lang w:val="en-US"/>
        </w:rPr>
      </w:pPr>
      <w:r w:rsidRPr="00D368C8">
        <w:rPr>
          <w:rFonts w:ascii="Helvetica Light" w:hAnsi="Helvetica Light"/>
          <w:bCs/>
          <w:sz w:val="20"/>
          <w:szCs w:val="20"/>
          <w:lang w:val="en-US"/>
        </w:rPr>
        <w:t>Critics: Accept the problem but will argue that there are social norms that needs to be respected. It is important to engage in a constructive debate and argue with logic rather than emotional ideas.</w:t>
      </w:r>
    </w:p>
    <w:p w14:paraId="1D3B66AC" w14:textId="77777777" w:rsidR="00D368C8" w:rsidRPr="00FD50D4" w:rsidRDefault="00D368C8" w:rsidP="008F22D0">
      <w:pPr>
        <w:spacing w:after="0" w:line="240" w:lineRule="auto"/>
        <w:ind w:left="360"/>
        <w:jc w:val="both"/>
        <w:rPr>
          <w:rFonts w:ascii="Helvetica Light" w:hAnsi="Helvetica Light"/>
          <w:bCs/>
          <w:sz w:val="20"/>
          <w:szCs w:val="20"/>
          <w:lang w:val="en-GB"/>
        </w:rPr>
      </w:pPr>
    </w:p>
    <w:p w14:paraId="0ADE9753" w14:textId="77777777" w:rsidR="00D368C8" w:rsidRPr="00D368C8" w:rsidRDefault="00D368C8" w:rsidP="008F22D0">
      <w:pPr>
        <w:pStyle w:val="ListParagraph"/>
        <w:numPr>
          <w:ilvl w:val="0"/>
          <w:numId w:val="85"/>
        </w:numPr>
        <w:ind w:left="1080"/>
        <w:jc w:val="both"/>
        <w:rPr>
          <w:rFonts w:ascii="Helvetica Light" w:hAnsi="Helvetica Light"/>
          <w:bCs/>
          <w:sz w:val="20"/>
          <w:szCs w:val="20"/>
          <w:lang w:val="en-US"/>
        </w:rPr>
      </w:pPr>
      <w:r w:rsidRPr="00D368C8">
        <w:rPr>
          <w:rFonts w:ascii="Helvetica Light" w:hAnsi="Helvetica Light"/>
          <w:sz w:val="20"/>
          <w:szCs w:val="20"/>
          <w:lang w:val="en-GB"/>
        </w:rPr>
        <w:t xml:space="preserve">Sympathisers: </w:t>
      </w:r>
      <w:r w:rsidRPr="00D368C8">
        <w:rPr>
          <w:rFonts w:ascii="Helvetica Light" w:hAnsi="Helvetica Light"/>
          <w:bCs/>
          <w:sz w:val="20"/>
          <w:szCs w:val="20"/>
          <w:lang w:val="en-US"/>
        </w:rPr>
        <w:t>Are in a state of denial of the problem or feel the problem is too big to do anything about. An emotional appeal will work well here with emphasis on ‘it is the right thing to do’. It is important to remove potential barriers, real or imagined, to stimulate action.</w:t>
      </w:r>
    </w:p>
    <w:p w14:paraId="185FFF88" w14:textId="77777777" w:rsidR="00D368C8" w:rsidRPr="00FD50D4" w:rsidRDefault="00D368C8" w:rsidP="008F22D0">
      <w:pPr>
        <w:spacing w:after="0" w:line="240" w:lineRule="auto"/>
        <w:ind w:left="360"/>
        <w:jc w:val="both"/>
        <w:rPr>
          <w:rFonts w:ascii="Helvetica Light" w:hAnsi="Helvetica Light"/>
          <w:sz w:val="20"/>
          <w:szCs w:val="20"/>
        </w:rPr>
      </w:pPr>
    </w:p>
    <w:p w14:paraId="35DAB69C" w14:textId="77777777" w:rsidR="00D368C8" w:rsidRPr="00D368C8" w:rsidRDefault="00D368C8" w:rsidP="008F22D0">
      <w:pPr>
        <w:pStyle w:val="ListParagraph"/>
        <w:numPr>
          <w:ilvl w:val="0"/>
          <w:numId w:val="85"/>
        </w:numPr>
        <w:ind w:left="1080"/>
        <w:jc w:val="both"/>
        <w:rPr>
          <w:rFonts w:ascii="Helvetica Light" w:hAnsi="Helvetica Light"/>
          <w:sz w:val="20"/>
          <w:szCs w:val="20"/>
        </w:rPr>
      </w:pPr>
      <w:r w:rsidRPr="00D368C8">
        <w:rPr>
          <w:rFonts w:ascii="Helvetica Light" w:hAnsi="Helvetica Light"/>
          <w:sz w:val="20"/>
          <w:szCs w:val="20"/>
          <w:lang w:val="en-GB"/>
        </w:rPr>
        <w:t xml:space="preserve">Oblivions: </w:t>
      </w:r>
      <w:r w:rsidRPr="00D368C8">
        <w:rPr>
          <w:rFonts w:ascii="Helvetica Light" w:hAnsi="Helvetica Light"/>
          <w:sz w:val="20"/>
          <w:szCs w:val="20"/>
          <w:lang w:val="en-US"/>
        </w:rPr>
        <w:t>The most difficult group to conquer. In contrast to sympathizers, an emotional appeal is unlikely to work here, instead there needs to be a logical and evidence based argument.</w:t>
      </w:r>
    </w:p>
    <w:p w14:paraId="4C3B1AC3" w14:textId="77777777" w:rsidR="00D368C8" w:rsidRPr="00DD2532" w:rsidRDefault="00D368C8" w:rsidP="00D368C8">
      <w:pPr>
        <w:spacing w:after="0" w:line="240" w:lineRule="auto"/>
        <w:ind w:left="720"/>
        <w:jc w:val="both"/>
        <w:rPr>
          <w:rFonts w:ascii="Helvetica Light" w:hAnsi="Helvetica Light"/>
          <w:sz w:val="20"/>
          <w:szCs w:val="20"/>
          <w:lang w:val="en-GB"/>
        </w:rPr>
      </w:pPr>
    </w:p>
    <w:p w14:paraId="290C4ED0" w14:textId="77777777" w:rsidR="00DD2532" w:rsidRDefault="00DD2532" w:rsidP="00ED53B2">
      <w:pPr>
        <w:spacing w:after="0" w:line="240" w:lineRule="auto"/>
        <w:jc w:val="both"/>
        <w:rPr>
          <w:rFonts w:ascii="Helvetica Light" w:hAnsi="Helvetica Light"/>
          <w:sz w:val="20"/>
          <w:szCs w:val="20"/>
          <w:lang w:val="en-GB"/>
        </w:rPr>
      </w:pPr>
    </w:p>
    <w:p w14:paraId="43463103" w14:textId="77777777" w:rsidR="00D16940" w:rsidRDefault="00D16940" w:rsidP="00ED53B2">
      <w:pPr>
        <w:spacing w:after="0" w:line="240" w:lineRule="auto"/>
        <w:jc w:val="both"/>
        <w:rPr>
          <w:rFonts w:ascii="Helvetica Light" w:hAnsi="Helvetica Light"/>
          <w:sz w:val="20"/>
          <w:szCs w:val="20"/>
          <w:lang w:val="en-GB"/>
        </w:rPr>
      </w:pPr>
    </w:p>
    <w:p w14:paraId="76D31B6D" w14:textId="77777777" w:rsidR="00D16940" w:rsidRDefault="00D16940" w:rsidP="00ED53B2">
      <w:pPr>
        <w:spacing w:after="0" w:line="240" w:lineRule="auto"/>
        <w:jc w:val="both"/>
        <w:rPr>
          <w:rFonts w:ascii="Helvetica Light" w:hAnsi="Helvetica Light"/>
          <w:sz w:val="20"/>
          <w:szCs w:val="20"/>
          <w:lang w:val="en-GB"/>
        </w:rPr>
      </w:pPr>
    </w:p>
    <w:p w14:paraId="1BD00E8C" w14:textId="77777777" w:rsidR="00D16940" w:rsidRDefault="00D16940" w:rsidP="00ED53B2">
      <w:pPr>
        <w:spacing w:after="0" w:line="240" w:lineRule="auto"/>
        <w:jc w:val="both"/>
        <w:rPr>
          <w:rFonts w:ascii="Helvetica Light" w:hAnsi="Helvetica Light"/>
          <w:sz w:val="20"/>
          <w:szCs w:val="20"/>
          <w:lang w:val="en-GB"/>
        </w:rPr>
      </w:pPr>
    </w:p>
    <w:p w14:paraId="222F98E1" w14:textId="4147C834" w:rsidR="00D16940" w:rsidRDefault="00D16940" w:rsidP="00D16940">
      <w:pPr>
        <w:spacing w:after="0" w:line="240" w:lineRule="auto"/>
        <w:jc w:val="center"/>
        <w:rPr>
          <w:rFonts w:ascii="Helvetica Light" w:hAnsi="Helvetica Light"/>
          <w:b/>
          <w:sz w:val="20"/>
          <w:szCs w:val="20"/>
          <w:lang w:val="en-GB"/>
        </w:rPr>
      </w:pPr>
      <w:r w:rsidRPr="00D16940">
        <w:rPr>
          <w:rFonts w:ascii="Helvetica Light" w:hAnsi="Helvetica Light"/>
          <w:b/>
          <w:sz w:val="20"/>
          <w:szCs w:val="20"/>
          <w:lang w:val="en-GB"/>
        </w:rPr>
        <w:t>Figure 15: Super Belief Matrix</w:t>
      </w:r>
    </w:p>
    <w:p w14:paraId="3C0DD8BB" w14:textId="77777777" w:rsidR="00D16940" w:rsidRPr="00D16940" w:rsidRDefault="00D16940" w:rsidP="00D16940">
      <w:pPr>
        <w:spacing w:after="0" w:line="240" w:lineRule="auto"/>
        <w:jc w:val="center"/>
        <w:rPr>
          <w:rFonts w:ascii="Helvetica Light" w:hAnsi="Helvetica Light"/>
          <w:b/>
          <w:sz w:val="20"/>
          <w:szCs w:val="20"/>
          <w:lang w:val="en-GB"/>
        </w:rPr>
      </w:pPr>
    </w:p>
    <w:p w14:paraId="489A9327" w14:textId="3C2817CD" w:rsidR="00404698" w:rsidRPr="00DD2532" w:rsidRDefault="00404698" w:rsidP="00404698">
      <w:pPr>
        <w:spacing w:after="0" w:line="240" w:lineRule="auto"/>
        <w:jc w:val="center"/>
        <w:rPr>
          <w:rFonts w:ascii="Helvetica Light" w:hAnsi="Helvetica Light"/>
          <w:sz w:val="20"/>
          <w:szCs w:val="20"/>
          <w:lang w:val="en-GB"/>
        </w:rPr>
      </w:pPr>
      <w:r>
        <w:rPr>
          <w:rFonts w:ascii="Helvetica Light" w:hAnsi="Helvetica Light"/>
          <w:noProof/>
          <w:sz w:val="20"/>
          <w:szCs w:val="20"/>
          <w:lang w:eastAsia="en-AU"/>
        </w:rPr>
        <w:drawing>
          <wp:inline distT="0" distB="0" distL="0" distR="0" wp14:anchorId="5C2F0208" wp14:editId="080FBC3E">
            <wp:extent cx="3396615" cy="3004696"/>
            <wp:effectExtent l="0" t="0" r="6985" b="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398678" cy="3006521"/>
                    </a:xfrm>
                    <a:prstGeom prst="rect">
                      <a:avLst/>
                    </a:prstGeom>
                    <a:noFill/>
                    <a:ln>
                      <a:noFill/>
                    </a:ln>
                  </pic:spPr>
                </pic:pic>
              </a:graphicData>
            </a:graphic>
          </wp:inline>
        </w:drawing>
      </w:r>
    </w:p>
    <w:p w14:paraId="5C48A0E7" w14:textId="77777777" w:rsidR="004B0A3D" w:rsidRPr="00FC324A" w:rsidRDefault="004B0A3D" w:rsidP="00FC324A">
      <w:pPr>
        <w:spacing w:after="0" w:line="240" w:lineRule="auto"/>
        <w:jc w:val="center"/>
        <w:rPr>
          <w:rFonts w:ascii="Helvetica Light" w:hAnsi="Helvetica Light"/>
          <w:sz w:val="20"/>
          <w:szCs w:val="20"/>
          <w:lang w:val="en-GB"/>
        </w:rPr>
      </w:pPr>
    </w:p>
    <w:p w14:paraId="17D5CF53" w14:textId="6777526B" w:rsidR="00FC324A" w:rsidRDefault="000F40F1" w:rsidP="00FC324A">
      <w:pPr>
        <w:spacing w:after="0" w:line="240" w:lineRule="auto"/>
        <w:jc w:val="both"/>
        <w:rPr>
          <w:rFonts w:ascii="Helvetica Light" w:hAnsi="Helvetica Light"/>
          <w:sz w:val="20"/>
          <w:szCs w:val="20"/>
          <w:lang w:val="en-US"/>
        </w:rPr>
      </w:pPr>
      <w:r>
        <w:rPr>
          <w:rFonts w:ascii="Helvetica Light" w:hAnsi="Helvetica Light"/>
          <w:b/>
          <w:color w:val="CC0000"/>
          <w:sz w:val="20"/>
          <w:szCs w:val="20"/>
          <w:lang w:val="en-GB"/>
        </w:rPr>
        <w:t xml:space="preserve">2.15 </w:t>
      </w:r>
      <w:r w:rsidR="00FC324A" w:rsidRPr="00FC324A">
        <w:rPr>
          <w:rFonts w:ascii="Helvetica Light" w:hAnsi="Helvetica Light"/>
          <w:sz w:val="20"/>
          <w:szCs w:val="20"/>
          <w:lang w:val="en-GB"/>
        </w:rPr>
        <w:t xml:space="preserve">An example of the Super Belief Matrix in practice can be seen by the result to MTV EXIT’s activities in Manila. </w:t>
      </w:r>
      <w:r w:rsidR="00FC324A">
        <w:rPr>
          <w:rFonts w:ascii="Helvetica Light" w:hAnsi="Helvetica Light"/>
          <w:sz w:val="20"/>
          <w:szCs w:val="20"/>
          <w:lang w:val="en-US"/>
        </w:rPr>
        <w:t xml:space="preserve">In the matrix shown below, based on the pre-stage attitudinal results </w:t>
      </w:r>
      <w:r w:rsidR="00FC324A" w:rsidRPr="00FC324A">
        <w:rPr>
          <w:rFonts w:ascii="Helvetica Light" w:hAnsi="Helvetica Light"/>
          <w:sz w:val="20"/>
          <w:szCs w:val="20"/>
          <w:lang w:val="en-US"/>
        </w:rPr>
        <w:t xml:space="preserve">the predominant Super Belief was Oblivions followed by Critics. Hence, communication has to be supported very strongly by spokespeople that the </w:t>
      </w:r>
      <w:r w:rsidR="00FC324A">
        <w:rPr>
          <w:rFonts w:ascii="Helvetica Light" w:hAnsi="Helvetica Light"/>
          <w:sz w:val="20"/>
          <w:szCs w:val="20"/>
          <w:lang w:val="en-US"/>
        </w:rPr>
        <w:t>stakeholders</w:t>
      </w:r>
      <w:r w:rsidR="00FC324A" w:rsidRPr="00FC324A">
        <w:rPr>
          <w:rFonts w:ascii="Helvetica Light" w:hAnsi="Helvetica Light"/>
          <w:sz w:val="20"/>
          <w:szCs w:val="20"/>
          <w:lang w:val="en-US"/>
        </w:rPr>
        <w:t xml:space="preserve"> respect and trust. Logic, rather than emotion, may work better as Oblivions are likely to re</w:t>
      </w:r>
      <w:r w:rsidR="00FC324A">
        <w:rPr>
          <w:rFonts w:ascii="Helvetica Light" w:hAnsi="Helvetica Light"/>
          <w:sz w:val="20"/>
          <w:szCs w:val="20"/>
          <w:lang w:val="en-US"/>
        </w:rPr>
        <w:t>ject emotional appeals that go</w:t>
      </w:r>
      <w:r w:rsidR="00FC324A" w:rsidRPr="00FC324A">
        <w:rPr>
          <w:rFonts w:ascii="Helvetica Light" w:hAnsi="Helvetica Light"/>
          <w:sz w:val="20"/>
          <w:szCs w:val="20"/>
          <w:lang w:val="en-US"/>
        </w:rPr>
        <w:t xml:space="preserve"> a</w:t>
      </w:r>
      <w:r w:rsidR="00FC324A">
        <w:rPr>
          <w:rFonts w:ascii="Helvetica Light" w:hAnsi="Helvetica Light"/>
          <w:sz w:val="20"/>
          <w:szCs w:val="20"/>
          <w:lang w:val="en-US"/>
        </w:rPr>
        <w:t xml:space="preserve">gainst their own super belief. </w:t>
      </w:r>
      <w:r w:rsidR="00FC324A" w:rsidRPr="00FC324A">
        <w:rPr>
          <w:rFonts w:ascii="Helvetica Light" w:hAnsi="Helvetica Light"/>
          <w:sz w:val="20"/>
          <w:szCs w:val="20"/>
          <w:lang w:val="en-US"/>
        </w:rPr>
        <w:t xml:space="preserve">The </w:t>
      </w:r>
      <w:r w:rsidR="00FC324A">
        <w:rPr>
          <w:rFonts w:ascii="Helvetica Light" w:hAnsi="Helvetica Light"/>
          <w:sz w:val="20"/>
          <w:szCs w:val="20"/>
          <w:lang w:val="en-US"/>
        </w:rPr>
        <w:t>intervention worked as expected as can be seen by the actual shift dotted line.</w:t>
      </w:r>
    </w:p>
    <w:p w14:paraId="4AE486A2" w14:textId="77777777" w:rsidR="00D16940" w:rsidRDefault="00D16940" w:rsidP="00FC324A">
      <w:pPr>
        <w:spacing w:after="0" w:line="240" w:lineRule="auto"/>
        <w:jc w:val="both"/>
        <w:rPr>
          <w:rFonts w:ascii="Helvetica Light" w:hAnsi="Helvetica Light"/>
          <w:sz w:val="20"/>
          <w:szCs w:val="20"/>
          <w:lang w:val="en-US"/>
        </w:rPr>
      </w:pPr>
    </w:p>
    <w:p w14:paraId="09CE5020" w14:textId="77777777" w:rsidR="00D16940" w:rsidRPr="00D16940" w:rsidRDefault="00D16940" w:rsidP="00D16940">
      <w:pPr>
        <w:spacing w:after="0" w:line="240" w:lineRule="auto"/>
        <w:jc w:val="center"/>
        <w:rPr>
          <w:rFonts w:ascii="Helvetica Light" w:hAnsi="Helvetica Light"/>
          <w:b/>
          <w:sz w:val="20"/>
          <w:szCs w:val="20"/>
          <w:lang w:val="en-GB"/>
        </w:rPr>
      </w:pPr>
      <w:r w:rsidRPr="00D16940">
        <w:rPr>
          <w:rFonts w:ascii="Helvetica Light" w:hAnsi="Helvetica Light"/>
          <w:b/>
          <w:sz w:val="20"/>
          <w:szCs w:val="20"/>
          <w:lang w:val="en-GB"/>
        </w:rPr>
        <w:t xml:space="preserve">Figure 16: Super Belief Matrix – Manila </w:t>
      </w:r>
    </w:p>
    <w:p w14:paraId="428E75A1" w14:textId="77777777" w:rsidR="00FC324A" w:rsidRDefault="00FC324A" w:rsidP="00FC324A">
      <w:pPr>
        <w:spacing w:after="0" w:line="240" w:lineRule="auto"/>
        <w:jc w:val="both"/>
        <w:rPr>
          <w:rFonts w:ascii="Helvetica Light" w:hAnsi="Helvetica Light"/>
          <w:sz w:val="20"/>
          <w:szCs w:val="20"/>
          <w:lang w:val="en-US"/>
        </w:rPr>
      </w:pPr>
    </w:p>
    <w:p w14:paraId="2C5548E8" w14:textId="6A2274E7" w:rsidR="00FC324A" w:rsidRPr="00FC324A" w:rsidRDefault="00FC324A" w:rsidP="00FC324A">
      <w:pPr>
        <w:spacing w:after="0" w:line="240" w:lineRule="auto"/>
        <w:jc w:val="center"/>
        <w:rPr>
          <w:rFonts w:ascii="Helvetica Light" w:hAnsi="Helvetica Light"/>
          <w:sz w:val="20"/>
          <w:szCs w:val="20"/>
        </w:rPr>
      </w:pPr>
      <w:r>
        <w:rPr>
          <w:rFonts w:ascii="Helvetica Light" w:hAnsi="Helvetica Light"/>
          <w:noProof/>
          <w:sz w:val="20"/>
          <w:szCs w:val="20"/>
          <w:lang w:eastAsia="en-AU"/>
        </w:rPr>
        <w:drawing>
          <wp:inline distT="0" distB="0" distL="0" distR="0" wp14:anchorId="6FFEE221" wp14:editId="3A6384DF">
            <wp:extent cx="3357668" cy="2751809"/>
            <wp:effectExtent l="0" t="0" r="0" b="0"/>
            <wp:docPr id="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360291" cy="2753959"/>
                    </a:xfrm>
                    <a:prstGeom prst="rect">
                      <a:avLst/>
                    </a:prstGeom>
                    <a:noFill/>
                    <a:ln>
                      <a:noFill/>
                    </a:ln>
                  </pic:spPr>
                </pic:pic>
              </a:graphicData>
            </a:graphic>
          </wp:inline>
        </w:drawing>
      </w:r>
    </w:p>
    <w:p w14:paraId="2B801394" w14:textId="77777777" w:rsidR="00FC324A" w:rsidRDefault="00FC324A" w:rsidP="00FC324A">
      <w:pPr>
        <w:spacing w:after="0" w:line="240" w:lineRule="auto"/>
        <w:jc w:val="center"/>
        <w:rPr>
          <w:rFonts w:ascii="Helvetica Light" w:hAnsi="Helvetica Light"/>
          <w:sz w:val="20"/>
          <w:szCs w:val="20"/>
          <w:lang w:val="en-GB"/>
        </w:rPr>
      </w:pPr>
      <w:r>
        <w:rPr>
          <w:rFonts w:ascii="Helvetica Light" w:hAnsi="Helvetica Light"/>
          <w:noProof/>
          <w:sz w:val="20"/>
          <w:szCs w:val="20"/>
          <w:lang w:eastAsia="en-AU"/>
        </w:rPr>
        <w:drawing>
          <wp:inline distT="0" distB="0" distL="0" distR="0" wp14:anchorId="0E65D966" wp14:editId="6DAADF3C">
            <wp:extent cx="716068" cy="179017"/>
            <wp:effectExtent l="0" t="0" r="0" b="0"/>
            <wp:docPr id="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719910" cy="179978"/>
                    </a:xfrm>
                    <a:prstGeom prst="rect">
                      <a:avLst/>
                    </a:prstGeom>
                    <a:noFill/>
                    <a:ln>
                      <a:noFill/>
                    </a:ln>
                  </pic:spPr>
                </pic:pic>
              </a:graphicData>
            </a:graphic>
          </wp:inline>
        </w:drawing>
      </w:r>
    </w:p>
    <w:p w14:paraId="0AEB1417" w14:textId="086A176B" w:rsidR="00FC324A" w:rsidRDefault="00FC324A" w:rsidP="00FC324A">
      <w:pPr>
        <w:spacing w:after="0" w:line="240" w:lineRule="auto"/>
        <w:jc w:val="right"/>
        <w:rPr>
          <w:rFonts w:ascii="Helvetica Light" w:hAnsi="Helvetica Light"/>
          <w:sz w:val="20"/>
          <w:szCs w:val="20"/>
          <w:lang w:val="en-GB"/>
        </w:rPr>
      </w:pPr>
      <w:r>
        <w:rPr>
          <w:rFonts w:ascii="Helvetica Light" w:hAnsi="Helvetica Light"/>
          <w:noProof/>
          <w:sz w:val="20"/>
          <w:szCs w:val="20"/>
          <w:lang w:eastAsia="en-AU"/>
        </w:rPr>
        <w:drawing>
          <wp:inline distT="0" distB="0" distL="0" distR="0" wp14:anchorId="01B5EA2F" wp14:editId="403DA709">
            <wp:extent cx="1978025" cy="576275"/>
            <wp:effectExtent l="0" t="0" r="3175" b="8255"/>
            <wp:docPr id="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978025" cy="576275"/>
                    </a:xfrm>
                    <a:prstGeom prst="rect">
                      <a:avLst/>
                    </a:prstGeom>
                    <a:noFill/>
                    <a:ln>
                      <a:noFill/>
                    </a:ln>
                  </pic:spPr>
                </pic:pic>
              </a:graphicData>
            </a:graphic>
          </wp:inline>
        </w:drawing>
      </w:r>
    </w:p>
    <w:p w14:paraId="16ED2C1E" w14:textId="77777777" w:rsidR="00FC324A" w:rsidRDefault="00FC324A" w:rsidP="00FC324A">
      <w:pPr>
        <w:spacing w:after="0" w:line="240" w:lineRule="auto"/>
        <w:jc w:val="both"/>
        <w:rPr>
          <w:rFonts w:ascii="Helvetica Light" w:hAnsi="Helvetica Light"/>
          <w:b/>
          <w:color w:val="CC0000"/>
          <w:sz w:val="28"/>
          <w:szCs w:val="28"/>
          <w:lang w:val="en-GB"/>
        </w:rPr>
      </w:pPr>
    </w:p>
    <w:p w14:paraId="6EC72859" w14:textId="6B7BE41D" w:rsidR="00822FAB" w:rsidRPr="00FC324A" w:rsidRDefault="00822FAB" w:rsidP="00FC324A">
      <w:pPr>
        <w:spacing w:after="0" w:line="240" w:lineRule="auto"/>
        <w:jc w:val="both"/>
        <w:rPr>
          <w:rFonts w:ascii="Helvetica Light" w:hAnsi="Helvetica Light"/>
          <w:sz w:val="20"/>
          <w:szCs w:val="20"/>
          <w:lang w:val="en-GB"/>
        </w:rPr>
      </w:pPr>
      <w:r>
        <w:rPr>
          <w:rFonts w:ascii="Helvetica Light" w:hAnsi="Helvetica Light"/>
          <w:b/>
          <w:color w:val="CC0000"/>
          <w:sz w:val="28"/>
          <w:szCs w:val="28"/>
          <w:lang w:val="en-GB"/>
        </w:rPr>
        <w:t>3. Program Performance</w:t>
      </w:r>
    </w:p>
    <w:p w14:paraId="2B139648" w14:textId="77777777" w:rsidR="00DD2532" w:rsidRDefault="00DD2532" w:rsidP="00ED53B2">
      <w:pPr>
        <w:spacing w:after="0" w:line="240" w:lineRule="auto"/>
        <w:jc w:val="both"/>
        <w:rPr>
          <w:rFonts w:ascii="Helvetica Light" w:hAnsi="Helvetica Light"/>
          <w:sz w:val="20"/>
          <w:szCs w:val="20"/>
          <w:lang w:val="en-GB"/>
        </w:rPr>
      </w:pPr>
    </w:p>
    <w:p w14:paraId="15194732" w14:textId="335B2791" w:rsidR="000F40F1" w:rsidRDefault="000F40F1" w:rsidP="00404698">
      <w:pPr>
        <w:spacing w:after="0" w:line="240" w:lineRule="auto"/>
        <w:jc w:val="both"/>
        <w:rPr>
          <w:rFonts w:ascii="Helvetica Light" w:hAnsi="Helvetica Light"/>
          <w:sz w:val="20"/>
          <w:szCs w:val="20"/>
          <w:lang w:val="en-US"/>
        </w:rPr>
      </w:pPr>
      <w:r>
        <w:rPr>
          <w:rFonts w:ascii="Helvetica Light" w:hAnsi="Helvetica Light"/>
          <w:b/>
          <w:color w:val="CC0000"/>
          <w:sz w:val="20"/>
          <w:szCs w:val="20"/>
          <w:lang w:val="en-GB"/>
        </w:rPr>
        <w:t xml:space="preserve">3.1 </w:t>
      </w:r>
      <w:r>
        <w:rPr>
          <w:rFonts w:ascii="Helvetica Light" w:hAnsi="Helvetica Light"/>
          <w:sz w:val="20"/>
          <w:szCs w:val="20"/>
          <w:lang w:val="en-US"/>
        </w:rPr>
        <w:t>To support the KAP Score framework, the evaluation includes a performance component that provides data on how the quality campaign from the respondent’s perspective. Performance is measured utilizing two components:</w:t>
      </w:r>
      <w:r w:rsidR="00C10DD4">
        <w:rPr>
          <w:rFonts w:ascii="Helvetica Light" w:hAnsi="Helvetica Light"/>
          <w:sz w:val="20"/>
          <w:szCs w:val="20"/>
          <w:lang w:val="en-US"/>
        </w:rPr>
        <w:t xml:space="preserve"> </w:t>
      </w:r>
      <w:r w:rsidR="00C10DD4" w:rsidRPr="000F40F1">
        <w:rPr>
          <w:rFonts w:ascii="Helvetica Light" w:hAnsi="Helvetica Light"/>
          <w:sz w:val="20"/>
          <w:szCs w:val="20"/>
          <w:lang w:val="en-US"/>
        </w:rPr>
        <w:t>Program Performance Index (PPI)</w:t>
      </w:r>
      <w:r w:rsidR="00C10DD4">
        <w:rPr>
          <w:rFonts w:ascii="Helvetica Light" w:hAnsi="Helvetica Light"/>
          <w:sz w:val="20"/>
          <w:szCs w:val="20"/>
          <w:lang w:val="en-US"/>
        </w:rPr>
        <w:t xml:space="preserve"> and </w:t>
      </w:r>
      <w:r w:rsidR="00C10DD4" w:rsidRPr="000F40F1">
        <w:rPr>
          <w:rFonts w:ascii="Helvetica Light" w:hAnsi="Helvetica Light"/>
          <w:sz w:val="20"/>
          <w:szCs w:val="20"/>
          <w:lang w:val="en-US"/>
        </w:rPr>
        <w:t xml:space="preserve">Program </w:t>
      </w:r>
      <w:r w:rsidR="00C10DD4">
        <w:rPr>
          <w:rFonts w:ascii="Helvetica Light" w:hAnsi="Helvetica Light"/>
          <w:sz w:val="20"/>
          <w:szCs w:val="20"/>
          <w:lang w:val="en-US"/>
        </w:rPr>
        <w:t>D</w:t>
      </w:r>
      <w:r w:rsidR="00C10DD4" w:rsidRPr="000F40F1">
        <w:rPr>
          <w:rFonts w:ascii="Helvetica Light" w:hAnsi="Helvetica Light"/>
          <w:sz w:val="20"/>
          <w:szCs w:val="20"/>
          <w:lang w:val="en-US"/>
        </w:rPr>
        <w:t xml:space="preserve">river </w:t>
      </w:r>
      <w:r w:rsidR="00C10DD4">
        <w:rPr>
          <w:rFonts w:ascii="Helvetica Light" w:hAnsi="Helvetica Light"/>
          <w:sz w:val="20"/>
          <w:szCs w:val="20"/>
          <w:lang w:val="en-US"/>
        </w:rPr>
        <w:t>A</w:t>
      </w:r>
      <w:r w:rsidR="00C10DD4" w:rsidRPr="000F40F1">
        <w:rPr>
          <w:rFonts w:ascii="Helvetica Light" w:hAnsi="Helvetica Light"/>
          <w:sz w:val="20"/>
          <w:szCs w:val="20"/>
          <w:lang w:val="en-US"/>
        </w:rPr>
        <w:t>nalysis</w:t>
      </w:r>
      <w:r w:rsidR="00C10DD4">
        <w:rPr>
          <w:rFonts w:ascii="Helvetica Light" w:hAnsi="Helvetica Light"/>
          <w:sz w:val="20"/>
          <w:szCs w:val="20"/>
          <w:lang w:val="en-US"/>
        </w:rPr>
        <w:t xml:space="preserve"> (PDA).</w:t>
      </w:r>
    </w:p>
    <w:p w14:paraId="25B9DD98" w14:textId="77777777" w:rsidR="000F40F1" w:rsidRDefault="000F40F1" w:rsidP="00404698">
      <w:pPr>
        <w:spacing w:after="0" w:line="240" w:lineRule="auto"/>
        <w:jc w:val="both"/>
        <w:rPr>
          <w:rFonts w:ascii="Helvetica Light" w:hAnsi="Helvetica Light"/>
          <w:sz w:val="20"/>
          <w:szCs w:val="20"/>
          <w:lang w:val="en-US"/>
        </w:rPr>
      </w:pPr>
    </w:p>
    <w:p w14:paraId="4F2F1EC2" w14:textId="66B56F39" w:rsidR="000F40F1" w:rsidRPr="00DD2532" w:rsidRDefault="00C10DD4" w:rsidP="000F40F1">
      <w:pPr>
        <w:spacing w:after="0" w:line="240" w:lineRule="auto"/>
        <w:jc w:val="both"/>
        <w:rPr>
          <w:rFonts w:ascii="Helvetica Light" w:hAnsi="Helvetica Light"/>
          <w:sz w:val="20"/>
          <w:szCs w:val="20"/>
          <w:lang w:val="en-GB"/>
        </w:rPr>
      </w:pPr>
      <w:r>
        <w:rPr>
          <w:rFonts w:ascii="Helvetica Light" w:hAnsi="Helvetica Light"/>
          <w:b/>
          <w:color w:val="CC0000"/>
          <w:sz w:val="20"/>
          <w:szCs w:val="20"/>
          <w:lang w:val="en-GB"/>
        </w:rPr>
        <w:t xml:space="preserve">3.2 </w:t>
      </w:r>
      <w:r w:rsidR="000F40F1" w:rsidRPr="000F40F1">
        <w:rPr>
          <w:rFonts w:ascii="Helvetica Light" w:hAnsi="Helvetica Light"/>
          <w:sz w:val="20"/>
          <w:szCs w:val="20"/>
          <w:lang w:val="en-US"/>
        </w:rPr>
        <w:t>P</w:t>
      </w:r>
      <w:r w:rsidR="00404698" w:rsidRPr="000F40F1">
        <w:rPr>
          <w:rFonts w:ascii="Helvetica Light" w:hAnsi="Helvetica Light"/>
          <w:sz w:val="20"/>
          <w:szCs w:val="20"/>
          <w:lang w:val="en-US"/>
        </w:rPr>
        <w:t>rogram</w:t>
      </w:r>
      <w:r w:rsidR="000F40F1" w:rsidRPr="000F40F1">
        <w:rPr>
          <w:rFonts w:ascii="Helvetica Light" w:hAnsi="Helvetica Light"/>
          <w:sz w:val="20"/>
          <w:szCs w:val="20"/>
          <w:lang w:val="en-US"/>
        </w:rPr>
        <w:t xml:space="preserve"> P</w:t>
      </w:r>
      <w:r w:rsidR="00DD2532" w:rsidRPr="000F40F1">
        <w:rPr>
          <w:rFonts w:ascii="Helvetica Light" w:hAnsi="Helvetica Light"/>
          <w:sz w:val="20"/>
          <w:szCs w:val="20"/>
          <w:lang w:val="en-US"/>
        </w:rPr>
        <w:t>erformance</w:t>
      </w:r>
      <w:r w:rsidR="000F40F1" w:rsidRPr="000F40F1">
        <w:rPr>
          <w:rFonts w:ascii="Helvetica Light" w:hAnsi="Helvetica Light"/>
          <w:sz w:val="20"/>
          <w:szCs w:val="20"/>
          <w:lang w:val="en-US"/>
        </w:rPr>
        <w:t xml:space="preserve"> I</w:t>
      </w:r>
      <w:r w:rsidR="00DD2532" w:rsidRPr="000F40F1">
        <w:rPr>
          <w:rFonts w:ascii="Helvetica Light" w:hAnsi="Helvetica Light"/>
          <w:sz w:val="20"/>
          <w:szCs w:val="20"/>
          <w:lang w:val="en-US"/>
        </w:rPr>
        <w:t>ndex</w:t>
      </w:r>
      <w:r w:rsidR="00404698" w:rsidRPr="000F40F1">
        <w:rPr>
          <w:rFonts w:ascii="Helvetica Light" w:hAnsi="Helvetica Light"/>
          <w:sz w:val="20"/>
          <w:szCs w:val="20"/>
          <w:lang w:val="en-US"/>
        </w:rPr>
        <w:t xml:space="preserve"> (PPI)</w:t>
      </w:r>
      <w:r w:rsidR="000F40F1" w:rsidRPr="000F40F1">
        <w:rPr>
          <w:rFonts w:ascii="Helvetica Light" w:hAnsi="Helvetica Light"/>
          <w:sz w:val="20"/>
          <w:szCs w:val="20"/>
          <w:lang w:val="en-US"/>
        </w:rPr>
        <w:t xml:space="preserve"> </w:t>
      </w:r>
      <w:r w:rsidR="00DD2532" w:rsidRPr="000F40F1">
        <w:rPr>
          <w:rFonts w:ascii="Helvetica Light" w:hAnsi="Helvetica Light"/>
          <w:sz w:val="20"/>
          <w:szCs w:val="20"/>
          <w:lang w:val="en-US"/>
        </w:rPr>
        <w:t>is a multi comp</w:t>
      </w:r>
      <w:r w:rsidR="00404698" w:rsidRPr="000F40F1">
        <w:rPr>
          <w:rFonts w:ascii="Helvetica Light" w:hAnsi="Helvetica Light"/>
          <w:sz w:val="20"/>
          <w:szCs w:val="20"/>
          <w:lang w:val="en-US"/>
        </w:rPr>
        <w:t xml:space="preserve">onent index measuring program </w:t>
      </w:r>
      <w:r w:rsidR="00DD2532" w:rsidRPr="000F40F1">
        <w:rPr>
          <w:rFonts w:ascii="Helvetica Light" w:hAnsi="Helvetica Light"/>
          <w:sz w:val="20"/>
          <w:szCs w:val="20"/>
          <w:lang w:val="en-US"/>
        </w:rPr>
        <w:t>pe</w:t>
      </w:r>
      <w:r w:rsidR="00404698" w:rsidRPr="000F40F1">
        <w:rPr>
          <w:rFonts w:ascii="Helvetica Light" w:hAnsi="Helvetica Light"/>
          <w:sz w:val="20"/>
          <w:szCs w:val="20"/>
          <w:lang w:val="en-US"/>
        </w:rPr>
        <w:t xml:space="preserve">rformance from a </w:t>
      </w:r>
      <w:r w:rsidR="00DD2532" w:rsidRPr="000F40F1">
        <w:rPr>
          <w:rFonts w:ascii="Helvetica Light" w:hAnsi="Helvetica Light"/>
          <w:sz w:val="20"/>
          <w:szCs w:val="20"/>
          <w:lang w:val="en-US"/>
        </w:rPr>
        <w:t>stakeholder perspective. Because it is a one-number indicator it is ideal w</w:t>
      </w:r>
      <w:r w:rsidR="00404698" w:rsidRPr="000F40F1">
        <w:rPr>
          <w:rFonts w:ascii="Helvetica Light" w:hAnsi="Helvetica Light"/>
          <w:sz w:val="20"/>
          <w:szCs w:val="20"/>
          <w:lang w:val="en-US"/>
        </w:rPr>
        <w:t>hen comparing multiple program</w:t>
      </w:r>
      <w:r w:rsidR="00DD2532" w:rsidRPr="000F40F1">
        <w:rPr>
          <w:rFonts w:ascii="Helvetica Light" w:hAnsi="Helvetica Light"/>
          <w:sz w:val="20"/>
          <w:szCs w:val="20"/>
          <w:lang w:val="en-US"/>
        </w:rPr>
        <w:t>s or conducting evaluations across several regions or countries.</w:t>
      </w:r>
      <w:r w:rsidR="000F40F1" w:rsidRPr="000F40F1">
        <w:rPr>
          <w:rFonts w:ascii="Helvetica Light" w:hAnsi="Helvetica Light"/>
          <w:sz w:val="20"/>
          <w:szCs w:val="20"/>
          <w:lang w:val="en-US"/>
        </w:rPr>
        <w:t xml:space="preserve"> </w:t>
      </w:r>
      <w:r w:rsidR="000F40F1" w:rsidRPr="00DD2532">
        <w:rPr>
          <w:rFonts w:ascii="Helvetica Light" w:hAnsi="Helvetica Light"/>
          <w:sz w:val="20"/>
          <w:szCs w:val="20"/>
          <w:lang w:val="en-US"/>
        </w:rPr>
        <w:t xml:space="preserve">The PPI construct provides for an independent measure of performance around a particular intervention. The PPI has the following five dimensions:  </w:t>
      </w:r>
    </w:p>
    <w:p w14:paraId="5DBBE4E5" w14:textId="77777777" w:rsidR="000F40F1" w:rsidRPr="000F40F1" w:rsidRDefault="000F40F1" w:rsidP="000F40F1">
      <w:pPr>
        <w:pStyle w:val="ListParagraph"/>
        <w:numPr>
          <w:ilvl w:val="0"/>
          <w:numId w:val="87"/>
        </w:numPr>
        <w:jc w:val="both"/>
        <w:rPr>
          <w:rFonts w:ascii="Helvetica Light" w:hAnsi="Helvetica Light"/>
          <w:sz w:val="20"/>
          <w:szCs w:val="20"/>
          <w:lang w:val="en-GB"/>
        </w:rPr>
      </w:pPr>
      <w:r w:rsidRPr="000F40F1">
        <w:rPr>
          <w:rFonts w:ascii="Helvetica Light" w:hAnsi="Helvetica Light"/>
          <w:sz w:val="20"/>
          <w:szCs w:val="20"/>
          <w:lang w:val="en-US"/>
        </w:rPr>
        <w:t>“Favorable Opinion” towards the effort to stop human trafficking</w:t>
      </w:r>
    </w:p>
    <w:p w14:paraId="0C491F07" w14:textId="77777777" w:rsidR="000F40F1" w:rsidRPr="000F40F1" w:rsidRDefault="000F40F1" w:rsidP="000F40F1">
      <w:pPr>
        <w:pStyle w:val="ListParagraph"/>
        <w:numPr>
          <w:ilvl w:val="0"/>
          <w:numId w:val="87"/>
        </w:numPr>
        <w:jc w:val="both"/>
        <w:rPr>
          <w:rFonts w:ascii="Helvetica Light" w:hAnsi="Helvetica Light"/>
          <w:sz w:val="20"/>
          <w:szCs w:val="20"/>
          <w:lang w:val="en-GB"/>
        </w:rPr>
      </w:pPr>
      <w:r w:rsidRPr="000F40F1">
        <w:rPr>
          <w:rFonts w:ascii="Helvetica Light" w:hAnsi="Helvetica Light"/>
          <w:sz w:val="20"/>
          <w:szCs w:val="20"/>
          <w:lang w:val="en-US"/>
        </w:rPr>
        <w:t>“Relevance” of the effort to stop human trafficking</w:t>
      </w:r>
    </w:p>
    <w:p w14:paraId="6C38105B" w14:textId="77777777" w:rsidR="000F40F1" w:rsidRPr="000F40F1" w:rsidRDefault="000F40F1" w:rsidP="000F40F1">
      <w:pPr>
        <w:pStyle w:val="ListParagraph"/>
        <w:numPr>
          <w:ilvl w:val="0"/>
          <w:numId w:val="87"/>
        </w:numPr>
        <w:jc w:val="both"/>
        <w:rPr>
          <w:rFonts w:ascii="Helvetica Light" w:hAnsi="Helvetica Light"/>
          <w:sz w:val="20"/>
          <w:szCs w:val="20"/>
          <w:lang w:val="en-GB"/>
        </w:rPr>
      </w:pPr>
      <w:r w:rsidRPr="000F40F1">
        <w:rPr>
          <w:rFonts w:ascii="Helvetica Light" w:hAnsi="Helvetica Light"/>
          <w:sz w:val="20"/>
          <w:szCs w:val="20"/>
          <w:lang w:val="en-US"/>
        </w:rPr>
        <w:t>Level of “Trust” in the communication</w:t>
      </w:r>
    </w:p>
    <w:p w14:paraId="3DD85178" w14:textId="26DD72FF" w:rsidR="000F40F1" w:rsidRPr="000F40F1" w:rsidRDefault="000F40F1" w:rsidP="000F40F1">
      <w:pPr>
        <w:pStyle w:val="ListParagraph"/>
        <w:numPr>
          <w:ilvl w:val="0"/>
          <w:numId w:val="87"/>
        </w:numPr>
        <w:jc w:val="both"/>
        <w:rPr>
          <w:rFonts w:ascii="Helvetica Light" w:hAnsi="Helvetica Light"/>
          <w:sz w:val="20"/>
          <w:szCs w:val="20"/>
          <w:lang w:val="en-GB"/>
        </w:rPr>
      </w:pPr>
      <w:r w:rsidRPr="000F40F1">
        <w:rPr>
          <w:rFonts w:ascii="Helvetica Light" w:hAnsi="Helvetica Light"/>
          <w:sz w:val="20"/>
          <w:szCs w:val="20"/>
          <w:lang w:val="en-US"/>
        </w:rPr>
        <w:t>Communication is “Clear and easy</w:t>
      </w:r>
      <w:r w:rsidR="00817779" w:rsidRPr="000F40F1">
        <w:rPr>
          <w:rFonts w:ascii="Helvetica Light" w:hAnsi="Helvetica Light"/>
          <w:sz w:val="20"/>
          <w:szCs w:val="20"/>
          <w:lang w:val="en-US"/>
        </w:rPr>
        <w:t>” to</w:t>
      </w:r>
      <w:r w:rsidRPr="000F40F1">
        <w:rPr>
          <w:rFonts w:ascii="Helvetica Light" w:hAnsi="Helvetica Light"/>
          <w:sz w:val="20"/>
          <w:szCs w:val="20"/>
          <w:lang w:val="en-US"/>
        </w:rPr>
        <w:t xml:space="preserve"> understand</w:t>
      </w:r>
    </w:p>
    <w:p w14:paraId="2EBA3D57" w14:textId="77777777" w:rsidR="000F40F1" w:rsidRPr="000F40F1" w:rsidRDefault="000F40F1" w:rsidP="000F40F1">
      <w:pPr>
        <w:pStyle w:val="ListParagraph"/>
        <w:numPr>
          <w:ilvl w:val="0"/>
          <w:numId w:val="87"/>
        </w:numPr>
        <w:jc w:val="both"/>
        <w:rPr>
          <w:rFonts w:ascii="Helvetica Light" w:hAnsi="Helvetica Light"/>
          <w:sz w:val="20"/>
          <w:szCs w:val="20"/>
          <w:lang w:val="en-GB"/>
        </w:rPr>
      </w:pPr>
      <w:r w:rsidRPr="000F40F1">
        <w:rPr>
          <w:rFonts w:ascii="Helvetica Light" w:hAnsi="Helvetica Light"/>
          <w:sz w:val="20"/>
          <w:szCs w:val="20"/>
          <w:lang w:val="en-US"/>
        </w:rPr>
        <w:t>“Likelihood of taking action” as a result of the intervention</w:t>
      </w:r>
    </w:p>
    <w:p w14:paraId="39CFF6CA" w14:textId="77777777" w:rsidR="000F40F1" w:rsidRDefault="000F40F1" w:rsidP="000F40F1">
      <w:pPr>
        <w:spacing w:after="0" w:line="240" w:lineRule="auto"/>
        <w:jc w:val="both"/>
        <w:rPr>
          <w:rFonts w:ascii="Helvetica Light" w:hAnsi="Helvetica Light"/>
          <w:sz w:val="20"/>
          <w:szCs w:val="20"/>
          <w:lang w:val="en-US"/>
        </w:rPr>
      </w:pPr>
    </w:p>
    <w:p w14:paraId="7A3B8875" w14:textId="2EB19600" w:rsidR="000F40F1" w:rsidRDefault="00C10DD4" w:rsidP="000F40F1">
      <w:pPr>
        <w:spacing w:after="0" w:line="240" w:lineRule="auto"/>
        <w:jc w:val="both"/>
        <w:rPr>
          <w:rFonts w:ascii="Helvetica Light" w:hAnsi="Helvetica Light"/>
          <w:sz w:val="20"/>
          <w:szCs w:val="20"/>
          <w:lang w:val="en-US"/>
        </w:rPr>
      </w:pPr>
      <w:r>
        <w:rPr>
          <w:rFonts w:ascii="Helvetica Light" w:hAnsi="Helvetica Light"/>
          <w:b/>
          <w:color w:val="CC0000"/>
          <w:sz w:val="20"/>
          <w:szCs w:val="20"/>
          <w:lang w:val="en-GB"/>
        </w:rPr>
        <w:t xml:space="preserve">3.3 </w:t>
      </w:r>
      <w:r w:rsidR="000F40F1" w:rsidRPr="00DD2532">
        <w:rPr>
          <w:rFonts w:ascii="Helvetica Light" w:hAnsi="Helvetica Light"/>
          <w:sz w:val="20"/>
          <w:szCs w:val="20"/>
          <w:lang w:val="en-US"/>
        </w:rPr>
        <w:t>The 5-dimensions are shown below and should also be cons</w:t>
      </w:r>
      <w:r w:rsidR="000F40F1">
        <w:rPr>
          <w:rFonts w:ascii="Helvetica Light" w:hAnsi="Helvetica Light"/>
          <w:sz w:val="20"/>
          <w:szCs w:val="20"/>
          <w:lang w:val="en-US"/>
        </w:rPr>
        <w:t xml:space="preserve">idered in relation to program </w:t>
      </w:r>
      <w:r w:rsidR="000F40F1" w:rsidRPr="00DD2532">
        <w:rPr>
          <w:rFonts w:ascii="Helvetica Light" w:hAnsi="Helvetica Light"/>
          <w:sz w:val="20"/>
          <w:szCs w:val="20"/>
          <w:lang w:val="en-US"/>
        </w:rPr>
        <w:t>communication. Favorable opinion and relevance are about emotional engagement. In other words, the level of affinity the target group has t</w:t>
      </w:r>
      <w:r w:rsidR="000F40F1">
        <w:rPr>
          <w:rFonts w:ascii="Helvetica Light" w:hAnsi="Helvetica Light"/>
          <w:sz w:val="20"/>
          <w:szCs w:val="20"/>
          <w:lang w:val="en-US"/>
        </w:rPr>
        <w:t>owards the program. Program</w:t>
      </w:r>
      <w:r w:rsidR="000F40F1" w:rsidRPr="00DD2532">
        <w:rPr>
          <w:rFonts w:ascii="Helvetica Light" w:hAnsi="Helvetica Light"/>
          <w:sz w:val="20"/>
          <w:szCs w:val="20"/>
          <w:lang w:val="en-US"/>
        </w:rPr>
        <w:t xml:space="preserve"> execution has a strong link to having clear communication and </w:t>
      </w:r>
      <w:r w:rsidR="000F40F1">
        <w:rPr>
          <w:rFonts w:ascii="Helvetica Light" w:hAnsi="Helvetica Light"/>
          <w:sz w:val="20"/>
          <w:szCs w:val="20"/>
          <w:lang w:val="en-US"/>
        </w:rPr>
        <w:t xml:space="preserve">building trust. Finally, crossing both affinity and execution is the </w:t>
      </w:r>
      <w:r w:rsidR="000F40F1" w:rsidRPr="00DD2532">
        <w:rPr>
          <w:rFonts w:ascii="Helvetica Light" w:hAnsi="Helvetica Light"/>
          <w:sz w:val="20"/>
          <w:szCs w:val="20"/>
          <w:lang w:val="en-US"/>
        </w:rPr>
        <w:t xml:space="preserve">extent </w:t>
      </w:r>
      <w:r w:rsidR="000F40F1">
        <w:rPr>
          <w:rFonts w:ascii="Helvetica Light" w:hAnsi="Helvetica Light"/>
          <w:sz w:val="20"/>
          <w:szCs w:val="20"/>
          <w:lang w:val="en-US"/>
        </w:rPr>
        <w:t xml:space="preserve">to which </w:t>
      </w:r>
      <w:r w:rsidR="000F40F1" w:rsidRPr="00DD2532">
        <w:rPr>
          <w:rFonts w:ascii="Helvetica Light" w:hAnsi="Helvetica Light"/>
          <w:sz w:val="20"/>
          <w:szCs w:val="20"/>
          <w:lang w:val="en-US"/>
        </w:rPr>
        <w:t>peopl</w:t>
      </w:r>
      <w:r w:rsidR="000F40F1">
        <w:rPr>
          <w:rFonts w:ascii="Helvetica Light" w:hAnsi="Helvetica Light"/>
          <w:sz w:val="20"/>
          <w:szCs w:val="20"/>
          <w:lang w:val="en-US"/>
        </w:rPr>
        <w:t>e feel compelled to take action as a result of the campaign.</w:t>
      </w:r>
    </w:p>
    <w:p w14:paraId="7A405CA4" w14:textId="77777777" w:rsidR="00D16940" w:rsidRDefault="00D16940" w:rsidP="000F40F1">
      <w:pPr>
        <w:spacing w:after="0" w:line="240" w:lineRule="auto"/>
        <w:jc w:val="both"/>
        <w:rPr>
          <w:rFonts w:ascii="Helvetica Light" w:hAnsi="Helvetica Light"/>
          <w:sz w:val="20"/>
          <w:szCs w:val="20"/>
          <w:lang w:val="en-US"/>
        </w:rPr>
      </w:pPr>
    </w:p>
    <w:p w14:paraId="122EF033" w14:textId="5B09BA38" w:rsidR="00D16940" w:rsidRDefault="00D16940" w:rsidP="00D16940">
      <w:pPr>
        <w:spacing w:after="0" w:line="240" w:lineRule="auto"/>
        <w:jc w:val="center"/>
        <w:rPr>
          <w:rFonts w:ascii="Helvetica Light" w:hAnsi="Helvetica Light"/>
          <w:b/>
          <w:sz w:val="20"/>
          <w:szCs w:val="20"/>
          <w:lang w:val="en-US"/>
        </w:rPr>
      </w:pPr>
      <w:r>
        <w:rPr>
          <w:rFonts w:ascii="Helvetica Light" w:hAnsi="Helvetica Light"/>
          <w:b/>
          <w:sz w:val="20"/>
          <w:szCs w:val="20"/>
          <w:lang w:val="en-US"/>
        </w:rPr>
        <w:t>Figure 17: 5-Dimension Program Performance Matrix</w:t>
      </w:r>
    </w:p>
    <w:p w14:paraId="7496DF84" w14:textId="77777777" w:rsidR="00D16940" w:rsidRPr="00D16940" w:rsidRDefault="00D16940" w:rsidP="00D16940">
      <w:pPr>
        <w:spacing w:after="0" w:line="240" w:lineRule="auto"/>
        <w:jc w:val="center"/>
        <w:rPr>
          <w:rFonts w:ascii="Helvetica Light" w:hAnsi="Helvetica Light"/>
          <w:b/>
          <w:sz w:val="20"/>
          <w:szCs w:val="20"/>
          <w:lang w:val="en-GB"/>
        </w:rPr>
      </w:pPr>
    </w:p>
    <w:p w14:paraId="58EEF1FB" w14:textId="77777777" w:rsidR="000F40F1" w:rsidRDefault="000F40F1" w:rsidP="000F40F1">
      <w:pPr>
        <w:spacing w:after="0" w:line="240" w:lineRule="auto"/>
        <w:jc w:val="center"/>
        <w:rPr>
          <w:rFonts w:ascii="Helvetica Light" w:hAnsi="Helvetica Light"/>
          <w:sz w:val="20"/>
          <w:szCs w:val="20"/>
          <w:lang w:val="en-GB"/>
        </w:rPr>
      </w:pPr>
      <w:r>
        <w:rPr>
          <w:rFonts w:ascii="Helvetica Light" w:hAnsi="Helvetica Light"/>
          <w:noProof/>
          <w:sz w:val="20"/>
          <w:szCs w:val="20"/>
          <w:lang w:eastAsia="en-AU"/>
        </w:rPr>
        <w:drawing>
          <wp:inline distT="0" distB="0" distL="0" distR="0" wp14:anchorId="03DD3422" wp14:editId="5825AA95">
            <wp:extent cx="4803775" cy="2569639"/>
            <wp:effectExtent l="0" t="0" r="0" b="0"/>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4804131" cy="2569829"/>
                    </a:xfrm>
                    <a:prstGeom prst="rect">
                      <a:avLst/>
                    </a:prstGeom>
                    <a:noFill/>
                    <a:ln>
                      <a:noFill/>
                    </a:ln>
                  </pic:spPr>
                </pic:pic>
              </a:graphicData>
            </a:graphic>
          </wp:inline>
        </w:drawing>
      </w:r>
    </w:p>
    <w:p w14:paraId="159C1924" w14:textId="77777777" w:rsidR="00C10DD4" w:rsidRDefault="00C10DD4" w:rsidP="00C10DD4">
      <w:pPr>
        <w:jc w:val="both"/>
        <w:rPr>
          <w:rFonts w:ascii="Helvetica Light" w:hAnsi="Helvetica Light"/>
          <w:sz w:val="20"/>
          <w:szCs w:val="20"/>
          <w:lang w:val="en-GB"/>
        </w:rPr>
      </w:pPr>
    </w:p>
    <w:p w14:paraId="65BEAC74" w14:textId="2591A899" w:rsidR="00DD2532" w:rsidRPr="00C10DD4" w:rsidRDefault="00C10DD4" w:rsidP="00C10DD4">
      <w:pPr>
        <w:spacing w:after="0" w:line="240" w:lineRule="auto"/>
        <w:jc w:val="both"/>
        <w:rPr>
          <w:rFonts w:ascii="Helvetica Light" w:hAnsi="Helvetica Light"/>
          <w:sz w:val="20"/>
          <w:szCs w:val="20"/>
          <w:lang w:val="en-GB"/>
        </w:rPr>
      </w:pPr>
      <w:r>
        <w:rPr>
          <w:rFonts w:ascii="Helvetica Light" w:hAnsi="Helvetica Light"/>
          <w:b/>
          <w:color w:val="CC0000"/>
          <w:sz w:val="20"/>
          <w:szCs w:val="20"/>
          <w:lang w:val="en-GB"/>
        </w:rPr>
        <w:t xml:space="preserve">3.4 </w:t>
      </w:r>
      <w:r w:rsidR="00404698" w:rsidRPr="00C10DD4">
        <w:rPr>
          <w:rFonts w:ascii="Helvetica Light" w:hAnsi="Helvetica Light"/>
          <w:sz w:val="20"/>
          <w:szCs w:val="20"/>
          <w:lang w:val="en-US"/>
        </w:rPr>
        <w:t>Program</w:t>
      </w:r>
      <w:r w:rsidR="00DD2532" w:rsidRPr="00C10DD4">
        <w:rPr>
          <w:rFonts w:ascii="Helvetica Light" w:hAnsi="Helvetica Light"/>
          <w:sz w:val="20"/>
          <w:szCs w:val="20"/>
          <w:lang w:val="en-US"/>
        </w:rPr>
        <w:t xml:space="preserve"> </w:t>
      </w:r>
      <w:r w:rsidR="000F40F1" w:rsidRPr="00C10DD4">
        <w:rPr>
          <w:rFonts w:ascii="Helvetica Light" w:hAnsi="Helvetica Light"/>
          <w:sz w:val="20"/>
          <w:szCs w:val="20"/>
          <w:lang w:val="en-US"/>
        </w:rPr>
        <w:t>D</w:t>
      </w:r>
      <w:r w:rsidR="00DD2532" w:rsidRPr="00C10DD4">
        <w:rPr>
          <w:rFonts w:ascii="Helvetica Light" w:hAnsi="Helvetica Light"/>
          <w:sz w:val="20"/>
          <w:szCs w:val="20"/>
          <w:lang w:val="en-US"/>
        </w:rPr>
        <w:t xml:space="preserve">river </w:t>
      </w:r>
      <w:r w:rsidR="000F40F1" w:rsidRPr="00C10DD4">
        <w:rPr>
          <w:rFonts w:ascii="Helvetica Light" w:hAnsi="Helvetica Light"/>
          <w:sz w:val="20"/>
          <w:szCs w:val="20"/>
          <w:lang w:val="en-US"/>
        </w:rPr>
        <w:t>A</w:t>
      </w:r>
      <w:r w:rsidR="00DD2532" w:rsidRPr="00C10DD4">
        <w:rPr>
          <w:rFonts w:ascii="Helvetica Light" w:hAnsi="Helvetica Light"/>
          <w:sz w:val="20"/>
          <w:szCs w:val="20"/>
          <w:lang w:val="en-US"/>
        </w:rPr>
        <w:t>nalysis</w:t>
      </w:r>
      <w:r w:rsidR="000F40F1" w:rsidRPr="00C10DD4">
        <w:rPr>
          <w:rFonts w:ascii="Helvetica Light" w:hAnsi="Helvetica Light"/>
          <w:sz w:val="20"/>
          <w:szCs w:val="20"/>
          <w:lang w:val="en-US"/>
        </w:rPr>
        <w:t xml:space="preserve"> (PDA)</w:t>
      </w:r>
      <w:r w:rsidR="00DD2532" w:rsidRPr="00C10DD4">
        <w:rPr>
          <w:rFonts w:ascii="Helvetica Light" w:hAnsi="Helvetica Light"/>
          <w:sz w:val="20"/>
          <w:szCs w:val="20"/>
          <w:lang w:val="en-US"/>
        </w:rPr>
        <w:t xml:space="preserve"> measures the relative impact of key intervention activities. This helps to set priorities</w:t>
      </w:r>
      <w:r w:rsidR="00404698" w:rsidRPr="00C10DD4">
        <w:rPr>
          <w:rFonts w:ascii="Helvetica Light" w:hAnsi="Helvetica Light"/>
          <w:sz w:val="20"/>
          <w:szCs w:val="20"/>
          <w:lang w:val="en-US"/>
        </w:rPr>
        <w:t xml:space="preserve"> in terms of improving program</w:t>
      </w:r>
      <w:r w:rsidR="00DD2532" w:rsidRPr="00C10DD4">
        <w:rPr>
          <w:rFonts w:ascii="Helvetica Light" w:hAnsi="Helvetica Light"/>
          <w:sz w:val="20"/>
          <w:szCs w:val="20"/>
          <w:lang w:val="en-US"/>
        </w:rPr>
        <w:t xml:space="preserve"> performance as well as how to best allocate resources to different activities. </w:t>
      </w:r>
    </w:p>
    <w:p w14:paraId="1C9587A5" w14:textId="77777777" w:rsidR="00DD2532" w:rsidRDefault="00DD2532" w:rsidP="00C10DD4">
      <w:pPr>
        <w:spacing w:after="0" w:line="240" w:lineRule="auto"/>
        <w:jc w:val="both"/>
        <w:rPr>
          <w:rFonts w:ascii="Helvetica Light" w:hAnsi="Helvetica Light"/>
          <w:sz w:val="20"/>
          <w:szCs w:val="20"/>
          <w:lang w:val="en-GB"/>
        </w:rPr>
      </w:pPr>
    </w:p>
    <w:p w14:paraId="0E970C87" w14:textId="77777777" w:rsidR="009C27C0" w:rsidRDefault="00ED5C77">
      <w:pPr>
        <w:spacing w:after="0" w:line="240" w:lineRule="auto"/>
        <w:rPr>
          <w:rFonts w:ascii="Helvetica Light" w:hAnsi="Helvetica Light"/>
          <w:sz w:val="20"/>
          <w:szCs w:val="20"/>
          <w:lang w:val="en-GB"/>
        </w:rPr>
        <w:sectPr w:rsidR="009C27C0">
          <w:headerReference w:type="even" r:id="rId51"/>
          <w:footerReference w:type="even" r:id="rId52"/>
          <w:footerReference w:type="default" r:id="rId53"/>
          <w:footerReference w:type="first" r:id="rId54"/>
          <w:pgSz w:w="11906" w:h="16838"/>
          <w:pgMar w:top="1701" w:right="1418" w:bottom="1701" w:left="1701" w:header="708" w:footer="708" w:gutter="0"/>
          <w:cols w:space="708"/>
          <w:docGrid w:linePitch="360"/>
        </w:sectPr>
      </w:pPr>
      <w:r w:rsidRPr="00DD2532">
        <w:rPr>
          <w:rFonts w:ascii="Helvetica Light" w:hAnsi="Helvetica Light"/>
          <w:sz w:val="20"/>
          <w:szCs w:val="20"/>
          <w:lang w:val="en-GB"/>
        </w:rPr>
        <w:br w:type="page"/>
      </w:r>
    </w:p>
    <w:p w14:paraId="712265CE" w14:textId="6959D064" w:rsidR="00D10F33" w:rsidRDefault="00D10F33" w:rsidP="009C27C0">
      <w:pPr>
        <w:spacing w:after="0" w:line="240" w:lineRule="auto"/>
        <w:jc w:val="center"/>
        <w:rPr>
          <w:rFonts w:ascii="Helvetica Light" w:hAnsi="Helvetica Light"/>
          <w:noProof/>
          <w:sz w:val="20"/>
          <w:szCs w:val="20"/>
          <w:lang w:val="en-US"/>
        </w:rPr>
      </w:pPr>
      <w:r>
        <w:rPr>
          <w:rFonts w:ascii="Helvetica Light" w:hAnsi="Helvetica Light"/>
          <w:noProof/>
          <w:sz w:val="20"/>
          <w:szCs w:val="20"/>
          <w:lang w:eastAsia="en-AU"/>
        </w:rPr>
        <w:drawing>
          <wp:inline distT="0" distB="0" distL="0" distR="0" wp14:anchorId="359C8843" wp14:editId="2EBBADF2">
            <wp:extent cx="5791069" cy="3887469"/>
            <wp:effectExtent l="0" t="0" r="635"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792631" cy="3888517"/>
                    </a:xfrm>
                    <a:prstGeom prst="rect">
                      <a:avLst/>
                    </a:prstGeom>
                    <a:noFill/>
                    <a:ln>
                      <a:noFill/>
                    </a:ln>
                  </pic:spPr>
                </pic:pic>
              </a:graphicData>
            </a:graphic>
          </wp:inline>
        </w:drawing>
      </w:r>
    </w:p>
    <w:p w14:paraId="4FA87151" w14:textId="77777777" w:rsidR="00D10F33" w:rsidRDefault="00D10F33" w:rsidP="009C27C0">
      <w:pPr>
        <w:spacing w:after="0" w:line="240" w:lineRule="auto"/>
        <w:jc w:val="center"/>
        <w:rPr>
          <w:rFonts w:ascii="Helvetica Light" w:hAnsi="Helvetica Light"/>
          <w:noProof/>
          <w:sz w:val="20"/>
          <w:szCs w:val="20"/>
          <w:lang w:val="en-US"/>
        </w:rPr>
      </w:pPr>
    </w:p>
    <w:p w14:paraId="5EB37C8A" w14:textId="77777777" w:rsidR="00D10F33" w:rsidRDefault="00D10F33" w:rsidP="009C27C0">
      <w:pPr>
        <w:spacing w:after="0" w:line="240" w:lineRule="auto"/>
        <w:jc w:val="center"/>
        <w:rPr>
          <w:rFonts w:ascii="Helvetica Light" w:hAnsi="Helvetica Light"/>
          <w:noProof/>
          <w:sz w:val="20"/>
          <w:szCs w:val="20"/>
          <w:lang w:val="en-US"/>
        </w:rPr>
      </w:pPr>
    </w:p>
    <w:p w14:paraId="43E30095" w14:textId="77777777" w:rsidR="00D10F33" w:rsidRDefault="00D10F33" w:rsidP="009C27C0">
      <w:pPr>
        <w:spacing w:after="0" w:line="240" w:lineRule="auto"/>
        <w:jc w:val="center"/>
        <w:rPr>
          <w:rFonts w:ascii="Helvetica Light" w:hAnsi="Helvetica Light"/>
          <w:noProof/>
          <w:sz w:val="20"/>
          <w:szCs w:val="20"/>
          <w:lang w:val="en-US"/>
        </w:rPr>
      </w:pPr>
    </w:p>
    <w:p w14:paraId="769A2426" w14:textId="5DAF6D88" w:rsidR="00D10F33" w:rsidRDefault="00D10F33"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2E09E40E" wp14:editId="620EE7BF">
            <wp:extent cx="6007095" cy="3855717"/>
            <wp:effectExtent l="0" t="0" r="0" b="5715"/>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6008358" cy="3856528"/>
                    </a:xfrm>
                    <a:prstGeom prst="rect">
                      <a:avLst/>
                    </a:prstGeom>
                    <a:noFill/>
                    <a:ln>
                      <a:noFill/>
                    </a:ln>
                  </pic:spPr>
                </pic:pic>
              </a:graphicData>
            </a:graphic>
          </wp:inline>
        </w:drawing>
      </w:r>
    </w:p>
    <w:p w14:paraId="1269C5B6" w14:textId="77777777" w:rsidR="00D10F33" w:rsidRDefault="00D10F33" w:rsidP="009C27C0">
      <w:pPr>
        <w:spacing w:after="0" w:line="240" w:lineRule="auto"/>
        <w:jc w:val="center"/>
        <w:rPr>
          <w:rFonts w:ascii="Helvetica Light" w:hAnsi="Helvetica Light"/>
          <w:noProof/>
          <w:sz w:val="20"/>
          <w:szCs w:val="20"/>
          <w:lang w:val="en-US"/>
        </w:rPr>
      </w:pPr>
    </w:p>
    <w:p w14:paraId="7E16B1C8" w14:textId="77777777" w:rsidR="006E1211" w:rsidRDefault="006E1211" w:rsidP="009C27C0">
      <w:pPr>
        <w:spacing w:after="0" w:line="240" w:lineRule="auto"/>
        <w:jc w:val="center"/>
        <w:rPr>
          <w:rFonts w:ascii="Helvetica Light" w:hAnsi="Helvetica Light"/>
          <w:noProof/>
          <w:sz w:val="20"/>
          <w:szCs w:val="20"/>
          <w:lang w:val="en-US"/>
        </w:rPr>
      </w:pPr>
    </w:p>
    <w:p w14:paraId="47AF4915" w14:textId="77777777" w:rsidR="006E1211" w:rsidRDefault="006E1211" w:rsidP="009C27C0">
      <w:pPr>
        <w:spacing w:after="0" w:line="240" w:lineRule="auto"/>
        <w:jc w:val="center"/>
        <w:rPr>
          <w:rFonts w:ascii="Helvetica Light" w:hAnsi="Helvetica Light"/>
          <w:noProof/>
          <w:sz w:val="20"/>
          <w:szCs w:val="20"/>
          <w:lang w:val="en-US"/>
        </w:rPr>
      </w:pPr>
    </w:p>
    <w:p w14:paraId="2A93752F" w14:textId="1AB2B9AB" w:rsidR="006E1211" w:rsidRDefault="006E1211"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558991BD" wp14:editId="3B425E12">
            <wp:extent cx="5711402" cy="3971199"/>
            <wp:effectExtent l="0" t="0" r="3810" b="0"/>
            <wp:docPr id="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711607" cy="3971341"/>
                    </a:xfrm>
                    <a:prstGeom prst="rect">
                      <a:avLst/>
                    </a:prstGeom>
                    <a:noFill/>
                    <a:ln>
                      <a:noFill/>
                    </a:ln>
                  </pic:spPr>
                </pic:pic>
              </a:graphicData>
            </a:graphic>
          </wp:inline>
        </w:drawing>
      </w:r>
    </w:p>
    <w:p w14:paraId="76035BA5" w14:textId="77777777" w:rsidR="006E1211" w:rsidRDefault="006E1211" w:rsidP="009C27C0">
      <w:pPr>
        <w:spacing w:after="0" w:line="240" w:lineRule="auto"/>
        <w:jc w:val="center"/>
        <w:rPr>
          <w:rFonts w:ascii="Helvetica Light" w:hAnsi="Helvetica Light"/>
          <w:noProof/>
          <w:sz w:val="20"/>
          <w:szCs w:val="20"/>
          <w:lang w:val="en-US"/>
        </w:rPr>
      </w:pPr>
    </w:p>
    <w:p w14:paraId="79DFC565" w14:textId="77777777" w:rsidR="006E1211" w:rsidRDefault="006E1211" w:rsidP="009C27C0">
      <w:pPr>
        <w:spacing w:after="0" w:line="240" w:lineRule="auto"/>
        <w:jc w:val="center"/>
        <w:rPr>
          <w:rFonts w:ascii="Helvetica Light" w:hAnsi="Helvetica Light"/>
          <w:noProof/>
          <w:sz w:val="20"/>
          <w:szCs w:val="20"/>
          <w:lang w:val="en-US"/>
        </w:rPr>
      </w:pPr>
    </w:p>
    <w:p w14:paraId="18A4A8A8" w14:textId="4113B6C2" w:rsidR="006E1211" w:rsidRDefault="006E1211"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2C570EAA" wp14:editId="4E92BA8D">
            <wp:extent cx="5711402" cy="4040563"/>
            <wp:effectExtent l="0" t="0" r="3810" b="0"/>
            <wp:docPr id="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712206" cy="4041131"/>
                    </a:xfrm>
                    <a:prstGeom prst="rect">
                      <a:avLst/>
                    </a:prstGeom>
                    <a:noFill/>
                    <a:ln>
                      <a:noFill/>
                    </a:ln>
                  </pic:spPr>
                </pic:pic>
              </a:graphicData>
            </a:graphic>
          </wp:inline>
        </w:drawing>
      </w:r>
    </w:p>
    <w:p w14:paraId="7FE6FD55" w14:textId="77777777" w:rsidR="006E1211" w:rsidRDefault="006E1211" w:rsidP="009C27C0">
      <w:pPr>
        <w:spacing w:after="0" w:line="240" w:lineRule="auto"/>
        <w:jc w:val="center"/>
        <w:rPr>
          <w:rFonts w:ascii="Helvetica Light" w:hAnsi="Helvetica Light"/>
          <w:noProof/>
          <w:sz w:val="20"/>
          <w:szCs w:val="20"/>
          <w:lang w:val="en-US"/>
        </w:rPr>
      </w:pPr>
    </w:p>
    <w:p w14:paraId="0B5A6E83" w14:textId="19BE3CFE" w:rsidR="006E1211" w:rsidRDefault="006E1211"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32368ABB" wp14:editId="57630BC8">
            <wp:extent cx="5940002" cy="4150977"/>
            <wp:effectExtent l="0" t="0" r="3810" b="0"/>
            <wp:docPr id="6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940016" cy="4150987"/>
                    </a:xfrm>
                    <a:prstGeom prst="rect">
                      <a:avLst/>
                    </a:prstGeom>
                    <a:noFill/>
                    <a:ln>
                      <a:noFill/>
                    </a:ln>
                  </pic:spPr>
                </pic:pic>
              </a:graphicData>
            </a:graphic>
          </wp:inline>
        </w:drawing>
      </w:r>
    </w:p>
    <w:p w14:paraId="274E4F90" w14:textId="77777777" w:rsidR="006E1211" w:rsidRDefault="006E1211" w:rsidP="009C27C0">
      <w:pPr>
        <w:spacing w:after="0" w:line="240" w:lineRule="auto"/>
        <w:jc w:val="center"/>
        <w:rPr>
          <w:rFonts w:ascii="Helvetica Light" w:hAnsi="Helvetica Light"/>
          <w:noProof/>
          <w:sz w:val="20"/>
          <w:szCs w:val="20"/>
          <w:lang w:val="en-US"/>
        </w:rPr>
      </w:pPr>
    </w:p>
    <w:p w14:paraId="024F1518" w14:textId="77777777" w:rsidR="006E1211" w:rsidRDefault="006E1211" w:rsidP="009C27C0">
      <w:pPr>
        <w:spacing w:after="0" w:line="240" w:lineRule="auto"/>
        <w:jc w:val="center"/>
        <w:rPr>
          <w:rFonts w:ascii="Helvetica Light" w:hAnsi="Helvetica Light"/>
          <w:noProof/>
          <w:sz w:val="20"/>
          <w:szCs w:val="20"/>
          <w:lang w:val="en-US"/>
        </w:rPr>
      </w:pPr>
    </w:p>
    <w:p w14:paraId="2EE8DBAA" w14:textId="3B4C7D50" w:rsidR="006E1211" w:rsidRDefault="006E1211"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007027A1" wp14:editId="10DF5D73">
            <wp:extent cx="5576570" cy="3986331"/>
            <wp:effectExtent l="0" t="0" r="11430" b="1905"/>
            <wp:docPr id="6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576570" cy="3986331"/>
                    </a:xfrm>
                    <a:prstGeom prst="rect">
                      <a:avLst/>
                    </a:prstGeom>
                    <a:noFill/>
                    <a:ln>
                      <a:noFill/>
                    </a:ln>
                  </pic:spPr>
                </pic:pic>
              </a:graphicData>
            </a:graphic>
          </wp:inline>
        </w:drawing>
      </w:r>
    </w:p>
    <w:p w14:paraId="11F0166E" w14:textId="7320F622" w:rsidR="006E1211" w:rsidRDefault="006E1211"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528F7594" wp14:editId="635D963D">
            <wp:extent cx="5711402" cy="3987405"/>
            <wp:effectExtent l="0" t="0" r="3810" b="635"/>
            <wp:docPr id="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713151" cy="3988626"/>
                    </a:xfrm>
                    <a:prstGeom prst="rect">
                      <a:avLst/>
                    </a:prstGeom>
                    <a:noFill/>
                    <a:ln>
                      <a:noFill/>
                    </a:ln>
                  </pic:spPr>
                </pic:pic>
              </a:graphicData>
            </a:graphic>
          </wp:inline>
        </w:drawing>
      </w:r>
    </w:p>
    <w:p w14:paraId="4299329B" w14:textId="77777777" w:rsidR="006E1211" w:rsidRDefault="006E1211" w:rsidP="009C27C0">
      <w:pPr>
        <w:spacing w:after="0" w:line="240" w:lineRule="auto"/>
        <w:jc w:val="center"/>
        <w:rPr>
          <w:rFonts w:ascii="Helvetica Light" w:hAnsi="Helvetica Light"/>
          <w:noProof/>
          <w:sz w:val="20"/>
          <w:szCs w:val="20"/>
          <w:lang w:val="en-US"/>
        </w:rPr>
      </w:pPr>
    </w:p>
    <w:p w14:paraId="0A374A71" w14:textId="77777777" w:rsidR="006E1211" w:rsidRDefault="006E1211" w:rsidP="009C27C0">
      <w:pPr>
        <w:spacing w:after="0" w:line="240" w:lineRule="auto"/>
        <w:jc w:val="center"/>
        <w:rPr>
          <w:rFonts w:ascii="Helvetica Light" w:hAnsi="Helvetica Light"/>
          <w:noProof/>
          <w:sz w:val="20"/>
          <w:szCs w:val="20"/>
          <w:lang w:val="en-US"/>
        </w:rPr>
      </w:pPr>
    </w:p>
    <w:p w14:paraId="74F85102" w14:textId="77777777" w:rsidR="00132C75" w:rsidRDefault="00132C75" w:rsidP="009C27C0">
      <w:pPr>
        <w:spacing w:after="0" w:line="240" w:lineRule="auto"/>
        <w:jc w:val="center"/>
        <w:rPr>
          <w:rFonts w:ascii="Helvetica Light" w:hAnsi="Helvetica Light"/>
          <w:noProof/>
          <w:sz w:val="20"/>
          <w:szCs w:val="20"/>
          <w:lang w:val="en-US"/>
        </w:rPr>
      </w:pPr>
    </w:p>
    <w:p w14:paraId="74ED1FCC" w14:textId="77777777" w:rsidR="00132C75" w:rsidRDefault="00132C75" w:rsidP="009C27C0">
      <w:pPr>
        <w:spacing w:after="0" w:line="240" w:lineRule="auto"/>
        <w:jc w:val="center"/>
        <w:rPr>
          <w:rFonts w:ascii="Helvetica Light" w:hAnsi="Helvetica Light"/>
          <w:noProof/>
          <w:sz w:val="20"/>
          <w:szCs w:val="20"/>
          <w:lang w:val="en-US"/>
        </w:rPr>
      </w:pPr>
    </w:p>
    <w:p w14:paraId="062F7445" w14:textId="176FC8F4" w:rsidR="006E1211" w:rsidRDefault="006E1211"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367CF0C3" wp14:editId="730DE910">
            <wp:extent cx="5807922" cy="4009602"/>
            <wp:effectExtent l="0" t="0" r="8890" b="3810"/>
            <wp:docPr id="133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808698" cy="4010137"/>
                    </a:xfrm>
                    <a:prstGeom prst="rect">
                      <a:avLst/>
                    </a:prstGeom>
                    <a:noFill/>
                    <a:ln>
                      <a:noFill/>
                    </a:ln>
                  </pic:spPr>
                </pic:pic>
              </a:graphicData>
            </a:graphic>
          </wp:inline>
        </w:drawing>
      </w:r>
    </w:p>
    <w:p w14:paraId="78C01349" w14:textId="6D311426" w:rsidR="006E1211" w:rsidRDefault="006E1211"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0EDEDEDC" wp14:editId="701E0D00">
            <wp:extent cx="5677535" cy="3904459"/>
            <wp:effectExtent l="0" t="0" r="0" b="7620"/>
            <wp:docPr id="133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678415" cy="3905064"/>
                    </a:xfrm>
                    <a:prstGeom prst="rect">
                      <a:avLst/>
                    </a:prstGeom>
                    <a:noFill/>
                    <a:ln>
                      <a:noFill/>
                    </a:ln>
                  </pic:spPr>
                </pic:pic>
              </a:graphicData>
            </a:graphic>
          </wp:inline>
        </w:drawing>
      </w:r>
    </w:p>
    <w:p w14:paraId="7BB0C7E9" w14:textId="77777777" w:rsidR="006E1211" w:rsidRDefault="006E1211" w:rsidP="009C27C0">
      <w:pPr>
        <w:spacing w:after="0" w:line="240" w:lineRule="auto"/>
        <w:jc w:val="center"/>
        <w:rPr>
          <w:rFonts w:ascii="Helvetica Light" w:hAnsi="Helvetica Light"/>
          <w:noProof/>
          <w:sz w:val="20"/>
          <w:szCs w:val="20"/>
          <w:lang w:val="en-US"/>
        </w:rPr>
      </w:pPr>
    </w:p>
    <w:p w14:paraId="47F2212B" w14:textId="77777777" w:rsidR="006E1211" w:rsidRDefault="006E1211" w:rsidP="009C27C0">
      <w:pPr>
        <w:spacing w:after="0" w:line="240" w:lineRule="auto"/>
        <w:jc w:val="center"/>
        <w:rPr>
          <w:rFonts w:ascii="Helvetica Light" w:hAnsi="Helvetica Light"/>
          <w:noProof/>
          <w:sz w:val="20"/>
          <w:szCs w:val="20"/>
          <w:lang w:val="en-US"/>
        </w:rPr>
      </w:pPr>
    </w:p>
    <w:p w14:paraId="2EEF3B46" w14:textId="16281915" w:rsidR="006E1211" w:rsidRDefault="006E1211"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1B56F586" wp14:editId="4E009A0B">
            <wp:extent cx="5963562" cy="4289002"/>
            <wp:effectExtent l="0" t="0" r="5715" b="3810"/>
            <wp:docPr id="133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964269" cy="4289511"/>
                    </a:xfrm>
                    <a:prstGeom prst="rect">
                      <a:avLst/>
                    </a:prstGeom>
                    <a:noFill/>
                    <a:ln>
                      <a:noFill/>
                    </a:ln>
                  </pic:spPr>
                </pic:pic>
              </a:graphicData>
            </a:graphic>
          </wp:inline>
        </w:drawing>
      </w:r>
    </w:p>
    <w:p w14:paraId="0301E018" w14:textId="324DA089" w:rsidR="006E1211" w:rsidRDefault="006E1211"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67146F06" wp14:editId="277F15B9">
            <wp:extent cx="6017679" cy="3882602"/>
            <wp:effectExtent l="0" t="0" r="2540" b="3810"/>
            <wp:docPr id="133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6018799" cy="3883325"/>
                    </a:xfrm>
                    <a:prstGeom prst="rect">
                      <a:avLst/>
                    </a:prstGeom>
                    <a:noFill/>
                    <a:ln>
                      <a:noFill/>
                    </a:ln>
                  </pic:spPr>
                </pic:pic>
              </a:graphicData>
            </a:graphic>
          </wp:inline>
        </w:drawing>
      </w:r>
    </w:p>
    <w:p w14:paraId="79FEB2B6" w14:textId="77777777" w:rsidR="006E1211" w:rsidRDefault="006E1211" w:rsidP="009C27C0">
      <w:pPr>
        <w:spacing w:after="0" w:line="240" w:lineRule="auto"/>
        <w:jc w:val="center"/>
        <w:rPr>
          <w:rFonts w:ascii="Helvetica Light" w:hAnsi="Helvetica Light"/>
          <w:noProof/>
          <w:sz w:val="20"/>
          <w:szCs w:val="20"/>
          <w:lang w:val="en-US"/>
        </w:rPr>
      </w:pPr>
    </w:p>
    <w:p w14:paraId="500A0ABD" w14:textId="77777777" w:rsidR="006E1211" w:rsidRDefault="006E1211" w:rsidP="009C27C0">
      <w:pPr>
        <w:spacing w:after="0" w:line="240" w:lineRule="auto"/>
        <w:jc w:val="center"/>
        <w:rPr>
          <w:rFonts w:ascii="Helvetica Light" w:hAnsi="Helvetica Light"/>
          <w:noProof/>
          <w:sz w:val="20"/>
          <w:szCs w:val="20"/>
          <w:lang w:val="en-US"/>
        </w:rPr>
      </w:pPr>
    </w:p>
    <w:p w14:paraId="51711CBE" w14:textId="77777777" w:rsidR="00132C75" w:rsidRDefault="00132C75" w:rsidP="009C27C0">
      <w:pPr>
        <w:spacing w:after="0" w:line="240" w:lineRule="auto"/>
        <w:jc w:val="center"/>
        <w:rPr>
          <w:rFonts w:ascii="Helvetica Light" w:hAnsi="Helvetica Light"/>
          <w:noProof/>
          <w:sz w:val="20"/>
          <w:szCs w:val="20"/>
          <w:lang w:val="en-US"/>
        </w:rPr>
      </w:pPr>
    </w:p>
    <w:p w14:paraId="2C4ADD56" w14:textId="4F1A0807" w:rsidR="006E1211" w:rsidRDefault="006E1211"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34B2E1F0" wp14:editId="523B30EC">
            <wp:extent cx="5753735" cy="3850858"/>
            <wp:effectExtent l="0" t="0" r="12065" b="10160"/>
            <wp:docPr id="1332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754666" cy="3851481"/>
                    </a:xfrm>
                    <a:prstGeom prst="rect">
                      <a:avLst/>
                    </a:prstGeom>
                    <a:noFill/>
                    <a:ln>
                      <a:noFill/>
                    </a:ln>
                  </pic:spPr>
                </pic:pic>
              </a:graphicData>
            </a:graphic>
          </wp:inline>
        </w:drawing>
      </w:r>
    </w:p>
    <w:p w14:paraId="3B1AE096" w14:textId="77777777" w:rsidR="006E1211" w:rsidRDefault="006E1211" w:rsidP="009C27C0">
      <w:pPr>
        <w:spacing w:after="0" w:line="240" w:lineRule="auto"/>
        <w:jc w:val="center"/>
        <w:rPr>
          <w:rFonts w:ascii="Helvetica Light" w:hAnsi="Helvetica Light"/>
          <w:noProof/>
          <w:sz w:val="20"/>
          <w:szCs w:val="20"/>
          <w:lang w:val="en-US"/>
        </w:rPr>
      </w:pPr>
    </w:p>
    <w:p w14:paraId="1126BDA0" w14:textId="77777777" w:rsidR="006E1211" w:rsidRDefault="006E1211" w:rsidP="009C27C0">
      <w:pPr>
        <w:spacing w:after="0" w:line="240" w:lineRule="auto"/>
        <w:jc w:val="center"/>
        <w:rPr>
          <w:rFonts w:ascii="Helvetica Light" w:hAnsi="Helvetica Light"/>
          <w:noProof/>
          <w:sz w:val="20"/>
          <w:szCs w:val="20"/>
          <w:lang w:val="en-US"/>
        </w:rPr>
      </w:pPr>
    </w:p>
    <w:p w14:paraId="16456284" w14:textId="77777777" w:rsidR="006E1211" w:rsidRDefault="006E1211" w:rsidP="009C27C0">
      <w:pPr>
        <w:spacing w:after="0" w:line="240" w:lineRule="auto"/>
        <w:jc w:val="center"/>
        <w:rPr>
          <w:rFonts w:ascii="Helvetica Light" w:hAnsi="Helvetica Light"/>
          <w:noProof/>
          <w:sz w:val="20"/>
          <w:szCs w:val="20"/>
          <w:lang w:val="en-US"/>
        </w:rPr>
      </w:pPr>
    </w:p>
    <w:p w14:paraId="7EE12F0D" w14:textId="77777777" w:rsidR="006E1211" w:rsidRDefault="006E1211" w:rsidP="009C27C0">
      <w:pPr>
        <w:spacing w:after="0" w:line="240" w:lineRule="auto"/>
        <w:jc w:val="center"/>
        <w:rPr>
          <w:rFonts w:ascii="Helvetica Light" w:hAnsi="Helvetica Light"/>
          <w:noProof/>
          <w:sz w:val="20"/>
          <w:szCs w:val="20"/>
          <w:lang w:val="en-US"/>
        </w:rPr>
      </w:pPr>
    </w:p>
    <w:p w14:paraId="291634D0" w14:textId="4A03560A" w:rsidR="006E1211" w:rsidRDefault="006E1211"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7D08A40E" wp14:editId="231077AE">
            <wp:extent cx="5940002" cy="4355876"/>
            <wp:effectExtent l="0" t="0" r="3810" b="0"/>
            <wp:docPr id="133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940877" cy="4356517"/>
                    </a:xfrm>
                    <a:prstGeom prst="rect">
                      <a:avLst/>
                    </a:prstGeom>
                    <a:noFill/>
                    <a:ln>
                      <a:noFill/>
                    </a:ln>
                  </pic:spPr>
                </pic:pic>
              </a:graphicData>
            </a:graphic>
          </wp:inline>
        </w:drawing>
      </w:r>
    </w:p>
    <w:p w14:paraId="75070D75" w14:textId="77777777" w:rsidR="006E1211" w:rsidRDefault="006E1211" w:rsidP="009C27C0">
      <w:pPr>
        <w:spacing w:after="0" w:line="240" w:lineRule="auto"/>
        <w:jc w:val="center"/>
        <w:rPr>
          <w:rFonts w:ascii="Helvetica Light" w:hAnsi="Helvetica Light"/>
          <w:noProof/>
          <w:sz w:val="20"/>
          <w:szCs w:val="20"/>
          <w:lang w:val="en-US"/>
        </w:rPr>
      </w:pPr>
    </w:p>
    <w:p w14:paraId="4835670E" w14:textId="6CC01917" w:rsidR="006E1211" w:rsidRDefault="006E1211"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208F76BD" wp14:editId="683F0EF2">
            <wp:extent cx="5576570" cy="3804799"/>
            <wp:effectExtent l="0" t="0" r="11430" b="5715"/>
            <wp:docPr id="1332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576570" cy="3804799"/>
                    </a:xfrm>
                    <a:prstGeom prst="rect">
                      <a:avLst/>
                    </a:prstGeom>
                    <a:noFill/>
                    <a:ln>
                      <a:noFill/>
                    </a:ln>
                  </pic:spPr>
                </pic:pic>
              </a:graphicData>
            </a:graphic>
          </wp:inline>
        </w:drawing>
      </w:r>
    </w:p>
    <w:p w14:paraId="43BF58C1" w14:textId="77777777" w:rsidR="006E1211" w:rsidRDefault="006E1211" w:rsidP="009C27C0">
      <w:pPr>
        <w:spacing w:after="0" w:line="240" w:lineRule="auto"/>
        <w:jc w:val="center"/>
        <w:rPr>
          <w:rFonts w:ascii="Helvetica Light" w:hAnsi="Helvetica Light"/>
          <w:noProof/>
          <w:sz w:val="20"/>
          <w:szCs w:val="20"/>
          <w:lang w:val="en-US"/>
        </w:rPr>
      </w:pPr>
    </w:p>
    <w:p w14:paraId="1EBCC7B2" w14:textId="436D280F" w:rsidR="006E1211" w:rsidRDefault="006E1211"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4DA6ACC0" wp14:editId="256C00DA">
            <wp:extent cx="5245735" cy="3840122"/>
            <wp:effectExtent l="0" t="0" r="12065" b="0"/>
            <wp:docPr id="1332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246692" cy="3840823"/>
                    </a:xfrm>
                    <a:prstGeom prst="rect">
                      <a:avLst/>
                    </a:prstGeom>
                    <a:noFill/>
                    <a:ln>
                      <a:noFill/>
                    </a:ln>
                  </pic:spPr>
                </pic:pic>
              </a:graphicData>
            </a:graphic>
          </wp:inline>
        </w:drawing>
      </w:r>
    </w:p>
    <w:p w14:paraId="4B45BA80" w14:textId="77777777" w:rsidR="006E1211" w:rsidRDefault="006E1211" w:rsidP="009C27C0">
      <w:pPr>
        <w:spacing w:after="0" w:line="240" w:lineRule="auto"/>
        <w:jc w:val="center"/>
        <w:rPr>
          <w:rFonts w:ascii="Helvetica Light" w:hAnsi="Helvetica Light"/>
          <w:noProof/>
          <w:sz w:val="20"/>
          <w:szCs w:val="20"/>
          <w:lang w:val="en-US"/>
        </w:rPr>
      </w:pPr>
    </w:p>
    <w:p w14:paraId="49CC123F" w14:textId="77777777" w:rsidR="00132C75" w:rsidRDefault="00132C75" w:rsidP="009C27C0">
      <w:pPr>
        <w:spacing w:after="0" w:line="240" w:lineRule="auto"/>
        <w:jc w:val="center"/>
        <w:rPr>
          <w:rFonts w:ascii="Helvetica Light" w:hAnsi="Helvetica Light"/>
          <w:noProof/>
          <w:sz w:val="20"/>
          <w:szCs w:val="20"/>
          <w:lang w:val="en-US"/>
        </w:rPr>
      </w:pPr>
    </w:p>
    <w:p w14:paraId="4B571E68" w14:textId="77777777" w:rsidR="006E1211" w:rsidRDefault="006E1211" w:rsidP="009C27C0">
      <w:pPr>
        <w:spacing w:after="0" w:line="240" w:lineRule="auto"/>
        <w:jc w:val="center"/>
        <w:rPr>
          <w:rFonts w:ascii="Helvetica Light" w:hAnsi="Helvetica Light"/>
          <w:noProof/>
          <w:sz w:val="20"/>
          <w:szCs w:val="20"/>
          <w:lang w:val="en-US"/>
        </w:rPr>
      </w:pPr>
    </w:p>
    <w:p w14:paraId="68364A01" w14:textId="05C1FA7C" w:rsidR="006E1211" w:rsidRDefault="006E1211"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7DB30CA8" wp14:editId="021FE1A6">
            <wp:extent cx="5576570" cy="4084853"/>
            <wp:effectExtent l="0" t="0" r="11430" b="5080"/>
            <wp:docPr id="1332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576570" cy="4084853"/>
                    </a:xfrm>
                    <a:prstGeom prst="rect">
                      <a:avLst/>
                    </a:prstGeom>
                    <a:noFill/>
                    <a:ln>
                      <a:noFill/>
                    </a:ln>
                  </pic:spPr>
                </pic:pic>
              </a:graphicData>
            </a:graphic>
          </wp:inline>
        </w:drawing>
      </w:r>
    </w:p>
    <w:p w14:paraId="11204BBB" w14:textId="530B2CAE" w:rsidR="006E1211"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6EBDE261" wp14:editId="65E74F91">
            <wp:extent cx="5576570" cy="3951374"/>
            <wp:effectExtent l="0" t="0" r="11430" b="11430"/>
            <wp:docPr id="1332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576570" cy="3951374"/>
                    </a:xfrm>
                    <a:prstGeom prst="rect">
                      <a:avLst/>
                    </a:prstGeom>
                    <a:noFill/>
                    <a:ln>
                      <a:noFill/>
                    </a:ln>
                  </pic:spPr>
                </pic:pic>
              </a:graphicData>
            </a:graphic>
          </wp:inline>
        </w:drawing>
      </w:r>
    </w:p>
    <w:p w14:paraId="1F05ECDF" w14:textId="77777777" w:rsidR="006E1211" w:rsidRDefault="006E1211" w:rsidP="009C27C0">
      <w:pPr>
        <w:spacing w:after="0" w:line="240" w:lineRule="auto"/>
        <w:jc w:val="center"/>
        <w:rPr>
          <w:rFonts w:ascii="Helvetica Light" w:hAnsi="Helvetica Light"/>
          <w:noProof/>
          <w:sz w:val="20"/>
          <w:szCs w:val="20"/>
          <w:lang w:val="en-US"/>
        </w:rPr>
      </w:pPr>
    </w:p>
    <w:p w14:paraId="1C294837" w14:textId="77777777" w:rsidR="00132C75" w:rsidRDefault="00132C75" w:rsidP="009C27C0">
      <w:pPr>
        <w:spacing w:after="0" w:line="240" w:lineRule="auto"/>
        <w:jc w:val="center"/>
        <w:rPr>
          <w:rFonts w:ascii="Helvetica Light" w:hAnsi="Helvetica Light"/>
          <w:noProof/>
          <w:sz w:val="20"/>
          <w:szCs w:val="20"/>
          <w:lang w:val="en-US"/>
        </w:rPr>
      </w:pPr>
    </w:p>
    <w:p w14:paraId="76C416E8" w14:textId="77777777" w:rsidR="00132C75" w:rsidRDefault="00132C75" w:rsidP="009C27C0">
      <w:pPr>
        <w:spacing w:after="0" w:line="240" w:lineRule="auto"/>
        <w:jc w:val="center"/>
        <w:rPr>
          <w:rFonts w:ascii="Helvetica Light" w:hAnsi="Helvetica Light"/>
          <w:noProof/>
          <w:sz w:val="20"/>
          <w:szCs w:val="20"/>
          <w:lang w:val="en-US"/>
        </w:rPr>
      </w:pPr>
    </w:p>
    <w:p w14:paraId="5BAFB392" w14:textId="77777777" w:rsidR="00132C75" w:rsidRDefault="00132C75" w:rsidP="009C27C0">
      <w:pPr>
        <w:spacing w:after="0" w:line="240" w:lineRule="auto"/>
        <w:jc w:val="center"/>
        <w:rPr>
          <w:rFonts w:ascii="Helvetica Light" w:hAnsi="Helvetica Light"/>
          <w:noProof/>
          <w:sz w:val="20"/>
          <w:szCs w:val="20"/>
          <w:lang w:val="en-US"/>
        </w:rPr>
      </w:pPr>
    </w:p>
    <w:p w14:paraId="415CF9BC" w14:textId="65EC16AF" w:rsidR="006E1211"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2D2F2E30" wp14:editId="374639EF">
            <wp:extent cx="5609795" cy="3916468"/>
            <wp:effectExtent l="0" t="0" r="3810" b="0"/>
            <wp:docPr id="1332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610799" cy="3917169"/>
                    </a:xfrm>
                    <a:prstGeom prst="rect">
                      <a:avLst/>
                    </a:prstGeom>
                    <a:noFill/>
                    <a:ln>
                      <a:noFill/>
                    </a:ln>
                  </pic:spPr>
                </pic:pic>
              </a:graphicData>
            </a:graphic>
          </wp:inline>
        </w:drawing>
      </w:r>
    </w:p>
    <w:p w14:paraId="26E56928" w14:textId="77777777" w:rsidR="006E1211" w:rsidRDefault="006E1211" w:rsidP="009C27C0">
      <w:pPr>
        <w:spacing w:after="0" w:line="240" w:lineRule="auto"/>
        <w:jc w:val="center"/>
        <w:rPr>
          <w:rFonts w:ascii="Helvetica Light" w:hAnsi="Helvetica Light"/>
          <w:noProof/>
          <w:sz w:val="20"/>
          <w:szCs w:val="20"/>
          <w:lang w:val="en-US"/>
        </w:rPr>
      </w:pPr>
    </w:p>
    <w:p w14:paraId="49FFDE6D" w14:textId="21EAC7C4" w:rsidR="006E1211"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46FE7C66" wp14:editId="7DB4F0CA">
            <wp:extent cx="5694468" cy="4117141"/>
            <wp:effectExtent l="0" t="0" r="0" b="0"/>
            <wp:docPr id="1333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695096" cy="4117595"/>
                    </a:xfrm>
                    <a:prstGeom prst="rect">
                      <a:avLst/>
                    </a:prstGeom>
                    <a:noFill/>
                    <a:ln>
                      <a:noFill/>
                    </a:ln>
                  </pic:spPr>
                </pic:pic>
              </a:graphicData>
            </a:graphic>
          </wp:inline>
        </w:drawing>
      </w:r>
    </w:p>
    <w:p w14:paraId="7804CC98" w14:textId="77777777" w:rsidR="006E1211" w:rsidRDefault="006E1211" w:rsidP="009C27C0">
      <w:pPr>
        <w:spacing w:after="0" w:line="240" w:lineRule="auto"/>
        <w:jc w:val="center"/>
        <w:rPr>
          <w:rFonts w:ascii="Helvetica Light" w:hAnsi="Helvetica Light"/>
          <w:noProof/>
          <w:sz w:val="20"/>
          <w:szCs w:val="20"/>
          <w:lang w:val="en-US"/>
        </w:rPr>
      </w:pPr>
    </w:p>
    <w:p w14:paraId="6F2E2394" w14:textId="77777777" w:rsidR="00132C75" w:rsidRDefault="00132C75" w:rsidP="009C27C0">
      <w:pPr>
        <w:spacing w:after="0" w:line="240" w:lineRule="auto"/>
        <w:jc w:val="center"/>
        <w:rPr>
          <w:rFonts w:ascii="Helvetica Light" w:hAnsi="Helvetica Light"/>
          <w:noProof/>
          <w:sz w:val="20"/>
          <w:szCs w:val="20"/>
          <w:lang w:val="en-US"/>
        </w:rPr>
      </w:pPr>
    </w:p>
    <w:p w14:paraId="6B29CA9E" w14:textId="77777777" w:rsidR="006E1211" w:rsidRDefault="006E1211" w:rsidP="009C27C0">
      <w:pPr>
        <w:spacing w:after="0" w:line="240" w:lineRule="auto"/>
        <w:jc w:val="center"/>
        <w:rPr>
          <w:rFonts w:ascii="Helvetica Light" w:hAnsi="Helvetica Light"/>
          <w:noProof/>
          <w:sz w:val="20"/>
          <w:szCs w:val="20"/>
          <w:lang w:val="en-US"/>
        </w:rPr>
      </w:pPr>
    </w:p>
    <w:p w14:paraId="17D18128" w14:textId="5B5487F6" w:rsidR="00132C75"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54F0DD8E" wp14:editId="2FD5FB34">
            <wp:extent cx="5862911" cy="3738668"/>
            <wp:effectExtent l="0" t="0" r="5080" b="0"/>
            <wp:docPr id="1333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863402" cy="3738981"/>
                    </a:xfrm>
                    <a:prstGeom prst="rect">
                      <a:avLst/>
                    </a:prstGeom>
                    <a:noFill/>
                    <a:ln>
                      <a:noFill/>
                    </a:ln>
                  </pic:spPr>
                </pic:pic>
              </a:graphicData>
            </a:graphic>
          </wp:inline>
        </w:drawing>
      </w:r>
    </w:p>
    <w:p w14:paraId="3D4F02B7" w14:textId="77777777" w:rsidR="006E1211" w:rsidRDefault="006E1211" w:rsidP="009C27C0">
      <w:pPr>
        <w:spacing w:after="0" w:line="240" w:lineRule="auto"/>
        <w:jc w:val="center"/>
        <w:rPr>
          <w:rFonts w:ascii="Helvetica Light" w:hAnsi="Helvetica Light"/>
          <w:noProof/>
          <w:sz w:val="20"/>
          <w:szCs w:val="20"/>
          <w:lang w:val="en-US"/>
        </w:rPr>
      </w:pPr>
    </w:p>
    <w:p w14:paraId="1B27EEF0" w14:textId="77777777" w:rsidR="006E1211" w:rsidRDefault="006E1211" w:rsidP="009C27C0">
      <w:pPr>
        <w:spacing w:after="0" w:line="240" w:lineRule="auto"/>
        <w:jc w:val="center"/>
        <w:rPr>
          <w:rFonts w:ascii="Helvetica Light" w:hAnsi="Helvetica Light"/>
          <w:noProof/>
          <w:sz w:val="20"/>
          <w:szCs w:val="20"/>
          <w:lang w:val="en-US"/>
        </w:rPr>
      </w:pPr>
    </w:p>
    <w:p w14:paraId="66063976" w14:textId="5A2E06F0" w:rsidR="006E1211"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32CCFFC7" wp14:editId="70A74E0C">
            <wp:extent cx="5734496" cy="3882602"/>
            <wp:effectExtent l="0" t="0" r="6350" b="3810"/>
            <wp:docPr id="1333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735640" cy="3883377"/>
                    </a:xfrm>
                    <a:prstGeom prst="rect">
                      <a:avLst/>
                    </a:prstGeom>
                    <a:noFill/>
                    <a:ln>
                      <a:noFill/>
                    </a:ln>
                  </pic:spPr>
                </pic:pic>
              </a:graphicData>
            </a:graphic>
          </wp:inline>
        </w:drawing>
      </w:r>
    </w:p>
    <w:p w14:paraId="17D760A0" w14:textId="77777777" w:rsidR="006E1211" w:rsidRDefault="006E1211" w:rsidP="009C27C0">
      <w:pPr>
        <w:spacing w:after="0" w:line="240" w:lineRule="auto"/>
        <w:jc w:val="center"/>
        <w:rPr>
          <w:rFonts w:ascii="Helvetica Light" w:hAnsi="Helvetica Light"/>
          <w:noProof/>
          <w:sz w:val="20"/>
          <w:szCs w:val="20"/>
          <w:lang w:val="en-US"/>
        </w:rPr>
      </w:pPr>
    </w:p>
    <w:p w14:paraId="3CA29E29" w14:textId="77777777" w:rsidR="006E1211" w:rsidRDefault="006E1211" w:rsidP="009C27C0">
      <w:pPr>
        <w:spacing w:after="0" w:line="240" w:lineRule="auto"/>
        <w:jc w:val="center"/>
        <w:rPr>
          <w:rFonts w:ascii="Helvetica Light" w:hAnsi="Helvetica Light"/>
          <w:noProof/>
          <w:sz w:val="20"/>
          <w:szCs w:val="20"/>
          <w:lang w:val="en-US"/>
        </w:rPr>
      </w:pPr>
    </w:p>
    <w:p w14:paraId="459A6209" w14:textId="77777777" w:rsidR="006E1211" w:rsidRDefault="006E1211" w:rsidP="009C27C0">
      <w:pPr>
        <w:spacing w:after="0" w:line="240" w:lineRule="auto"/>
        <w:jc w:val="center"/>
        <w:rPr>
          <w:rFonts w:ascii="Helvetica Light" w:hAnsi="Helvetica Light"/>
          <w:noProof/>
          <w:sz w:val="20"/>
          <w:szCs w:val="20"/>
          <w:lang w:val="en-US"/>
        </w:rPr>
      </w:pPr>
    </w:p>
    <w:p w14:paraId="4EAFD6A0" w14:textId="5F31DA94" w:rsidR="006E1211"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169B4CB7" wp14:editId="67C9F3C4">
            <wp:extent cx="5726107" cy="3865668"/>
            <wp:effectExtent l="0" t="0" r="0" b="0"/>
            <wp:docPr id="1333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727362" cy="3866515"/>
                    </a:xfrm>
                    <a:prstGeom prst="rect">
                      <a:avLst/>
                    </a:prstGeom>
                    <a:noFill/>
                    <a:ln>
                      <a:noFill/>
                    </a:ln>
                  </pic:spPr>
                </pic:pic>
              </a:graphicData>
            </a:graphic>
          </wp:inline>
        </w:drawing>
      </w:r>
    </w:p>
    <w:p w14:paraId="4AC98C6B" w14:textId="77777777" w:rsidR="006E1211" w:rsidRDefault="006E1211" w:rsidP="009C27C0">
      <w:pPr>
        <w:spacing w:after="0" w:line="240" w:lineRule="auto"/>
        <w:jc w:val="center"/>
        <w:rPr>
          <w:rFonts w:ascii="Helvetica Light" w:hAnsi="Helvetica Light"/>
          <w:noProof/>
          <w:sz w:val="20"/>
          <w:szCs w:val="20"/>
          <w:lang w:val="en-US"/>
        </w:rPr>
      </w:pPr>
    </w:p>
    <w:p w14:paraId="311CCBF9" w14:textId="77777777" w:rsidR="006E1211" w:rsidRDefault="006E1211" w:rsidP="009C27C0">
      <w:pPr>
        <w:spacing w:after="0" w:line="240" w:lineRule="auto"/>
        <w:jc w:val="center"/>
        <w:rPr>
          <w:rFonts w:ascii="Helvetica Light" w:hAnsi="Helvetica Light"/>
          <w:noProof/>
          <w:sz w:val="20"/>
          <w:szCs w:val="20"/>
          <w:lang w:val="en-US"/>
        </w:rPr>
      </w:pPr>
    </w:p>
    <w:p w14:paraId="38C9E6E6" w14:textId="77777777" w:rsidR="006E1211" w:rsidRDefault="006E1211" w:rsidP="009C27C0">
      <w:pPr>
        <w:spacing w:after="0" w:line="240" w:lineRule="auto"/>
        <w:jc w:val="center"/>
        <w:rPr>
          <w:rFonts w:ascii="Helvetica Light" w:hAnsi="Helvetica Light"/>
          <w:noProof/>
          <w:sz w:val="20"/>
          <w:szCs w:val="20"/>
          <w:lang w:val="en-US"/>
        </w:rPr>
      </w:pPr>
    </w:p>
    <w:p w14:paraId="34ABDE6C" w14:textId="29865D07" w:rsidR="006E1211"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22AB9CCD" wp14:editId="7EA479EE">
            <wp:extent cx="5576570" cy="3841598"/>
            <wp:effectExtent l="0" t="0" r="11430" b="0"/>
            <wp:docPr id="133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576570" cy="3841598"/>
                    </a:xfrm>
                    <a:prstGeom prst="rect">
                      <a:avLst/>
                    </a:prstGeom>
                    <a:noFill/>
                    <a:ln>
                      <a:noFill/>
                    </a:ln>
                  </pic:spPr>
                </pic:pic>
              </a:graphicData>
            </a:graphic>
          </wp:inline>
        </w:drawing>
      </w:r>
    </w:p>
    <w:p w14:paraId="4080990B" w14:textId="77777777" w:rsidR="006E1211" w:rsidRDefault="006E1211" w:rsidP="009C27C0">
      <w:pPr>
        <w:spacing w:after="0" w:line="240" w:lineRule="auto"/>
        <w:jc w:val="center"/>
        <w:rPr>
          <w:rFonts w:ascii="Helvetica Light" w:hAnsi="Helvetica Light"/>
          <w:noProof/>
          <w:sz w:val="20"/>
          <w:szCs w:val="20"/>
          <w:lang w:val="en-US"/>
        </w:rPr>
      </w:pPr>
    </w:p>
    <w:p w14:paraId="207C2399" w14:textId="77777777" w:rsidR="006E1211" w:rsidRDefault="006E1211" w:rsidP="009C27C0">
      <w:pPr>
        <w:spacing w:after="0" w:line="240" w:lineRule="auto"/>
        <w:jc w:val="center"/>
        <w:rPr>
          <w:rFonts w:ascii="Helvetica Light" w:hAnsi="Helvetica Light"/>
          <w:noProof/>
          <w:sz w:val="20"/>
          <w:szCs w:val="20"/>
          <w:lang w:val="en-US"/>
        </w:rPr>
      </w:pPr>
    </w:p>
    <w:p w14:paraId="556E6DF0" w14:textId="77777777" w:rsidR="006E1211" w:rsidRDefault="006E1211" w:rsidP="009C27C0">
      <w:pPr>
        <w:spacing w:after="0" w:line="240" w:lineRule="auto"/>
        <w:jc w:val="center"/>
        <w:rPr>
          <w:rFonts w:ascii="Helvetica Light" w:hAnsi="Helvetica Light"/>
          <w:noProof/>
          <w:sz w:val="20"/>
          <w:szCs w:val="20"/>
          <w:lang w:val="en-US"/>
        </w:rPr>
      </w:pPr>
    </w:p>
    <w:p w14:paraId="087C635D" w14:textId="13796334" w:rsidR="006E1211"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32DF88A0" wp14:editId="62F9CFFB">
            <wp:extent cx="5576570" cy="3807382"/>
            <wp:effectExtent l="0" t="0" r="11430" b="3175"/>
            <wp:docPr id="1333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576570" cy="3807382"/>
                    </a:xfrm>
                    <a:prstGeom prst="rect">
                      <a:avLst/>
                    </a:prstGeom>
                    <a:noFill/>
                    <a:ln>
                      <a:noFill/>
                    </a:ln>
                  </pic:spPr>
                </pic:pic>
              </a:graphicData>
            </a:graphic>
          </wp:inline>
        </w:drawing>
      </w:r>
    </w:p>
    <w:p w14:paraId="26FC8BBA" w14:textId="77777777" w:rsidR="006E1211" w:rsidRDefault="006E1211" w:rsidP="009C27C0">
      <w:pPr>
        <w:spacing w:after="0" w:line="240" w:lineRule="auto"/>
        <w:jc w:val="center"/>
        <w:rPr>
          <w:rFonts w:ascii="Helvetica Light" w:hAnsi="Helvetica Light"/>
          <w:noProof/>
          <w:sz w:val="20"/>
          <w:szCs w:val="20"/>
          <w:lang w:val="en-US"/>
        </w:rPr>
      </w:pPr>
    </w:p>
    <w:p w14:paraId="4189271A" w14:textId="77777777" w:rsidR="006E1211" w:rsidRDefault="006E1211" w:rsidP="009C27C0">
      <w:pPr>
        <w:spacing w:after="0" w:line="240" w:lineRule="auto"/>
        <w:jc w:val="center"/>
        <w:rPr>
          <w:rFonts w:ascii="Helvetica Light" w:hAnsi="Helvetica Light"/>
          <w:noProof/>
          <w:sz w:val="20"/>
          <w:szCs w:val="20"/>
          <w:lang w:val="en-US"/>
        </w:rPr>
      </w:pPr>
    </w:p>
    <w:p w14:paraId="45ADE3B1" w14:textId="77777777" w:rsidR="006E1211" w:rsidRDefault="006E1211" w:rsidP="009C27C0">
      <w:pPr>
        <w:spacing w:after="0" w:line="240" w:lineRule="auto"/>
        <w:jc w:val="center"/>
        <w:rPr>
          <w:rFonts w:ascii="Helvetica Light" w:hAnsi="Helvetica Light"/>
          <w:noProof/>
          <w:sz w:val="20"/>
          <w:szCs w:val="20"/>
          <w:lang w:val="en-US"/>
        </w:rPr>
      </w:pPr>
    </w:p>
    <w:p w14:paraId="3B04CF93" w14:textId="41F1C67A" w:rsidR="006E1211"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7357FCC0" wp14:editId="7849D8C5">
            <wp:extent cx="5940002" cy="4085531"/>
            <wp:effectExtent l="0" t="0" r="3810" b="4445"/>
            <wp:docPr id="1333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940253" cy="4085704"/>
                    </a:xfrm>
                    <a:prstGeom prst="rect">
                      <a:avLst/>
                    </a:prstGeom>
                    <a:noFill/>
                    <a:ln>
                      <a:noFill/>
                    </a:ln>
                  </pic:spPr>
                </pic:pic>
              </a:graphicData>
            </a:graphic>
          </wp:inline>
        </w:drawing>
      </w:r>
    </w:p>
    <w:p w14:paraId="429BFED0" w14:textId="77777777" w:rsidR="006E1211" w:rsidRDefault="006E1211" w:rsidP="009C27C0">
      <w:pPr>
        <w:spacing w:after="0" w:line="240" w:lineRule="auto"/>
        <w:jc w:val="center"/>
        <w:rPr>
          <w:rFonts w:ascii="Helvetica Light" w:hAnsi="Helvetica Light"/>
          <w:noProof/>
          <w:sz w:val="20"/>
          <w:szCs w:val="20"/>
          <w:lang w:val="en-US"/>
        </w:rPr>
      </w:pPr>
    </w:p>
    <w:p w14:paraId="758B452E" w14:textId="77777777" w:rsidR="006E1211" w:rsidRDefault="006E1211" w:rsidP="009C27C0">
      <w:pPr>
        <w:spacing w:after="0" w:line="240" w:lineRule="auto"/>
        <w:jc w:val="center"/>
        <w:rPr>
          <w:rFonts w:ascii="Helvetica Light" w:hAnsi="Helvetica Light"/>
          <w:noProof/>
          <w:sz w:val="20"/>
          <w:szCs w:val="20"/>
          <w:lang w:val="en-US"/>
        </w:rPr>
      </w:pPr>
    </w:p>
    <w:p w14:paraId="7AE9EAD2" w14:textId="58C716BA" w:rsidR="006E1211"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68BFD60E" wp14:editId="1F48C1F3">
            <wp:extent cx="5576570" cy="3922127"/>
            <wp:effectExtent l="0" t="0" r="11430" b="0"/>
            <wp:docPr id="1333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576570" cy="3922127"/>
                    </a:xfrm>
                    <a:prstGeom prst="rect">
                      <a:avLst/>
                    </a:prstGeom>
                    <a:noFill/>
                    <a:ln>
                      <a:noFill/>
                    </a:ln>
                  </pic:spPr>
                </pic:pic>
              </a:graphicData>
            </a:graphic>
          </wp:inline>
        </w:drawing>
      </w:r>
    </w:p>
    <w:p w14:paraId="7AE276E4" w14:textId="77777777" w:rsidR="006E1211" w:rsidRDefault="006E1211" w:rsidP="009C27C0">
      <w:pPr>
        <w:spacing w:after="0" w:line="240" w:lineRule="auto"/>
        <w:jc w:val="center"/>
        <w:rPr>
          <w:rFonts w:ascii="Helvetica Light" w:hAnsi="Helvetica Light"/>
          <w:noProof/>
          <w:sz w:val="20"/>
          <w:szCs w:val="20"/>
          <w:lang w:val="en-US"/>
        </w:rPr>
      </w:pPr>
    </w:p>
    <w:p w14:paraId="5CF80BBA" w14:textId="3F8C5133" w:rsidR="006E1211"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0513F962" wp14:editId="0B879A72">
            <wp:extent cx="5609842" cy="3882602"/>
            <wp:effectExtent l="0" t="0" r="3810" b="3810"/>
            <wp:docPr id="1333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611150" cy="3883507"/>
                    </a:xfrm>
                    <a:prstGeom prst="rect">
                      <a:avLst/>
                    </a:prstGeom>
                    <a:noFill/>
                    <a:ln>
                      <a:noFill/>
                    </a:ln>
                  </pic:spPr>
                </pic:pic>
              </a:graphicData>
            </a:graphic>
          </wp:inline>
        </w:drawing>
      </w:r>
    </w:p>
    <w:p w14:paraId="32E6C500" w14:textId="77777777" w:rsidR="006E1211" w:rsidRDefault="006E1211" w:rsidP="009C27C0">
      <w:pPr>
        <w:spacing w:after="0" w:line="240" w:lineRule="auto"/>
        <w:jc w:val="center"/>
        <w:rPr>
          <w:rFonts w:ascii="Helvetica Light" w:hAnsi="Helvetica Light"/>
          <w:noProof/>
          <w:sz w:val="20"/>
          <w:szCs w:val="20"/>
          <w:lang w:val="en-US"/>
        </w:rPr>
      </w:pPr>
    </w:p>
    <w:p w14:paraId="5A205017" w14:textId="77777777" w:rsidR="006E1211" w:rsidRDefault="006E1211" w:rsidP="009C27C0">
      <w:pPr>
        <w:spacing w:after="0" w:line="240" w:lineRule="auto"/>
        <w:jc w:val="center"/>
        <w:rPr>
          <w:rFonts w:ascii="Helvetica Light" w:hAnsi="Helvetica Light"/>
          <w:noProof/>
          <w:sz w:val="20"/>
          <w:szCs w:val="20"/>
          <w:lang w:val="en-US"/>
        </w:rPr>
      </w:pPr>
    </w:p>
    <w:p w14:paraId="24AD59F3" w14:textId="77777777" w:rsidR="006E1211" w:rsidRDefault="006E1211" w:rsidP="009C27C0">
      <w:pPr>
        <w:spacing w:after="0" w:line="240" w:lineRule="auto"/>
        <w:jc w:val="center"/>
        <w:rPr>
          <w:rFonts w:ascii="Helvetica Light" w:hAnsi="Helvetica Light"/>
          <w:noProof/>
          <w:sz w:val="20"/>
          <w:szCs w:val="20"/>
          <w:lang w:val="en-US"/>
        </w:rPr>
      </w:pPr>
    </w:p>
    <w:p w14:paraId="03C3BB8B" w14:textId="77777777" w:rsidR="00132C75" w:rsidRDefault="00132C75" w:rsidP="009C27C0">
      <w:pPr>
        <w:spacing w:after="0" w:line="240" w:lineRule="auto"/>
        <w:jc w:val="center"/>
        <w:rPr>
          <w:rFonts w:ascii="Helvetica Light" w:hAnsi="Helvetica Light"/>
          <w:noProof/>
          <w:sz w:val="20"/>
          <w:szCs w:val="20"/>
          <w:lang w:val="en-US"/>
        </w:rPr>
      </w:pPr>
    </w:p>
    <w:p w14:paraId="29607FB8" w14:textId="5CD45C60" w:rsidR="006E1211"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59E8B23B" wp14:editId="075284F7">
            <wp:extent cx="5795892" cy="3958802"/>
            <wp:effectExtent l="0" t="0" r="0" b="3810"/>
            <wp:docPr id="1334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797167" cy="3959673"/>
                    </a:xfrm>
                    <a:prstGeom prst="rect">
                      <a:avLst/>
                    </a:prstGeom>
                    <a:noFill/>
                    <a:ln>
                      <a:noFill/>
                    </a:ln>
                  </pic:spPr>
                </pic:pic>
              </a:graphicData>
            </a:graphic>
          </wp:inline>
        </w:drawing>
      </w:r>
    </w:p>
    <w:p w14:paraId="76107169" w14:textId="77777777" w:rsidR="006E1211" w:rsidRDefault="006E1211" w:rsidP="009C27C0">
      <w:pPr>
        <w:spacing w:after="0" w:line="240" w:lineRule="auto"/>
        <w:jc w:val="center"/>
        <w:rPr>
          <w:rFonts w:ascii="Helvetica Light" w:hAnsi="Helvetica Light"/>
          <w:noProof/>
          <w:sz w:val="20"/>
          <w:szCs w:val="20"/>
          <w:lang w:val="en-US"/>
        </w:rPr>
      </w:pPr>
    </w:p>
    <w:p w14:paraId="6FDBB27E" w14:textId="5FCB45DF" w:rsidR="006E1211"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14447566" wp14:editId="2158876C">
            <wp:extent cx="5546040" cy="3674919"/>
            <wp:effectExtent l="0" t="0" r="0" b="8255"/>
            <wp:docPr id="1334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546072" cy="3674940"/>
                    </a:xfrm>
                    <a:prstGeom prst="rect">
                      <a:avLst/>
                    </a:prstGeom>
                    <a:noFill/>
                    <a:ln>
                      <a:noFill/>
                    </a:ln>
                  </pic:spPr>
                </pic:pic>
              </a:graphicData>
            </a:graphic>
          </wp:inline>
        </w:drawing>
      </w:r>
    </w:p>
    <w:p w14:paraId="5A5B7499" w14:textId="77777777" w:rsidR="006E1211" w:rsidRDefault="006E1211" w:rsidP="009C27C0">
      <w:pPr>
        <w:spacing w:after="0" w:line="240" w:lineRule="auto"/>
        <w:jc w:val="center"/>
        <w:rPr>
          <w:rFonts w:ascii="Helvetica Light" w:hAnsi="Helvetica Light"/>
          <w:noProof/>
          <w:sz w:val="20"/>
          <w:szCs w:val="20"/>
          <w:lang w:val="en-US"/>
        </w:rPr>
      </w:pPr>
    </w:p>
    <w:p w14:paraId="5DBB8C77" w14:textId="77777777" w:rsidR="00132C75" w:rsidRDefault="00132C75" w:rsidP="009C27C0">
      <w:pPr>
        <w:spacing w:after="0" w:line="240" w:lineRule="auto"/>
        <w:jc w:val="center"/>
        <w:rPr>
          <w:rFonts w:ascii="Helvetica Light" w:hAnsi="Helvetica Light"/>
          <w:noProof/>
          <w:sz w:val="20"/>
          <w:szCs w:val="20"/>
          <w:lang w:val="en-US"/>
        </w:rPr>
      </w:pPr>
    </w:p>
    <w:p w14:paraId="0194EFEC" w14:textId="77777777" w:rsidR="006E1211" w:rsidRDefault="006E1211" w:rsidP="009C27C0">
      <w:pPr>
        <w:spacing w:after="0" w:line="240" w:lineRule="auto"/>
        <w:jc w:val="center"/>
        <w:rPr>
          <w:rFonts w:ascii="Helvetica Light" w:hAnsi="Helvetica Light"/>
          <w:noProof/>
          <w:sz w:val="20"/>
          <w:szCs w:val="20"/>
          <w:lang w:val="en-US"/>
        </w:rPr>
      </w:pPr>
    </w:p>
    <w:p w14:paraId="49C4D825" w14:textId="61D0DEEA" w:rsidR="006E1211"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25049B6A" wp14:editId="528BF179">
            <wp:extent cx="5940002" cy="3935831"/>
            <wp:effectExtent l="0" t="0" r="3810" b="1270"/>
            <wp:docPr id="1334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940954" cy="3936462"/>
                    </a:xfrm>
                    <a:prstGeom prst="rect">
                      <a:avLst/>
                    </a:prstGeom>
                    <a:noFill/>
                    <a:ln>
                      <a:noFill/>
                    </a:ln>
                  </pic:spPr>
                </pic:pic>
              </a:graphicData>
            </a:graphic>
          </wp:inline>
        </w:drawing>
      </w:r>
    </w:p>
    <w:p w14:paraId="1FA4F21D" w14:textId="77777777" w:rsidR="006E1211" w:rsidRDefault="006E1211" w:rsidP="009C27C0">
      <w:pPr>
        <w:spacing w:after="0" w:line="240" w:lineRule="auto"/>
        <w:jc w:val="center"/>
        <w:rPr>
          <w:rFonts w:ascii="Helvetica Light" w:hAnsi="Helvetica Light"/>
          <w:noProof/>
          <w:sz w:val="20"/>
          <w:szCs w:val="20"/>
          <w:lang w:val="en-US"/>
        </w:rPr>
      </w:pPr>
    </w:p>
    <w:p w14:paraId="15E90C58" w14:textId="77777777" w:rsidR="006E1211" w:rsidRDefault="006E1211" w:rsidP="009C27C0">
      <w:pPr>
        <w:spacing w:after="0" w:line="240" w:lineRule="auto"/>
        <w:jc w:val="center"/>
        <w:rPr>
          <w:rFonts w:ascii="Helvetica Light" w:hAnsi="Helvetica Light"/>
          <w:noProof/>
          <w:sz w:val="20"/>
          <w:szCs w:val="20"/>
          <w:lang w:val="en-US"/>
        </w:rPr>
      </w:pPr>
    </w:p>
    <w:p w14:paraId="288B3C39" w14:textId="77777777" w:rsidR="006E1211" w:rsidRDefault="006E1211" w:rsidP="009C27C0">
      <w:pPr>
        <w:spacing w:after="0" w:line="240" w:lineRule="auto"/>
        <w:jc w:val="center"/>
        <w:rPr>
          <w:rFonts w:ascii="Helvetica Light" w:hAnsi="Helvetica Light"/>
          <w:noProof/>
          <w:sz w:val="20"/>
          <w:szCs w:val="20"/>
          <w:lang w:val="en-US"/>
        </w:rPr>
      </w:pPr>
    </w:p>
    <w:p w14:paraId="00922FA7" w14:textId="77777777" w:rsidR="006E1211" w:rsidRDefault="006E1211" w:rsidP="009C27C0">
      <w:pPr>
        <w:spacing w:after="0" w:line="240" w:lineRule="auto"/>
        <w:jc w:val="center"/>
        <w:rPr>
          <w:rFonts w:ascii="Helvetica Light" w:hAnsi="Helvetica Light"/>
          <w:noProof/>
          <w:sz w:val="20"/>
          <w:szCs w:val="20"/>
          <w:lang w:val="en-US"/>
        </w:rPr>
      </w:pPr>
    </w:p>
    <w:p w14:paraId="033ABE16" w14:textId="69D68C37" w:rsidR="006E1211"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66CE01FB" wp14:editId="47504BBC">
            <wp:extent cx="5576570" cy="3709127"/>
            <wp:effectExtent l="0" t="0" r="11430" b="0"/>
            <wp:docPr id="1334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576570" cy="3709127"/>
                    </a:xfrm>
                    <a:prstGeom prst="rect">
                      <a:avLst/>
                    </a:prstGeom>
                    <a:noFill/>
                    <a:ln>
                      <a:noFill/>
                    </a:ln>
                  </pic:spPr>
                </pic:pic>
              </a:graphicData>
            </a:graphic>
          </wp:inline>
        </w:drawing>
      </w:r>
    </w:p>
    <w:p w14:paraId="7F9B101B" w14:textId="77777777" w:rsidR="006E1211" w:rsidRDefault="006E1211" w:rsidP="009C27C0">
      <w:pPr>
        <w:spacing w:after="0" w:line="240" w:lineRule="auto"/>
        <w:jc w:val="center"/>
        <w:rPr>
          <w:rFonts w:ascii="Helvetica Light" w:hAnsi="Helvetica Light"/>
          <w:noProof/>
          <w:sz w:val="20"/>
          <w:szCs w:val="20"/>
          <w:lang w:val="en-US"/>
        </w:rPr>
      </w:pPr>
    </w:p>
    <w:p w14:paraId="7AC5D766" w14:textId="77777777" w:rsidR="006E1211" w:rsidRDefault="006E1211" w:rsidP="009C27C0">
      <w:pPr>
        <w:spacing w:after="0" w:line="240" w:lineRule="auto"/>
        <w:jc w:val="center"/>
        <w:rPr>
          <w:rFonts w:ascii="Helvetica Light" w:hAnsi="Helvetica Light"/>
          <w:noProof/>
          <w:sz w:val="20"/>
          <w:szCs w:val="20"/>
          <w:lang w:val="en-US"/>
        </w:rPr>
      </w:pPr>
    </w:p>
    <w:p w14:paraId="12E551D4" w14:textId="77777777" w:rsidR="006E1211" w:rsidRDefault="006E1211" w:rsidP="009C27C0">
      <w:pPr>
        <w:spacing w:after="0" w:line="240" w:lineRule="auto"/>
        <w:jc w:val="center"/>
        <w:rPr>
          <w:rFonts w:ascii="Helvetica Light" w:hAnsi="Helvetica Light"/>
          <w:noProof/>
          <w:sz w:val="20"/>
          <w:szCs w:val="20"/>
          <w:lang w:val="en-US"/>
        </w:rPr>
      </w:pPr>
    </w:p>
    <w:p w14:paraId="0BFF1FDF" w14:textId="5576709F" w:rsidR="00132C75"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3BCB6FF5" wp14:editId="0C32CCD5">
            <wp:extent cx="5771799" cy="4145068"/>
            <wp:effectExtent l="0" t="0" r="0" b="0"/>
            <wp:docPr id="1334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5772429" cy="4145520"/>
                    </a:xfrm>
                    <a:prstGeom prst="rect">
                      <a:avLst/>
                    </a:prstGeom>
                    <a:noFill/>
                    <a:ln>
                      <a:noFill/>
                    </a:ln>
                  </pic:spPr>
                </pic:pic>
              </a:graphicData>
            </a:graphic>
          </wp:inline>
        </w:drawing>
      </w:r>
    </w:p>
    <w:p w14:paraId="0280E98B" w14:textId="77777777" w:rsidR="006E1211" w:rsidRDefault="006E1211" w:rsidP="009C27C0">
      <w:pPr>
        <w:spacing w:after="0" w:line="240" w:lineRule="auto"/>
        <w:jc w:val="center"/>
        <w:rPr>
          <w:rFonts w:ascii="Helvetica Light" w:hAnsi="Helvetica Light"/>
          <w:noProof/>
          <w:sz w:val="20"/>
          <w:szCs w:val="20"/>
          <w:lang w:val="en-US"/>
        </w:rPr>
      </w:pPr>
    </w:p>
    <w:p w14:paraId="268C1D77" w14:textId="77777777" w:rsidR="006E1211" w:rsidRDefault="006E1211" w:rsidP="009C27C0">
      <w:pPr>
        <w:spacing w:after="0" w:line="240" w:lineRule="auto"/>
        <w:jc w:val="center"/>
        <w:rPr>
          <w:rFonts w:ascii="Helvetica Light" w:hAnsi="Helvetica Light"/>
          <w:noProof/>
          <w:sz w:val="20"/>
          <w:szCs w:val="20"/>
          <w:lang w:val="en-US"/>
        </w:rPr>
      </w:pPr>
    </w:p>
    <w:p w14:paraId="685318E6" w14:textId="1A7A0B82" w:rsidR="006E1211"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57183B7D" wp14:editId="4D288D6D">
            <wp:extent cx="5711402" cy="4145352"/>
            <wp:effectExtent l="0" t="0" r="3810" b="0"/>
            <wp:docPr id="1334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5711403" cy="4145353"/>
                    </a:xfrm>
                    <a:prstGeom prst="rect">
                      <a:avLst/>
                    </a:prstGeom>
                    <a:noFill/>
                    <a:ln>
                      <a:noFill/>
                    </a:ln>
                  </pic:spPr>
                </pic:pic>
              </a:graphicData>
            </a:graphic>
          </wp:inline>
        </w:drawing>
      </w:r>
    </w:p>
    <w:p w14:paraId="56EF2903" w14:textId="77777777" w:rsidR="006E1211" w:rsidRDefault="006E1211" w:rsidP="009C27C0">
      <w:pPr>
        <w:spacing w:after="0" w:line="240" w:lineRule="auto"/>
        <w:jc w:val="center"/>
        <w:rPr>
          <w:rFonts w:ascii="Helvetica Light" w:hAnsi="Helvetica Light"/>
          <w:noProof/>
          <w:sz w:val="20"/>
          <w:szCs w:val="20"/>
          <w:lang w:val="en-US"/>
        </w:rPr>
      </w:pPr>
    </w:p>
    <w:p w14:paraId="300542CA" w14:textId="77777777" w:rsidR="006E1211" w:rsidRDefault="006E1211" w:rsidP="009C27C0">
      <w:pPr>
        <w:spacing w:after="0" w:line="240" w:lineRule="auto"/>
        <w:jc w:val="center"/>
        <w:rPr>
          <w:rFonts w:ascii="Helvetica Light" w:hAnsi="Helvetica Light"/>
          <w:noProof/>
          <w:sz w:val="20"/>
          <w:szCs w:val="20"/>
          <w:lang w:val="en-US"/>
        </w:rPr>
      </w:pPr>
    </w:p>
    <w:p w14:paraId="54E00C09" w14:textId="16B6C41E" w:rsidR="006E1211"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7C8E6566" wp14:editId="15BDD5D6">
            <wp:extent cx="5791008" cy="4051935"/>
            <wp:effectExtent l="0" t="0" r="635" b="12065"/>
            <wp:docPr id="133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5792298" cy="4052837"/>
                    </a:xfrm>
                    <a:prstGeom prst="rect">
                      <a:avLst/>
                    </a:prstGeom>
                    <a:noFill/>
                    <a:ln>
                      <a:noFill/>
                    </a:ln>
                  </pic:spPr>
                </pic:pic>
              </a:graphicData>
            </a:graphic>
          </wp:inline>
        </w:drawing>
      </w:r>
    </w:p>
    <w:p w14:paraId="323A8824" w14:textId="77777777" w:rsidR="006E1211" w:rsidRDefault="006E1211" w:rsidP="009C27C0">
      <w:pPr>
        <w:spacing w:after="0" w:line="240" w:lineRule="auto"/>
        <w:jc w:val="center"/>
        <w:rPr>
          <w:rFonts w:ascii="Helvetica Light" w:hAnsi="Helvetica Light"/>
          <w:noProof/>
          <w:sz w:val="20"/>
          <w:szCs w:val="20"/>
          <w:lang w:val="en-US"/>
        </w:rPr>
      </w:pPr>
    </w:p>
    <w:p w14:paraId="0A85A2E0" w14:textId="0363D378" w:rsidR="006E1211"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27B443B7" wp14:editId="3C81B3FD">
            <wp:extent cx="5592868" cy="3841282"/>
            <wp:effectExtent l="0" t="0" r="0" b="0"/>
            <wp:docPr id="1334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5594000" cy="3842059"/>
                    </a:xfrm>
                    <a:prstGeom prst="rect">
                      <a:avLst/>
                    </a:prstGeom>
                    <a:noFill/>
                    <a:ln>
                      <a:noFill/>
                    </a:ln>
                  </pic:spPr>
                </pic:pic>
              </a:graphicData>
            </a:graphic>
          </wp:inline>
        </w:drawing>
      </w:r>
    </w:p>
    <w:p w14:paraId="43C61E07" w14:textId="77777777" w:rsidR="006E1211" w:rsidRDefault="006E1211" w:rsidP="009C27C0">
      <w:pPr>
        <w:spacing w:after="0" w:line="240" w:lineRule="auto"/>
        <w:jc w:val="center"/>
        <w:rPr>
          <w:rFonts w:ascii="Helvetica Light" w:hAnsi="Helvetica Light"/>
          <w:noProof/>
          <w:sz w:val="20"/>
          <w:szCs w:val="20"/>
          <w:lang w:val="en-US"/>
        </w:rPr>
      </w:pPr>
    </w:p>
    <w:p w14:paraId="65503377" w14:textId="77777777" w:rsidR="00132C75" w:rsidRDefault="00132C75" w:rsidP="009C27C0">
      <w:pPr>
        <w:spacing w:after="0" w:line="240" w:lineRule="auto"/>
        <w:jc w:val="center"/>
        <w:rPr>
          <w:rFonts w:ascii="Helvetica Light" w:hAnsi="Helvetica Light"/>
          <w:noProof/>
          <w:sz w:val="20"/>
          <w:szCs w:val="20"/>
          <w:lang w:val="en-US"/>
        </w:rPr>
      </w:pPr>
    </w:p>
    <w:p w14:paraId="227AC44B" w14:textId="77777777" w:rsidR="006E1211" w:rsidRDefault="006E1211" w:rsidP="009C27C0">
      <w:pPr>
        <w:spacing w:after="0" w:line="240" w:lineRule="auto"/>
        <w:jc w:val="center"/>
        <w:rPr>
          <w:rFonts w:ascii="Helvetica Light" w:hAnsi="Helvetica Light"/>
          <w:noProof/>
          <w:sz w:val="20"/>
          <w:szCs w:val="20"/>
          <w:lang w:val="en-US"/>
        </w:rPr>
      </w:pPr>
    </w:p>
    <w:p w14:paraId="5AC92B3D" w14:textId="47D97FB7" w:rsidR="006E1211"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7E056738" wp14:editId="56548E17">
            <wp:extent cx="5694468" cy="3998163"/>
            <wp:effectExtent l="0" t="0" r="0" b="0"/>
            <wp:docPr id="1334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695496" cy="3998885"/>
                    </a:xfrm>
                    <a:prstGeom prst="rect">
                      <a:avLst/>
                    </a:prstGeom>
                    <a:noFill/>
                    <a:ln>
                      <a:noFill/>
                    </a:ln>
                  </pic:spPr>
                </pic:pic>
              </a:graphicData>
            </a:graphic>
          </wp:inline>
        </w:drawing>
      </w:r>
    </w:p>
    <w:p w14:paraId="728CB3A0" w14:textId="77777777" w:rsidR="006E1211" w:rsidRDefault="006E1211" w:rsidP="009C27C0">
      <w:pPr>
        <w:spacing w:after="0" w:line="240" w:lineRule="auto"/>
        <w:jc w:val="center"/>
        <w:rPr>
          <w:rFonts w:ascii="Helvetica Light" w:hAnsi="Helvetica Light"/>
          <w:noProof/>
          <w:sz w:val="20"/>
          <w:szCs w:val="20"/>
          <w:lang w:val="en-US"/>
        </w:rPr>
      </w:pPr>
    </w:p>
    <w:p w14:paraId="1AD3F39E" w14:textId="3DA079E6" w:rsidR="006E1211"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50712E91" wp14:editId="0964CE3D">
            <wp:extent cx="5711402" cy="4212104"/>
            <wp:effectExtent l="0" t="0" r="3810" b="4445"/>
            <wp:docPr id="1334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5711967" cy="4212521"/>
                    </a:xfrm>
                    <a:prstGeom prst="rect">
                      <a:avLst/>
                    </a:prstGeom>
                    <a:noFill/>
                    <a:ln>
                      <a:noFill/>
                    </a:ln>
                  </pic:spPr>
                </pic:pic>
              </a:graphicData>
            </a:graphic>
          </wp:inline>
        </w:drawing>
      </w:r>
    </w:p>
    <w:p w14:paraId="5035BCDA" w14:textId="77777777" w:rsidR="006E1211" w:rsidRDefault="006E1211" w:rsidP="009C27C0">
      <w:pPr>
        <w:spacing w:after="0" w:line="240" w:lineRule="auto"/>
        <w:jc w:val="center"/>
        <w:rPr>
          <w:rFonts w:ascii="Helvetica Light" w:hAnsi="Helvetica Light"/>
          <w:noProof/>
          <w:sz w:val="20"/>
          <w:szCs w:val="20"/>
          <w:lang w:val="en-US"/>
        </w:rPr>
      </w:pPr>
    </w:p>
    <w:p w14:paraId="389AE9D6" w14:textId="77777777" w:rsidR="006E1211" w:rsidRDefault="006E1211" w:rsidP="009C27C0">
      <w:pPr>
        <w:spacing w:after="0" w:line="240" w:lineRule="auto"/>
        <w:jc w:val="center"/>
        <w:rPr>
          <w:rFonts w:ascii="Helvetica Light" w:hAnsi="Helvetica Light"/>
          <w:noProof/>
          <w:sz w:val="20"/>
          <w:szCs w:val="20"/>
          <w:lang w:val="en-US"/>
        </w:rPr>
      </w:pPr>
    </w:p>
    <w:p w14:paraId="2A098D23" w14:textId="77777777" w:rsidR="006E1211" w:rsidRDefault="006E1211" w:rsidP="009C27C0">
      <w:pPr>
        <w:spacing w:after="0" w:line="240" w:lineRule="auto"/>
        <w:jc w:val="center"/>
        <w:rPr>
          <w:rFonts w:ascii="Helvetica Light" w:hAnsi="Helvetica Light"/>
          <w:noProof/>
          <w:sz w:val="20"/>
          <w:szCs w:val="20"/>
          <w:lang w:val="en-US"/>
        </w:rPr>
      </w:pPr>
    </w:p>
    <w:p w14:paraId="4B783BC0" w14:textId="2DD9D924" w:rsidR="006E1211"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196C02D6" wp14:editId="4680AAA8">
            <wp:extent cx="5576570" cy="3914394"/>
            <wp:effectExtent l="0" t="0" r="11430" b="0"/>
            <wp:docPr id="1335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5576570" cy="3914394"/>
                    </a:xfrm>
                    <a:prstGeom prst="rect">
                      <a:avLst/>
                    </a:prstGeom>
                    <a:noFill/>
                    <a:ln>
                      <a:noFill/>
                    </a:ln>
                  </pic:spPr>
                </pic:pic>
              </a:graphicData>
            </a:graphic>
          </wp:inline>
        </w:drawing>
      </w:r>
    </w:p>
    <w:p w14:paraId="5E990BE4" w14:textId="1B342191" w:rsidR="006E1211"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39F86FDF" wp14:editId="03B44339">
            <wp:extent cx="5576570" cy="3986944"/>
            <wp:effectExtent l="0" t="0" r="11430" b="1270"/>
            <wp:docPr id="1335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5576570" cy="3986944"/>
                    </a:xfrm>
                    <a:prstGeom prst="rect">
                      <a:avLst/>
                    </a:prstGeom>
                    <a:noFill/>
                    <a:ln>
                      <a:noFill/>
                    </a:ln>
                  </pic:spPr>
                </pic:pic>
              </a:graphicData>
            </a:graphic>
          </wp:inline>
        </w:drawing>
      </w:r>
    </w:p>
    <w:p w14:paraId="306A0D2F" w14:textId="77777777" w:rsidR="006E1211" w:rsidRDefault="006E1211" w:rsidP="009C27C0">
      <w:pPr>
        <w:spacing w:after="0" w:line="240" w:lineRule="auto"/>
        <w:jc w:val="center"/>
        <w:rPr>
          <w:rFonts w:ascii="Helvetica Light" w:hAnsi="Helvetica Light"/>
          <w:noProof/>
          <w:sz w:val="20"/>
          <w:szCs w:val="20"/>
          <w:lang w:val="en-US"/>
        </w:rPr>
      </w:pPr>
    </w:p>
    <w:p w14:paraId="6F88985E" w14:textId="77777777" w:rsidR="006E1211" w:rsidRDefault="006E1211" w:rsidP="009C27C0">
      <w:pPr>
        <w:spacing w:after="0" w:line="240" w:lineRule="auto"/>
        <w:jc w:val="center"/>
        <w:rPr>
          <w:rFonts w:ascii="Helvetica Light" w:hAnsi="Helvetica Light"/>
          <w:noProof/>
          <w:sz w:val="20"/>
          <w:szCs w:val="20"/>
          <w:lang w:val="en-US"/>
        </w:rPr>
      </w:pPr>
    </w:p>
    <w:p w14:paraId="664A353F" w14:textId="77777777" w:rsidR="006E1211" w:rsidRDefault="006E1211" w:rsidP="009C27C0">
      <w:pPr>
        <w:spacing w:after="0" w:line="240" w:lineRule="auto"/>
        <w:jc w:val="center"/>
        <w:rPr>
          <w:rFonts w:ascii="Helvetica Light" w:hAnsi="Helvetica Light"/>
          <w:noProof/>
          <w:sz w:val="20"/>
          <w:szCs w:val="20"/>
          <w:lang w:val="en-US"/>
        </w:rPr>
      </w:pPr>
    </w:p>
    <w:p w14:paraId="47E9AFB1" w14:textId="5A3FCE37" w:rsidR="006E1211"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5CD6F2B0" wp14:editId="7FB23534">
            <wp:extent cx="5576570" cy="4128302"/>
            <wp:effectExtent l="0" t="0" r="11430" b="12065"/>
            <wp:docPr id="1335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5576570" cy="4128302"/>
                    </a:xfrm>
                    <a:prstGeom prst="rect">
                      <a:avLst/>
                    </a:prstGeom>
                    <a:noFill/>
                    <a:ln>
                      <a:noFill/>
                    </a:ln>
                  </pic:spPr>
                </pic:pic>
              </a:graphicData>
            </a:graphic>
          </wp:inline>
        </w:drawing>
      </w:r>
    </w:p>
    <w:p w14:paraId="6B05F22A" w14:textId="609D228F" w:rsidR="006E1211"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0743B86C" wp14:editId="4C06ACFF">
            <wp:extent cx="5545725" cy="4101077"/>
            <wp:effectExtent l="0" t="0" r="0" b="0"/>
            <wp:docPr id="1335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5545963" cy="4101253"/>
                    </a:xfrm>
                    <a:prstGeom prst="rect">
                      <a:avLst/>
                    </a:prstGeom>
                    <a:noFill/>
                    <a:ln>
                      <a:noFill/>
                    </a:ln>
                  </pic:spPr>
                </pic:pic>
              </a:graphicData>
            </a:graphic>
          </wp:inline>
        </w:drawing>
      </w:r>
    </w:p>
    <w:p w14:paraId="5E281F6E" w14:textId="77777777" w:rsidR="006E1211" w:rsidRDefault="006E1211" w:rsidP="009C27C0">
      <w:pPr>
        <w:spacing w:after="0" w:line="240" w:lineRule="auto"/>
        <w:jc w:val="center"/>
        <w:rPr>
          <w:rFonts w:ascii="Helvetica Light" w:hAnsi="Helvetica Light"/>
          <w:noProof/>
          <w:sz w:val="20"/>
          <w:szCs w:val="20"/>
          <w:lang w:val="en-US"/>
        </w:rPr>
      </w:pPr>
    </w:p>
    <w:p w14:paraId="444AA7A3" w14:textId="77777777" w:rsidR="006E1211" w:rsidRDefault="006E1211" w:rsidP="009C27C0">
      <w:pPr>
        <w:spacing w:after="0" w:line="240" w:lineRule="auto"/>
        <w:jc w:val="center"/>
        <w:rPr>
          <w:rFonts w:ascii="Helvetica Light" w:hAnsi="Helvetica Light"/>
          <w:noProof/>
          <w:sz w:val="20"/>
          <w:szCs w:val="20"/>
          <w:lang w:val="en-US"/>
        </w:rPr>
      </w:pPr>
    </w:p>
    <w:p w14:paraId="7F0DE889" w14:textId="77777777" w:rsidR="006E1211" w:rsidRDefault="006E1211" w:rsidP="009C27C0">
      <w:pPr>
        <w:spacing w:after="0" w:line="240" w:lineRule="auto"/>
        <w:jc w:val="center"/>
        <w:rPr>
          <w:rFonts w:ascii="Helvetica Light" w:hAnsi="Helvetica Light"/>
          <w:noProof/>
          <w:sz w:val="20"/>
          <w:szCs w:val="20"/>
          <w:lang w:val="en-US"/>
        </w:rPr>
      </w:pPr>
    </w:p>
    <w:p w14:paraId="539EC52E" w14:textId="1CE7C7D5" w:rsidR="006E1211"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02E9EB48" wp14:editId="62F3E5C5">
            <wp:extent cx="5316632" cy="3865698"/>
            <wp:effectExtent l="0" t="0" r="0" b="0"/>
            <wp:docPr id="1335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5317168" cy="3866087"/>
                    </a:xfrm>
                    <a:prstGeom prst="rect">
                      <a:avLst/>
                    </a:prstGeom>
                    <a:noFill/>
                    <a:ln>
                      <a:noFill/>
                    </a:ln>
                  </pic:spPr>
                </pic:pic>
              </a:graphicData>
            </a:graphic>
          </wp:inline>
        </w:drawing>
      </w:r>
    </w:p>
    <w:p w14:paraId="0CFF67D5" w14:textId="77777777" w:rsidR="006E1211" w:rsidRDefault="006E1211" w:rsidP="009C27C0">
      <w:pPr>
        <w:spacing w:after="0" w:line="240" w:lineRule="auto"/>
        <w:jc w:val="center"/>
        <w:rPr>
          <w:rFonts w:ascii="Helvetica Light" w:hAnsi="Helvetica Light"/>
          <w:noProof/>
          <w:sz w:val="20"/>
          <w:szCs w:val="20"/>
          <w:lang w:val="en-US"/>
        </w:rPr>
      </w:pPr>
    </w:p>
    <w:p w14:paraId="3D3EFBFE" w14:textId="4BD70D31" w:rsidR="006E1211"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1421E998" wp14:editId="7D32BB81">
            <wp:extent cx="5660602" cy="4002503"/>
            <wp:effectExtent l="0" t="0" r="3810" b="10795"/>
            <wp:docPr id="1335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5661803" cy="4003352"/>
                    </a:xfrm>
                    <a:prstGeom prst="rect">
                      <a:avLst/>
                    </a:prstGeom>
                    <a:noFill/>
                    <a:ln>
                      <a:noFill/>
                    </a:ln>
                  </pic:spPr>
                </pic:pic>
              </a:graphicData>
            </a:graphic>
          </wp:inline>
        </w:drawing>
      </w:r>
    </w:p>
    <w:p w14:paraId="34562028" w14:textId="77777777" w:rsidR="006E1211" w:rsidRDefault="006E1211" w:rsidP="009C27C0">
      <w:pPr>
        <w:spacing w:after="0" w:line="240" w:lineRule="auto"/>
        <w:jc w:val="center"/>
        <w:rPr>
          <w:rFonts w:ascii="Helvetica Light" w:hAnsi="Helvetica Light"/>
          <w:noProof/>
          <w:sz w:val="20"/>
          <w:szCs w:val="20"/>
          <w:lang w:val="en-US"/>
        </w:rPr>
      </w:pPr>
    </w:p>
    <w:p w14:paraId="671C730C" w14:textId="77777777" w:rsidR="006E1211" w:rsidRDefault="006E1211" w:rsidP="009C27C0">
      <w:pPr>
        <w:spacing w:after="0" w:line="240" w:lineRule="auto"/>
        <w:jc w:val="center"/>
        <w:rPr>
          <w:rFonts w:ascii="Helvetica Light" w:hAnsi="Helvetica Light"/>
          <w:noProof/>
          <w:sz w:val="20"/>
          <w:szCs w:val="20"/>
          <w:lang w:val="en-US"/>
        </w:rPr>
      </w:pPr>
    </w:p>
    <w:p w14:paraId="49768F5E" w14:textId="2B97BA71" w:rsidR="006E1211"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76D84D8D" wp14:editId="46327F4F">
            <wp:extent cx="5694468" cy="4009392"/>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695020" cy="4009781"/>
                    </a:xfrm>
                    <a:prstGeom prst="rect">
                      <a:avLst/>
                    </a:prstGeom>
                    <a:noFill/>
                    <a:ln>
                      <a:noFill/>
                    </a:ln>
                  </pic:spPr>
                </pic:pic>
              </a:graphicData>
            </a:graphic>
          </wp:inline>
        </w:drawing>
      </w:r>
    </w:p>
    <w:p w14:paraId="6466D43A" w14:textId="77777777" w:rsidR="006E1211" w:rsidRDefault="006E1211" w:rsidP="009C27C0">
      <w:pPr>
        <w:spacing w:after="0" w:line="240" w:lineRule="auto"/>
        <w:jc w:val="center"/>
        <w:rPr>
          <w:rFonts w:ascii="Helvetica Light" w:hAnsi="Helvetica Light"/>
          <w:noProof/>
          <w:sz w:val="20"/>
          <w:szCs w:val="20"/>
          <w:lang w:val="en-US"/>
        </w:rPr>
      </w:pPr>
    </w:p>
    <w:p w14:paraId="57E88F0F" w14:textId="77777777" w:rsidR="006E1211" w:rsidRDefault="006E1211" w:rsidP="009C27C0">
      <w:pPr>
        <w:spacing w:after="0" w:line="240" w:lineRule="auto"/>
        <w:jc w:val="center"/>
        <w:rPr>
          <w:rFonts w:ascii="Helvetica Light" w:hAnsi="Helvetica Light"/>
          <w:noProof/>
          <w:sz w:val="20"/>
          <w:szCs w:val="20"/>
          <w:lang w:val="en-US"/>
        </w:rPr>
      </w:pPr>
    </w:p>
    <w:p w14:paraId="0FC51210" w14:textId="69E2DE79" w:rsidR="006E1211"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3F7DB1D5" wp14:editId="541C051B">
            <wp:extent cx="5546007" cy="3697236"/>
            <wp:effectExtent l="0" t="0" r="0" b="1143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5546061" cy="3697272"/>
                    </a:xfrm>
                    <a:prstGeom prst="rect">
                      <a:avLst/>
                    </a:prstGeom>
                    <a:noFill/>
                    <a:ln>
                      <a:noFill/>
                    </a:ln>
                  </pic:spPr>
                </pic:pic>
              </a:graphicData>
            </a:graphic>
          </wp:inline>
        </w:drawing>
      </w:r>
    </w:p>
    <w:p w14:paraId="16529A99" w14:textId="77777777" w:rsidR="006E1211" w:rsidRDefault="006E1211" w:rsidP="009C27C0">
      <w:pPr>
        <w:spacing w:after="0" w:line="240" w:lineRule="auto"/>
        <w:jc w:val="center"/>
        <w:rPr>
          <w:rFonts w:ascii="Helvetica Light" w:hAnsi="Helvetica Light"/>
          <w:noProof/>
          <w:sz w:val="20"/>
          <w:szCs w:val="20"/>
          <w:lang w:val="en-US"/>
        </w:rPr>
      </w:pPr>
    </w:p>
    <w:p w14:paraId="7A01AE8E" w14:textId="77777777" w:rsidR="006E1211" w:rsidRDefault="006E1211" w:rsidP="009C27C0">
      <w:pPr>
        <w:spacing w:after="0" w:line="240" w:lineRule="auto"/>
        <w:jc w:val="center"/>
        <w:rPr>
          <w:rFonts w:ascii="Helvetica Light" w:hAnsi="Helvetica Light"/>
          <w:noProof/>
          <w:sz w:val="20"/>
          <w:szCs w:val="20"/>
          <w:lang w:val="en-US"/>
        </w:rPr>
      </w:pPr>
    </w:p>
    <w:p w14:paraId="2D9268A9" w14:textId="77777777" w:rsidR="006E1211" w:rsidRDefault="006E1211" w:rsidP="009C27C0">
      <w:pPr>
        <w:spacing w:after="0" w:line="240" w:lineRule="auto"/>
        <w:jc w:val="center"/>
        <w:rPr>
          <w:rFonts w:ascii="Helvetica Light" w:hAnsi="Helvetica Light"/>
          <w:noProof/>
          <w:sz w:val="20"/>
          <w:szCs w:val="20"/>
          <w:lang w:val="en-US"/>
        </w:rPr>
      </w:pPr>
    </w:p>
    <w:p w14:paraId="64C5E499" w14:textId="2546F4B0" w:rsidR="006E1211"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2E25BE9C" wp14:editId="3B90E7CE">
            <wp:extent cx="5711402" cy="3818998"/>
            <wp:effectExtent l="0" t="0" r="381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5712740" cy="3819892"/>
                    </a:xfrm>
                    <a:prstGeom prst="rect">
                      <a:avLst/>
                    </a:prstGeom>
                    <a:noFill/>
                    <a:ln>
                      <a:noFill/>
                    </a:ln>
                  </pic:spPr>
                </pic:pic>
              </a:graphicData>
            </a:graphic>
          </wp:inline>
        </w:drawing>
      </w:r>
    </w:p>
    <w:p w14:paraId="16DFAD2F" w14:textId="77777777" w:rsidR="006E1211" w:rsidRDefault="006E1211" w:rsidP="009C27C0">
      <w:pPr>
        <w:spacing w:after="0" w:line="240" w:lineRule="auto"/>
        <w:jc w:val="center"/>
        <w:rPr>
          <w:rFonts w:ascii="Helvetica Light" w:hAnsi="Helvetica Light"/>
          <w:noProof/>
          <w:sz w:val="20"/>
          <w:szCs w:val="20"/>
          <w:lang w:val="en-US"/>
        </w:rPr>
      </w:pPr>
    </w:p>
    <w:p w14:paraId="1E039142" w14:textId="77777777" w:rsidR="006E1211" w:rsidRDefault="006E1211" w:rsidP="009C27C0">
      <w:pPr>
        <w:spacing w:after="0" w:line="240" w:lineRule="auto"/>
        <w:jc w:val="center"/>
        <w:rPr>
          <w:rFonts w:ascii="Helvetica Light" w:hAnsi="Helvetica Light"/>
          <w:noProof/>
          <w:sz w:val="20"/>
          <w:szCs w:val="20"/>
          <w:lang w:val="en-US"/>
        </w:rPr>
      </w:pPr>
    </w:p>
    <w:p w14:paraId="09E858C3" w14:textId="490ED13B" w:rsidR="006E1211"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587DA6AA" wp14:editId="10342955">
            <wp:extent cx="5576570" cy="3987141"/>
            <wp:effectExtent l="0" t="0" r="1143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5576570" cy="3987141"/>
                    </a:xfrm>
                    <a:prstGeom prst="rect">
                      <a:avLst/>
                    </a:prstGeom>
                    <a:noFill/>
                    <a:ln>
                      <a:noFill/>
                    </a:ln>
                  </pic:spPr>
                </pic:pic>
              </a:graphicData>
            </a:graphic>
          </wp:inline>
        </w:drawing>
      </w:r>
    </w:p>
    <w:p w14:paraId="31A1E4C4" w14:textId="77777777" w:rsidR="006E1211" w:rsidRDefault="006E1211" w:rsidP="009C27C0">
      <w:pPr>
        <w:spacing w:after="0" w:line="240" w:lineRule="auto"/>
        <w:jc w:val="center"/>
        <w:rPr>
          <w:rFonts w:ascii="Helvetica Light" w:hAnsi="Helvetica Light"/>
          <w:noProof/>
          <w:sz w:val="20"/>
          <w:szCs w:val="20"/>
          <w:lang w:val="en-US"/>
        </w:rPr>
      </w:pPr>
    </w:p>
    <w:p w14:paraId="2AD20853" w14:textId="77777777" w:rsidR="006E1211" w:rsidRDefault="006E1211" w:rsidP="009C27C0">
      <w:pPr>
        <w:spacing w:after="0" w:line="240" w:lineRule="auto"/>
        <w:jc w:val="center"/>
        <w:rPr>
          <w:rFonts w:ascii="Helvetica Light" w:hAnsi="Helvetica Light"/>
          <w:noProof/>
          <w:sz w:val="20"/>
          <w:szCs w:val="20"/>
          <w:lang w:val="en-US"/>
        </w:rPr>
      </w:pPr>
    </w:p>
    <w:p w14:paraId="569618D0" w14:textId="327E0B21" w:rsidR="006E1211"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287DD0E6" wp14:editId="7DC3CE35">
            <wp:extent cx="5545425" cy="386866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5545858" cy="3868967"/>
                    </a:xfrm>
                    <a:prstGeom prst="rect">
                      <a:avLst/>
                    </a:prstGeom>
                    <a:noFill/>
                    <a:ln>
                      <a:noFill/>
                    </a:ln>
                  </pic:spPr>
                </pic:pic>
              </a:graphicData>
            </a:graphic>
          </wp:inline>
        </w:drawing>
      </w:r>
    </w:p>
    <w:p w14:paraId="5742DA66" w14:textId="77777777" w:rsidR="006E1211" w:rsidRDefault="006E1211" w:rsidP="009C27C0">
      <w:pPr>
        <w:spacing w:after="0" w:line="240" w:lineRule="auto"/>
        <w:jc w:val="center"/>
        <w:rPr>
          <w:rFonts w:ascii="Helvetica Light" w:hAnsi="Helvetica Light"/>
          <w:noProof/>
          <w:sz w:val="20"/>
          <w:szCs w:val="20"/>
          <w:lang w:val="en-US"/>
        </w:rPr>
      </w:pPr>
    </w:p>
    <w:p w14:paraId="3AC1580B" w14:textId="77777777" w:rsidR="006E1211" w:rsidRDefault="006E1211" w:rsidP="009C27C0">
      <w:pPr>
        <w:spacing w:after="0" w:line="240" w:lineRule="auto"/>
        <w:jc w:val="center"/>
        <w:rPr>
          <w:rFonts w:ascii="Helvetica Light" w:hAnsi="Helvetica Light"/>
          <w:noProof/>
          <w:sz w:val="20"/>
          <w:szCs w:val="20"/>
          <w:lang w:val="en-US"/>
        </w:rPr>
      </w:pPr>
    </w:p>
    <w:p w14:paraId="265B616F" w14:textId="77777777" w:rsidR="006E1211" w:rsidRDefault="006E1211" w:rsidP="009C27C0">
      <w:pPr>
        <w:spacing w:after="0" w:line="240" w:lineRule="auto"/>
        <w:jc w:val="center"/>
        <w:rPr>
          <w:rFonts w:ascii="Helvetica Light" w:hAnsi="Helvetica Light"/>
          <w:noProof/>
          <w:sz w:val="20"/>
          <w:szCs w:val="20"/>
          <w:lang w:val="en-US"/>
        </w:rPr>
      </w:pPr>
    </w:p>
    <w:p w14:paraId="1AB5A516" w14:textId="2910A24F" w:rsidR="006E1211" w:rsidRDefault="00132C75"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7E2F6F30" wp14:editId="635DB493">
            <wp:extent cx="5482802" cy="4206216"/>
            <wp:effectExtent l="0" t="0" r="3810" b="1079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5484920" cy="4207841"/>
                    </a:xfrm>
                    <a:prstGeom prst="rect">
                      <a:avLst/>
                    </a:prstGeom>
                    <a:noFill/>
                    <a:ln>
                      <a:noFill/>
                    </a:ln>
                  </pic:spPr>
                </pic:pic>
              </a:graphicData>
            </a:graphic>
          </wp:inline>
        </w:drawing>
      </w:r>
    </w:p>
    <w:p w14:paraId="1CE553A1" w14:textId="77777777" w:rsidR="00AD1E10" w:rsidRDefault="00AD1E10" w:rsidP="009C27C0">
      <w:pPr>
        <w:spacing w:after="0" w:line="240" w:lineRule="auto"/>
        <w:jc w:val="center"/>
        <w:rPr>
          <w:rFonts w:ascii="Helvetica Light" w:hAnsi="Helvetica Light"/>
          <w:noProof/>
          <w:sz w:val="20"/>
          <w:szCs w:val="20"/>
          <w:lang w:val="en-US"/>
        </w:rPr>
      </w:pPr>
    </w:p>
    <w:p w14:paraId="7ED61626" w14:textId="3B580A0D" w:rsidR="006E1211" w:rsidRDefault="00AD1E10"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3B86680B" wp14:editId="4D215375">
            <wp:extent cx="5576570" cy="4070049"/>
            <wp:effectExtent l="0" t="0" r="1143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5576570" cy="4070049"/>
                    </a:xfrm>
                    <a:prstGeom prst="rect">
                      <a:avLst/>
                    </a:prstGeom>
                    <a:noFill/>
                    <a:ln>
                      <a:noFill/>
                    </a:ln>
                  </pic:spPr>
                </pic:pic>
              </a:graphicData>
            </a:graphic>
          </wp:inline>
        </w:drawing>
      </w:r>
    </w:p>
    <w:p w14:paraId="761CB313" w14:textId="77777777" w:rsidR="006E1211" w:rsidRDefault="006E1211" w:rsidP="009C27C0">
      <w:pPr>
        <w:spacing w:after="0" w:line="240" w:lineRule="auto"/>
        <w:jc w:val="center"/>
        <w:rPr>
          <w:rFonts w:ascii="Helvetica Light" w:hAnsi="Helvetica Light"/>
          <w:noProof/>
          <w:sz w:val="20"/>
          <w:szCs w:val="20"/>
          <w:lang w:val="en-US"/>
        </w:rPr>
      </w:pPr>
    </w:p>
    <w:p w14:paraId="460EE919" w14:textId="774228D3" w:rsidR="006E1211" w:rsidRDefault="00AD1E10"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4025189E" wp14:editId="0985EF48">
            <wp:extent cx="5968508" cy="2849668"/>
            <wp:effectExtent l="0" t="0" r="63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969891" cy="2850329"/>
                    </a:xfrm>
                    <a:prstGeom prst="rect">
                      <a:avLst/>
                    </a:prstGeom>
                    <a:noFill/>
                    <a:ln>
                      <a:noFill/>
                    </a:ln>
                  </pic:spPr>
                </pic:pic>
              </a:graphicData>
            </a:graphic>
          </wp:inline>
        </w:drawing>
      </w:r>
    </w:p>
    <w:p w14:paraId="3F1FF3D3" w14:textId="77777777" w:rsidR="006E1211" w:rsidRDefault="006E1211" w:rsidP="009C27C0">
      <w:pPr>
        <w:spacing w:after="0" w:line="240" w:lineRule="auto"/>
        <w:jc w:val="center"/>
        <w:rPr>
          <w:rFonts w:ascii="Helvetica Light" w:hAnsi="Helvetica Light"/>
          <w:noProof/>
          <w:sz w:val="20"/>
          <w:szCs w:val="20"/>
          <w:lang w:val="en-US"/>
        </w:rPr>
      </w:pPr>
    </w:p>
    <w:p w14:paraId="72395C78" w14:textId="77777777" w:rsidR="00AD1E10" w:rsidRDefault="00AD1E10" w:rsidP="009C27C0">
      <w:pPr>
        <w:spacing w:after="0" w:line="240" w:lineRule="auto"/>
        <w:jc w:val="center"/>
        <w:rPr>
          <w:rFonts w:ascii="Helvetica Light" w:hAnsi="Helvetica Light"/>
          <w:noProof/>
          <w:sz w:val="20"/>
          <w:szCs w:val="20"/>
          <w:lang w:val="en-US"/>
        </w:rPr>
      </w:pPr>
    </w:p>
    <w:p w14:paraId="1D9D5418" w14:textId="77777777" w:rsidR="00AD1E10" w:rsidRDefault="00AD1E10" w:rsidP="009C27C0">
      <w:pPr>
        <w:spacing w:after="0" w:line="240" w:lineRule="auto"/>
        <w:jc w:val="center"/>
        <w:rPr>
          <w:rFonts w:ascii="Helvetica Light" w:hAnsi="Helvetica Light"/>
          <w:noProof/>
          <w:sz w:val="20"/>
          <w:szCs w:val="20"/>
          <w:lang w:val="en-US"/>
        </w:rPr>
      </w:pPr>
    </w:p>
    <w:p w14:paraId="37AFD0CB" w14:textId="77777777" w:rsidR="00AD1E10" w:rsidRDefault="00AD1E10" w:rsidP="009C27C0">
      <w:pPr>
        <w:spacing w:after="0" w:line="240" w:lineRule="auto"/>
        <w:jc w:val="center"/>
        <w:rPr>
          <w:rFonts w:ascii="Helvetica Light" w:hAnsi="Helvetica Light"/>
          <w:noProof/>
          <w:sz w:val="20"/>
          <w:szCs w:val="20"/>
          <w:lang w:val="en-US"/>
        </w:rPr>
      </w:pPr>
    </w:p>
    <w:p w14:paraId="47D9B65A" w14:textId="77777777" w:rsidR="006E1211" w:rsidRDefault="006E1211" w:rsidP="009C27C0">
      <w:pPr>
        <w:spacing w:after="0" w:line="240" w:lineRule="auto"/>
        <w:jc w:val="center"/>
        <w:rPr>
          <w:rFonts w:ascii="Helvetica Light" w:hAnsi="Helvetica Light"/>
          <w:noProof/>
          <w:sz w:val="20"/>
          <w:szCs w:val="20"/>
          <w:lang w:val="en-US"/>
        </w:rPr>
      </w:pPr>
    </w:p>
    <w:p w14:paraId="0635663A" w14:textId="355580BB" w:rsidR="006E1211" w:rsidRDefault="00AD1E10"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2C384939" wp14:editId="065DC788">
            <wp:extent cx="5545930" cy="4053173"/>
            <wp:effectExtent l="0" t="0" r="0" b="1143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5546034" cy="4053249"/>
                    </a:xfrm>
                    <a:prstGeom prst="rect">
                      <a:avLst/>
                    </a:prstGeom>
                    <a:noFill/>
                    <a:ln>
                      <a:noFill/>
                    </a:ln>
                  </pic:spPr>
                </pic:pic>
              </a:graphicData>
            </a:graphic>
          </wp:inline>
        </w:drawing>
      </w:r>
    </w:p>
    <w:p w14:paraId="499F7624" w14:textId="77777777" w:rsidR="006E1211" w:rsidRDefault="006E1211" w:rsidP="009C27C0">
      <w:pPr>
        <w:spacing w:after="0" w:line="240" w:lineRule="auto"/>
        <w:jc w:val="center"/>
        <w:rPr>
          <w:rFonts w:ascii="Helvetica Light" w:hAnsi="Helvetica Light"/>
          <w:noProof/>
          <w:sz w:val="20"/>
          <w:szCs w:val="20"/>
          <w:lang w:val="en-US"/>
        </w:rPr>
      </w:pPr>
    </w:p>
    <w:p w14:paraId="05843054" w14:textId="77777777" w:rsidR="006E1211" w:rsidRDefault="006E1211" w:rsidP="009C27C0">
      <w:pPr>
        <w:spacing w:after="0" w:line="240" w:lineRule="auto"/>
        <w:jc w:val="center"/>
        <w:rPr>
          <w:rFonts w:ascii="Helvetica Light" w:hAnsi="Helvetica Light"/>
          <w:noProof/>
          <w:sz w:val="20"/>
          <w:szCs w:val="20"/>
          <w:lang w:val="en-US"/>
        </w:rPr>
      </w:pPr>
    </w:p>
    <w:p w14:paraId="3B3EB38C" w14:textId="77777777" w:rsidR="006E1211" w:rsidRDefault="006E1211" w:rsidP="009C27C0">
      <w:pPr>
        <w:spacing w:after="0" w:line="240" w:lineRule="auto"/>
        <w:jc w:val="center"/>
        <w:rPr>
          <w:rFonts w:ascii="Helvetica Light" w:hAnsi="Helvetica Light"/>
          <w:noProof/>
          <w:sz w:val="20"/>
          <w:szCs w:val="20"/>
          <w:lang w:val="en-US"/>
        </w:rPr>
      </w:pPr>
    </w:p>
    <w:p w14:paraId="6F7AE211" w14:textId="77777777" w:rsidR="006E1211" w:rsidRDefault="006E1211" w:rsidP="009C27C0">
      <w:pPr>
        <w:spacing w:after="0" w:line="240" w:lineRule="auto"/>
        <w:jc w:val="center"/>
        <w:rPr>
          <w:rFonts w:ascii="Helvetica Light" w:hAnsi="Helvetica Light"/>
          <w:noProof/>
          <w:sz w:val="20"/>
          <w:szCs w:val="20"/>
          <w:lang w:val="en-US"/>
        </w:rPr>
      </w:pPr>
    </w:p>
    <w:p w14:paraId="583F88B5" w14:textId="77777777" w:rsidR="006E1211" w:rsidRDefault="006E1211" w:rsidP="009C27C0">
      <w:pPr>
        <w:spacing w:after="0" w:line="240" w:lineRule="auto"/>
        <w:jc w:val="center"/>
        <w:rPr>
          <w:rFonts w:ascii="Helvetica Light" w:hAnsi="Helvetica Light"/>
          <w:noProof/>
          <w:sz w:val="20"/>
          <w:szCs w:val="20"/>
          <w:lang w:val="en-US"/>
        </w:rPr>
      </w:pPr>
    </w:p>
    <w:p w14:paraId="186C5C33" w14:textId="77777777" w:rsidR="006E1211" w:rsidRDefault="006E1211" w:rsidP="009C27C0">
      <w:pPr>
        <w:spacing w:after="0" w:line="240" w:lineRule="auto"/>
        <w:jc w:val="center"/>
        <w:rPr>
          <w:rFonts w:ascii="Helvetica Light" w:hAnsi="Helvetica Light"/>
          <w:noProof/>
          <w:sz w:val="20"/>
          <w:szCs w:val="20"/>
          <w:lang w:val="en-US"/>
        </w:rPr>
      </w:pPr>
    </w:p>
    <w:p w14:paraId="1019DF35" w14:textId="53134E91" w:rsidR="006E1211" w:rsidRDefault="00AD1E10"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26B9EE6A" wp14:editId="5E30986B">
            <wp:extent cx="5576570" cy="4014871"/>
            <wp:effectExtent l="0" t="0" r="1143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576570" cy="4014871"/>
                    </a:xfrm>
                    <a:prstGeom prst="rect">
                      <a:avLst/>
                    </a:prstGeom>
                    <a:noFill/>
                    <a:ln>
                      <a:noFill/>
                    </a:ln>
                  </pic:spPr>
                </pic:pic>
              </a:graphicData>
            </a:graphic>
          </wp:inline>
        </w:drawing>
      </w:r>
    </w:p>
    <w:p w14:paraId="4B949D17" w14:textId="77777777" w:rsidR="006E1211" w:rsidRDefault="006E1211" w:rsidP="009C27C0">
      <w:pPr>
        <w:spacing w:after="0" w:line="240" w:lineRule="auto"/>
        <w:jc w:val="center"/>
        <w:rPr>
          <w:rFonts w:ascii="Helvetica Light" w:hAnsi="Helvetica Light"/>
          <w:noProof/>
          <w:sz w:val="20"/>
          <w:szCs w:val="20"/>
          <w:lang w:val="en-US"/>
        </w:rPr>
      </w:pPr>
    </w:p>
    <w:p w14:paraId="1F5B54F9" w14:textId="77777777" w:rsidR="006E1211" w:rsidRDefault="006E1211" w:rsidP="009C27C0">
      <w:pPr>
        <w:spacing w:after="0" w:line="240" w:lineRule="auto"/>
        <w:jc w:val="center"/>
        <w:rPr>
          <w:rFonts w:ascii="Helvetica Light" w:hAnsi="Helvetica Light"/>
          <w:noProof/>
          <w:sz w:val="20"/>
          <w:szCs w:val="20"/>
          <w:lang w:val="en-US"/>
        </w:rPr>
      </w:pPr>
    </w:p>
    <w:p w14:paraId="7ED28CFD" w14:textId="45F78915" w:rsidR="00D10F33" w:rsidRDefault="00AD1E10"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4452BC73" wp14:editId="2518E0FC">
            <wp:extent cx="5576570" cy="4151158"/>
            <wp:effectExtent l="0" t="0" r="1143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576570" cy="4151158"/>
                    </a:xfrm>
                    <a:prstGeom prst="rect">
                      <a:avLst/>
                    </a:prstGeom>
                    <a:noFill/>
                    <a:ln>
                      <a:noFill/>
                    </a:ln>
                  </pic:spPr>
                </pic:pic>
              </a:graphicData>
            </a:graphic>
          </wp:inline>
        </w:drawing>
      </w:r>
    </w:p>
    <w:p w14:paraId="6E77B6C0" w14:textId="58AB0FED" w:rsidR="00D10F33" w:rsidRDefault="00AD1E10"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358EEB9D" wp14:editId="7558ADE2">
            <wp:extent cx="5576570" cy="3904543"/>
            <wp:effectExtent l="0" t="0" r="1143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576570" cy="3904543"/>
                    </a:xfrm>
                    <a:prstGeom prst="rect">
                      <a:avLst/>
                    </a:prstGeom>
                    <a:noFill/>
                    <a:ln>
                      <a:noFill/>
                    </a:ln>
                  </pic:spPr>
                </pic:pic>
              </a:graphicData>
            </a:graphic>
          </wp:inline>
        </w:drawing>
      </w:r>
    </w:p>
    <w:p w14:paraId="2AECD904" w14:textId="77777777" w:rsidR="00D10F33" w:rsidRDefault="00D10F33" w:rsidP="009C27C0">
      <w:pPr>
        <w:spacing w:after="0" w:line="240" w:lineRule="auto"/>
        <w:jc w:val="center"/>
        <w:rPr>
          <w:rFonts w:ascii="Helvetica Light" w:hAnsi="Helvetica Light"/>
          <w:noProof/>
          <w:sz w:val="20"/>
          <w:szCs w:val="20"/>
          <w:lang w:val="en-US"/>
        </w:rPr>
      </w:pPr>
    </w:p>
    <w:p w14:paraId="4A5578F2" w14:textId="77777777" w:rsidR="00AD1E10" w:rsidRDefault="00AD1E10" w:rsidP="009C27C0">
      <w:pPr>
        <w:spacing w:after="0" w:line="240" w:lineRule="auto"/>
        <w:jc w:val="center"/>
        <w:rPr>
          <w:rFonts w:ascii="Helvetica Light" w:hAnsi="Helvetica Light"/>
          <w:noProof/>
          <w:sz w:val="20"/>
          <w:szCs w:val="20"/>
          <w:lang w:val="en-US"/>
        </w:rPr>
      </w:pPr>
    </w:p>
    <w:p w14:paraId="5B4E3064" w14:textId="77777777" w:rsidR="00D10F33" w:rsidRDefault="00D10F33" w:rsidP="009C27C0">
      <w:pPr>
        <w:spacing w:after="0" w:line="240" w:lineRule="auto"/>
        <w:jc w:val="center"/>
        <w:rPr>
          <w:rFonts w:ascii="Helvetica Light" w:hAnsi="Helvetica Light"/>
          <w:noProof/>
          <w:sz w:val="20"/>
          <w:szCs w:val="20"/>
          <w:lang w:val="en-US"/>
        </w:rPr>
      </w:pPr>
    </w:p>
    <w:p w14:paraId="67D24C53" w14:textId="09C70863" w:rsidR="00AD1E10" w:rsidRDefault="00AD1E10"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33997796" wp14:editId="15684FD7">
            <wp:extent cx="5903384" cy="3713268"/>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5904386" cy="3713898"/>
                    </a:xfrm>
                    <a:prstGeom prst="rect">
                      <a:avLst/>
                    </a:prstGeom>
                    <a:noFill/>
                    <a:ln>
                      <a:noFill/>
                    </a:ln>
                  </pic:spPr>
                </pic:pic>
              </a:graphicData>
            </a:graphic>
          </wp:inline>
        </w:drawing>
      </w:r>
    </w:p>
    <w:p w14:paraId="61A3402C" w14:textId="77777777" w:rsidR="00D10F33" w:rsidRDefault="00D10F33" w:rsidP="009C27C0">
      <w:pPr>
        <w:spacing w:after="0" w:line="240" w:lineRule="auto"/>
        <w:jc w:val="center"/>
        <w:rPr>
          <w:rFonts w:ascii="Helvetica Light" w:hAnsi="Helvetica Light"/>
          <w:noProof/>
          <w:sz w:val="20"/>
          <w:szCs w:val="20"/>
          <w:lang w:val="en-US"/>
        </w:rPr>
      </w:pPr>
    </w:p>
    <w:p w14:paraId="4EE1BBA3" w14:textId="77777777" w:rsidR="00D10F33" w:rsidRDefault="00D10F33" w:rsidP="009C27C0">
      <w:pPr>
        <w:spacing w:after="0" w:line="240" w:lineRule="auto"/>
        <w:jc w:val="center"/>
        <w:rPr>
          <w:rFonts w:ascii="Helvetica Light" w:hAnsi="Helvetica Light"/>
          <w:noProof/>
          <w:sz w:val="20"/>
          <w:szCs w:val="20"/>
          <w:lang w:val="en-US"/>
        </w:rPr>
      </w:pPr>
    </w:p>
    <w:p w14:paraId="44E84C62" w14:textId="77777777" w:rsidR="00D10F33" w:rsidRDefault="00D10F33" w:rsidP="009C27C0">
      <w:pPr>
        <w:spacing w:after="0" w:line="240" w:lineRule="auto"/>
        <w:jc w:val="center"/>
        <w:rPr>
          <w:rFonts w:ascii="Helvetica Light" w:hAnsi="Helvetica Light"/>
          <w:noProof/>
          <w:sz w:val="20"/>
          <w:szCs w:val="20"/>
          <w:lang w:val="en-US"/>
        </w:rPr>
      </w:pPr>
    </w:p>
    <w:p w14:paraId="1EC72239" w14:textId="4515501E" w:rsidR="00D10F33" w:rsidRDefault="00D10F33" w:rsidP="009C27C0">
      <w:pPr>
        <w:spacing w:after="0" w:line="240" w:lineRule="auto"/>
        <w:jc w:val="center"/>
        <w:rPr>
          <w:rFonts w:ascii="Helvetica Light" w:hAnsi="Helvetica Light"/>
          <w:noProof/>
          <w:sz w:val="20"/>
          <w:szCs w:val="20"/>
          <w:lang w:val="en-US"/>
        </w:rPr>
      </w:pPr>
    </w:p>
    <w:p w14:paraId="58789748" w14:textId="54D9258D" w:rsidR="00D10F33" w:rsidRDefault="00AD1E10"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29828697" wp14:editId="469C247B">
            <wp:extent cx="5940002" cy="4154442"/>
            <wp:effectExtent l="0" t="0" r="3810" b="1143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942074" cy="4155891"/>
                    </a:xfrm>
                    <a:prstGeom prst="rect">
                      <a:avLst/>
                    </a:prstGeom>
                    <a:noFill/>
                    <a:ln>
                      <a:noFill/>
                    </a:ln>
                  </pic:spPr>
                </pic:pic>
              </a:graphicData>
            </a:graphic>
          </wp:inline>
        </w:drawing>
      </w:r>
    </w:p>
    <w:p w14:paraId="2550964D" w14:textId="77777777" w:rsidR="00D10F33" w:rsidRDefault="00D10F33" w:rsidP="009C27C0">
      <w:pPr>
        <w:spacing w:after="0" w:line="240" w:lineRule="auto"/>
        <w:jc w:val="center"/>
        <w:rPr>
          <w:rFonts w:ascii="Helvetica Light" w:hAnsi="Helvetica Light"/>
          <w:noProof/>
          <w:sz w:val="20"/>
          <w:szCs w:val="20"/>
          <w:lang w:val="en-US"/>
        </w:rPr>
      </w:pPr>
    </w:p>
    <w:p w14:paraId="1FA2C617" w14:textId="017A54BB" w:rsidR="00D10F33" w:rsidRDefault="002D713E"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4D11317F" wp14:editId="46E70BDA">
            <wp:extent cx="5576570" cy="4105283"/>
            <wp:effectExtent l="0" t="0" r="1143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5576570" cy="4105283"/>
                    </a:xfrm>
                    <a:prstGeom prst="rect">
                      <a:avLst/>
                    </a:prstGeom>
                    <a:noFill/>
                    <a:ln>
                      <a:noFill/>
                    </a:ln>
                  </pic:spPr>
                </pic:pic>
              </a:graphicData>
            </a:graphic>
          </wp:inline>
        </w:drawing>
      </w:r>
    </w:p>
    <w:p w14:paraId="42962A16" w14:textId="19314A1A" w:rsidR="00D10F33" w:rsidRDefault="002D713E"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12F486B0" wp14:editId="7D641CEB">
            <wp:extent cx="5711402" cy="3890645"/>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5711743" cy="3890878"/>
                    </a:xfrm>
                    <a:prstGeom prst="rect">
                      <a:avLst/>
                    </a:prstGeom>
                    <a:noFill/>
                    <a:ln>
                      <a:noFill/>
                    </a:ln>
                  </pic:spPr>
                </pic:pic>
              </a:graphicData>
            </a:graphic>
          </wp:inline>
        </w:drawing>
      </w:r>
    </w:p>
    <w:p w14:paraId="15D95DA5" w14:textId="77777777" w:rsidR="00D10F33" w:rsidRDefault="00D10F33" w:rsidP="009C27C0">
      <w:pPr>
        <w:spacing w:after="0" w:line="240" w:lineRule="auto"/>
        <w:jc w:val="center"/>
        <w:rPr>
          <w:rFonts w:ascii="Helvetica Light" w:hAnsi="Helvetica Light"/>
          <w:noProof/>
          <w:sz w:val="20"/>
          <w:szCs w:val="20"/>
          <w:lang w:val="en-US"/>
        </w:rPr>
      </w:pPr>
    </w:p>
    <w:p w14:paraId="4EEA39A3" w14:textId="77777777" w:rsidR="00D10F33" w:rsidRDefault="00D10F33" w:rsidP="009C27C0">
      <w:pPr>
        <w:spacing w:after="0" w:line="240" w:lineRule="auto"/>
        <w:jc w:val="center"/>
        <w:rPr>
          <w:rFonts w:ascii="Helvetica Light" w:hAnsi="Helvetica Light"/>
          <w:noProof/>
          <w:sz w:val="20"/>
          <w:szCs w:val="20"/>
          <w:lang w:val="en-US"/>
        </w:rPr>
      </w:pPr>
    </w:p>
    <w:p w14:paraId="0AB212FC" w14:textId="77777777" w:rsidR="00D10F33" w:rsidRDefault="00D10F33" w:rsidP="009C27C0">
      <w:pPr>
        <w:spacing w:after="0" w:line="240" w:lineRule="auto"/>
        <w:jc w:val="center"/>
        <w:rPr>
          <w:rFonts w:ascii="Helvetica Light" w:hAnsi="Helvetica Light"/>
          <w:noProof/>
          <w:sz w:val="20"/>
          <w:szCs w:val="20"/>
          <w:lang w:val="en-US"/>
        </w:rPr>
      </w:pPr>
    </w:p>
    <w:p w14:paraId="6C8F0F2F" w14:textId="77777777" w:rsidR="00D10F33" w:rsidRDefault="00D10F33" w:rsidP="009C27C0">
      <w:pPr>
        <w:spacing w:after="0" w:line="240" w:lineRule="auto"/>
        <w:jc w:val="center"/>
        <w:rPr>
          <w:rFonts w:ascii="Helvetica Light" w:hAnsi="Helvetica Light"/>
          <w:noProof/>
          <w:sz w:val="20"/>
          <w:szCs w:val="20"/>
          <w:lang w:val="en-US"/>
        </w:rPr>
      </w:pPr>
    </w:p>
    <w:p w14:paraId="47465C69" w14:textId="6B2BEC6B" w:rsidR="00D10F33" w:rsidRDefault="00D10F33" w:rsidP="009C27C0">
      <w:pPr>
        <w:spacing w:after="0" w:line="240" w:lineRule="auto"/>
        <w:jc w:val="center"/>
        <w:rPr>
          <w:rFonts w:ascii="Helvetica Light" w:hAnsi="Helvetica Light"/>
          <w:noProof/>
          <w:sz w:val="20"/>
          <w:szCs w:val="20"/>
          <w:lang w:val="en-US"/>
        </w:rPr>
      </w:pPr>
    </w:p>
    <w:p w14:paraId="7153F5FE" w14:textId="56A1BD2D" w:rsidR="00D10F33" w:rsidRDefault="002D713E"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15E35379" wp14:editId="07EC7158">
            <wp:extent cx="5816077" cy="3898513"/>
            <wp:effectExtent l="0" t="0" r="63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5816720" cy="3898944"/>
                    </a:xfrm>
                    <a:prstGeom prst="rect">
                      <a:avLst/>
                    </a:prstGeom>
                    <a:noFill/>
                    <a:ln>
                      <a:noFill/>
                    </a:ln>
                  </pic:spPr>
                </pic:pic>
              </a:graphicData>
            </a:graphic>
          </wp:inline>
        </w:drawing>
      </w:r>
    </w:p>
    <w:p w14:paraId="3D1106E9" w14:textId="51FFCBA8" w:rsidR="00D10F33" w:rsidRDefault="002D713E"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5D34CC76" wp14:editId="4EB09B3A">
            <wp:extent cx="5592868" cy="3731529"/>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5593800" cy="3732151"/>
                    </a:xfrm>
                    <a:prstGeom prst="rect">
                      <a:avLst/>
                    </a:prstGeom>
                    <a:noFill/>
                    <a:ln>
                      <a:noFill/>
                    </a:ln>
                  </pic:spPr>
                </pic:pic>
              </a:graphicData>
            </a:graphic>
          </wp:inline>
        </w:drawing>
      </w:r>
    </w:p>
    <w:p w14:paraId="5142F960" w14:textId="77777777" w:rsidR="00D10F33" w:rsidRDefault="00D10F33" w:rsidP="009C27C0">
      <w:pPr>
        <w:spacing w:after="0" w:line="240" w:lineRule="auto"/>
        <w:jc w:val="center"/>
        <w:rPr>
          <w:rFonts w:ascii="Helvetica Light" w:hAnsi="Helvetica Light"/>
          <w:noProof/>
          <w:sz w:val="20"/>
          <w:szCs w:val="20"/>
          <w:lang w:val="en-US"/>
        </w:rPr>
      </w:pPr>
    </w:p>
    <w:p w14:paraId="0E29B8D8" w14:textId="77777777" w:rsidR="002D713E" w:rsidRDefault="002D713E" w:rsidP="009C27C0">
      <w:pPr>
        <w:spacing w:after="0" w:line="240" w:lineRule="auto"/>
        <w:jc w:val="center"/>
        <w:rPr>
          <w:rFonts w:ascii="Helvetica Light" w:hAnsi="Helvetica Light"/>
          <w:noProof/>
          <w:sz w:val="20"/>
          <w:szCs w:val="20"/>
          <w:lang w:val="en-US"/>
        </w:rPr>
      </w:pPr>
    </w:p>
    <w:p w14:paraId="71A4FD80" w14:textId="619DF8D5" w:rsidR="002D713E" w:rsidRDefault="002D713E"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045FDB6C" wp14:editId="76E0C8E6">
            <wp:extent cx="5994761" cy="401806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5995658" cy="4018669"/>
                    </a:xfrm>
                    <a:prstGeom prst="rect">
                      <a:avLst/>
                    </a:prstGeom>
                    <a:noFill/>
                    <a:ln>
                      <a:noFill/>
                    </a:ln>
                  </pic:spPr>
                </pic:pic>
              </a:graphicData>
            </a:graphic>
          </wp:inline>
        </w:drawing>
      </w:r>
    </w:p>
    <w:p w14:paraId="1165C4D3" w14:textId="77777777" w:rsidR="00D10F33" w:rsidRDefault="00D10F33" w:rsidP="009C27C0">
      <w:pPr>
        <w:spacing w:after="0" w:line="240" w:lineRule="auto"/>
        <w:jc w:val="center"/>
        <w:rPr>
          <w:rFonts w:ascii="Helvetica Light" w:hAnsi="Helvetica Light"/>
          <w:noProof/>
          <w:sz w:val="20"/>
          <w:szCs w:val="20"/>
          <w:lang w:val="en-US"/>
        </w:rPr>
      </w:pPr>
    </w:p>
    <w:p w14:paraId="083C8A2E" w14:textId="77777777" w:rsidR="00D10F33" w:rsidRDefault="00D10F33" w:rsidP="009C27C0">
      <w:pPr>
        <w:spacing w:after="0" w:line="240" w:lineRule="auto"/>
        <w:jc w:val="center"/>
        <w:rPr>
          <w:rFonts w:ascii="Helvetica Light" w:hAnsi="Helvetica Light"/>
          <w:noProof/>
          <w:sz w:val="20"/>
          <w:szCs w:val="20"/>
          <w:lang w:val="en-US"/>
        </w:rPr>
      </w:pPr>
    </w:p>
    <w:p w14:paraId="158DAAAE" w14:textId="77777777" w:rsidR="00D10F33" w:rsidRDefault="00D10F33" w:rsidP="009C27C0">
      <w:pPr>
        <w:spacing w:after="0" w:line="240" w:lineRule="auto"/>
        <w:jc w:val="center"/>
        <w:rPr>
          <w:rFonts w:ascii="Helvetica Light" w:hAnsi="Helvetica Light"/>
          <w:noProof/>
          <w:sz w:val="20"/>
          <w:szCs w:val="20"/>
          <w:lang w:val="en-US"/>
        </w:rPr>
      </w:pPr>
    </w:p>
    <w:p w14:paraId="76D98FE0" w14:textId="77777777" w:rsidR="00D10F33" w:rsidRDefault="00D10F33" w:rsidP="009C27C0">
      <w:pPr>
        <w:spacing w:after="0" w:line="240" w:lineRule="auto"/>
        <w:jc w:val="center"/>
        <w:rPr>
          <w:rFonts w:ascii="Helvetica Light" w:hAnsi="Helvetica Light"/>
          <w:noProof/>
          <w:sz w:val="20"/>
          <w:szCs w:val="20"/>
          <w:lang w:val="en-US"/>
        </w:rPr>
      </w:pPr>
    </w:p>
    <w:p w14:paraId="13718D32" w14:textId="3E282DC4" w:rsidR="00D10F33" w:rsidRDefault="002D713E"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26708395" wp14:editId="1834CC66">
            <wp:extent cx="5576570" cy="3821540"/>
            <wp:effectExtent l="0" t="0" r="1143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5576570" cy="3821540"/>
                    </a:xfrm>
                    <a:prstGeom prst="rect">
                      <a:avLst/>
                    </a:prstGeom>
                    <a:noFill/>
                    <a:ln>
                      <a:noFill/>
                    </a:ln>
                  </pic:spPr>
                </pic:pic>
              </a:graphicData>
            </a:graphic>
          </wp:inline>
        </w:drawing>
      </w:r>
    </w:p>
    <w:p w14:paraId="064284B8" w14:textId="77777777" w:rsidR="00D10F33" w:rsidRDefault="00D10F33" w:rsidP="009C27C0">
      <w:pPr>
        <w:spacing w:after="0" w:line="240" w:lineRule="auto"/>
        <w:jc w:val="center"/>
        <w:rPr>
          <w:rFonts w:ascii="Helvetica Light" w:hAnsi="Helvetica Light"/>
          <w:noProof/>
          <w:sz w:val="20"/>
          <w:szCs w:val="20"/>
          <w:lang w:val="en-US"/>
        </w:rPr>
      </w:pPr>
    </w:p>
    <w:p w14:paraId="40EA3A3F" w14:textId="77777777" w:rsidR="00D10F33" w:rsidRDefault="00D10F33" w:rsidP="009C27C0">
      <w:pPr>
        <w:spacing w:after="0" w:line="240" w:lineRule="auto"/>
        <w:jc w:val="center"/>
        <w:rPr>
          <w:rFonts w:ascii="Helvetica Light" w:hAnsi="Helvetica Light"/>
          <w:noProof/>
          <w:sz w:val="20"/>
          <w:szCs w:val="20"/>
          <w:lang w:val="en-US"/>
        </w:rPr>
      </w:pPr>
    </w:p>
    <w:p w14:paraId="74C94D96" w14:textId="77777777" w:rsidR="00D10F33" w:rsidRDefault="00D10F33" w:rsidP="009C27C0">
      <w:pPr>
        <w:spacing w:after="0" w:line="240" w:lineRule="auto"/>
        <w:jc w:val="center"/>
        <w:rPr>
          <w:rFonts w:ascii="Helvetica Light" w:hAnsi="Helvetica Light"/>
          <w:noProof/>
          <w:sz w:val="20"/>
          <w:szCs w:val="20"/>
          <w:lang w:val="en-US"/>
        </w:rPr>
      </w:pPr>
    </w:p>
    <w:p w14:paraId="403B0204" w14:textId="32C93742" w:rsidR="002D713E" w:rsidRDefault="002D713E"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6C59B6B7" wp14:editId="48C37F38">
            <wp:extent cx="5316993" cy="3801188"/>
            <wp:effectExtent l="0" t="0" r="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5317303" cy="3801410"/>
                    </a:xfrm>
                    <a:prstGeom prst="rect">
                      <a:avLst/>
                    </a:prstGeom>
                    <a:noFill/>
                    <a:ln>
                      <a:noFill/>
                    </a:ln>
                  </pic:spPr>
                </pic:pic>
              </a:graphicData>
            </a:graphic>
          </wp:inline>
        </w:drawing>
      </w:r>
    </w:p>
    <w:p w14:paraId="69B2775D" w14:textId="77777777" w:rsidR="00D10F33" w:rsidRDefault="00D10F33" w:rsidP="009C27C0">
      <w:pPr>
        <w:spacing w:after="0" w:line="240" w:lineRule="auto"/>
        <w:jc w:val="center"/>
        <w:rPr>
          <w:rFonts w:ascii="Helvetica Light" w:hAnsi="Helvetica Light"/>
          <w:noProof/>
          <w:sz w:val="20"/>
          <w:szCs w:val="20"/>
          <w:lang w:val="en-US"/>
        </w:rPr>
      </w:pPr>
    </w:p>
    <w:p w14:paraId="7E9A1EFF" w14:textId="77777777" w:rsidR="00D10F33" w:rsidRDefault="00D10F33" w:rsidP="009C27C0">
      <w:pPr>
        <w:spacing w:after="0" w:line="240" w:lineRule="auto"/>
        <w:jc w:val="center"/>
        <w:rPr>
          <w:rFonts w:ascii="Helvetica Light" w:hAnsi="Helvetica Light"/>
          <w:noProof/>
          <w:sz w:val="20"/>
          <w:szCs w:val="20"/>
          <w:lang w:val="en-US"/>
        </w:rPr>
      </w:pPr>
    </w:p>
    <w:p w14:paraId="79A41245" w14:textId="77777777" w:rsidR="00D10F33" w:rsidRDefault="00D10F33" w:rsidP="009C27C0">
      <w:pPr>
        <w:spacing w:after="0" w:line="240" w:lineRule="auto"/>
        <w:jc w:val="center"/>
        <w:rPr>
          <w:rFonts w:ascii="Helvetica Light" w:hAnsi="Helvetica Light"/>
          <w:noProof/>
          <w:sz w:val="20"/>
          <w:szCs w:val="20"/>
          <w:lang w:val="en-US"/>
        </w:rPr>
      </w:pPr>
    </w:p>
    <w:p w14:paraId="265DE82A" w14:textId="4CC2D92A" w:rsidR="00D10F33" w:rsidRDefault="002D713E" w:rsidP="009C27C0">
      <w:pPr>
        <w:spacing w:after="0" w:line="240" w:lineRule="auto"/>
        <w:jc w:val="center"/>
        <w:rPr>
          <w:rFonts w:ascii="Helvetica Light" w:hAnsi="Helvetica Light"/>
          <w:noProof/>
          <w:sz w:val="20"/>
          <w:szCs w:val="20"/>
          <w:lang w:val="en-US"/>
        </w:rPr>
      </w:pPr>
      <w:r>
        <w:rPr>
          <w:rFonts w:ascii="Helvetica Light" w:hAnsi="Helvetica Light"/>
          <w:noProof/>
          <w:color w:val="FF0000"/>
          <w:sz w:val="20"/>
          <w:szCs w:val="20"/>
          <w:lang w:eastAsia="en-AU"/>
        </w:rPr>
        <w:drawing>
          <wp:inline distT="0" distB="0" distL="0" distR="0" wp14:anchorId="6A12081B" wp14:editId="50CDEA92">
            <wp:extent cx="5253123" cy="4017613"/>
            <wp:effectExtent l="0" t="0" r="508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5253844" cy="4018165"/>
                    </a:xfrm>
                    <a:prstGeom prst="rect">
                      <a:avLst/>
                    </a:prstGeom>
                    <a:noFill/>
                    <a:ln>
                      <a:noFill/>
                    </a:ln>
                  </pic:spPr>
                </pic:pic>
              </a:graphicData>
            </a:graphic>
          </wp:inline>
        </w:drawing>
      </w:r>
    </w:p>
    <w:p w14:paraId="7BA059E9" w14:textId="77777777" w:rsidR="00D10F33" w:rsidRDefault="00D10F33" w:rsidP="009C27C0">
      <w:pPr>
        <w:spacing w:after="0" w:line="240" w:lineRule="auto"/>
        <w:jc w:val="center"/>
        <w:rPr>
          <w:rFonts w:ascii="Helvetica Light" w:hAnsi="Helvetica Light"/>
          <w:noProof/>
          <w:sz w:val="20"/>
          <w:szCs w:val="20"/>
          <w:lang w:val="en-US"/>
        </w:rPr>
      </w:pPr>
    </w:p>
    <w:p w14:paraId="2904666A" w14:textId="77777777" w:rsidR="00D10F33" w:rsidRDefault="00D10F33" w:rsidP="009C27C0">
      <w:pPr>
        <w:spacing w:after="0" w:line="240" w:lineRule="auto"/>
        <w:jc w:val="center"/>
        <w:rPr>
          <w:rFonts w:ascii="Helvetica Light" w:hAnsi="Helvetica Light"/>
          <w:noProof/>
          <w:sz w:val="20"/>
          <w:szCs w:val="20"/>
          <w:lang w:val="en-US"/>
        </w:rPr>
      </w:pPr>
    </w:p>
    <w:p w14:paraId="28D9AD20" w14:textId="77777777" w:rsidR="00D10F33" w:rsidRDefault="00D10F33" w:rsidP="009C27C0">
      <w:pPr>
        <w:spacing w:after="0" w:line="240" w:lineRule="auto"/>
        <w:jc w:val="center"/>
        <w:rPr>
          <w:rFonts w:ascii="Helvetica Light" w:hAnsi="Helvetica Light"/>
          <w:noProof/>
          <w:sz w:val="20"/>
          <w:szCs w:val="20"/>
          <w:lang w:val="en-US"/>
        </w:rPr>
      </w:pPr>
    </w:p>
    <w:p w14:paraId="41D37C71" w14:textId="7B8D9905" w:rsidR="00D10F33" w:rsidRDefault="002D713E" w:rsidP="009C27C0">
      <w:pPr>
        <w:spacing w:after="0" w:line="240" w:lineRule="auto"/>
        <w:jc w:val="center"/>
        <w:rPr>
          <w:rFonts w:ascii="Helvetica Light" w:hAnsi="Helvetica Light"/>
          <w:sz w:val="20"/>
          <w:szCs w:val="20"/>
          <w:lang w:val="en-GB"/>
        </w:rPr>
        <w:sectPr w:rsidR="00D10F33" w:rsidSect="00D10F33">
          <w:pgSz w:w="11901" w:h="16817"/>
          <w:pgMar w:top="1701" w:right="1418" w:bottom="1701" w:left="1701" w:header="709" w:footer="709" w:gutter="0"/>
          <w:cols w:space="708"/>
          <w:docGrid w:linePitch="360"/>
        </w:sectPr>
      </w:pPr>
      <w:r>
        <w:rPr>
          <w:rFonts w:ascii="Helvetica Light" w:hAnsi="Helvetica Light"/>
          <w:noProof/>
          <w:color w:val="FF0000"/>
          <w:sz w:val="20"/>
          <w:szCs w:val="20"/>
          <w:lang w:eastAsia="en-AU"/>
        </w:rPr>
        <w:drawing>
          <wp:inline distT="0" distB="0" distL="0" distR="0" wp14:anchorId="02344C1B" wp14:editId="7B8C3933">
            <wp:extent cx="5576570" cy="3944014"/>
            <wp:effectExtent l="0" t="0" r="1143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5576570" cy="3944014"/>
                    </a:xfrm>
                    <a:prstGeom prst="rect">
                      <a:avLst/>
                    </a:prstGeom>
                    <a:noFill/>
                    <a:ln>
                      <a:noFill/>
                    </a:ln>
                  </pic:spPr>
                </pic:pic>
              </a:graphicData>
            </a:graphic>
          </wp:inline>
        </w:drawing>
      </w:r>
    </w:p>
    <w:p w14:paraId="16A1EBB0" w14:textId="1C8E0AA0" w:rsidR="009C27C0" w:rsidRDefault="002D713E" w:rsidP="002D713E">
      <w:pPr>
        <w:spacing w:after="0" w:line="240" w:lineRule="auto"/>
        <w:jc w:val="center"/>
        <w:rPr>
          <w:rFonts w:ascii="Helvetica Light" w:hAnsi="Helvetica Light"/>
          <w:color w:val="FF0000"/>
          <w:sz w:val="20"/>
          <w:szCs w:val="20"/>
          <w:lang w:val="en-GB"/>
        </w:rPr>
      </w:pPr>
      <w:r>
        <w:rPr>
          <w:rFonts w:ascii="Helvetica Light" w:hAnsi="Helvetica Light"/>
          <w:noProof/>
          <w:color w:val="FF0000"/>
          <w:sz w:val="20"/>
          <w:szCs w:val="20"/>
          <w:lang w:eastAsia="en-AU"/>
        </w:rPr>
        <w:drawing>
          <wp:inline distT="0" distB="0" distL="0" distR="0" wp14:anchorId="103A4CAF" wp14:editId="279C7DAA">
            <wp:extent cx="5316867" cy="3885977"/>
            <wp:effectExtent l="0" t="0" r="0"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5317256" cy="3886261"/>
                    </a:xfrm>
                    <a:prstGeom prst="rect">
                      <a:avLst/>
                    </a:prstGeom>
                    <a:noFill/>
                    <a:ln>
                      <a:noFill/>
                    </a:ln>
                  </pic:spPr>
                </pic:pic>
              </a:graphicData>
            </a:graphic>
          </wp:inline>
        </w:drawing>
      </w:r>
    </w:p>
    <w:p w14:paraId="34E5E30A" w14:textId="77777777" w:rsidR="002D713E" w:rsidRDefault="002D713E" w:rsidP="002D713E">
      <w:pPr>
        <w:spacing w:after="0" w:line="240" w:lineRule="auto"/>
        <w:jc w:val="center"/>
        <w:rPr>
          <w:rFonts w:ascii="Helvetica Light" w:hAnsi="Helvetica Light"/>
          <w:color w:val="FF0000"/>
          <w:sz w:val="20"/>
          <w:szCs w:val="20"/>
          <w:lang w:val="en-GB"/>
        </w:rPr>
      </w:pPr>
    </w:p>
    <w:p w14:paraId="25C99F7A" w14:textId="77777777" w:rsidR="002D713E" w:rsidRDefault="002D713E" w:rsidP="002D713E">
      <w:pPr>
        <w:spacing w:after="0" w:line="240" w:lineRule="auto"/>
        <w:jc w:val="center"/>
        <w:rPr>
          <w:rFonts w:ascii="Helvetica Light" w:hAnsi="Helvetica Light"/>
          <w:color w:val="FF0000"/>
          <w:sz w:val="20"/>
          <w:szCs w:val="20"/>
          <w:lang w:val="en-GB"/>
        </w:rPr>
      </w:pPr>
    </w:p>
    <w:p w14:paraId="42F7E097" w14:textId="77777777" w:rsidR="002D713E" w:rsidRDefault="002D713E" w:rsidP="002D713E">
      <w:pPr>
        <w:spacing w:after="0" w:line="240" w:lineRule="auto"/>
        <w:jc w:val="center"/>
        <w:rPr>
          <w:rFonts w:ascii="Helvetica Light" w:hAnsi="Helvetica Light"/>
          <w:color w:val="FF0000"/>
          <w:sz w:val="20"/>
          <w:szCs w:val="20"/>
          <w:lang w:val="en-GB"/>
        </w:rPr>
      </w:pPr>
    </w:p>
    <w:p w14:paraId="7243C23C" w14:textId="2D7E3369" w:rsidR="002D713E" w:rsidRDefault="002D713E" w:rsidP="002D713E">
      <w:pPr>
        <w:spacing w:after="0" w:line="240" w:lineRule="auto"/>
        <w:jc w:val="center"/>
        <w:rPr>
          <w:rFonts w:ascii="Helvetica Light" w:hAnsi="Helvetica Light"/>
          <w:color w:val="FF0000"/>
          <w:sz w:val="20"/>
          <w:szCs w:val="20"/>
          <w:lang w:val="en-GB"/>
        </w:rPr>
      </w:pPr>
      <w:r>
        <w:rPr>
          <w:rFonts w:ascii="Helvetica Light" w:hAnsi="Helvetica Light"/>
          <w:noProof/>
          <w:color w:val="FF0000"/>
          <w:sz w:val="20"/>
          <w:szCs w:val="20"/>
          <w:lang w:eastAsia="en-AU"/>
        </w:rPr>
        <w:drawing>
          <wp:inline distT="0" distB="0" distL="0" distR="0" wp14:anchorId="5D871E2E" wp14:editId="626708CE">
            <wp:extent cx="5576570" cy="3944835"/>
            <wp:effectExtent l="0" t="0" r="1143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5576570" cy="3944835"/>
                    </a:xfrm>
                    <a:prstGeom prst="rect">
                      <a:avLst/>
                    </a:prstGeom>
                    <a:noFill/>
                    <a:ln>
                      <a:noFill/>
                    </a:ln>
                  </pic:spPr>
                </pic:pic>
              </a:graphicData>
            </a:graphic>
          </wp:inline>
        </w:drawing>
      </w:r>
    </w:p>
    <w:p w14:paraId="2C7F5C34" w14:textId="77777777" w:rsidR="002D713E" w:rsidRDefault="002D713E" w:rsidP="002D713E">
      <w:pPr>
        <w:spacing w:after="0" w:line="240" w:lineRule="auto"/>
        <w:jc w:val="center"/>
        <w:rPr>
          <w:rFonts w:ascii="Helvetica Light" w:hAnsi="Helvetica Light"/>
          <w:color w:val="FF0000"/>
          <w:sz w:val="20"/>
          <w:szCs w:val="20"/>
          <w:lang w:val="en-GB"/>
        </w:rPr>
      </w:pPr>
    </w:p>
    <w:p w14:paraId="2D00F9A7" w14:textId="77777777" w:rsidR="002D713E" w:rsidRDefault="002D713E" w:rsidP="002D713E">
      <w:pPr>
        <w:spacing w:after="0" w:line="240" w:lineRule="auto"/>
        <w:jc w:val="center"/>
        <w:rPr>
          <w:rFonts w:ascii="Helvetica Light" w:hAnsi="Helvetica Light"/>
          <w:color w:val="FF0000"/>
          <w:sz w:val="20"/>
          <w:szCs w:val="20"/>
          <w:lang w:val="en-GB"/>
        </w:rPr>
      </w:pPr>
    </w:p>
    <w:p w14:paraId="19764F71" w14:textId="77777777" w:rsidR="002D713E" w:rsidRDefault="002D713E" w:rsidP="002D713E">
      <w:pPr>
        <w:spacing w:after="0" w:line="240" w:lineRule="auto"/>
        <w:jc w:val="center"/>
        <w:rPr>
          <w:rFonts w:ascii="Helvetica Light" w:hAnsi="Helvetica Light"/>
          <w:color w:val="FF0000"/>
          <w:sz w:val="20"/>
          <w:szCs w:val="20"/>
          <w:lang w:val="en-GB"/>
        </w:rPr>
      </w:pPr>
    </w:p>
    <w:p w14:paraId="74DB59B7" w14:textId="1E0DBCAA" w:rsidR="002D713E" w:rsidRDefault="002D713E" w:rsidP="002D713E">
      <w:pPr>
        <w:spacing w:after="0" w:line="240" w:lineRule="auto"/>
        <w:jc w:val="center"/>
        <w:rPr>
          <w:rFonts w:ascii="Helvetica Light" w:hAnsi="Helvetica Light"/>
          <w:color w:val="FF0000"/>
          <w:sz w:val="20"/>
          <w:szCs w:val="20"/>
          <w:lang w:val="en-GB"/>
        </w:rPr>
      </w:pPr>
      <w:r>
        <w:rPr>
          <w:rFonts w:ascii="Helvetica Light" w:hAnsi="Helvetica Light"/>
          <w:noProof/>
          <w:color w:val="FF0000"/>
          <w:sz w:val="20"/>
          <w:szCs w:val="20"/>
          <w:lang w:eastAsia="en-AU"/>
        </w:rPr>
        <w:drawing>
          <wp:inline distT="0" distB="0" distL="0" distR="0" wp14:anchorId="100B90EA" wp14:editId="2605D810">
            <wp:extent cx="5576570" cy="4039788"/>
            <wp:effectExtent l="0" t="0" r="1143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5576570" cy="4039788"/>
                    </a:xfrm>
                    <a:prstGeom prst="rect">
                      <a:avLst/>
                    </a:prstGeom>
                    <a:noFill/>
                    <a:ln>
                      <a:noFill/>
                    </a:ln>
                  </pic:spPr>
                </pic:pic>
              </a:graphicData>
            </a:graphic>
          </wp:inline>
        </w:drawing>
      </w:r>
    </w:p>
    <w:p w14:paraId="6AD2585F" w14:textId="77777777" w:rsidR="002D713E" w:rsidRDefault="002D713E" w:rsidP="002D713E">
      <w:pPr>
        <w:spacing w:after="0" w:line="240" w:lineRule="auto"/>
        <w:jc w:val="center"/>
        <w:rPr>
          <w:rFonts w:ascii="Helvetica Light" w:hAnsi="Helvetica Light"/>
          <w:color w:val="FF0000"/>
          <w:sz w:val="20"/>
          <w:szCs w:val="20"/>
          <w:lang w:val="en-GB"/>
        </w:rPr>
      </w:pPr>
    </w:p>
    <w:p w14:paraId="229528CD" w14:textId="77777777" w:rsidR="002D713E" w:rsidRDefault="002D713E" w:rsidP="002D713E">
      <w:pPr>
        <w:spacing w:after="0" w:line="240" w:lineRule="auto"/>
        <w:jc w:val="center"/>
        <w:rPr>
          <w:rFonts w:ascii="Helvetica Light" w:hAnsi="Helvetica Light"/>
          <w:color w:val="FF0000"/>
          <w:sz w:val="20"/>
          <w:szCs w:val="20"/>
          <w:lang w:val="en-GB"/>
        </w:rPr>
      </w:pPr>
    </w:p>
    <w:p w14:paraId="4F4B16B7" w14:textId="77777777" w:rsidR="002D713E" w:rsidRDefault="002D713E" w:rsidP="002D713E">
      <w:pPr>
        <w:spacing w:after="0" w:line="240" w:lineRule="auto"/>
        <w:jc w:val="center"/>
        <w:rPr>
          <w:rFonts w:ascii="Helvetica Light" w:hAnsi="Helvetica Light"/>
          <w:color w:val="FF0000"/>
          <w:sz w:val="20"/>
          <w:szCs w:val="20"/>
          <w:lang w:val="en-GB"/>
        </w:rPr>
      </w:pPr>
    </w:p>
    <w:p w14:paraId="0EB346F2" w14:textId="77777777" w:rsidR="002D713E" w:rsidRDefault="002D713E" w:rsidP="002D713E">
      <w:pPr>
        <w:spacing w:after="0" w:line="240" w:lineRule="auto"/>
        <w:jc w:val="center"/>
        <w:rPr>
          <w:rFonts w:ascii="Helvetica Light" w:hAnsi="Helvetica Light"/>
          <w:color w:val="FF0000"/>
          <w:sz w:val="20"/>
          <w:szCs w:val="20"/>
          <w:lang w:val="en-GB"/>
        </w:rPr>
      </w:pPr>
    </w:p>
    <w:p w14:paraId="0EB56AF0" w14:textId="77777777" w:rsidR="002D713E" w:rsidRDefault="002D713E" w:rsidP="002D713E">
      <w:pPr>
        <w:spacing w:after="0" w:line="240" w:lineRule="auto"/>
        <w:jc w:val="center"/>
        <w:rPr>
          <w:rFonts w:ascii="Helvetica Light" w:hAnsi="Helvetica Light"/>
          <w:color w:val="FF0000"/>
          <w:sz w:val="20"/>
          <w:szCs w:val="20"/>
          <w:lang w:val="en-GB"/>
        </w:rPr>
      </w:pPr>
    </w:p>
    <w:p w14:paraId="60D4356E" w14:textId="77777777" w:rsidR="002D713E" w:rsidRDefault="002D713E" w:rsidP="002D713E">
      <w:pPr>
        <w:spacing w:after="0" w:line="240" w:lineRule="auto"/>
        <w:jc w:val="center"/>
        <w:rPr>
          <w:rFonts w:ascii="Helvetica Light" w:hAnsi="Helvetica Light"/>
          <w:color w:val="FF0000"/>
          <w:sz w:val="20"/>
          <w:szCs w:val="20"/>
          <w:lang w:val="en-GB"/>
        </w:rPr>
      </w:pPr>
    </w:p>
    <w:p w14:paraId="4812984C" w14:textId="77777777" w:rsidR="002D713E" w:rsidRDefault="002D713E" w:rsidP="002D713E">
      <w:pPr>
        <w:spacing w:after="0" w:line="240" w:lineRule="auto"/>
        <w:jc w:val="center"/>
        <w:rPr>
          <w:rFonts w:ascii="Helvetica Light" w:hAnsi="Helvetica Light"/>
          <w:color w:val="FF0000"/>
          <w:sz w:val="20"/>
          <w:szCs w:val="20"/>
          <w:lang w:val="en-GB"/>
        </w:rPr>
      </w:pPr>
    </w:p>
    <w:p w14:paraId="173202C7" w14:textId="53A8268A" w:rsidR="009C27C0" w:rsidRDefault="00ED3F98" w:rsidP="00ED5C77">
      <w:pPr>
        <w:spacing w:after="0" w:line="240" w:lineRule="auto"/>
        <w:rPr>
          <w:rFonts w:ascii="Helvetica Light" w:hAnsi="Helvetica Light"/>
          <w:color w:val="FF0000"/>
          <w:sz w:val="20"/>
          <w:szCs w:val="20"/>
          <w:lang w:val="en-GB"/>
        </w:rPr>
        <w:sectPr w:rsidR="009C27C0" w:rsidSect="00D10F33">
          <w:pgSz w:w="11901" w:h="16817"/>
          <w:pgMar w:top="1701" w:right="1418" w:bottom="1701" w:left="1701" w:header="709" w:footer="709" w:gutter="0"/>
          <w:cols w:space="708"/>
          <w:docGrid w:linePitch="360"/>
        </w:sectPr>
      </w:pPr>
      <w:r w:rsidRPr="00E25543">
        <w:rPr>
          <w:rFonts w:ascii="Helvetica Light" w:hAnsi="Helvetica Light"/>
          <w:color w:val="FF0000"/>
          <w:sz w:val="20"/>
          <w:szCs w:val="20"/>
          <w:lang w:val="en-GB"/>
        </w:rPr>
        <w:br w:type="page"/>
      </w:r>
    </w:p>
    <w:p w14:paraId="6D4CCCAC" w14:textId="35739CBB" w:rsidR="0018347E" w:rsidRDefault="0018347E" w:rsidP="00ED5C77">
      <w:pPr>
        <w:spacing w:after="0" w:line="240" w:lineRule="auto"/>
        <w:rPr>
          <w:rFonts w:ascii="Helvetica Light" w:hAnsi="Helvetica Light"/>
          <w:b/>
          <w:color w:val="CC0000"/>
          <w:sz w:val="28"/>
          <w:szCs w:val="28"/>
          <w:lang w:val="en-GB"/>
        </w:rPr>
      </w:pPr>
      <w:r w:rsidRPr="00B23A61">
        <w:rPr>
          <w:rFonts w:ascii="Helvetica Light" w:hAnsi="Helvetica Light"/>
          <w:b/>
          <w:color w:val="CC0000"/>
          <w:sz w:val="28"/>
          <w:szCs w:val="28"/>
          <w:lang w:val="en-GB"/>
        </w:rPr>
        <w:t xml:space="preserve">Annex </w:t>
      </w:r>
      <w:r w:rsidR="00795EDC" w:rsidRPr="00B23A61">
        <w:rPr>
          <w:rFonts w:ascii="Helvetica Light" w:hAnsi="Helvetica Light"/>
          <w:b/>
          <w:color w:val="CC0000"/>
          <w:sz w:val="28"/>
          <w:szCs w:val="28"/>
          <w:lang w:val="en-GB"/>
        </w:rPr>
        <w:t>11</w:t>
      </w:r>
      <w:r w:rsidRPr="00B23A61">
        <w:rPr>
          <w:rFonts w:ascii="Helvetica Light" w:hAnsi="Helvetica Light"/>
          <w:b/>
          <w:color w:val="CC0000"/>
          <w:sz w:val="28"/>
          <w:szCs w:val="28"/>
          <w:lang w:val="en-GB"/>
        </w:rPr>
        <w:t xml:space="preserve">: MTV EXIT Organisational Chart </w:t>
      </w:r>
    </w:p>
    <w:p w14:paraId="393A8DAA" w14:textId="77777777" w:rsidR="004202F7" w:rsidRPr="00B23A61" w:rsidRDefault="004202F7" w:rsidP="00ED5C77">
      <w:pPr>
        <w:spacing w:after="0" w:line="240" w:lineRule="auto"/>
        <w:rPr>
          <w:rFonts w:ascii="Helvetica Light" w:hAnsi="Helvetica Light"/>
          <w:b/>
          <w:color w:val="CC0000"/>
          <w:sz w:val="28"/>
          <w:szCs w:val="28"/>
          <w:lang w:val="en-GB"/>
        </w:rPr>
      </w:pPr>
    </w:p>
    <w:p w14:paraId="3654D80C" w14:textId="77777777" w:rsidR="00E161DB" w:rsidRPr="00E25543" w:rsidRDefault="00E161DB" w:rsidP="00E161DB">
      <w:pPr>
        <w:pStyle w:val="Heading2"/>
        <w:spacing w:before="0" w:after="0" w:line="240" w:lineRule="auto"/>
        <w:jc w:val="both"/>
        <w:rPr>
          <w:rFonts w:ascii="Helvetica Light" w:hAnsi="Helvetica Light"/>
          <w:b w:val="0"/>
          <w:noProof/>
          <w:sz w:val="20"/>
          <w:szCs w:val="20"/>
          <w:lang w:val="en-GB"/>
        </w:rPr>
      </w:pPr>
    </w:p>
    <w:p w14:paraId="101A9C76" w14:textId="05A14D53" w:rsidR="00285A5A" w:rsidRDefault="004202F7" w:rsidP="00501739">
      <w:pPr>
        <w:rPr>
          <w:rFonts w:ascii="Helvetica Light" w:hAnsi="Helvetica Light"/>
          <w:sz w:val="20"/>
          <w:szCs w:val="20"/>
          <w:lang w:val="en-GB"/>
        </w:rPr>
      </w:pPr>
      <w:r>
        <w:rPr>
          <w:rFonts w:ascii="Helvetica Light" w:hAnsi="Helvetica Light"/>
          <w:noProof/>
          <w:sz w:val="20"/>
          <w:szCs w:val="20"/>
          <w:lang w:eastAsia="en-AU"/>
        </w:rPr>
        <w:drawing>
          <wp:inline distT="0" distB="0" distL="0" distR="0" wp14:anchorId="18201CDB" wp14:editId="13C3835B">
            <wp:extent cx="5579745" cy="7439660"/>
            <wp:effectExtent l="0" t="0" r="825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V EXIT ASIA Phase IV Org Chart 14-06-12.pdf"/>
                    <pic:cNvPicPr/>
                  </pic:nvPicPr>
                  <pic:blipFill>
                    <a:blip r:embed="rId124">
                      <a:extLst>
                        <a:ext uri="{28A0092B-C50C-407E-A947-70E740481C1C}">
                          <a14:useLocalDpi xmlns:a14="http://schemas.microsoft.com/office/drawing/2010/main"/>
                        </a:ext>
                      </a:extLst>
                    </a:blip>
                    <a:stretch>
                      <a:fillRect/>
                    </a:stretch>
                  </pic:blipFill>
                  <pic:spPr>
                    <a:xfrm>
                      <a:off x="0" y="0"/>
                      <a:ext cx="5579745" cy="7439660"/>
                    </a:xfrm>
                    <a:prstGeom prst="rect">
                      <a:avLst/>
                    </a:prstGeom>
                  </pic:spPr>
                </pic:pic>
              </a:graphicData>
            </a:graphic>
          </wp:inline>
        </w:drawing>
      </w:r>
    </w:p>
    <w:p w14:paraId="4E92FB3F" w14:textId="1F39EC82" w:rsidR="004202F7" w:rsidRPr="00D16940" w:rsidRDefault="00D16940" w:rsidP="00D16940">
      <w:pPr>
        <w:spacing w:after="0" w:line="240" w:lineRule="auto"/>
        <w:jc w:val="center"/>
        <w:rPr>
          <w:rFonts w:ascii="Helvetica Light" w:hAnsi="Helvetica Light"/>
          <w:b/>
          <w:sz w:val="20"/>
          <w:szCs w:val="20"/>
          <w:lang w:val="en-GB"/>
        </w:rPr>
      </w:pPr>
      <w:r w:rsidRPr="00D16940">
        <w:rPr>
          <w:rFonts w:ascii="Helvetica Light" w:hAnsi="Helvetica Light"/>
          <w:b/>
          <w:sz w:val="20"/>
          <w:szCs w:val="20"/>
          <w:lang w:val="en-GB"/>
        </w:rPr>
        <w:t>Figure 18: MTV EXIT Foundation Organisational Chart</w:t>
      </w:r>
    </w:p>
    <w:p w14:paraId="77BD7AC6" w14:textId="77777777" w:rsidR="004202F7" w:rsidRDefault="004202F7" w:rsidP="00501739">
      <w:pPr>
        <w:rPr>
          <w:rFonts w:ascii="Helvetica Light" w:hAnsi="Helvetica Light"/>
          <w:sz w:val="20"/>
          <w:szCs w:val="20"/>
          <w:lang w:val="en-GB"/>
        </w:rPr>
      </w:pPr>
    </w:p>
    <w:p w14:paraId="3B1BE46F" w14:textId="6E744F12" w:rsidR="004202F7" w:rsidRPr="00E25543" w:rsidRDefault="004202F7" w:rsidP="00501739">
      <w:pPr>
        <w:rPr>
          <w:rFonts w:ascii="Helvetica Light" w:hAnsi="Helvetica Light"/>
          <w:sz w:val="20"/>
          <w:szCs w:val="20"/>
          <w:lang w:val="en-GB"/>
        </w:rPr>
      </w:pPr>
      <w:r>
        <w:rPr>
          <w:rFonts w:ascii="Helvetica Light" w:hAnsi="Helvetica Light"/>
          <w:noProof/>
          <w:sz w:val="20"/>
          <w:szCs w:val="20"/>
          <w:lang w:eastAsia="en-AU"/>
        </w:rPr>
        <w:drawing>
          <wp:inline distT="0" distB="0" distL="0" distR="0" wp14:anchorId="7F0A4CB6" wp14:editId="56F1D905">
            <wp:extent cx="5579745" cy="5781040"/>
            <wp:effectExtent l="0" t="0" r="8255"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V EXIT ASIA Phase IV Org Chart 14-06-12.pdf"/>
                    <pic:cNvPicPr/>
                  </pic:nvPicPr>
                  <pic:blipFill rotWithShape="1">
                    <a:blip r:embed="rId125" cstate="email">
                      <a:extLst>
                        <a:ext uri="{28A0092B-C50C-407E-A947-70E740481C1C}">
                          <a14:useLocalDpi xmlns:a14="http://schemas.microsoft.com/office/drawing/2010/main"/>
                        </a:ext>
                      </a:extLst>
                    </a:blip>
                    <a:srcRect b="22294"/>
                    <a:stretch/>
                  </pic:blipFill>
                  <pic:spPr bwMode="auto">
                    <a:xfrm>
                      <a:off x="0" y="0"/>
                      <a:ext cx="5579745" cy="5781040"/>
                    </a:xfrm>
                    <a:prstGeom prst="rect">
                      <a:avLst/>
                    </a:prstGeom>
                    <a:ln>
                      <a:noFill/>
                    </a:ln>
                    <a:extLst>
                      <a:ext uri="{53640926-AAD7-44D8-BBD7-CCE9431645EC}">
                        <a14:shadowObscured xmlns:a14="http://schemas.microsoft.com/office/drawing/2010/main"/>
                      </a:ext>
                    </a:extLst>
                  </pic:spPr>
                </pic:pic>
              </a:graphicData>
            </a:graphic>
          </wp:inline>
        </w:drawing>
      </w:r>
    </w:p>
    <w:p w14:paraId="0AAD4739" w14:textId="6385D9CE" w:rsidR="00D16940" w:rsidRPr="00D16940" w:rsidRDefault="00D16940" w:rsidP="00D16940">
      <w:pPr>
        <w:spacing w:after="0" w:line="240" w:lineRule="auto"/>
        <w:jc w:val="center"/>
        <w:rPr>
          <w:rFonts w:ascii="Helvetica Light" w:hAnsi="Helvetica Light"/>
          <w:b/>
          <w:sz w:val="20"/>
          <w:szCs w:val="20"/>
          <w:lang w:val="en-GB"/>
        </w:rPr>
      </w:pPr>
      <w:r>
        <w:rPr>
          <w:rFonts w:ascii="Helvetica Light" w:hAnsi="Helvetica Light"/>
          <w:b/>
          <w:sz w:val="20"/>
          <w:szCs w:val="20"/>
          <w:lang w:val="en-GB"/>
        </w:rPr>
        <w:t>Figure 19</w:t>
      </w:r>
      <w:r w:rsidRPr="00D16940">
        <w:rPr>
          <w:rFonts w:ascii="Helvetica Light" w:hAnsi="Helvetica Light"/>
          <w:b/>
          <w:sz w:val="20"/>
          <w:szCs w:val="20"/>
          <w:lang w:val="en-GB"/>
        </w:rPr>
        <w:t xml:space="preserve">: MTV EXIT </w:t>
      </w:r>
      <w:r>
        <w:rPr>
          <w:rFonts w:ascii="Helvetica Light" w:hAnsi="Helvetica Light"/>
          <w:b/>
          <w:sz w:val="20"/>
          <w:szCs w:val="20"/>
          <w:lang w:val="en-GB"/>
        </w:rPr>
        <w:t>Foundation Departmental Structure</w:t>
      </w:r>
    </w:p>
    <w:p w14:paraId="26EB0A31" w14:textId="77777777" w:rsidR="00285A5A" w:rsidRPr="00E25543" w:rsidRDefault="00285A5A" w:rsidP="00D16940">
      <w:pPr>
        <w:jc w:val="center"/>
        <w:rPr>
          <w:rFonts w:ascii="Helvetica Light" w:hAnsi="Helvetica Light"/>
          <w:sz w:val="20"/>
          <w:szCs w:val="20"/>
          <w:lang w:val="en-GB"/>
        </w:rPr>
        <w:sectPr w:rsidR="00285A5A" w:rsidRPr="00E25543">
          <w:pgSz w:w="11906" w:h="16838"/>
          <w:pgMar w:top="1701" w:right="1418" w:bottom="1701" w:left="1701" w:header="708" w:footer="708" w:gutter="0"/>
          <w:cols w:space="708"/>
          <w:docGrid w:linePitch="360"/>
        </w:sectPr>
      </w:pPr>
    </w:p>
    <w:p w14:paraId="21F2CC99" w14:textId="77777777" w:rsidR="00BC7371" w:rsidRPr="00B23A61" w:rsidRDefault="00285A5A" w:rsidP="00BC7371">
      <w:pPr>
        <w:pStyle w:val="Heading2"/>
        <w:spacing w:before="0" w:after="0" w:line="240" w:lineRule="auto"/>
        <w:rPr>
          <w:rFonts w:ascii="Helvetica Light" w:hAnsi="Helvetica Light"/>
          <w:color w:val="CC0000"/>
          <w:sz w:val="28"/>
          <w:szCs w:val="28"/>
          <w:lang w:val="en-GB"/>
        </w:rPr>
      </w:pPr>
      <w:bookmarkStart w:id="125" w:name="_Toc274042014"/>
      <w:bookmarkStart w:id="126" w:name="_Toc163537646"/>
      <w:bookmarkStart w:id="127" w:name="_Toc167780800"/>
      <w:r w:rsidRPr="00B23A61">
        <w:rPr>
          <w:rFonts w:ascii="Helvetica Light" w:hAnsi="Helvetica Light"/>
          <w:color w:val="CC0000"/>
          <w:sz w:val="28"/>
          <w:szCs w:val="28"/>
          <w:lang w:val="en-GB"/>
        </w:rPr>
        <w:t xml:space="preserve">Annex </w:t>
      </w:r>
      <w:r w:rsidR="00795EDC" w:rsidRPr="00B23A61">
        <w:rPr>
          <w:rFonts w:ascii="Helvetica Light" w:hAnsi="Helvetica Light"/>
          <w:color w:val="CC0000"/>
          <w:sz w:val="28"/>
          <w:szCs w:val="28"/>
          <w:lang w:val="en-GB"/>
        </w:rPr>
        <w:t>12</w:t>
      </w:r>
      <w:r w:rsidRPr="00B23A61">
        <w:rPr>
          <w:rFonts w:ascii="Helvetica Light" w:hAnsi="Helvetica Light"/>
          <w:color w:val="CC0000"/>
          <w:sz w:val="28"/>
          <w:szCs w:val="28"/>
          <w:lang w:val="en-GB"/>
        </w:rPr>
        <w:t>: Monitoring and Evaluation Framework</w:t>
      </w:r>
      <w:bookmarkStart w:id="128" w:name="_Toc273974754"/>
      <w:bookmarkStart w:id="129" w:name="_Toc273974859"/>
      <w:bookmarkStart w:id="130" w:name="_Toc273974901"/>
      <w:bookmarkStart w:id="131" w:name="_Toc273975023"/>
      <w:bookmarkStart w:id="132" w:name="_Toc274042015"/>
      <w:bookmarkEnd w:id="121"/>
      <w:bookmarkEnd w:id="122"/>
      <w:bookmarkEnd w:id="123"/>
      <w:bookmarkEnd w:id="124"/>
      <w:bookmarkEnd w:id="125"/>
      <w:bookmarkEnd w:id="126"/>
      <w:bookmarkEnd w:id="127"/>
    </w:p>
    <w:p w14:paraId="7A9FD867" w14:textId="77777777" w:rsidR="00BC7371" w:rsidRPr="00E25543" w:rsidRDefault="00BC7371" w:rsidP="00BC7371">
      <w:pPr>
        <w:spacing w:after="0" w:line="240" w:lineRule="auto"/>
        <w:rPr>
          <w:rFonts w:ascii="Helvetica Light" w:hAnsi="Helvetica Light"/>
          <w:sz w:val="20"/>
          <w:szCs w:val="20"/>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25"/>
        <w:gridCol w:w="2810"/>
        <w:gridCol w:w="2829"/>
        <w:gridCol w:w="2778"/>
        <w:gridCol w:w="2710"/>
      </w:tblGrid>
      <w:tr w:rsidR="00BC7371" w:rsidRPr="00B23A61" w14:paraId="1F0A7E75" w14:textId="77777777">
        <w:tc>
          <w:tcPr>
            <w:tcW w:w="2525" w:type="dxa"/>
            <w:shd w:val="clear" w:color="auto" w:fill="E6E6E6"/>
          </w:tcPr>
          <w:p w14:paraId="613DEAEA" w14:textId="77777777" w:rsidR="00BC7371" w:rsidRPr="00B23A61" w:rsidRDefault="00BC7371" w:rsidP="00B524F4">
            <w:pPr>
              <w:spacing w:after="0" w:line="240" w:lineRule="auto"/>
              <w:rPr>
                <w:rFonts w:ascii="Helvetica Light" w:hAnsi="Helvetica Light"/>
                <w:b/>
                <w:sz w:val="20"/>
                <w:szCs w:val="20"/>
                <w:lang w:val="en-GB"/>
              </w:rPr>
            </w:pPr>
          </w:p>
        </w:tc>
        <w:tc>
          <w:tcPr>
            <w:tcW w:w="2810" w:type="dxa"/>
            <w:shd w:val="clear" w:color="auto" w:fill="E6E6E6"/>
          </w:tcPr>
          <w:p w14:paraId="1F6A0AD2" w14:textId="77777777" w:rsidR="00BC7371" w:rsidRPr="00B23A61" w:rsidRDefault="00BC7371" w:rsidP="00B524F4">
            <w:pPr>
              <w:spacing w:after="0" w:line="240" w:lineRule="auto"/>
              <w:rPr>
                <w:rFonts w:ascii="Helvetica Light" w:hAnsi="Helvetica Light"/>
                <w:b/>
                <w:sz w:val="20"/>
                <w:szCs w:val="20"/>
                <w:lang w:val="en-GB"/>
              </w:rPr>
            </w:pPr>
            <w:r w:rsidRPr="00B23A61">
              <w:rPr>
                <w:rFonts w:ascii="Helvetica Light" w:hAnsi="Helvetica Light"/>
                <w:b/>
                <w:sz w:val="20"/>
                <w:szCs w:val="20"/>
                <w:lang w:val="en-GB"/>
              </w:rPr>
              <w:t>Narrative Summary</w:t>
            </w:r>
          </w:p>
        </w:tc>
        <w:tc>
          <w:tcPr>
            <w:tcW w:w="2829" w:type="dxa"/>
            <w:tcBorders>
              <w:bottom w:val="single" w:sz="4" w:space="0" w:color="000000"/>
            </w:tcBorders>
            <w:shd w:val="clear" w:color="auto" w:fill="E6E6E6"/>
          </w:tcPr>
          <w:p w14:paraId="422DDEC6" w14:textId="77777777" w:rsidR="00BC7371" w:rsidRPr="00B23A61" w:rsidRDefault="00BC7371" w:rsidP="00B524F4">
            <w:pPr>
              <w:spacing w:after="0" w:line="240" w:lineRule="auto"/>
              <w:rPr>
                <w:rFonts w:ascii="Helvetica Light" w:hAnsi="Helvetica Light"/>
                <w:b/>
                <w:sz w:val="20"/>
                <w:szCs w:val="20"/>
                <w:lang w:val="en-GB"/>
              </w:rPr>
            </w:pPr>
            <w:r w:rsidRPr="00B23A61">
              <w:rPr>
                <w:rFonts w:ascii="Helvetica Light" w:hAnsi="Helvetica Light"/>
                <w:b/>
                <w:sz w:val="20"/>
                <w:szCs w:val="20"/>
                <w:lang w:val="en-GB"/>
              </w:rPr>
              <w:t>Results Indicators</w:t>
            </w:r>
          </w:p>
        </w:tc>
        <w:tc>
          <w:tcPr>
            <w:tcW w:w="2778" w:type="dxa"/>
            <w:tcBorders>
              <w:bottom w:val="single" w:sz="4" w:space="0" w:color="000000"/>
            </w:tcBorders>
            <w:shd w:val="clear" w:color="auto" w:fill="E6E6E6"/>
          </w:tcPr>
          <w:p w14:paraId="74C82C84" w14:textId="77777777" w:rsidR="00BC7371" w:rsidRPr="00B23A61" w:rsidRDefault="00BC7371" w:rsidP="00B524F4">
            <w:pPr>
              <w:spacing w:after="0" w:line="240" w:lineRule="auto"/>
              <w:rPr>
                <w:rFonts w:ascii="Helvetica Light" w:hAnsi="Helvetica Light"/>
                <w:b/>
                <w:sz w:val="20"/>
                <w:szCs w:val="20"/>
                <w:lang w:val="en-GB"/>
              </w:rPr>
            </w:pPr>
            <w:r w:rsidRPr="00B23A61">
              <w:rPr>
                <w:rFonts w:ascii="Helvetica Light" w:hAnsi="Helvetica Light"/>
                <w:b/>
                <w:sz w:val="20"/>
                <w:szCs w:val="20"/>
                <w:lang w:val="en-GB"/>
              </w:rPr>
              <w:t>Means of Verification</w:t>
            </w:r>
          </w:p>
        </w:tc>
        <w:tc>
          <w:tcPr>
            <w:tcW w:w="2710" w:type="dxa"/>
            <w:tcBorders>
              <w:bottom w:val="single" w:sz="4" w:space="0" w:color="000000"/>
            </w:tcBorders>
            <w:shd w:val="clear" w:color="auto" w:fill="E6E6E6"/>
          </w:tcPr>
          <w:p w14:paraId="3E60B4F2" w14:textId="77777777" w:rsidR="00BC7371" w:rsidRPr="00B23A61" w:rsidRDefault="00BC7371" w:rsidP="00B524F4">
            <w:pPr>
              <w:spacing w:after="0" w:line="240" w:lineRule="auto"/>
              <w:rPr>
                <w:rFonts w:ascii="Helvetica Light" w:hAnsi="Helvetica Light"/>
                <w:b/>
                <w:sz w:val="20"/>
                <w:szCs w:val="20"/>
                <w:lang w:val="en-GB"/>
              </w:rPr>
            </w:pPr>
            <w:r w:rsidRPr="00B23A61">
              <w:rPr>
                <w:rFonts w:ascii="Helvetica Light" w:hAnsi="Helvetica Light"/>
                <w:b/>
                <w:sz w:val="20"/>
                <w:szCs w:val="20"/>
                <w:lang w:val="en-GB"/>
              </w:rPr>
              <w:t>Assumptions</w:t>
            </w:r>
          </w:p>
        </w:tc>
      </w:tr>
      <w:tr w:rsidR="00BC7371" w:rsidRPr="00E25543" w14:paraId="55989795" w14:textId="77777777">
        <w:tc>
          <w:tcPr>
            <w:tcW w:w="2525" w:type="dxa"/>
          </w:tcPr>
          <w:p w14:paraId="70A22079" w14:textId="77777777" w:rsidR="00BC7371" w:rsidRPr="00E25543" w:rsidRDefault="00BC7371" w:rsidP="00B524F4">
            <w:pPr>
              <w:spacing w:after="0" w:line="240" w:lineRule="auto"/>
              <w:rPr>
                <w:rFonts w:ascii="Helvetica Light" w:hAnsi="Helvetica Light"/>
                <w:sz w:val="20"/>
                <w:szCs w:val="20"/>
                <w:lang w:val="en-GB"/>
              </w:rPr>
            </w:pPr>
          </w:p>
          <w:p w14:paraId="16C4B739" w14:textId="77777777" w:rsidR="00BC7371" w:rsidRPr="00E25543" w:rsidRDefault="00BC7371"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Program Goal</w:t>
            </w:r>
          </w:p>
          <w:p w14:paraId="13B5C387" w14:textId="77777777" w:rsidR="00BC7371" w:rsidRPr="00E25543" w:rsidRDefault="00BC7371"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Impact level: long term, outside the scope of the program alone.</w:t>
            </w:r>
          </w:p>
          <w:p w14:paraId="3F1ABFE6" w14:textId="77777777" w:rsidR="00BC7371" w:rsidRPr="00E25543" w:rsidRDefault="00BC7371" w:rsidP="00B524F4">
            <w:pPr>
              <w:spacing w:after="0" w:line="240" w:lineRule="auto"/>
              <w:rPr>
                <w:rFonts w:ascii="Helvetica Light" w:hAnsi="Helvetica Light"/>
                <w:sz w:val="20"/>
                <w:szCs w:val="20"/>
                <w:lang w:val="en-GB"/>
              </w:rPr>
            </w:pPr>
          </w:p>
        </w:tc>
        <w:tc>
          <w:tcPr>
            <w:tcW w:w="2810" w:type="dxa"/>
          </w:tcPr>
          <w:p w14:paraId="0040BAB1" w14:textId="77777777" w:rsidR="00BC7371" w:rsidRPr="00E25543" w:rsidRDefault="00BC7371" w:rsidP="00B524F4">
            <w:pPr>
              <w:spacing w:after="0" w:line="240" w:lineRule="auto"/>
              <w:rPr>
                <w:rFonts w:ascii="Helvetica Light" w:hAnsi="Helvetica Light"/>
                <w:sz w:val="20"/>
                <w:szCs w:val="20"/>
                <w:lang w:val="en-GB"/>
              </w:rPr>
            </w:pPr>
          </w:p>
          <w:p w14:paraId="4E46CD80" w14:textId="77777777" w:rsidR="00AE7BC2" w:rsidRPr="00E25543" w:rsidRDefault="00AE7BC2" w:rsidP="00B524F4">
            <w:pPr>
              <w:spacing w:after="0" w:line="240" w:lineRule="auto"/>
              <w:rPr>
                <w:rFonts w:ascii="Helvetica Light" w:hAnsi="Helvetica Light"/>
                <w:sz w:val="20"/>
                <w:szCs w:val="20"/>
                <w:lang w:val="en-GB"/>
              </w:rPr>
            </w:pPr>
          </w:p>
          <w:p w14:paraId="0D467FFF" w14:textId="77777777" w:rsidR="00BC7371" w:rsidRPr="00E25543" w:rsidRDefault="00BC7371"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To contribute to a reduction in human trafficking in the Asia-Pacific Region.</w:t>
            </w:r>
          </w:p>
        </w:tc>
        <w:tc>
          <w:tcPr>
            <w:tcW w:w="2829" w:type="dxa"/>
            <w:shd w:val="clear" w:color="auto" w:fill="F3F3F3"/>
          </w:tcPr>
          <w:p w14:paraId="64A908FD" w14:textId="77777777" w:rsidR="0079266D" w:rsidRPr="00E25543" w:rsidRDefault="0079266D" w:rsidP="00B524F4">
            <w:pPr>
              <w:spacing w:after="0" w:line="240" w:lineRule="auto"/>
              <w:rPr>
                <w:rFonts w:ascii="Helvetica Light" w:hAnsi="Helvetica Light"/>
                <w:sz w:val="20"/>
                <w:szCs w:val="20"/>
                <w:lang w:val="en-GB"/>
              </w:rPr>
            </w:pPr>
          </w:p>
          <w:p w14:paraId="43CACA52" w14:textId="77777777" w:rsidR="00BC7371" w:rsidRPr="00E25543" w:rsidRDefault="00BC7371" w:rsidP="00B524F4">
            <w:pPr>
              <w:spacing w:after="0" w:line="240" w:lineRule="auto"/>
              <w:rPr>
                <w:rFonts w:ascii="Helvetica Light" w:hAnsi="Helvetica Light"/>
                <w:sz w:val="20"/>
                <w:szCs w:val="20"/>
                <w:lang w:val="en-GB"/>
              </w:rPr>
            </w:pPr>
          </w:p>
        </w:tc>
        <w:tc>
          <w:tcPr>
            <w:tcW w:w="2778" w:type="dxa"/>
            <w:shd w:val="clear" w:color="auto" w:fill="F3F3F3"/>
          </w:tcPr>
          <w:p w14:paraId="55C081A8" w14:textId="77777777" w:rsidR="00F96BC3" w:rsidRPr="00E25543" w:rsidRDefault="00F96BC3" w:rsidP="00B524F4">
            <w:pPr>
              <w:spacing w:after="0" w:line="240" w:lineRule="auto"/>
              <w:rPr>
                <w:rFonts w:ascii="Helvetica Light" w:hAnsi="Helvetica Light"/>
                <w:sz w:val="20"/>
                <w:szCs w:val="20"/>
                <w:lang w:val="en-GB"/>
              </w:rPr>
            </w:pPr>
          </w:p>
          <w:p w14:paraId="553AEA03" w14:textId="77777777" w:rsidR="00BC7371" w:rsidRPr="00E25543" w:rsidRDefault="00BC7371" w:rsidP="00B524F4">
            <w:pPr>
              <w:spacing w:after="0" w:line="240" w:lineRule="auto"/>
              <w:rPr>
                <w:rFonts w:ascii="Helvetica Light" w:hAnsi="Helvetica Light"/>
                <w:sz w:val="20"/>
                <w:szCs w:val="20"/>
                <w:lang w:val="en-GB"/>
              </w:rPr>
            </w:pPr>
          </w:p>
        </w:tc>
        <w:tc>
          <w:tcPr>
            <w:tcW w:w="2710" w:type="dxa"/>
            <w:shd w:val="clear" w:color="auto" w:fill="F3F3F3"/>
          </w:tcPr>
          <w:p w14:paraId="50306914" w14:textId="77777777" w:rsidR="00F96BC3" w:rsidRPr="00E25543" w:rsidRDefault="00BC7371"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 </w:t>
            </w:r>
          </w:p>
          <w:p w14:paraId="6C3C04FF" w14:textId="77777777" w:rsidR="00BC7371" w:rsidRPr="00E25543" w:rsidRDefault="00BC7371" w:rsidP="00B524F4">
            <w:pPr>
              <w:spacing w:after="0" w:line="240" w:lineRule="auto"/>
              <w:rPr>
                <w:rFonts w:ascii="Helvetica Light" w:hAnsi="Helvetica Light"/>
                <w:sz w:val="20"/>
                <w:szCs w:val="20"/>
                <w:lang w:val="en-GB"/>
              </w:rPr>
            </w:pPr>
          </w:p>
        </w:tc>
      </w:tr>
      <w:tr w:rsidR="00F96BC3" w:rsidRPr="00E25543" w14:paraId="3656361F" w14:textId="77777777">
        <w:tc>
          <w:tcPr>
            <w:tcW w:w="2525" w:type="dxa"/>
          </w:tcPr>
          <w:p w14:paraId="59FC0D2A" w14:textId="77777777" w:rsidR="00F96BC3" w:rsidRPr="00E25543" w:rsidRDefault="00F96BC3" w:rsidP="00B524F4">
            <w:pPr>
              <w:spacing w:after="0" w:line="240" w:lineRule="auto"/>
              <w:rPr>
                <w:rFonts w:ascii="Helvetica Light" w:hAnsi="Helvetica Light"/>
                <w:sz w:val="20"/>
                <w:szCs w:val="20"/>
                <w:lang w:val="en-GB"/>
              </w:rPr>
            </w:pPr>
          </w:p>
          <w:p w14:paraId="3591DC86" w14:textId="77777777" w:rsidR="00F96BC3" w:rsidRPr="00E25543" w:rsidRDefault="00F96BC3"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Program Objective</w:t>
            </w:r>
          </w:p>
          <w:p w14:paraId="37C5D978" w14:textId="77777777" w:rsidR="00F96BC3" w:rsidRPr="00E25543" w:rsidRDefault="00F96BC3"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Impact level: long term, partially within the scope of the program alone.</w:t>
            </w:r>
          </w:p>
          <w:p w14:paraId="3C34B3CD" w14:textId="77777777" w:rsidR="00F96BC3" w:rsidRPr="00E25543" w:rsidRDefault="00F96BC3" w:rsidP="00B524F4">
            <w:pPr>
              <w:spacing w:after="0" w:line="240" w:lineRule="auto"/>
              <w:rPr>
                <w:rFonts w:ascii="Helvetica Light" w:hAnsi="Helvetica Light"/>
                <w:sz w:val="20"/>
                <w:szCs w:val="20"/>
                <w:lang w:val="en-GB"/>
              </w:rPr>
            </w:pPr>
          </w:p>
        </w:tc>
        <w:tc>
          <w:tcPr>
            <w:tcW w:w="2810" w:type="dxa"/>
          </w:tcPr>
          <w:p w14:paraId="4CE285D4" w14:textId="77777777" w:rsidR="00F96BC3" w:rsidRPr="00E25543" w:rsidRDefault="00F96BC3" w:rsidP="00B524F4">
            <w:pPr>
              <w:spacing w:after="0" w:line="240" w:lineRule="auto"/>
              <w:rPr>
                <w:rFonts w:ascii="Helvetica Light" w:hAnsi="Helvetica Light"/>
                <w:sz w:val="20"/>
                <w:szCs w:val="20"/>
                <w:lang w:val="en-GB"/>
              </w:rPr>
            </w:pPr>
          </w:p>
          <w:p w14:paraId="2935055C" w14:textId="77777777" w:rsidR="00F96BC3" w:rsidRPr="00E25543" w:rsidRDefault="00F96BC3" w:rsidP="00B524F4">
            <w:pPr>
              <w:pStyle w:val="BodyText2"/>
              <w:jc w:val="left"/>
              <w:rPr>
                <w:rFonts w:ascii="Helvetica Light" w:hAnsi="Helvetica Light" w:cs="Times New Roman"/>
                <w:sz w:val="20"/>
                <w:szCs w:val="20"/>
              </w:rPr>
            </w:pPr>
            <w:r w:rsidRPr="00E25543">
              <w:rPr>
                <w:rFonts w:ascii="Helvetica Light" w:hAnsi="Helvetica Light" w:cs="Times New Roman"/>
                <w:sz w:val="20"/>
                <w:szCs w:val="20"/>
              </w:rPr>
              <w:t>To raise awareness of human trafficking in the Asia-Pacific Region to promote behaviour change and drive social action.</w:t>
            </w:r>
          </w:p>
          <w:p w14:paraId="721B711C" w14:textId="77777777" w:rsidR="00F96BC3" w:rsidRPr="00E25543" w:rsidRDefault="00F96BC3" w:rsidP="00B524F4">
            <w:pPr>
              <w:spacing w:after="0" w:line="240" w:lineRule="auto"/>
              <w:rPr>
                <w:rFonts w:ascii="Helvetica Light" w:hAnsi="Helvetica Light"/>
                <w:sz w:val="20"/>
                <w:szCs w:val="20"/>
                <w:lang w:val="en-GB"/>
              </w:rPr>
            </w:pPr>
          </w:p>
        </w:tc>
        <w:tc>
          <w:tcPr>
            <w:tcW w:w="2829" w:type="dxa"/>
          </w:tcPr>
          <w:p w14:paraId="21CF4572" w14:textId="77777777" w:rsidR="00F96BC3" w:rsidRPr="00E25543" w:rsidRDefault="00F96BC3" w:rsidP="00B524F4">
            <w:pPr>
              <w:spacing w:after="0" w:line="240" w:lineRule="auto"/>
              <w:rPr>
                <w:rFonts w:ascii="Helvetica Light" w:hAnsi="Helvetica Light"/>
                <w:sz w:val="20"/>
                <w:szCs w:val="20"/>
                <w:lang w:val="en-GB"/>
              </w:rPr>
            </w:pPr>
          </w:p>
          <w:p w14:paraId="27A7ED13" w14:textId="77777777" w:rsidR="00E171C9" w:rsidRPr="00E25543" w:rsidRDefault="0079266D"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Positive shift </w:t>
            </w:r>
            <w:r w:rsidR="00E171C9" w:rsidRPr="00E25543">
              <w:rPr>
                <w:rFonts w:ascii="Helvetica Light" w:hAnsi="Helvetica Light"/>
                <w:sz w:val="20"/>
                <w:szCs w:val="20"/>
                <w:lang w:val="en-GB"/>
              </w:rPr>
              <w:t xml:space="preserve">(pre to post exposure) </w:t>
            </w:r>
            <w:r w:rsidRPr="00E25543">
              <w:rPr>
                <w:rFonts w:ascii="Helvetica Light" w:hAnsi="Helvetica Light"/>
                <w:sz w:val="20"/>
                <w:szCs w:val="20"/>
                <w:lang w:val="en-GB"/>
              </w:rPr>
              <w:t>in knowledge</w:t>
            </w:r>
            <w:r w:rsidR="003F2029" w:rsidRPr="00E25543">
              <w:rPr>
                <w:rFonts w:ascii="Helvetica Light" w:hAnsi="Helvetica Light"/>
                <w:sz w:val="20"/>
                <w:szCs w:val="20"/>
                <w:lang w:val="en-GB"/>
              </w:rPr>
              <w:t xml:space="preserve"> surrounding TIP issues</w:t>
            </w:r>
            <w:r w:rsidRPr="00E25543">
              <w:rPr>
                <w:rFonts w:ascii="Helvetica Light" w:hAnsi="Helvetica Light"/>
                <w:sz w:val="20"/>
                <w:szCs w:val="20"/>
                <w:lang w:val="en-GB"/>
              </w:rPr>
              <w:t>.</w:t>
            </w:r>
          </w:p>
          <w:p w14:paraId="703EB064" w14:textId="77777777" w:rsidR="00E171C9" w:rsidRPr="00E25543" w:rsidRDefault="00E171C9" w:rsidP="00B524F4">
            <w:pPr>
              <w:spacing w:after="0" w:line="240" w:lineRule="auto"/>
              <w:rPr>
                <w:rFonts w:ascii="Helvetica Light" w:hAnsi="Helvetica Light"/>
                <w:sz w:val="20"/>
                <w:szCs w:val="20"/>
                <w:lang w:val="en-GB"/>
              </w:rPr>
            </w:pPr>
          </w:p>
          <w:p w14:paraId="3001D8E7" w14:textId="77777777" w:rsidR="00E171C9" w:rsidRPr="00E25543" w:rsidRDefault="00E171C9"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Positive shift (pre to post exposure) in attitudes</w:t>
            </w:r>
            <w:r w:rsidR="003F2029" w:rsidRPr="00E25543">
              <w:rPr>
                <w:rFonts w:ascii="Helvetica Light" w:hAnsi="Helvetica Light"/>
                <w:sz w:val="20"/>
                <w:szCs w:val="20"/>
                <w:lang w:val="en-GB"/>
              </w:rPr>
              <w:t xml:space="preserve"> towards TIP issues</w:t>
            </w:r>
            <w:r w:rsidRPr="00E25543">
              <w:rPr>
                <w:rFonts w:ascii="Helvetica Light" w:hAnsi="Helvetica Light"/>
                <w:sz w:val="20"/>
                <w:szCs w:val="20"/>
                <w:lang w:val="en-GB"/>
              </w:rPr>
              <w:t xml:space="preserve">. </w:t>
            </w:r>
          </w:p>
          <w:p w14:paraId="51EAD109" w14:textId="77777777" w:rsidR="0079266D" w:rsidRPr="00E25543" w:rsidRDefault="0079266D" w:rsidP="00B524F4">
            <w:pPr>
              <w:spacing w:after="0" w:line="240" w:lineRule="auto"/>
              <w:rPr>
                <w:rFonts w:ascii="Helvetica Light" w:hAnsi="Helvetica Light"/>
                <w:sz w:val="20"/>
                <w:szCs w:val="20"/>
                <w:lang w:val="en-GB"/>
              </w:rPr>
            </w:pPr>
          </w:p>
          <w:p w14:paraId="38622C2C" w14:textId="77777777" w:rsidR="003F2029" w:rsidRPr="00E25543" w:rsidRDefault="00E171C9"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Positive shift (pre to post exposure) </w:t>
            </w:r>
            <w:r w:rsidR="003F2029" w:rsidRPr="00E25543">
              <w:rPr>
                <w:rFonts w:ascii="Helvetica Light" w:hAnsi="Helvetica Light"/>
                <w:sz w:val="20"/>
                <w:szCs w:val="20"/>
                <w:lang w:val="en-GB"/>
              </w:rPr>
              <w:t xml:space="preserve">in </w:t>
            </w:r>
            <w:r w:rsidRPr="00E25543">
              <w:rPr>
                <w:rFonts w:ascii="Helvetica Light" w:hAnsi="Helvetica Light"/>
                <w:sz w:val="20"/>
                <w:szCs w:val="20"/>
                <w:lang w:val="en-GB"/>
              </w:rPr>
              <w:t xml:space="preserve">practices </w:t>
            </w:r>
            <w:r w:rsidR="003F2029" w:rsidRPr="00E25543">
              <w:rPr>
                <w:rFonts w:ascii="Helvetica Light" w:hAnsi="Helvetica Light"/>
                <w:sz w:val="20"/>
                <w:szCs w:val="20"/>
                <w:lang w:val="en-GB"/>
              </w:rPr>
              <w:t>associated with TIP prevention and protection</w:t>
            </w:r>
          </w:p>
          <w:p w14:paraId="29456F06" w14:textId="77777777" w:rsidR="003F2029" w:rsidRPr="00E25543" w:rsidRDefault="003F2029" w:rsidP="00B524F4">
            <w:pPr>
              <w:spacing w:after="0" w:line="240" w:lineRule="auto"/>
              <w:rPr>
                <w:rFonts w:ascii="Helvetica Light" w:hAnsi="Helvetica Light"/>
                <w:sz w:val="20"/>
                <w:szCs w:val="20"/>
                <w:lang w:val="en-GB"/>
              </w:rPr>
            </w:pPr>
          </w:p>
          <w:p w14:paraId="67C10741" w14:textId="77777777" w:rsidR="0079266D" w:rsidRPr="00E25543" w:rsidRDefault="0079266D"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Reduction in social stigma associated with </w:t>
            </w:r>
            <w:r w:rsidR="003F2029" w:rsidRPr="00E25543">
              <w:rPr>
                <w:rFonts w:ascii="Helvetica Light" w:hAnsi="Helvetica Light"/>
                <w:sz w:val="20"/>
                <w:szCs w:val="20"/>
                <w:lang w:val="en-GB"/>
              </w:rPr>
              <w:t>persons that have been trafficked</w:t>
            </w:r>
            <w:r w:rsidRPr="00E25543">
              <w:rPr>
                <w:rFonts w:ascii="Helvetica Light" w:hAnsi="Helvetica Light"/>
                <w:sz w:val="20"/>
                <w:szCs w:val="20"/>
                <w:lang w:val="en-GB"/>
              </w:rPr>
              <w:t xml:space="preserve">. </w:t>
            </w:r>
          </w:p>
          <w:p w14:paraId="73402CCA" w14:textId="77777777" w:rsidR="003F2029" w:rsidRPr="00E25543" w:rsidRDefault="003F2029" w:rsidP="00B524F4">
            <w:pPr>
              <w:spacing w:after="0" w:line="240" w:lineRule="auto"/>
              <w:rPr>
                <w:rFonts w:ascii="Helvetica Light" w:hAnsi="Helvetica Light"/>
                <w:sz w:val="20"/>
                <w:szCs w:val="20"/>
                <w:lang w:val="en-GB"/>
              </w:rPr>
            </w:pPr>
          </w:p>
          <w:p w14:paraId="00033BF8" w14:textId="77777777" w:rsidR="0079266D" w:rsidRPr="00E25543" w:rsidRDefault="0079266D"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Increased knowledge of </w:t>
            </w:r>
            <w:r w:rsidR="003F2029" w:rsidRPr="00E25543">
              <w:rPr>
                <w:rFonts w:ascii="Helvetica Light" w:hAnsi="Helvetica Light"/>
                <w:sz w:val="20"/>
                <w:szCs w:val="20"/>
                <w:lang w:val="en-GB"/>
              </w:rPr>
              <w:t xml:space="preserve">local and national </w:t>
            </w:r>
            <w:r w:rsidRPr="00E25543">
              <w:rPr>
                <w:rFonts w:ascii="Helvetica Light" w:hAnsi="Helvetica Light"/>
                <w:sz w:val="20"/>
                <w:szCs w:val="20"/>
                <w:lang w:val="en-GB"/>
              </w:rPr>
              <w:t>anti-TIP services.</w:t>
            </w:r>
          </w:p>
          <w:p w14:paraId="172052DE" w14:textId="77777777" w:rsidR="00F96BC3" w:rsidRPr="00E25543" w:rsidRDefault="00F96BC3" w:rsidP="00B524F4">
            <w:pPr>
              <w:spacing w:after="0" w:line="240" w:lineRule="auto"/>
              <w:rPr>
                <w:rFonts w:ascii="Helvetica Light" w:hAnsi="Helvetica Light"/>
                <w:sz w:val="20"/>
                <w:szCs w:val="20"/>
                <w:lang w:val="en-GB"/>
              </w:rPr>
            </w:pPr>
          </w:p>
        </w:tc>
        <w:tc>
          <w:tcPr>
            <w:tcW w:w="2778" w:type="dxa"/>
          </w:tcPr>
          <w:p w14:paraId="4E17C3D9" w14:textId="77777777" w:rsidR="0079266D" w:rsidRPr="00E25543" w:rsidRDefault="0079266D" w:rsidP="00B524F4">
            <w:pPr>
              <w:spacing w:after="0" w:line="240" w:lineRule="auto"/>
              <w:rPr>
                <w:rFonts w:ascii="Helvetica Light" w:hAnsi="Helvetica Light"/>
                <w:sz w:val="20"/>
                <w:szCs w:val="20"/>
                <w:lang w:val="en-GB"/>
              </w:rPr>
            </w:pPr>
          </w:p>
          <w:p w14:paraId="00C14227" w14:textId="77777777" w:rsidR="0079266D" w:rsidRPr="00E25543" w:rsidRDefault="0079266D"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Rapid Asia </w:t>
            </w:r>
            <w:r w:rsidR="00BA6141" w:rsidRPr="00E25543">
              <w:rPr>
                <w:rFonts w:ascii="Helvetica Light" w:hAnsi="Helvetica Light"/>
                <w:sz w:val="20"/>
                <w:szCs w:val="20"/>
                <w:lang w:val="en-GB"/>
              </w:rPr>
              <w:t>r</w:t>
            </w:r>
            <w:r w:rsidRPr="00E25543">
              <w:rPr>
                <w:rFonts w:ascii="Helvetica Light" w:hAnsi="Helvetica Light"/>
                <w:sz w:val="20"/>
                <w:szCs w:val="20"/>
                <w:lang w:val="en-GB"/>
              </w:rPr>
              <w:t>eports</w:t>
            </w:r>
            <w:r w:rsidR="00E171C9" w:rsidRPr="00E25543">
              <w:rPr>
                <w:rFonts w:ascii="Helvetica Light" w:hAnsi="Helvetica Light"/>
                <w:sz w:val="20"/>
                <w:szCs w:val="20"/>
                <w:lang w:val="en-GB"/>
              </w:rPr>
              <w:t xml:space="preserve"> (KAP score)</w:t>
            </w:r>
          </w:p>
          <w:p w14:paraId="11137397" w14:textId="77777777" w:rsidR="003F2029" w:rsidRPr="00E25543" w:rsidRDefault="003F2029" w:rsidP="00B524F4">
            <w:pPr>
              <w:spacing w:after="0" w:line="240" w:lineRule="auto"/>
              <w:rPr>
                <w:rFonts w:ascii="Helvetica Light" w:hAnsi="Helvetica Light"/>
                <w:sz w:val="20"/>
                <w:szCs w:val="20"/>
                <w:lang w:val="en-GB"/>
              </w:rPr>
            </w:pPr>
          </w:p>
          <w:p w14:paraId="32461BC8" w14:textId="77777777" w:rsidR="00BA6141" w:rsidRPr="00E25543" w:rsidRDefault="00BA6141"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Six-monthly reporting</w:t>
            </w:r>
          </w:p>
          <w:p w14:paraId="46A4A847" w14:textId="77777777" w:rsidR="003F2029" w:rsidRPr="00E25543" w:rsidRDefault="003F2029" w:rsidP="00B524F4">
            <w:pPr>
              <w:spacing w:after="0" w:line="240" w:lineRule="auto"/>
              <w:rPr>
                <w:rFonts w:ascii="Helvetica Light" w:hAnsi="Helvetica Light"/>
                <w:sz w:val="20"/>
                <w:szCs w:val="20"/>
                <w:lang w:val="en-GB"/>
              </w:rPr>
            </w:pPr>
          </w:p>
          <w:p w14:paraId="35D87B1B" w14:textId="77777777" w:rsidR="00B524F4" w:rsidRPr="00E25543" w:rsidRDefault="0079266D"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Annual reporting</w:t>
            </w:r>
          </w:p>
          <w:p w14:paraId="4CF78BBB" w14:textId="77777777" w:rsidR="003F2029" w:rsidRPr="00E25543" w:rsidRDefault="003F2029" w:rsidP="00B524F4">
            <w:pPr>
              <w:spacing w:after="0" w:line="240" w:lineRule="auto"/>
              <w:rPr>
                <w:rFonts w:ascii="Helvetica Light" w:hAnsi="Helvetica Light"/>
                <w:sz w:val="20"/>
                <w:szCs w:val="20"/>
                <w:lang w:val="en-GB"/>
              </w:rPr>
            </w:pPr>
          </w:p>
          <w:p w14:paraId="4FB8655E" w14:textId="77777777" w:rsidR="00B524F4" w:rsidRPr="00E25543" w:rsidRDefault="00B524F4"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Periodic R&amp;L evaluation reports</w:t>
            </w:r>
          </w:p>
          <w:p w14:paraId="70159838" w14:textId="77777777" w:rsidR="003F2029" w:rsidRPr="00E25543" w:rsidRDefault="003F2029" w:rsidP="00B524F4">
            <w:pPr>
              <w:spacing w:after="0" w:line="240" w:lineRule="auto"/>
              <w:rPr>
                <w:rFonts w:ascii="Helvetica Light" w:hAnsi="Helvetica Light"/>
                <w:sz w:val="20"/>
                <w:szCs w:val="20"/>
                <w:lang w:val="en-GB"/>
              </w:rPr>
            </w:pPr>
          </w:p>
          <w:p w14:paraId="077D8AB8" w14:textId="77777777" w:rsidR="00F96BC3" w:rsidRPr="00E25543" w:rsidRDefault="00B524F4"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Periodic TAG evaluation reports</w:t>
            </w:r>
          </w:p>
        </w:tc>
        <w:tc>
          <w:tcPr>
            <w:tcW w:w="2710" w:type="dxa"/>
          </w:tcPr>
          <w:p w14:paraId="763F5762" w14:textId="77777777" w:rsidR="00082A54" w:rsidRPr="00E25543" w:rsidRDefault="00082A54" w:rsidP="00B524F4">
            <w:pPr>
              <w:spacing w:after="0" w:line="240" w:lineRule="auto"/>
              <w:rPr>
                <w:rFonts w:ascii="Helvetica Light" w:hAnsi="Helvetica Light"/>
                <w:sz w:val="20"/>
                <w:szCs w:val="20"/>
                <w:lang w:val="en-GB"/>
              </w:rPr>
            </w:pPr>
          </w:p>
          <w:p w14:paraId="770840AF" w14:textId="77777777" w:rsidR="000A227A" w:rsidRPr="00E25543" w:rsidRDefault="00082A54" w:rsidP="00082A54">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MTV EXIT ASIA remains the only significant regional media and communications program working at scale on anti-TIP issues.  </w:t>
            </w:r>
          </w:p>
          <w:p w14:paraId="12A683F8" w14:textId="77777777" w:rsidR="000A227A" w:rsidRPr="00E25543" w:rsidRDefault="000A227A" w:rsidP="00082A54">
            <w:pPr>
              <w:spacing w:after="0" w:line="240" w:lineRule="auto"/>
              <w:rPr>
                <w:rFonts w:ascii="Helvetica Light" w:hAnsi="Helvetica Light"/>
                <w:sz w:val="20"/>
                <w:szCs w:val="20"/>
                <w:lang w:val="en-GB"/>
              </w:rPr>
            </w:pPr>
          </w:p>
          <w:p w14:paraId="19218774" w14:textId="77777777" w:rsidR="00F96BC3" w:rsidRPr="00E25543" w:rsidRDefault="000A227A" w:rsidP="00082A54">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Governments maintain their existing commitments to tackle the issue of TIP. </w:t>
            </w:r>
          </w:p>
        </w:tc>
      </w:tr>
      <w:tr w:rsidR="00F96BC3" w:rsidRPr="00B23A61" w14:paraId="225B858D" w14:textId="77777777">
        <w:tc>
          <w:tcPr>
            <w:tcW w:w="13652" w:type="dxa"/>
            <w:gridSpan w:val="5"/>
            <w:shd w:val="clear" w:color="auto" w:fill="E6E6E6"/>
          </w:tcPr>
          <w:p w14:paraId="246719F5" w14:textId="77777777" w:rsidR="00F96BC3" w:rsidRPr="00B23A61" w:rsidRDefault="00F96BC3" w:rsidP="00B524F4">
            <w:pPr>
              <w:spacing w:after="0" w:line="240" w:lineRule="auto"/>
              <w:rPr>
                <w:rFonts w:ascii="Helvetica Light" w:hAnsi="Helvetica Light"/>
                <w:b/>
                <w:sz w:val="20"/>
                <w:szCs w:val="20"/>
                <w:lang w:val="en-GB"/>
              </w:rPr>
            </w:pPr>
            <w:r w:rsidRPr="00B23A61">
              <w:rPr>
                <w:rFonts w:ascii="Helvetica Light" w:hAnsi="Helvetica Light"/>
                <w:b/>
                <w:sz w:val="20"/>
                <w:szCs w:val="20"/>
                <w:lang w:val="en-GB"/>
              </w:rPr>
              <w:t>Component 1: Media Content</w:t>
            </w:r>
          </w:p>
        </w:tc>
      </w:tr>
      <w:tr w:rsidR="00F96BC3" w:rsidRPr="00E25543" w14:paraId="022B7182" w14:textId="77777777">
        <w:tc>
          <w:tcPr>
            <w:tcW w:w="2525" w:type="dxa"/>
          </w:tcPr>
          <w:p w14:paraId="2C1F38E2" w14:textId="77777777" w:rsidR="00F96BC3" w:rsidRPr="00E25543" w:rsidRDefault="00F96BC3" w:rsidP="00B524F4">
            <w:pPr>
              <w:spacing w:after="0" w:line="240" w:lineRule="auto"/>
              <w:rPr>
                <w:rFonts w:ascii="Helvetica Light" w:hAnsi="Helvetica Light"/>
                <w:sz w:val="20"/>
                <w:szCs w:val="20"/>
                <w:lang w:val="en-GB"/>
              </w:rPr>
            </w:pPr>
          </w:p>
          <w:p w14:paraId="44D5F497" w14:textId="77777777" w:rsidR="00F96BC3" w:rsidRPr="00E25543" w:rsidRDefault="00F96BC3"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Short term outcomes</w:t>
            </w:r>
          </w:p>
          <w:p w14:paraId="5F15316D" w14:textId="77777777" w:rsidR="00F96BC3" w:rsidRPr="00E25543" w:rsidRDefault="00F96BC3"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Impact level: within the scope of the program.</w:t>
            </w:r>
          </w:p>
          <w:p w14:paraId="4B160401" w14:textId="77777777" w:rsidR="00F96BC3" w:rsidRPr="00E25543" w:rsidRDefault="00F96BC3" w:rsidP="00B524F4">
            <w:pPr>
              <w:spacing w:after="0" w:line="240" w:lineRule="auto"/>
              <w:rPr>
                <w:rFonts w:ascii="Helvetica Light" w:hAnsi="Helvetica Light"/>
                <w:sz w:val="20"/>
                <w:szCs w:val="20"/>
                <w:lang w:val="en-GB"/>
              </w:rPr>
            </w:pPr>
          </w:p>
        </w:tc>
        <w:tc>
          <w:tcPr>
            <w:tcW w:w="2810" w:type="dxa"/>
          </w:tcPr>
          <w:p w14:paraId="26A4794D" w14:textId="77777777" w:rsidR="00F96BC3" w:rsidRPr="00E25543" w:rsidRDefault="00F96BC3" w:rsidP="00B524F4">
            <w:pPr>
              <w:pStyle w:val="BodyText3"/>
              <w:spacing w:after="0" w:line="240" w:lineRule="auto"/>
              <w:rPr>
                <w:rFonts w:ascii="Helvetica Light" w:hAnsi="Helvetica Light"/>
                <w:sz w:val="20"/>
                <w:szCs w:val="20"/>
                <w:lang w:val="en-GB"/>
              </w:rPr>
            </w:pPr>
          </w:p>
          <w:p w14:paraId="0ECE37C6" w14:textId="77777777" w:rsidR="00AE7BC2" w:rsidRPr="00E25543" w:rsidRDefault="00AE7BC2" w:rsidP="00B524F4">
            <w:pPr>
              <w:pStyle w:val="BodyText3"/>
              <w:spacing w:after="0" w:line="240" w:lineRule="auto"/>
              <w:rPr>
                <w:rFonts w:ascii="Helvetica Light" w:hAnsi="Helvetica Light"/>
                <w:sz w:val="20"/>
                <w:szCs w:val="20"/>
                <w:lang w:val="en-GB"/>
              </w:rPr>
            </w:pPr>
            <w:r w:rsidRPr="00E25543">
              <w:rPr>
                <w:rFonts w:ascii="Helvetica Light" w:hAnsi="Helvetica Light"/>
                <w:sz w:val="20"/>
                <w:szCs w:val="20"/>
                <w:lang w:val="en-GB"/>
              </w:rPr>
              <w:t>1.1 Audiences are disaggregated and targeted with high quality anti-TIP messages.</w:t>
            </w:r>
          </w:p>
          <w:p w14:paraId="183E4E45" w14:textId="77777777" w:rsidR="00AE7BC2" w:rsidRPr="00E25543" w:rsidRDefault="00AE7BC2" w:rsidP="00B524F4">
            <w:pPr>
              <w:pStyle w:val="BodyText3"/>
              <w:spacing w:after="0" w:line="240" w:lineRule="auto"/>
              <w:rPr>
                <w:rFonts w:ascii="Helvetica Light" w:hAnsi="Helvetica Light"/>
                <w:sz w:val="20"/>
                <w:szCs w:val="20"/>
                <w:lang w:val="en-GB"/>
              </w:rPr>
            </w:pPr>
          </w:p>
          <w:p w14:paraId="294D6E68" w14:textId="77777777" w:rsidR="00E171C9" w:rsidRPr="00E25543" w:rsidRDefault="00E171C9" w:rsidP="00B524F4">
            <w:pPr>
              <w:pStyle w:val="BodyText3"/>
              <w:spacing w:after="0" w:line="240" w:lineRule="auto"/>
              <w:rPr>
                <w:rFonts w:ascii="Helvetica Light" w:hAnsi="Helvetica Light"/>
                <w:sz w:val="20"/>
                <w:szCs w:val="20"/>
                <w:lang w:val="en-GB"/>
              </w:rPr>
            </w:pPr>
          </w:p>
          <w:p w14:paraId="1A914E3F" w14:textId="77777777" w:rsidR="00E171C9" w:rsidRPr="00E25543" w:rsidRDefault="00E171C9" w:rsidP="00B524F4">
            <w:pPr>
              <w:pStyle w:val="BodyText3"/>
              <w:spacing w:after="0" w:line="240" w:lineRule="auto"/>
              <w:rPr>
                <w:rFonts w:ascii="Helvetica Light" w:hAnsi="Helvetica Light"/>
                <w:sz w:val="20"/>
                <w:szCs w:val="20"/>
                <w:lang w:val="en-GB"/>
              </w:rPr>
            </w:pPr>
          </w:p>
          <w:p w14:paraId="53737EC8" w14:textId="77777777" w:rsidR="00E171C9" w:rsidRPr="00E25543" w:rsidRDefault="00E171C9" w:rsidP="00B524F4">
            <w:pPr>
              <w:pStyle w:val="BodyText3"/>
              <w:spacing w:after="0" w:line="240" w:lineRule="auto"/>
              <w:rPr>
                <w:rFonts w:ascii="Helvetica Light" w:hAnsi="Helvetica Light"/>
                <w:sz w:val="20"/>
                <w:szCs w:val="20"/>
                <w:lang w:val="en-GB"/>
              </w:rPr>
            </w:pPr>
          </w:p>
          <w:p w14:paraId="10D3ABD4" w14:textId="77777777" w:rsidR="00E171C9" w:rsidRPr="00E25543" w:rsidRDefault="00E171C9" w:rsidP="00B524F4">
            <w:pPr>
              <w:pStyle w:val="BodyText3"/>
              <w:spacing w:after="0" w:line="240" w:lineRule="auto"/>
              <w:rPr>
                <w:rFonts w:ascii="Helvetica Light" w:hAnsi="Helvetica Light"/>
                <w:sz w:val="20"/>
                <w:szCs w:val="20"/>
                <w:lang w:val="en-GB"/>
              </w:rPr>
            </w:pPr>
          </w:p>
          <w:p w14:paraId="2373B072" w14:textId="77777777" w:rsidR="00E171C9" w:rsidRPr="00E25543" w:rsidRDefault="00E171C9" w:rsidP="00B524F4">
            <w:pPr>
              <w:pStyle w:val="BodyText3"/>
              <w:spacing w:after="0" w:line="240" w:lineRule="auto"/>
              <w:rPr>
                <w:rFonts w:ascii="Helvetica Light" w:hAnsi="Helvetica Light"/>
                <w:sz w:val="20"/>
                <w:szCs w:val="20"/>
                <w:lang w:val="en-GB"/>
              </w:rPr>
            </w:pPr>
          </w:p>
          <w:p w14:paraId="2844C362" w14:textId="77777777" w:rsidR="00E171C9" w:rsidRPr="00E25543" w:rsidRDefault="00E171C9" w:rsidP="00B524F4">
            <w:pPr>
              <w:pStyle w:val="BodyText3"/>
              <w:spacing w:after="0" w:line="240" w:lineRule="auto"/>
              <w:rPr>
                <w:rFonts w:ascii="Helvetica Light" w:hAnsi="Helvetica Light"/>
                <w:sz w:val="20"/>
                <w:szCs w:val="20"/>
                <w:lang w:val="en-GB"/>
              </w:rPr>
            </w:pPr>
          </w:p>
          <w:p w14:paraId="71084264" w14:textId="77777777" w:rsidR="00E171C9" w:rsidRPr="00E25543" w:rsidRDefault="00E171C9" w:rsidP="00B524F4">
            <w:pPr>
              <w:pStyle w:val="BodyText3"/>
              <w:spacing w:after="0" w:line="240" w:lineRule="auto"/>
              <w:rPr>
                <w:rFonts w:ascii="Helvetica Light" w:hAnsi="Helvetica Light"/>
                <w:sz w:val="20"/>
                <w:szCs w:val="20"/>
                <w:lang w:val="en-GB"/>
              </w:rPr>
            </w:pPr>
          </w:p>
          <w:p w14:paraId="64E7F495" w14:textId="77777777" w:rsidR="00E171C9" w:rsidRPr="00E25543" w:rsidRDefault="00E171C9" w:rsidP="00B524F4">
            <w:pPr>
              <w:pStyle w:val="BodyText3"/>
              <w:spacing w:after="0" w:line="240" w:lineRule="auto"/>
              <w:rPr>
                <w:rFonts w:ascii="Helvetica Light" w:hAnsi="Helvetica Light"/>
                <w:sz w:val="20"/>
                <w:szCs w:val="20"/>
                <w:lang w:val="en-GB"/>
              </w:rPr>
            </w:pPr>
          </w:p>
          <w:p w14:paraId="319ED484" w14:textId="77777777" w:rsidR="00E171C9" w:rsidRPr="00E25543" w:rsidRDefault="00E171C9" w:rsidP="00B524F4">
            <w:pPr>
              <w:pStyle w:val="BodyText3"/>
              <w:spacing w:after="0" w:line="240" w:lineRule="auto"/>
              <w:rPr>
                <w:rFonts w:ascii="Helvetica Light" w:hAnsi="Helvetica Light"/>
                <w:sz w:val="20"/>
                <w:szCs w:val="20"/>
                <w:lang w:val="en-GB"/>
              </w:rPr>
            </w:pPr>
          </w:p>
          <w:p w14:paraId="354BA45F" w14:textId="77777777" w:rsidR="00E171C9" w:rsidRPr="00E25543" w:rsidRDefault="00E171C9" w:rsidP="00B524F4">
            <w:pPr>
              <w:pStyle w:val="BodyText3"/>
              <w:spacing w:after="0" w:line="240" w:lineRule="auto"/>
              <w:rPr>
                <w:rFonts w:ascii="Helvetica Light" w:hAnsi="Helvetica Light"/>
                <w:sz w:val="20"/>
                <w:szCs w:val="20"/>
                <w:lang w:val="en-GB"/>
              </w:rPr>
            </w:pPr>
          </w:p>
          <w:p w14:paraId="31ED90E0" w14:textId="77777777" w:rsidR="00E171C9" w:rsidRPr="00E25543" w:rsidRDefault="00E171C9" w:rsidP="00B524F4">
            <w:pPr>
              <w:pStyle w:val="BodyText3"/>
              <w:spacing w:after="0" w:line="240" w:lineRule="auto"/>
              <w:rPr>
                <w:rFonts w:ascii="Helvetica Light" w:hAnsi="Helvetica Light"/>
                <w:sz w:val="20"/>
                <w:szCs w:val="20"/>
                <w:lang w:val="en-GB"/>
              </w:rPr>
            </w:pPr>
          </w:p>
          <w:p w14:paraId="01DBBC58" w14:textId="77777777" w:rsidR="00AE7BC2" w:rsidRPr="00E25543" w:rsidRDefault="00AE7BC2" w:rsidP="00B524F4">
            <w:pPr>
              <w:pStyle w:val="BodyText3"/>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1.2 High quality anti-TIP mass media outputs are produced and disseminated. </w:t>
            </w:r>
          </w:p>
          <w:p w14:paraId="65D51CB6" w14:textId="77777777" w:rsidR="00AE7BC2" w:rsidRPr="00E25543" w:rsidRDefault="00AE7BC2" w:rsidP="00B524F4">
            <w:pPr>
              <w:pStyle w:val="BodyText3"/>
              <w:spacing w:after="0" w:line="240" w:lineRule="auto"/>
              <w:rPr>
                <w:rFonts w:ascii="Helvetica Light" w:hAnsi="Helvetica Light"/>
                <w:sz w:val="20"/>
                <w:szCs w:val="20"/>
                <w:lang w:val="en-GB"/>
              </w:rPr>
            </w:pPr>
          </w:p>
          <w:p w14:paraId="3BBB5A6C" w14:textId="77777777" w:rsidR="00C95ECA" w:rsidRPr="00E25543" w:rsidRDefault="00C95ECA" w:rsidP="00B524F4">
            <w:pPr>
              <w:pStyle w:val="BodyText3"/>
              <w:spacing w:after="0" w:line="240" w:lineRule="auto"/>
              <w:rPr>
                <w:rFonts w:ascii="Helvetica Light" w:hAnsi="Helvetica Light"/>
                <w:sz w:val="20"/>
                <w:szCs w:val="20"/>
                <w:lang w:val="en-GB"/>
              </w:rPr>
            </w:pPr>
          </w:p>
          <w:p w14:paraId="1D88A5B9" w14:textId="77777777" w:rsidR="00C95ECA" w:rsidRPr="00E25543" w:rsidRDefault="00C95ECA" w:rsidP="00B524F4">
            <w:pPr>
              <w:pStyle w:val="BodyText3"/>
              <w:spacing w:after="0" w:line="240" w:lineRule="auto"/>
              <w:rPr>
                <w:rFonts w:ascii="Helvetica Light" w:hAnsi="Helvetica Light"/>
                <w:sz w:val="20"/>
                <w:szCs w:val="20"/>
                <w:lang w:val="en-GB"/>
              </w:rPr>
            </w:pPr>
          </w:p>
          <w:p w14:paraId="1E4A5E6F" w14:textId="77777777" w:rsidR="00C95ECA" w:rsidRPr="00E25543" w:rsidRDefault="00C95ECA" w:rsidP="00B524F4">
            <w:pPr>
              <w:pStyle w:val="BodyText3"/>
              <w:spacing w:after="0" w:line="240" w:lineRule="auto"/>
              <w:rPr>
                <w:rFonts w:ascii="Helvetica Light" w:hAnsi="Helvetica Light"/>
                <w:sz w:val="20"/>
                <w:szCs w:val="20"/>
                <w:lang w:val="en-GB"/>
              </w:rPr>
            </w:pPr>
          </w:p>
          <w:p w14:paraId="261592F4" w14:textId="77777777" w:rsidR="00C95ECA" w:rsidRPr="00E25543" w:rsidRDefault="00C95ECA" w:rsidP="00B524F4">
            <w:pPr>
              <w:pStyle w:val="BodyText3"/>
              <w:spacing w:after="0" w:line="240" w:lineRule="auto"/>
              <w:rPr>
                <w:rFonts w:ascii="Helvetica Light" w:hAnsi="Helvetica Light"/>
                <w:sz w:val="20"/>
                <w:szCs w:val="20"/>
                <w:lang w:val="en-GB"/>
              </w:rPr>
            </w:pPr>
          </w:p>
          <w:p w14:paraId="24B3712F" w14:textId="77777777" w:rsidR="00C95ECA" w:rsidRPr="00E25543" w:rsidRDefault="00C95ECA" w:rsidP="00B524F4">
            <w:pPr>
              <w:pStyle w:val="BodyText3"/>
              <w:spacing w:after="0" w:line="240" w:lineRule="auto"/>
              <w:rPr>
                <w:rFonts w:ascii="Helvetica Light" w:hAnsi="Helvetica Light"/>
                <w:sz w:val="20"/>
                <w:szCs w:val="20"/>
                <w:lang w:val="en-GB"/>
              </w:rPr>
            </w:pPr>
          </w:p>
          <w:p w14:paraId="1309EA0D" w14:textId="77777777" w:rsidR="00C95ECA" w:rsidRPr="00E25543" w:rsidRDefault="00C95ECA" w:rsidP="00B524F4">
            <w:pPr>
              <w:pStyle w:val="BodyText3"/>
              <w:spacing w:after="0" w:line="240" w:lineRule="auto"/>
              <w:rPr>
                <w:rFonts w:ascii="Helvetica Light" w:hAnsi="Helvetica Light"/>
                <w:sz w:val="20"/>
                <w:szCs w:val="20"/>
                <w:lang w:val="en-GB"/>
              </w:rPr>
            </w:pPr>
          </w:p>
          <w:p w14:paraId="7E649D41" w14:textId="77777777" w:rsidR="00C95ECA" w:rsidRPr="00E25543" w:rsidRDefault="00C95ECA" w:rsidP="00B524F4">
            <w:pPr>
              <w:pStyle w:val="BodyText3"/>
              <w:spacing w:after="0" w:line="240" w:lineRule="auto"/>
              <w:rPr>
                <w:rFonts w:ascii="Helvetica Light" w:hAnsi="Helvetica Light"/>
                <w:sz w:val="20"/>
                <w:szCs w:val="20"/>
                <w:lang w:val="en-GB"/>
              </w:rPr>
            </w:pPr>
          </w:p>
          <w:p w14:paraId="74F1D114" w14:textId="77777777" w:rsidR="00C95ECA" w:rsidRPr="00E25543" w:rsidRDefault="00C95ECA" w:rsidP="00B524F4">
            <w:pPr>
              <w:pStyle w:val="BodyText3"/>
              <w:spacing w:after="0" w:line="240" w:lineRule="auto"/>
              <w:rPr>
                <w:rFonts w:ascii="Helvetica Light" w:hAnsi="Helvetica Light"/>
                <w:sz w:val="20"/>
                <w:szCs w:val="20"/>
                <w:lang w:val="en-GB"/>
              </w:rPr>
            </w:pPr>
          </w:p>
          <w:p w14:paraId="7BEEDFE0" w14:textId="77777777" w:rsidR="00C95ECA" w:rsidRPr="00E25543" w:rsidRDefault="00C95ECA" w:rsidP="00B524F4">
            <w:pPr>
              <w:pStyle w:val="BodyText3"/>
              <w:spacing w:after="0" w:line="240" w:lineRule="auto"/>
              <w:rPr>
                <w:rFonts w:ascii="Helvetica Light" w:hAnsi="Helvetica Light"/>
                <w:sz w:val="20"/>
                <w:szCs w:val="20"/>
                <w:lang w:val="en-GB"/>
              </w:rPr>
            </w:pPr>
          </w:p>
          <w:p w14:paraId="160F9F12" w14:textId="77777777" w:rsidR="009D3599" w:rsidRPr="00E25543" w:rsidRDefault="009D3599" w:rsidP="00B524F4">
            <w:pPr>
              <w:pStyle w:val="BodyText3"/>
              <w:spacing w:after="0" w:line="240" w:lineRule="auto"/>
              <w:rPr>
                <w:rFonts w:ascii="Helvetica Light" w:hAnsi="Helvetica Light"/>
                <w:sz w:val="20"/>
                <w:szCs w:val="20"/>
                <w:lang w:val="en-GB"/>
              </w:rPr>
            </w:pPr>
          </w:p>
          <w:p w14:paraId="70563167" w14:textId="77777777" w:rsidR="009D3599" w:rsidRPr="00E25543" w:rsidRDefault="009D3599" w:rsidP="00B524F4">
            <w:pPr>
              <w:pStyle w:val="BodyText3"/>
              <w:spacing w:after="0" w:line="240" w:lineRule="auto"/>
              <w:rPr>
                <w:rFonts w:ascii="Helvetica Light" w:hAnsi="Helvetica Light"/>
                <w:sz w:val="20"/>
                <w:szCs w:val="20"/>
                <w:lang w:val="en-GB"/>
              </w:rPr>
            </w:pPr>
          </w:p>
          <w:p w14:paraId="35B241A4" w14:textId="77777777" w:rsidR="009D3599" w:rsidRPr="00E25543" w:rsidRDefault="009D3599" w:rsidP="00B524F4">
            <w:pPr>
              <w:pStyle w:val="BodyText3"/>
              <w:spacing w:after="0" w:line="240" w:lineRule="auto"/>
              <w:rPr>
                <w:rFonts w:ascii="Helvetica Light" w:hAnsi="Helvetica Light"/>
                <w:sz w:val="20"/>
                <w:szCs w:val="20"/>
                <w:lang w:val="en-GB"/>
              </w:rPr>
            </w:pPr>
          </w:p>
          <w:p w14:paraId="128D08EC" w14:textId="77777777" w:rsidR="009D3599" w:rsidRPr="00E25543" w:rsidRDefault="009D3599" w:rsidP="00B524F4">
            <w:pPr>
              <w:pStyle w:val="BodyText3"/>
              <w:spacing w:after="0" w:line="240" w:lineRule="auto"/>
              <w:rPr>
                <w:rFonts w:ascii="Helvetica Light" w:hAnsi="Helvetica Light"/>
                <w:sz w:val="20"/>
                <w:szCs w:val="20"/>
                <w:lang w:val="en-GB"/>
              </w:rPr>
            </w:pPr>
          </w:p>
          <w:p w14:paraId="479BFF21" w14:textId="77777777" w:rsidR="009D3599" w:rsidRPr="00E25543" w:rsidRDefault="009D3599" w:rsidP="00B524F4">
            <w:pPr>
              <w:pStyle w:val="BodyText3"/>
              <w:spacing w:after="0" w:line="240" w:lineRule="auto"/>
              <w:rPr>
                <w:rFonts w:ascii="Helvetica Light" w:hAnsi="Helvetica Light"/>
                <w:sz w:val="20"/>
                <w:szCs w:val="20"/>
                <w:lang w:val="en-GB"/>
              </w:rPr>
            </w:pPr>
          </w:p>
          <w:p w14:paraId="46977412" w14:textId="77777777" w:rsidR="009D3599" w:rsidRPr="00E25543" w:rsidRDefault="009D3599" w:rsidP="00B524F4">
            <w:pPr>
              <w:pStyle w:val="BodyText3"/>
              <w:spacing w:after="0" w:line="240" w:lineRule="auto"/>
              <w:rPr>
                <w:rFonts w:ascii="Helvetica Light" w:hAnsi="Helvetica Light"/>
                <w:sz w:val="20"/>
                <w:szCs w:val="20"/>
                <w:lang w:val="en-GB"/>
              </w:rPr>
            </w:pPr>
          </w:p>
          <w:p w14:paraId="3B4CC3A3" w14:textId="77777777" w:rsidR="009D3599" w:rsidRPr="00E25543" w:rsidRDefault="009D3599" w:rsidP="00B524F4">
            <w:pPr>
              <w:pStyle w:val="BodyText3"/>
              <w:spacing w:after="0" w:line="240" w:lineRule="auto"/>
              <w:rPr>
                <w:rFonts w:ascii="Helvetica Light" w:hAnsi="Helvetica Light"/>
                <w:sz w:val="20"/>
                <w:szCs w:val="20"/>
                <w:lang w:val="en-GB"/>
              </w:rPr>
            </w:pPr>
          </w:p>
          <w:p w14:paraId="0AFA09AD" w14:textId="77777777" w:rsidR="009D3599" w:rsidRPr="00E25543" w:rsidRDefault="009D3599" w:rsidP="00B524F4">
            <w:pPr>
              <w:pStyle w:val="BodyText3"/>
              <w:spacing w:after="0" w:line="240" w:lineRule="auto"/>
              <w:rPr>
                <w:rFonts w:ascii="Helvetica Light" w:hAnsi="Helvetica Light"/>
                <w:sz w:val="20"/>
                <w:szCs w:val="20"/>
                <w:lang w:val="en-GB"/>
              </w:rPr>
            </w:pPr>
          </w:p>
          <w:p w14:paraId="3551F3EF" w14:textId="77777777" w:rsidR="009D3599" w:rsidRPr="00E25543" w:rsidRDefault="009D3599" w:rsidP="00B524F4">
            <w:pPr>
              <w:pStyle w:val="BodyText3"/>
              <w:spacing w:after="0" w:line="240" w:lineRule="auto"/>
              <w:rPr>
                <w:rFonts w:ascii="Helvetica Light" w:hAnsi="Helvetica Light"/>
                <w:sz w:val="20"/>
                <w:szCs w:val="20"/>
                <w:lang w:val="en-GB"/>
              </w:rPr>
            </w:pPr>
          </w:p>
          <w:p w14:paraId="2407F99C" w14:textId="77777777" w:rsidR="009D3599" w:rsidRPr="00E25543" w:rsidRDefault="009D3599" w:rsidP="00B524F4">
            <w:pPr>
              <w:pStyle w:val="BodyText3"/>
              <w:spacing w:after="0" w:line="240" w:lineRule="auto"/>
              <w:rPr>
                <w:rFonts w:ascii="Helvetica Light" w:hAnsi="Helvetica Light"/>
                <w:sz w:val="20"/>
                <w:szCs w:val="20"/>
                <w:lang w:val="en-GB"/>
              </w:rPr>
            </w:pPr>
          </w:p>
          <w:p w14:paraId="60FF8AB8" w14:textId="77777777" w:rsidR="009D3599" w:rsidRPr="00E25543" w:rsidRDefault="009D3599" w:rsidP="00B524F4">
            <w:pPr>
              <w:pStyle w:val="BodyText3"/>
              <w:spacing w:after="0" w:line="240" w:lineRule="auto"/>
              <w:rPr>
                <w:rFonts w:ascii="Helvetica Light" w:hAnsi="Helvetica Light"/>
                <w:sz w:val="20"/>
                <w:szCs w:val="20"/>
                <w:lang w:val="en-GB"/>
              </w:rPr>
            </w:pPr>
          </w:p>
          <w:p w14:paraId="4679A5C3" w14:textId="77777777" w:rsidR="009D3599" w:rsidRPr="00E25543" w:rsidRDefault="009D3599" w:rsidP="00B524F4">
            <w:pPr>
              <w:pStyle w:val="BodyText3"/>
              <w:spacing w:after="0" w:line="240" w:lineRule="auto"/>
              <w:rPr>
                <w:rFonts w:ascii="Helvetica Light" w:hAnsi="Helvetica Light"/>
                <w:sz w:val="20"/>
                <w:szCs w:val="20"/>
                <w:lang w:val="en-GB"/>
              </w:rPr>
            </w:pPr>
          </w:p>
          <w:p w14:paraId="43D8F96A" w14:textId="77777777" w:rsidR="009D3599" w:rsidRPr="00E25543" w:rsidRDefault="009D3599" w:rsidP="00B524F4">
            <w:pPr>
              <w:pStyle w:val="BodyText3"/>
              <w:spacing w:after="0" w:line="240" w:lineRule="auto"/>
              <w:rPr>
                <w:rFonts w:ascii="Helvetica Light" w:hAnsi="Helvetica Light"/>
                <w:sz w:val="20"/>
                <w:szCs w:val="20"/>
                <w:lang w:val="en-GB"/>
              </w:rPr>
            </w:pPr>
          </w:p>
          <w:p w14:paraId="75E52D99" w14:textId="77777777" w:rsidR="009D3599" w:rsidRPr="00E25543" w:rsidRDefault="009D3599" w:rsidP="00B524F4">
            <w:pPr>
              <w:pStyle w:val="BodyText3"/>
              <w:spacing w:after="0" w:line="240" w:lineRule="auto"/>
              <w:rPr>
                <w:rFonts w:ascii="Helvetica Light" w:hAnsi="Helvetica Light"/>
                <w:sz w:val="20"/>
                <w:szCs w:val="20"/>
                <w:lang w:val="en-GB"/>
              </w:rPr>
            </w:pPr>
          </w:p>
          <w:p w14:paraId="74133B78" w14:textId="77777777" w:rsidR="009D3599" w:rsidRPr="00E25543" w:rsidRDefault="009D3599" w:rsidP="00B524F4">
            <w:pPr>
              <w:pStyle w:val="BodyText3"/>
              <w:spacing w:after="0" w:line="240" w:lineRule="auto"/>
              <w:rPr>
                <w:rFonts w:ascii="Helvetica Light" w:hAnsi="Helvetica Light"/>
                <w:sz w:val="20"/>
                <w:szCs w:val="20"/>
                <w:lang w:val="en-GB"/>
              </w:rPr>
            </w:pPr>
          </w:p>
          <w:p w14:paraId="20DD5239" w14:textId="77777777" w:rsidR="009D3599" w:rsidRPr="00E25543" w:rsidRDefault="009D3599" w:rsidP="00B524F4">
            <w:pPr>
              <w:pStyle w:val="BodyText3"/>
              <w:spacing w:after="0" w:line="240" w:lineRule="auto"/>
              <w:rPr>
                <w:rFonts w:ascii="Helvetica Light" w:hAnsi="Helvetica Light"/>
                <w:sz w:val="20"/>
                <w:szCs w:val="20"/>
                <w:lang w:val="en-GB"/>
              </w:rPr>
            </w:pPr>
          </w:p>
          <w:p w14:paraId="65A81046" w14:textId="77777777" w:rsidR="009D3599" w:rsidRPr="00E25543" w:rsidRDefault="009D3599" w:rsidP="00B524F4">
            <w:pPr>
              <w:pStyle w:val="BodyText3"/>
              <w:spacing w:after="0" w:line="240" w:lineRule="auto"/>
              <w:rPr>
                <w:rFonts w:ascii="Helvetica Light" w:hAnsi="Helvetica Light"/>
                <w:sz w:val="20"/>
                <w:szCs w:val="20"/>
                <w:lang w:val="en-GB"/>
              </w:rPr>
            </w:pPr>
          </w:p>
          <w:p w14:paraId="2101A188" w14:textId="77777777" w:rsidR="00D16940" w:rsidRDefault="00D16940" w:rsidP="00B524F4">
            <w:pPr>
              <w:pStyle w:val="BodyText3"/>
              <w:spacing w:after="0" w:line="240" w:lineRule="auto"/>
              <w:rPr>
                <w:rFonts w:ascii="Helvetica Light" w:hAnsi="Helvetica Light"/>
                <w:sz w:val="20"/>
                <w:szCs w:val="20"/>
                <w:lang w:val="en-GB"/>
              </w:rPr>
            </w:pPr>
          </w:p>
          <w:p w14:paraId="569EB53F" w14:textId="77777777" w:rsidR="00D16940" w:rsidRDefault="00D16940" w:rsidP="00B524F4">
            <w:pPr>
              <w:pStyle w:val="BodyText3"/>
              <w:spacing w:after="0" w:line="240" w:lineRule="auto"/>
              <w:rPr>
                <w:rFonts w:ascii="Helvetica Light" w:hAnsi="Helvetica Light"/>
                <w:sz w:val="20"/>
                <w:szCs w:val="20"/>
                <w:lang w:val="en-GB"/>
              </w:rPr>
            </w:pPr>
          </w:p>
          <w:p w14:paraId="219C1FBC" w14:textId="77777777" w:rsidR="00D16940" w:rsidRDefault="00D16940" w:rsidP="00B524F4">
            <w:pPr>
              <w:pStyle w:val="BodyText3"/>
              <w:spacing w:after="0" w:line="240" w:lineRule="auto"/>
              <w:rPr>
                <w:rFonts w:ascii="Helvetica Light" w:hAnsi="Helvetica Light"/>
                <w:sz w:val="20"/>
                <w:szCs w:val="20"/>
                <w:lang w:val="en-GB"/>
              </w:rPr>
            </w:pPr>
          </w:p>
          <w:p w14:paraId="7D7A2DB5" w14:textId="77777777" w:rsidR="00D16940" w:rsidRDefault="00D16940" w:rsidP="00B524F4">
            <w:pPr>
              <w:pStyle w:val="BodyText3"/>
              <w:spacing w:after="0" w:line="240" w:lineRule="auto"/>
              <w:rPr>
                <w:rFonts w:ascii="Helvetica Light" w:hAnsi="Helvetica Light"/>
                <w:sz w:val="20"/>
                <w:szCs w:val="20"/>
                <w:lang w:val="en-GB"/>
              </w:rPr>
            </w:pPr>
          </w:p>
          <w:p w14:paraId="533884B8" w14:textId="77777777" w:rsidR="00D16940" w:rsidRDefault="00D16940" w:rsidP="00B524F4">
            <w:pPr>
              <w:pStyle w:val="BodyText3"/>
              <w:spacing w:after="0" w:line="240" w:lineRule="auto"/>
              <w:rPr>
                <w:rFonts w:ascii="Helvetica Light" w:hAnsi="Helvetica Light"/>
                <w:sz w:val="20"/>
                <w:szCs w:val="20"/>
                <w:lang w:val="en-GB"/>
              </w:rPr>
            </w:pPr>
          </w:p>
          <w:p w14:paraId="3A486C5F" w14:textId="77777777" w:rsidR="00D16940" w:rsidRDefault="00D16940" w:rsidP="00B524F4">
            <w:pPr>
              <w:pStyle w:val="BodyText3"/>
              <w:spacing w:after="0" w:line="240" w:lineRule="auto"/>
              <w:rPr>
                <w:rFonts w:ascii="Helvetica Light" w:hAnsi="Helvetica Light"/>
                <w:sz w:val="20"/>
                <w:szCs w:val="20"/>
                <w:lang w:val="en-GB"/>
              </w:rPr>
            </w:pPr>
          </w:p>
          <w:p w14:paraId="7B8536C7" w14:textId="77777777" w:rsidR="00AE7BC2" w:rsidRPr="00E25543" w:rsidRDefault="00AE7BC2" w:rsidP="00B524F4">
            <w:pPr>
              <w:pStyle w:val="BodyText3"/>
              <w:spacing w:after="0" w:line="240" w:lineRule="auto"/>
              <w:rPr>
                <w:rFonts w:ascii="Helvetica Light" w:hAnsi="Helvetica Light"/>
                <w:sz w:val="20"/>
                <w:szCs w:val="20"/>
                <w:lang w:val="en-GB"/>
              </w:rPr>
            </w:pPr>
            <w:r w:rsidRPr="00E25543">
              <w:rPr>
                <w:rFonts w:ascii="Helvetica Light" w:hAnsi="Helvetica Light"/>
                <w:sz w:val="20"/>
                <w:szCs w:val="20"/>
                <w:lang w:val="en-GB"/>
              </w:rPr>
              <w:t>1.3 The capacity of local media organisations is built through partnering and the transfer of skills.</w:t>
            </w:r>
          </w:p>
          <w:p w14:paraId="409358F8" w14:textId="77777777" w:rsidR="00F96BC3" w:rsidRPr="00E25543" w:rsidRDefault="00F96BC3" w:rsidP="00B524F4">
            <w:pPr>
              <w:pStyle w:val="BodyText3"/>
              <w:spacing w:after="0" w:line="240" w:lineRule="auto"/>
              <w:rPr>
                <w:rFonts w:ascii="Helvetica Light" w:hAnsi="Helvetica Light"/>
                <w:sz w:val="20"/>
                <w:szCs w:val="20"/>
                <w:lang w:val="en-GB"/>
              </w:rPr>
            </w:pPr>
          </w:p>
        </w:tc>
        <w:tc>
          <w:tcPr>
            <w:tcW w:w="2829" w:type="dxa"/>
          </w:tcPr>
          <w:p w14:paraId="6FC8F27D" w14:textId="77777777" w:rsidR="00F96BC3" w:rsidRPr="00E25543" w:rsidRDefault="00F96BC3" w:rsidP="00B524F4">
            <w:pPr>
              <w:spacing w:after="0" w:line="240" w:lineRule="auto"/>
              <w:rPr>
                <w:rFonts w:ascii="Helvetica Light" w:hAnsi="Helvetica Light"/>
                <w:sz w:val="20"/>
                <w:szCs w:val="20"/>
                <w:lang w:val="en-GB"/>
              </w:rPr>
            </w:pPr>
          </w:p>
          <w:p w14:paraId="0B0BA1CB" w14:textId="77777777" w:rsidR="00E171C9" w:rsidRPr="00E25543" w:rsidRDefault="0091743F" w:rsidP="00B524F4">
            <w:pPr>
              <w:pStyle w:val="BodyText3"/>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Evidence of production of country and stakeholder specific R&amp;L briefs. </w:t>
            </w:r>
          </w:p>
          <w:p w14:paraId="584AB04D" w14:textId="77777777" w:rsidR="0091743F" w:rsidRPr="00E25543" w:rsidRDefault="0091743F" w:rsidP="00B524F4">
            <w:pPr>
              <w:pStyle w:val="BodyText3"/>
              <w:spacing w:after="0" w:line="240" w:lineRule="auto"/>
              <w:rPr>
                <w:rFonts w:ascii="Helvetica Light" w:hAnsi="Helvetica Light"/>
                <w:sz w:val="20"/>
                <w:szCs w:val="20"/>
                <w:lang w:val="en-GB"/>
              </w:rPr>
            </w:pPr>
          </w:p>
          <w:p w14:paraId="445A65B8" w14:textId="77777777" w:rsidR="00E171C9" w:rsidRPr="00E25543" w:rsidRDefault="0091743F" w:rsidP="00E171C9">
            <w:pPr>
              <w:pStyle w:val="BodyText3"/>
              <w:spacing w:after="0" w:line="240" w:lineRule="auto"/>
              <w:rPr>
                <w:rFonts w:ascii="Helvetica Light" w:hAnsi="Helvetica Light"/>
                <w:sz w:val="20"/>
                <w:szCs w:val="20"/>
                <w:lang w:val="en-GB"/>
              </w:rPr>
            </w:pPr>
            <w:r w:rsidRPr="00E25543">
              <w:rPr>
                <w:rFonts w:ascii="Helvetica Light" w:hAnsi="Helvetica Light"/>
                <w:sz w:val="20"/>
                <w:szCs w:val="20"/>
                <w:lang w:val="en-GB"/>
              </w:rPr>
              <w:t>Evidence of differentiation in messaging (i.e. specific messaging briefs</w:t>
            </w:r>
            <w:r w:rsidR="00E171C9" w:rsidRPr="00E25543">
              <w:rPr>
                <w:rFonts w:ascii="Helvetica Light" w:hAnsi="Helvetica Light"/>
                <w:sz w:val="20"/>
                <w:szCs w:val="20"/>
                <w:lang w:val="en-GB"/>
              </w:rPr>
              <w:t xml:space="preserve"> and integration into outputs and activities at regional, national and local levels. </w:t>
            </w:r>
          </w:p>
          <w:p w14:paraId="5AFD2553" w14:textId="77777777" w:rsidR="0091743F" w:rsidRPr="00E25543" w:rsidRDefault="0091743F" w:rsidP="00B524F4">
            <w:pPr>
              <w:pStyle w:val="BodyText3"/>
              <w:spacing w:after="0" w:line="240" w:lineRule="auto"/>
              <w:rPr>
                <w:rFonts w:ascii="Helvetica Light" w:hAnsi="Helvetica Light"/>
                <w:sz w:val="20"/>
                <w:szCs w:val="20"/>
                <w:lang w:val="en-GB"/>
              </w:rPr>
            </w:pPr>
          </w:p>
          <w:p w14:paraId="3C8DC70E" w14:textId="77777777" w:rsidR="00E171C9" w:rsidRPr="00E25543" w:rsidRDefault="0091743F" w:rsidP="00B524F4">
            <w:pPr>
              <w:pStyle w:val="BodyText3"/>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Evidence of R&amp;L and </w:t>
            </w:r>
            <w:r w:rsidR="00E171C9" w:rsidRPr="00E25543">
              <w:rPr>
                <w:rFonts w:ascii="Helvetica Light" w:hAnsi="Helvetica Light"/>
                <w:sz w:val="20"/>
                <w:szCs w:val="20"/>
                <w:lang w:val="en-GB"/>
              </w:rPr>
              <w:t xml:space="preserve">media </w:t>
            </w:r>
            <w:r w:rsidRPr="00E25543">
              <w:rPr>
                <w:rFonts w:ascii="Helvetica Light" w:hAnsi="Helvetica Light"/>
                <w:sz w:val="20"/>
                <w:szCs w:val="20"/>
                <w:lang w:val="en-GB"/>
              </w:rPr>
              <w:t>production engagement (i.e. regular meetings)</w:t>
            </w:r>
            <w:r w:rsidR="00E171C9" w:rsidRPr="00E25543">
              <w:rPr>
                <w:rFonts w:ascii="Helvetica Light" w:hAnsi="Helvetica Light"/>
                <w:sz w:val="20"/>
                <w:szCs w:val="20"/>
                <w:lang w:val="en-GB"/>
              </w:rPr>
              <w:t>.</w:t>
            </w:r>
          </w:p>
          <w:p w14:paraId="261A3F20" w14:textId="77777777" w:rsidR="0091743F" w:rsidRPr="00E25543" w:rsidRDefault="0091743F" w:rsidP="00B524F4">
            <w:pPr>
              <w:spacing w:after="0" w:line="240" w:lineRule="auto"/>
              <w:rPr>
                <w:rFonts w:ascii="Helvetica Light" w:hAnsi="Helvetica Light"/>
                <w:sz w:val="20"/>
                <w:szCs w:val="20"/>
                <w:lang w:val="en-GB"/>
              </w:rPr>
            </w:pPr>
          </w:p>
          <w:p w14:paraId="57F47CB3" w14:textId="77777777" w:rsidR="00C95ECA" w:rsidRPr="00E25543" w:rsidRDefault="00C95ECA" w:rsidP="00B524F4">
            <w:pPr>
              <w:pStyle w:val="BodyTextFirstIndent"/>
              <w:spacing w:after="0" w:line="240" w:lineRule="auto"/>
              <w:ind w:firstLine="0"/>
              <w:rPr>
                <w:rFonts w:ascii="Helvetica Light" w:hAnsi="Helvetica Light"/>
                <w:sz w:val="20"/>
                <w:szCs w:val="20"/>
                <w:u w:val="single"/>
                <w:lang w:val="en-GB"/>
              </w:rPr>
            </w:pPr>
          </w:p>
          <w:p w14:paraId="5960C335" w14:textId="77777777" w:rsidR="009D3599" w:rsidRPr="00E25543" w:rsidRDefault="001C4C2B"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Number of MTV channels in Asia airing MTV EXIT programming (existing USAID indicators)</w:t>
            </w:r>
          </w:p>
          <w:p w14:paraId="702D9C78" w14:textId="77777777" w:rsidR="009D3599" w:rsidRPr="00E25543" w:rsidRDefault="009D3599" w:rsidP="00B524F4">
            <w:pPr>
              <w:spacing w:after="0" w:line="240" w:lineRule="auto"/>
              <w:rPr>
                <w:rFonts w:ascii="Helvetica Light" w:hAnsi="Helvetica Light"/>
                <w:sz w:val="20"/>
                <w:szCs w:val="20"/>
                <w:lang w:val="en-GB"/>
              </w:rPr>
            </w:pPr>
          </w:p>
          <w:p w14:paraId="20D8AE18" w14:textId="77777777" w:rsidR="001C4C2B" w:rsidRPr="00E25543" w:rsidRDefault="009D3599"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Number of ex-MTV Asia channels airing MTV EXIT programming</w:t>
            </w:r>
          </w:p>
          <w:p w14:paraId="339B83FE" w14:textId="77777777" w:rsidR="001C4C2B" w:rsidRPr="00E25543" w:rsidRDefault="001C4C2B" w:rsidP="00B524F4">
            <w:pPr>
              <w:spacing w:after="0" w:line="240" w:lineRule="auto"/>
              <w:rPr>
                <w:rFonts w:ascii="Helvetica Light" w:hAnsi="Helvetica Light"/>
                <w:sz w:val="20"/>
                <w:szCs w:val="20"/>
                <w:lang w:val="en-GB"/>
              </w:rPr>
            </w:pPr>
          </w:p>
          <w:p w14:paraId="702386BB" w14:textId="77777777" w:rsidR="001C4C2B" w:rsidRPr="00E25543" w:rsidRDefault="001C4C2B"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Number of broadcasts of MTV EXIT programming: (i) long-form programming on MTV channels; (ii) long-form programming on non-MTV broadcasters; (i</w:t>
            </w:r>
            <w:r w:rsidR="009D3599" w:rsidRPr="00E25543">
              <w:rPr>
                <w:rFonts w:ascii="Helvetica Light" w:hAnsi="Helvetica Light"/>
                <w:sz w:val="20"/>
                <w:szCs w:val="20"/>
                <w:lang w:val="en-GB"/>
              </w:rPr>
              <w:t>ii</w:t>
            </w:r>
            <w:r w:rsidRPr="00E25543">
              <w:rPr>
                <w:rFonts w:ascii="Helvetica Light" w:hAnsi="Helvetica Light"/>
                <w:sz w:val="20"/>
                <w:szCs w:val="20"/>
                <w:lang w:val="en-GB"/>
              </w:rPr>
              <w:t>) short-form programming on MTV channels</w:t>
            </w:r>
            <w:r w:rsidR="009D3599" w:rsidRPr="00E25543">
              <w:rPr>
                <w:rFonts w:ascii="Helvetica Light" w:hAnsi="Helvetica Light"/>
                <w:sz w:val="20"/>
                <w:szCs w:val="20"/>
                <w:lang w:val="en-GB"/>
              </w:rPr>
              <w:t>; (iv) on ex-MTV ASIA channels</w:t>
            </w:r>
            <w:r w:rsidRPr="00E25543">
              <w:rPr>
                <w:rFonts w:ascii="Helvetica Light" w:hAnsi="Helvetica Light"/>
                <w:sz w:val="20"/>
                <w:szCs w:val="20"/>
                <w:lang w:val="en-GB"/>
              </w:rPr>
              <w:t xml:space="preserve"> (existing USAID indicators)</w:t>
            </w:r>
          </w:p>
          <w:p w14:paraId="1DF49D83" w14:textId="77777777" w:rsidR="001C4C2B" w:rsidRPr="00E25543" w:rsidRDefault="001C4C2B" w:rsidP="00B524F4">
            <w:pPr>
              <w:spacing w:after="0" w:line="240" w:lineRule="auto"/>
              <w:rPr>
                <w:rFonts w:ascii="Helvetica Light" w:hAnsi="Helvetica Light"/>
                <w:sz w:val="20"/>
                <w:szCs w:val="20"/>
                <w:lang w:val="en-GB"/>
              </w:rPr>
            </w:pPr>
          </w:p>
          <w:p w14:paraId="4C4B5B85" w14:textId="77777777" w:rsidR="001C4C2B" w:rsidRPr="00E25543" w:rsidRDefault="001C4C2B"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Numbers reached through awareness raising efforts: (i) long-form programming on MTV channels; (ii) long-form programming on non-MTV broadcasters; (iii) online (MTV EXIT sites) (iv) online (non-MTV EXIT sites);  (existing USAID indicators)</w:t>
            </w:r>
          </w:p>
          <w:p w14:paraId="0202C840" w14:textId="77777777" w:rsidR="001C4C2B" w:rsidRPr="00E25543" w:rsidRDefault="001C4C2B" w:rsidP="00B524F4">
            <w:pPr>
              <w:spacing w:after="0" w:line="240" w:lineRule="auto"/>
              <w:rPr>
                <w:rFonts w:ascii="Helvetica Light" w:hAnsi="Helvetica Light"/>
                <w:sz w:val="20"/>
                <w:szCs w:val="20"/>
                <w:lang w:val="en-GB"/>
              </w:rPr>
            </w:pPr>
          </w:p>
          <w:p w14:paraId="3FC8E4F0" w14:textId="77777777" w:rsidR="00C95ECA" w:rsidRPr="00E25543" w:rsidRDefault="001C4C2B"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Number of non-MTV broadcasters airing MTV EXIT programming (existing USAID indicators) </w:t>
            </w:r>
          </w:p>
          <w:p w14:paraId="1903B30B" w14:textId="77777777" w:rsidR="00C95ECA" w:rsidRPr="00E25543" w:rsidRDefault="00C95ECA" w:rsidP="00B524F4">
            <w:pPr>
              <w:spacing w:after="0" w:line="240" w:lineRule="auto"/>
              <w:rPr>
                <w:rFonts w:ascii="Helvetica Light" w:hAnsi="Helvetica Light" w:cs="Arial"/>
                <w:bCs/>
                <w:sz w:val="20"/>
                <w:szCs w:val="20"/>
                <w:lang w:val="en-GB"/>
              </w:rPr>
            </w:pPr>
          </w:p>
          <w:p w14:paraId="3DF86E09" w14:textId="77777777" w:rsidR="00C95ECA" w:rsidRPr="00E25543" w:rsidRDefault="00C95ECA" w:rsidP="00B524F4">
            <w:pPr>
              <w:spacing w:after="0" w:line="240" w:lineRule="auto"/>
              <w:rPr>
                <w:rFonts w:ascii="Helvetica Light" w:hAnsi="Helvetica Light" w:cs="Arial"/>
                <w:bCs/>
                <w:sz w:val="20"/>
                <w:szCs w:val="20"/>
                <w:lang w:val="en-GB"/>
              </w:rPr>
            </w:pPr>
          </w:p>
          <w:p w14:paraId="7EA21C38" w14:textId="77777777" w:rsidR="009D3599" w:rsidRPr="00E25543" w:rsidRDefault="009D3599" w:rsidP="009D3599">
            <w:pPr>
              <w:pStyle w:val="BodyText3"/>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Qualitative data on skills transferred and capacity strengthened. </w:t>
            </w:r>
          </w:p>
          <w:p w14:paraId="2C217F17" w14:textId="77777777" w:rsidR="009D3599" w:rsidRPr="00E25543" w:rsidRDefault="009D3599" w:rsidP="00B524F4">
            <w:pPr>
              <w:spacing w:after="0" w:line="240" w:lineRule="auto"/>
              <w:rPr>
                <w:rFonts w:ascii="Helvetica Light" w:hAnsi="Helvetica Light"/>
                <w:sz w:val="20"/>
                <w:szCs w:val="20"/>
                <w:lang w:val="en-GB"/>
              </w:rPr>
            </w:pPr>
          </w:p>
          <w:p w14:paraId="1C155AD1" w14:textId="77777777" w:rsidR="00280E83" w:rsidRPr="00E25543" w:rsidRDefault="00280E83" w:rsidP="00280E83">
            <w:pPr>
              <w:pStyle w:val="BodyText3"/>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Quantitative </w:t>
            </w:r>
            <w:r w:rsidR="00D31186" w:rsidRPr="00E25543">
              <w:rPr>
                <w:rFonts w:ascii="Helvetica Light" w:hAnsi="Helvetica Light"/>
                <w:sz w:val="20"/>
                <w:szCs w:val="20"/>
                <w:lang w:val="en-GB"/>
              </w:rPr>
              <w:t xml:space="preserve">KAP </w:t>
            </w:r>
            <w:r w:rsidRPr="00E25543">
              <w:rPr>
                <w:rFonts w:ascii="Helvetica Light" w:hAnsi="Helvetica Light"/>
                <w:sz w:val="20"/>
                <w:szCs w:val="20"/>
                <w:lang w:val="en-GB"/>
              </w:rPr>
              <w:t>data (p</w:t>
            </w:r>
            <w:r w:rsidR="009D3599" w:rsidRPr="00E25543">
              <w:rPr>
                <w:rFonts w:ascii="Helvetica Light" w:hAnsi="Helvetica Light"/>
                <w:sz w:val="20"/>
                <w:szCs w:val="20"/>
                <w:lang w:val="en-GB"/>
              </w:rPr>
              <w:t>re</w:t>
            </w:r>
            <w:r w:rsidRPr="00E25543">
              <w:rPr>
                <w:rFonts w:ascii="Helvetica Light" w:hAnsi="Helvetica Light"/>
                <w:sz w:val="20"/>
                <w:szCs w:val="20"/>
                <w:lang w:val="en-GB"/>
              </w:rPr>
              <w:t xml:space="preserve"> and </w:t>
            </w:r>
            <w:r w:rsidR="0091743F" w:rsidRPr="00E25543">
              <w:rPr>
                <w:rFonts w:ascii="Helvetica Light" w:hAnsi="Helvetica Light"/>
                <w:sz w:val="20"/>
                <w:szCs w:val="20"/>
                <w:lang w:val="en-GB"/>
              </w:rPr>
              <w:t>post engagement</w:t>
            </w:r>
            <w:r w:rsidRPr="00E25543">
              <w:rPr>
                <w:rFonts w:ascii="Helvetica Light" w:hAnsi="Helvetica Light"/>
                <w:sz w:val="20"/>
                <w:szCs w:val="20"/>
                <w:lang w:val="en-GB"/>
              </w:rPr>
              <w:t>)</w:t>
            </w:r>
            <w:r w:rsidR="0091743F" w:rsidRPr="00E25543">
              <w:rPr>
                <w:rFonts w:ascii="Helvetica Light" w:hAnsi="Helvetica Light"/>
                <w:sz w:val="20"/>
                <w:szCs w:val="20"/>
                <w:lang w:val="en-GB"/>
              </w:rPr>
              <w:t xml:space="preserve"> </w:t>
            </w:r>
            <w:r w:rsidRPr="00E25543">
              <w:rPr>
                <w:rFonts w:ascii="Helvetica Light" w:hAnsi="Helvetica Light"/>
                <w:sz w:val="20"/>
                <w:szCs w:val="20"/>
                <w:lang w:val="en-GB"/>
              </w:rPr>
              <w:t xml:space="preserve">on skills transferred and capacity strengthened. </w:t>
            </w:r>
          </w:p>
          <w:p w14:paraId="7A49C602" w14:textId="77777777" w:rsidR="00F96BC3" w:rsidRPr="00E25543" w:rsidRDefault="00F96BC3" w:rsidP="00B524F4">
            <w:pPr>
              <w:spacing w:after="0" w:line="240" w:lineRule="auto"/>
              <w:rPr>
                <w:rFonts w:ascii="Helvetica Light" w:hAnsi="Helvetica Light"/>
                <w:sz w:val="20"/>
                <w:szCs w:val="20"/>
                <w:lang w:val="en-GB"/>
              </w:rPr>
            </w:pPr>
          </w:p>
        </w:tc>
        <w:tc>
          <w:tcPr>
            <w:tcW w:w="2778" w:type="dxa"/>
          </w:tcPr>
          <w:p w14:paraId="7B3E42DE" w14:textId="77777777" w:rsidR="00F96BC3" w:rsidRPr="00E25543" w:rsidRDefault="00F96BC3" w:rsidP="00B524F4">
            <w:pPr>
              <w:spacing w:after="0" w:line="240" w:lineRule="auto"/>
              <w:rPr>
                <w:rFonts w:ascii="Helvetica Light" w:hAnsi="Helvetica Light"/>
                <w:sz w:val="20"/>
                <w:szCs w:val="20"/>
                <w:lang w:val="en-GB"/>
              </w:rPr>
            </w:pPr>
          </w:p>
          <w:p w14:paraId="1E984080" w14:textId="77777777" w:rsidR="003F2029" w:rsidRPr="00E25543" w:rsidRDefault="003F2029" w:rsidP="003F2029">
            <w:pPr>
              <w:spacing w:after="0" w:line="240" w:lineRule="auto"/>
              <w:rPr>
                <w:rFonts w:ascii="Helvetica Light" w:hAnsi="Helvetica Light"/>
                <w:sz w:val="20"/>
                <w:szCs w:val="20"/>
                <w:lang w:val="en-GB"/>
              </w:rPr>
            </w:pPr>
            <w:r w:rsidRPr="00E25543">
              <w:rPr>
                <w:rFonts w:ascii="Helvetica Light" w:hAnsi="Helvetica Light"/>
                <w:sz w:val="20"/>
                <w:szCs w:val="20"/>
                <w:lang w:val="en-GB"/>
              </w:rPr>
              <w:t>Rapid Asia reports (KAP score)</w:t>
            </w:r>
          </w:p>
          <w:p w14:paraId="51EF4019" w14:textId="77777777" w:rsidR="003F2029" w:rsidRPr="00E25543" w:rsidRDefault="003F2029" w:rsidP="003F2029">
            <w:pPr>
              <w:spacing w:after="0" w:line="240" w:lineRule="auto"/>
              <w:rPr>
                <w:rFonts w:ascii="Helvetica Light" w:hAnsi="Helvetica Light"/>
                <w:sz w:val="20"/>
                <w:szCs w:val="20"/>
                <w:lang w:val="en-GB"/>
              </w:rPr>
            </w:pPr>
          </w:p>
          <w:p w14:paraId="627AD180" w14:textId="77777777" w:rsidR="003F2029" w:rsidRPr="00E25543" w:rsidRDefault="003F2029" w:rsidP="003F2029">
            <w:pPr>
              <w:spacing w:after="0" w:line="240" w:lineRule="auto"/>
              <w:rPr>
                <w:rFonts w:ascii="Helvetica Light" w:hAnsi="Helvetica Light"/>
                <w:sz w:val="20"/>
                <w:szCs w:val="20"/>
                <w:lang w:val="en-GB"/>
              </w:rPr>
            </w:pPr>
            <w:r w:rsidRPr="00E25543">
              <w:rPr>
                <w:rFonts w:ascii="Helvetica Light" w:hAnsi="Helvetica Light"/>
                <w:sz w:val="20"/>
                <w:szCs w:val="20"/>
                <w:lang w:val="en-GB"/>
              </w:rPr>
              <w:t>Six-monthly reporting</w:t>
            </w:r>
          </w:p>
          <w:p w14:paraId="1CC41436" w14:textId="77777777" w:rsidR="003F2029" w:rsidRPr="00E25543" w:rsidRDefault="003F2029" w:rsidP="003F2029">
            <w:pPr>
              <w:spacing w:after="0" w:line="240" w:lineRule="auto"/>
              <w:rPr>
                <w:rFonts w:ascii="Helvetica Light" w:hAnsi="Helvetica Light"/>
                <w:sz w:val="20"/>
                <w:szCs w:val="20"/>
                <w:lang w:val="en-GB"/>
              </w:rPr>
            </w:pPr>
          </w:p>
          <w:p w14:paraId="294826FF" w14:textId="77777777" w:rsidR="003F2029" w:rsidRPr="00E25543" w:rsidRDefault="003F2029" w:rsidP="003F2029">
            <w:pPr>
              <w:spacing w:after="0" w:line="240" w:lineRule="auto"/>
              <w:rPr>
                <w:rFonts w:ascii="Helvetica Light" w:hAnsi="Helvetica Light"/>
                <w:sz w:val="20"/>
                <w:szCs w:val="20"/>
                <w:lang w:val="en-GB"/>
              </w:rPr>
            </w:pPr>
            <w:r w:rsidRPr="00E25543">
              <w:rPr>
                <w:rFonts w:ascii="Helvetica Light" w:hAnsi="Helvetica Light"/>
                <w:sz w:val="20"/>
                <w:szCs w:val="20"/>
                <w:lang w:val="en-GB"/>
              </w:rPr>
              <w:t>Annual reporting</w:t>
            </w:r>
          </w:p>
          <w:p w14:paraId="500CD423" w14:textId="77777777" w:rsidR="003F2029" w:rsidRPr="00E25543" w:rsidRDefault="003F2029" w:rsidP="003F2029">
            <w:pPr>
              <w:spacing w:after="0" w:line="240" w:lineRule="auto"/>
              <w:rPr>
                <w:rFonts w:ascii="Helvetica Light" w:hAnsi="Helvetica Light"/>
                <w:sz w:val="20"/>
                <w:szCs w:val="20"/>
                <w:lang w:val="en-GB"/>
              </w:rPr>
            </w:pPr>
          </w:p>
          <w:p w14:paraId="173311D8" w14:textId="77777777" w:rsidR="003F2029" w:rsidRPr="00E25543" w:rsidRDefault="003F2029" w:rsidP="003F2029">
            <w:pPr>
              <w:spacing w:after="0" w:line="240" w:lineRule="auto"/>
              <w:rPr>
                <w:rFonts w:ascii="Helvetica Light" w:hAnsi="Helvetica Light"/>
                <w:sz w:val="20"/>
                <w:szCs w:val="20"/>
                <w:lang w:val="en-GB"/>
              </w:rPr>
            </w:pPr>
            <w:r w:rsidRPr="00E25543">
              <w:rPr>
                <w:rFonts w:ascii="Helvetica Light" w:hAnsi="Helvetica Light"/>
                <w:sz w:val="20"/>
                <w:szCs w:val="20"/>
                <w:lang w:val="en-GB"/>
              </w:rPr>
              <w:t>Periodic R&amp;L evaluation reports</w:t>
            </w:r>
          </w:p>
          <w:p w14:paraId="1D4037C1" w14:textId="77777777" w:rsidR="003F2029" w:rsidRPr="00E25543" w:rsidRDefault="003F2029" w:rsidP="003F2029">
            <w:pPr>
              <w:spacing w:after="0" w:line="240" w:lineRule="auto"/>
              <w:rPr>
                <w:rFonts w:ascii="Helvetica Light" w:hAnsi="Helvetica Light"/>
                <w:sz w:val="20"/>
                <w:szCs w:val="20"/>
                <w:lang w:val="en-GB"/>
              </w:rPr>
            </w:pPr>
          </w:p>
          <w:p w14:paraId="43A7A800" w14:textId="77777777" w:rsidR="00F96BC3" w:rsidRPr="00E25543" w:rsidRDefault="003F2029" w:rsidP="003F2029">
            <w:pPr>
              <w:spacing w:after="0" w:line="240" w:lineRule="auto"/>
              <w:rPr>
                <w:rFonts w:ascii="Helvetica Light" w:hAnsi="Helvetica Light"/>
                <w:sz w:val="20"/>
                <w:szCs w:val="20"/>
                <w:lang w:val="en-GB"/>
              </w:rPr>
            </w:pPr>
            <w:r w:rsidRPr="00E25543">
              <w:rPr>
                <w:rFonts w:ascii="Helvetica Light" w:hAnsi="Helvetica Light"/>
                <w:sz w:val="20"/>
                <w:szCs w:val="20"/>
                <w:lang w:val="en-GB"/>
              </w:rPr>
              <w:t>Periodic TAG evaluation reports</w:t>
            </w:r>
          </w:p>
          <w:p w14:paraId="11E4ED62" w14:textId="77777777" w:rsidR="00F96BC3" w:rsidRPr="00E25543" w:rsidRDefault="00F96BC3" w:rsidP="00B524F4">
            <w:pPr>
              <w:spacing w:after="0" w:line="240" w:lineRule="auto"/>
              <w:rPr>
                <w:rFonts w:ascii="Helvetica Light" w:hAnsi="Helvetica Light"/>
                <w:sz w:val="20"/>
                <w:szCs w:val="20"/>
                <w:lang w:val="en-GB"/>
              </w:rPr>
            </w:pPr>
          </w:p>
          <w:p w14:paraId="167372DD" w14:textId="77777777" w:rsidR="00F96BC3" w:rsidRPr="00E25543" w:rsidRDefault="000A227A"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Priority Country Position Papers</w:t>
            </w:r>
          </w:p>
        </w:tc>
        <w:tc>
          <w:tcPr>
            <w:tcW w:w="2710" w:type="dxa"/>
          </w:tcPr>
          <w:p w14:paraId="660A4CD8" w14:textId="77777777" w:rsidR="00F96BC3" w:rsidRPr="00E25543" w:rsidRDefault="00F96BC3" w:rsidP="00B524F4">
            <w:pPr>
              <w:pStyle w:val="BodyText3"/>
              <w:spacing w:after="0" w:line="240" w:lineRule="auto"/>
              <w:rPr>
                <w:rFonts w:ascii="Helvetica Light" w:hAnsi="Helvetica Light"/>
                <w:sz w:val="20"/>
                <w:szCs w:val="20"/>
                <w:lang w:val="en-GB"/>
              </w:rPr>
            </w:pPr>
          </w:p>
          <w:p w14:paraId="3432DC07" w14:textId="77777777" w:rsidR="000A227A" w:rsidRPr="00E25543" w:rsidRDefault="000A227A"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Anti-TIP organisations, media partners, and corporate partners offer continued regional and national support</w:t>
            </w:r>
            <w:r w:rsidR="00082A54" w:rsidRPr="00E25543">
              <w:rPr>
                <w:rFonts w:ascii="Helvetica Light" w:hAnsi="Helvetica Light"/>
                <w:sz w:val="20"/>
                <w:szCs w:val="20"/>
                <w:lang w:val="en-GB"/>
              </w:rPr>
              <w:t xml:space="preserve">. </w:t>
            </w:r>
          </w:p>
          <w:p w14:paraId="1E2FBF0E" w14:textId="77777777" w:rsidR="000A227A" w:rsidRPr="00E25543" w:rsidRDefault="000A227A" w:rsidP="00B524F4">
            <w:pPr>
              <w:spacing w:after="0" w:line="240" w:lineRule="auto"/>
              <w:rPr>
                <w:rFonts w:ascii="Helvetica Light" w:hAnsi="Helvetica Light"/>
                <w:sz w:val="20"/>
                <w:szCs w:val="20"/>
                <w:lang w:val="en-GB"/>
              </w:rPr>
            </w:pPr>
          </w:p>
          <w:p w14:paraId="28C12CA4" w14:textId="77777777" w:rsidR="000A227A" w:rsidRPr="00E25543" w:rsidRDefault="000A227A"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Free airtime, branding and co-production partnerships remain intact. </w:t>
            </w:r>
          </w:p>
          <w:p w14:paraId="15DA5E08" w14:textId="77777777" w:rsidR="000A227A" w:rsidRPr="00E25543" w:rsidRDefault="000A227A" w:rsidP="00B524F4">
            <w:pPr>
              <w:spacing w:after="0" w:line="240" w:lineRule="auto"/>
              <w:rPr>
                <w:rFonts w:ascii="Helvetica Light" w:hAnsi="Helvetica Light"/>
                <w:sz w:val="20"/>
                <w:szCs w:val="20"/>
                <w:lang w:val="en-GB"/>
              </w:rPr>
            </w:pPr>
          </w:p>
          <w:p w14:paraId="75561333" w14:textId="77777777" w:rsidR="00F96BC3" w:rsidRPr="00E25543" w:rsidRDefault="000A227A"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MTV EXIT ASIA R&amp;L capacity </w:t>
            </w:r>
            <w:r w:rsidR="0090702F" w:rsidRPr="00E25543">
              <w:rPr>
                <w:rFonts w:ascii="Helvetica Light" w:hAnsi="Helvetica Light"/>
                <w:sz w:val="20"/>
                <w:szCs w:val="20"/>
                <w:lang w:val="en-GB"/>
              </w:rPr>
              <w:t xml:space="preserve">delivers effective assessment of key messages. </w:t>
            </w:r>
          </w:p>
        </w:tc>
      </w:tr>
      <w:tr w:rsidR="00F96BC3" w:rsidRPr="00B23A61" w14:paraId="53716BD7" w14:textId="77777777">
        <w:tc>
          <w:tcPr>
            <w:tcW w:w="13652" w:type="dxa"/>
            <w:gridSpan w:val="5"/>
            <w:shd w:val="clear" w:color="auto" w:fill="E6E6E6"/>
          </w:tcPr>
          <w:p w14:paraId="57AE43F1" w14:textId="77777777" w:rsidR="00F96BC3" w:rsidRPr="00B23A61" w:rsidRDefault="00F96BC3" w:rsidP="00B524F4">
            <w:pPr>
              <w:spacing w:after="0" w:line="240" w:lineRule="auto"/>
              <w:rPr>
                <w:rFonts w:ascii="Helvetica Light" w:hAnsi="Helvetica Light"/>
                <w:b/>
                <w:sz w:val="20"/>
                <w:szCs w:val="20"/>
                <w:lang w:val="en-GB"/>
              </w:rPr>
            </w:pPr>
            <w:r w:rsidRPr="00B23A61">
              <w:rPr>
                <w:rFonts w:ascii="Helvetica Light" w:hAnsi="Helvetica Light"/>
                <w:b/>
                <w:sz w:val="20"/>
                <w:szCs w:val="20"/>
                <w:lang w:val="en-GB"/>
              </w:rPr>
              <w:t>Component 2: Live Events</w:t>
            </w:r>
          </w:p>
        </w:tc>
      </w:tr>
      <w:tr w:rsidR="00F96BC3" w:rsidRPr="00E25543" w14:paraId="532F3D0E" w14:textId="77777777">
        <w:tc>
          <w:tcPr>
            <w:tcW w:w="2525" w:type="dxa"/>
          </w:tcPr>
          <w:p w14:paraId="4142E82E" w14:textId="77777777" w:rsidR="00F96BC3" w:rsidRPr="00E25543" w:rsidRDefault="00F96BC3" w:rsidP="00B524F4">
            <w:pPr>
              <w:spacing w:after="0" w:line="240" w:lineRule="auto"/>
              <w:rPr>
                <w:rFonts w:ascii="Helvetica Light" w:hAnsi="Helvetica Light"/>
                <w:sz w:val="20"/>
                <w:szCs w:val="20"/>
                <w:lang w:val="en-GB"/>
              </w:rPr>
            </w:pPr>
          </w:p>
          <w:p w14:paraId="3ED1F4B8" w14:textId="77777777" w:rsidR="00F96BC3" w:rsidRPr="00E25543" w:rsidRDefault="00F96BC3"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Short term outcomes</w:t>
            </w:r>
          </w:p>
          <w:p w14:paraId="17A5FFAD" w14:textId="77777777" w:rsidR="00F96BC3" w:rsidRPr="00E25543" w:rsidRDefault="00F96BC3"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Impact level: within the scope of the program.</w:t>
            </w:r>
          </w:p>
        </w:tc>
        <w:tc>
          <w:tcPr>
            <w:tcW w:w="2810" w:type="dxa"/>
          </w:tcPr>
          <w:p w14:paraId="564E589A" w14:textId="77777777" w:rsidR="00F96BC3" w:rsidRPr="00E25543" w:rsidRDefault="00F96BC3" w:rsidP="00B524F4">
            <w:pPr>
              <w:pStyle w:val="BodyText3"/>
              <w:spacing w:after="0" w:line="240" w:lineRule="auto"/>
              <w:rPr>
                <w:rFonts w:ascii="Helvetica Light" w:hAnsi="Helvetica Light"/>
                <w:sz w:val="20"/>
                <w:szCs w:val="20"/>
                <w:lang w:val="en-GB"/>
              </w:rPr>
            </w:pPr>
          </w:p>
          <w:p w14:paraId="16A9F419" w14:textId="77777777" w:rsidR="00AE7BC2" w:rsidRPr="00E25543" w:rsidRDefault="00AE7BC2" w:rsidP="00B524F4">
            <w:pPr>
              <w:pStyle w:val="BodyText3"/>
              <w:spacing w:after="0" w:line="240" w:lineRule="auto"/>
              <w:rPr>
                <w:rFonts w:ascii="Helvetica Light" w:hAnsi="Helvetica Light"/>
                <w:sz w:val="20"/>
                <w:szCs w:val="20"/>
                <w:lang w:val="en-GB"/>
              </w:rPr>
            </w:pPr>
            <w:r w:rsidRPr="00E25543">
              <w:rPr>
                <w:rFonts w:ascii="Helvetica Light" w:hAnsi="Helvetica Light"/>
                <w:sz w:val="20"/>
                <w:szCs w:val="20"/>
                <w:lang w:val="en-GB"/>
              </w:rPr>
              <w:t>2.1 High profile national live events provide a focus for national anti-TIP campaigning.</w:t>
            </w:r>
          </w:p>
          <w:p w14:paraId="110628FE" w14:textId="77777777" w:rsidR="00AE7BC2" w:rsidRPr="00E25543" w:rsidRDefault="00AE7BC2" w:rsidP="00B524F4">
            <w:pPr>
              <w:pStyle w:val="BodyText3"/>
              <w:spacing w:after="0" w:line="240" w:lineRule="auto"/>
              <w:rPr>
                <w:rFonts w:ascii="Helvetica Light" w:hAnsi="Helvetica Light"/>
                <w:sz w:val="20"/>
                <w:szCs w:val="20"/>
                <w:lang w:val="en-GB"/>
              </w:rPr>
            </w:pPr>
          </w:p>
          <w:p w14:paraId="345F5DCF" w14:textId="77777777" w:rsidR="002117C3" w:rsidRPr="00E25543" w:rsidRDefault="002117C3" w:rsidP="00B524F4">
            <w:pPr>
              <w:pStyle w:val="BodyText3"/>
              <w:spacing w:after="0" w:line="240" w:lineRule="auto"/>
              <w:rPr>
                <w:rFonts w:ascii="Helvetica Light" w:hAnsi="Helvetica Light"/>
                <w:sz w:val="20"/>
                <w:szCs w:val="20"/>
                <w:lang w:val="en-GB"/>
              </w:rPr>
            </w:pPr>
          </w:p>
          <w:p w14:paraId="499E9741" w14:textId="77777777" w:rsidR="002117C3" w:rsidRPr="00E25543" w:rsidRDefault="002117C3" w:rsidP="00B524F4">
            <w:pPr>
              <w:pStyle w:val="BodyText3"/>
              <w:spacing w:after="0" w:line="240" w:lineRule="auto"/>
              <w:rPr>
                <w:rFonts w:ascii="Helvetica Light" w:hAnsi="Helvetica Light"/>
                <w:sz w:val="20"/>
                <w:szCs w:val="20"/>
                <w:lang w:val="en-GB"/>
              </w:rPr>
            </w:pPr>
          </w:p>
          <w:p w14:paraId="641D7646" w14:textId="77777777" w:rsidR="002117C3" w:rsidRPr="00E25543" w:rsidRDefault="002117C3" w:rsidP="00B524F4">
            <w:pPr>
              <w:pStyle w:val="BodyText3"/>
              <w:spacing w:after="0" w:line="240" w:lineRule="auto"/>
              <w:rPr>
                <w:rFonts w:ascii="Helvetica Light" w:hAnsi="Helvetica Light"/>
                <w:sz w:val="20"/>
                <w:szCs w:val="20"/>
                <w:lang w:val="en-GB"/>
              </w:rPr>
            </w:pPr>
          </w:p>
          <w:p w14:paraId="594F3737" w14:textId="77777777" w:rsidR="002117C3" w:rsidRPr="00E25543" w:rsidRDefault="002117C3" w:rsidP="00B524F4">
            <w:pPr>
              <w:pStyle w:val="BodyText3"/>
              <w:spacing w:after="0" w:line="240" w:lineRule="auto"/>
              <w:rPr>
                <w:rFonts w:ascii="Helvetica Light" w:hAnsi="Helvetica Light"/>
                <w:sz w:val="20"/>
                <w:szCs w:val="20"/>
                <w:lang w:val="en-GB"/>
              </w:rPr>
            </w:pPr>
          </w:p>
          <w:p w14:paraId="4F062660" w14:textId="77777777" w:rsidR="002117C3" w:rsidRPr="00E25543" w:rsidRDefault="002117C3" w:rsidP="00B524F4">
            <w:pPr>
              <w:pStyle w:val="BodyText3"/>
              <w:spacing w:after="0" w:line="240" w:lineRule="auto"/>
              <w:rPr>
                <w:rFonts w:ascii="Helvetica Light" w:hAnsi="Helvetica Light"/>
                <w:sz w:val="20"/>
                <w:szCs w:val="20"/>
                <w:lang w:val="en-GB"/>
              </w:rPr>
            </w:pPr>
          </w:p>
          <w:p w14:paraId="39FB1235" w14:textId="77777777" w:rsidR="002117C3" w:rsidRPr="00E25543" w:rsidRDefault="002117C3" w:rsidP="00B524F4">
            <w:pPr>
              <w:pStyle w:val="BodyText3"/>
              <w:spacing w:after="0" w:line="240" w:lineRule="auto"/>
              <w:rPr>
                <w:rFonts w:ascii="Helvetica Light" w:hAnsi="Helvetica Light"/>
                <w:sz w:val="20"/>
                <w:szCs w:val="20"/>
                <w:lang w:val="en-GB"/>
              </w:rPr>
            </w:pPr>
          </w:p>
          <w:p w14:paraId="6FF65338" w14:textId="77777777" w:rsidR="002117C3" w:rsidRPr="00E25543" w:rsidRDefault="002117C3" w:rsidP="00B524F4">
            <w:pPr>
              <w:pStyle w:val="BodyText3"/>
              <w:spacing w:after="0" w:line="240" w:lineRule="auto"/>
              <w:rPr>
                <w:rFonts w:ascii="Helvetica Light" w:hAnsi="Helvetica Light"/>
                <w:sz w:val="20"/>
                <w:szCs w:val="20"/>
                <w:lang w:val="en-GB"/>
              </w:rPr>
            </w:pPr>
          </w:p>
          <w:p w14:paraId="57E36E9F" w14:textId="77777777" w:rsidR="002117C3" w:rsidRPr="00E25543" w:rsidRDefault="002117C3" w:rsidP="00B524F4">
            <w:pPr>
              <w:pStyle w:val="BodyText3"/>
              <w:spacing w:after="0" w:line="240" w:lineRule="auto"/>
              <w:rPr>
                <w:rFonts w:ascii="Helvetica Light" w:hAnsi="Helvetica Light"/>
                <w:sz w:val="20"/>
                <w:szCs w:val="20"/>
                <w:lang w:val="en-GB"/>
              </w:rPr>
            </w:pPr>
          </w:p>
          <w:p w14:paraId="4B17BD87" w14:textId="77777777" w:rsidR="002117C3" w:rsidRPr="00E25543" w:rsidRDefault="002117C3" w:rsidP="00B524F4">
            <w:pPr>
              <w:pStyle w:val="BodyText3"/>
              <w:spacing w:after="0" w:line="240" w:lineRule="auto"/>
              <w:rPr>
                <w:rFonts w:ascii="Helvetica Light" w:hAnsi="Helvetica Light"/>
                <w:sz w:val="20"/>
                <w:szCs w:val="20"/>
                <w:lang w:val="en-GB"/>
              </w:rPr>
            </w:pPr>
          </w:p>
          <w:p w14:paraId="68CEAFDE" w14:textId="77777777" w:rsidR="002117C3" w:rsidRPr="00E25543" w:rsidRDefault="002117C3" w:rsidP="00B524F4">
            <w:pPr>
              <w:pStyle w:val="BodyText3"/>
              <w:spacing w:after="0" w:line="240" w:lineRule="auto"/>
              <w:rPr>
                <w:rFonts w:ascii="Helvetica Light" w:hAnsi="Helvetica Light"/>
                <w:sz w:val="20"/>
                <w:szCs w:val="20"/>
                <w:lang w:val="en-GB"/>
              </w:rPr>
            </w:pPr>
          </w:p>
          <w:p w14:paraId="5C3DD0F5" w14:textId="77777777" w:rsidR="002117C3" w:rsidRPr="00E25543" w:rsidRDefault="002117C3" w:rsidP="00B524F4">
            <w:pPr>
              <w:pStyle w:val="BodyText3"/>
              <w:spacing w:after="0" w:line="240" w:lineRule="auto"/>
              <w:rPr>
                <w:rFonts w:ascii="Helvetica Light" w:hAnsi="Helvetica Light"/>
                <w:sz w:val="20"/>
                <w:szCs w:val="20"/>
                <w:lang w:val="en-GB"/>
              </w:rPr>
            </w:pPr>
          </w:p>
          <w:p w14:paraId="4A8623C4" w14:textId="77777777" w:rsidR="002117C3" w:rsidRPr="00E25543" w:rsidRDefault="002117C3" w:rsidP="00B524F4">
            <w:pPr>
              <w:pStyle w:val="BodyText3"/>
              <w:spacing w:after="0" w:line="240" w:lineRule="auto"/>
              <w:rPr>
                <w:rFonts w:ascii="Helvetica Light" w:hAnsi="Helvetica Light"/>
                <w:sz w:val="20"/>
                <w:szCs w:val="20"/>
                <w:lang w:val="en-GB"/>
              </w:rPr>
            </w:pPr>
          </w:p>
          <w:p w14:paraId="1716EB1A" w14:textId="77777777" w:rsidR="002117C3" w:rsidRPr="00E25543" w:rsidRDefault="002117C3" w:rsidP="00B524F4">
            <w:pPr>
              <w:pStyle w:val="BodyText3"/>
              <w:spacing w:after="0" w:line="240" w:lineRule="auto"/>
              <w:rPr>
                <w:rFonts w:ascii="Helvetica Light" w:hAnsi="Helvetica Light"/>
                <w:sz w:val="20"/>
                <w:szCs w:val="20"/>
                <w:lang w:val="en-GB"/>
              </w:rPr>
            </w:pPr>
          </w:p>
          <w:p w14:paraId="6545F034" w14:textId="77777777" w:rsidR="002117C3" w:rsidRPr="00E25543" w:rsidRDefault="002117C3" w:rsidP="00B524F4">
            <w:pPr>
              <w:pStyle w:val="BodyText3"/>
              <w:spacing w:after="0" w:line="240" w:lineRule="auto"/>
              <w:rPr>
                <w:rFonts w:ascii="Helvetica Light" w:hAnsi="Helvetica Light"/>
                <w:sz w:val="20"/>
                <w:szCs w:val="20"/>
                <w:lang w:val="en-GB"/>
              </w:rPr>
            </w:pPr>
          </w:p>
          <w:p w14:paraId="471CD7BA" w14:textId="77777777" w:rsidR="002117C3" w:rsidRPr="00E25543" w:rsidRDefault="002117C3" w:rsidP="00B524F4">
            <w:pPr>
              <w:pStyle w:val="BodyText3"/>
              <w:spacing w:after="0" w:line="240" w:lineRule="auto"/>
              <w:rPr>
                <w:rFonts w:ascii="Helvetica Light" w:hAnsi="Helvetica Light"/>
                <w:sz w:val="20"/>
                <w:szCs w:val="20"/>
                <w:lang w:val="en-GB"/>
              </w:rPr>
            </w:pPr>
          </w:p>
          <w:p w14:paraId="388CD66F" w14:textId="77777777" w:rsidR="002117C3" w:rsidRPr="00E25543" w:rsidRDefault="002117C3" w:rsidP="00B524F4">
            <w:pPr>
              <w:pStyle w:val="BodyText3"/>
              <w:spacing w:after="0" w:line="240" w:lineRule="auto"/>
              <w:rPr>
                <w:rFonts w:ascii="Helvetica Light" w:hAnsi="Helvetica Light"/>
                <w:sz w:val="20"/>
                <w:szCs w:val="20"/>
                <w:lang w:val="en-GB"/>
              </w:rPr>
            </w:pPr>
          </w:p>
          <w:p w14:paraId="0E0B2E54" w14:textId="77777777" w:rsidR="002117C3" w:rsidRPr="00E25543" w:rsidRDefault="002117C3" w:rsidP="00B524F4">
            <w:pPr>
              <w:pStyle w:val="BodyText3"/>
              <w:spacing w:after="0" w:line="240" w:lineRule="auto"/>
              <w:rPr>
                <w:rFonts w:ascii="Helvetica Light" w:hAnsi="Helvetica Light"/>
                <w:sz w:val="20"/>
                <w:szCs w:val="20"/>
                <w:lang w:val="en-GB"/>
              </w:rPr>
            </w:pPr>
          </w:p>
          <w:p w14:paraId="5DFD035D" w14:textId="77777777" w:rsidR="002117C3" w:rsidRPr="00E25543" w:rsidRDefault="002117C3" w:rsidP="00B524F4">
            <w:pPr>
              <w:pStyle w:val="BodyText3"/>
              <w:spacing w:after="0" w:line="240" w:lineRule="auto"/>
              <w:rPr>
                <w:rFonts w:ascii="Helvetica Light" w:hAnsi="Helvetica Light"/>
                <w:sz w:val="20"/>
                <w:szCs w:val="20"/>
                <w:lang w:val="en-GB"/>
              </w:rPr>
            </w:pPr>
          </w:p>
          <w:p w14:paraId="4E76DF20" w14:textId="77777777" w:rsidR="002117C3" w:rsidRPr="00E25543" w:rsidRDefault="002117C3" w:rsidP="00B524F4">
            <w:pPr>
              <w:pStyle w:val="BodyText3"/>
              <w:spacing w:after="0" w:line="240" w:lineRule="auto"/>
              <w:rPr>
                <w:rFonts w:ascii="Helvetica Light" w:hAnsi="Helvetica Light"/>
                <w:sz w:val="20"/>
                <w:szCs w:val="20"/>
                <w:lang w:val="en-GB"/>
              </w:rPr>
            </w:pPr>
          </w:p>
          <w:p w14:paraId="415AAE62" w14:textId="77777777" w:rsidR="002117C3" w:rsidRPr="00E25543" w:rsidRDefault="002117C3" w:rsidP="00B524F4">
            <w:pPr>
              <w:pStyle w:val="BodyText3"/>
              <w:spacing w:after="0" w:line="240" w:lineRule="auto"/>
              <w:rPr>
                <w:rFonts w:ascii="Helvetica Light" w:hAnsi="Helvetica Light"/>
                <w:sz w:val="20"/>
                <w:szCs w:val="20"/>
                <w:lang w:val="en-GB"/>
              </w:rPr>
            </w:pPr>
          </w:p>
          <w:p w14:paraId="4EE0C4AF" w14:textId="77777777" w:rsidR="002117C3" w:rsidRPr="00E25543" w:rsidRDefault="002117C3" w:rsidP="00B524F4">
            <w:pPr>
              <w:pStyle w:val="BodyText3"/>
              <w:spacing w:after="0" w:line="240" w:lineRule="auto"/>
              <w:rPr>
                <w:rFonts w:ascii="Helvetica Light" w:hAnsi="Helvetica Light"/>
                <w:sz w:val="20"/>
                <w:szCs w:val="20"/>
                <w:lang w:val="en-GB"/>
              </w:rPr>
            </w:pPr>
          </w:p>
          <w:p w14:paraId="1FE65AAC" w14:textId="77777777" w:rsidR="002117C3" w:rsidRPr="00E25543" w:rsidRDefault="002117C3" w:rsidP="00B524F4">
            <w:pPr>
              <w:pStyle w:val="BodyText3"/>
              <w:spacing w:after="0" w:line="240" w:lineRule="auto"/>
              <w:rPr>
                <w:rFonts w:ascii="Helvetica Light" w:hAnsi="Helvetica Light"/>
                <w:sz w:val="20"/>
                <w:szCs w:val="20"/>
                <w:lang w:val="en-GB"/>
              </w:rPr>
            </w:pPr>
          </w:p>
          <w:p w14:paraId="63313DF1" w14:textId="77777777" w:rsidR="002117C3" w:rsidRPr="00E25543" w:rsidRDefault="002117C3" w:rsidP="00B524F4">
            <w:pPr>
              <w:pStyle w:val="BodyText3"/>
              <w:spacing w:after="0" w:line="240" w:lineRule="auto"/>
              <w:rPr>
                <w:rFonts w:ascii="Helvetica Light" w:hAnsi="Helvetica Light"/>
                <w:sz w:val="20"/>
                <w:szCs w:val="20"/>
                <w:lang w:val="en-GB"/>
              </w:rPr>
            </w:pPr>
          </w:p>
          <w:p w14:paraId="73222EFF" w14:textId="77777777" w:rsidR="002117C3" w:rsidRPr="00E25543" w:rsidRDefault="002117C3" w:rsidP="00B524F4">
            <w:pPr>
              <w:pStyle w:val="BodyText3"/>
              <w:spacing w:after="0" w:line="240" w:lineRule="auto"/>
              <w:rPr>
                <w:rFonts w:ascii="Helvetica Light" w:hAnsi="Helvetica Light"/>
                <w:sz w:val="20"/>
                <w:szCs w:val="20"/>
                <w:lang w:val="en-GB"/>
              </w:rPr>
            </w:pPr>
          </w:p>
          <w:p w14:paraId="0171F4C9" w14:textId="77777777" w:rsidR="002117C3" w:rsidRDefault="002117C3" w:rsidP="00B524F4">
            <w:pPr>
              <w:pStyle w:val="BodyText3"/>
              <w:spacing w:after="0" w:line="240" w:lineRule="auto"/>
              <w:rPr>
                <w:rFonts w:ascii="Helvetica Light" w:hAnsi="Helvetica Light"/>
                <w:sz w:val="20"/>
                <w:szCs w:val="20"/>
                <w:lang w:val="en-GB"/>
              </w:rPr>
            </w:pPr>
          </w:p>
          <w:p w14:paraId="4988A52E" w14:textId="77777777" w:rsidR="008F0F40" w:rsidRPr="00E25543" w:rsidRDefault="008F0F40" w:rsidP="00B524F4">
            <w:pPr>
              <w:pStyle w:val="BodyText3"/>
              <w:spacing w:after="0" w:line="240" w:lineRule="auto"/>
              <w:rPr>
                <w:rFonts w:ascii="Helvetica Light" w:hAnsi="Helvetica Light"/>
                <w:sz w:val="20"/>
                <w:szCs w:val="20"/>
                <w:lang w:val="en-GB"/>
              </w:rPr>
            </w:pPr>
          </w:p>
          <w:p w14:paraId="0BC87826" w14:textId="77777777" w:rsidR="00AE7BC2" w:rsidRPr="00E25543" w:rsidRDefault="00AE7BC2" w:rsidP="00B524F4">
            <w:pPr>
              <w:pStyle w:val="BodyText3"/>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2.2 Local ‘roadshows’ provide a platform for he dissemination of targeted anti-TIP messages to vulnerable populations in areas underserved by existing mass media.  </w:t>
            </w:r>
          </w:p>
          <w:p w14:paraId="24B5F4F7" w14:textId="77777777" w:rsidR="00AE7BC2" w:rsidRPr="00E25543" w:rsidRDefault="00AE7BC2" w:rsidP="00B524F4">
            <w:pPr>
              <w:pStyle w:val="BodyText3"/>
              <w:spacing w:after="0" w:line="240" w:lineRule="auto"/>
              <w:rPr>
                <w:rFonts w:ascii="Helvetica Light" w:hAnsi="Helvetica Light"/>
                <w:sz w:val="20"/>
                <w:szCs w:val="20"/>
                <w:lang w:val="en-GB"/>
              </w:rPr>
            </w:pPr>
          </w:p>
          <w:p w14:paraId="73837EAF" w14:textId="77777777" w:rsidR="002117C3" w:rsidRPr="00E25543" w:rsidRDefault="002117C3" w:rsidP="00B524F4">
            <w:pPr>
              <w:spacing w:after="0" w:line="240" w:lineRule="auto"/>
              <w:rPr>
                <w:rFonts w:ascii="Helvetica Light" w:hAnsi="Helvetica Light"/>
                <w:sz w:val="20"/>
                <w:szCs w:val="20"/>
                <w:lang w:val="en-GB"/>
              </w:rPr>
            </w:pPr>
          </w:p>
          <w:p w14:paraId="169FE4B1" w14:textId="77777777" w:rsidR="002117C3" w:rsidRPr="00E25543" w:rsidRDefault="002117C3" w:rsidP="00B524F4">
            <w:pPr>
              <w:spacing w:after="0" w:line="240" w:lineRule="auto"/>
              <w:rPr>
                <w:rFonts w:ascii="Helvetica Light" w:hAnsi="Helvetica Light"/>
                <w:sz w:val="20"/>
                <w:szCs w:val="20"/>
                <w:lang w:val="en-GB"/>
              </w:rPr>
            </w:pPr>
          </w:p>
          <w:p w14:paraId="0F1525C2" w14:textId="77777777" w:rsidR="002117C3" w:rsidRPr="00E25543" w:rsidRDefault="002117C3" w:rsidP="00B524F4">
            <w:pPr>
              <w:spacing w:after="0" w:line="240" w:lineRule="auto"/>
              <w:rPr>
                <w:rFonts w:ascii="Helvetica Light" w:hAnsi="Helvetica Light"/>
                <w:sz w:val="20"/>
                <w:szCs w:val="20"/>
                <w:lang w:val="en-GB"/>
              </w:rPr>
            </w:pPr>
          </w:p>
          <w:p w14:paraId="39563395" w14:textId="77777777" w:rsidR="002117C3" w:rsidRPr="00E25543" w:rsidRDefault="002117C3" w:rsidP="00B524F4">
            <w:pPr>
              <w:spacing w:after="0" w:line="240" w:lineRule="auto"/>
              <w:rPr>
                <w:rFonts w:ascii="Helvetica Light" w:hAnsi="Helvetica Light"/>
                <w:sz w:val="20"/>
                <w:szCs w:val="20"/>
                <w:lang w:val="en-GB"/>
              </w:rPr>
            </w:pPr>
          </w:p>
          <w:p w14:paraId="3B05A622" w14:textId="77777777" w:rsidR="002117C3" w:rsidRPr="00E25543" w:rsidRDefault="002117C3" w:rsidP="00B524F4">
            <w:pPr>
              <w:spacing w:after="0" w:line="240" w:lineRule="auto"/>
              <w:rPr>
                <w:rFonts w:ascii="Helvetica Light" w:hAnsi="Helvetica Light"/>
                <w:sz w:val="20"/>
                <w:szCs w:val="20"/>
                <w:lang w:val="en-GB"/>
              </w:rPr>
            </w:pPr>
          </w:p>
          <w:p w14:paraId="62C3395F" w14:textId="77777777" w:rsidR="002117C3" w:rsidRPr="00E25543" w:rsidRDefault="002117C3" w:rsidP="00B524F4">
            <w:pPr>
              <w:spacing w:after="0" w:line="240" w:lineRule="auto"/>
              <w:rPr>
                <w:rFonts w:ascii="Helvetica Light" w:hAnsi="Helvetica Light"/>
                <w:sz w:val="20"/>
                <w:szCs w:val="20"/>
                <w:lang w:val="en-GB"/>
              </w:rPr>
            </w:pPr>
          </w:p>
          <w:p w14:paraId="767CD53D" w14:textId="77777777" w:rsidR="002117C3" w:rsidRPr="00E25543" w:rsidRDefault="002117C3" w:rsidP="00B524F4">
            <w:pPr>
              <w:spacing w:after="0" w:line="240" w:lineRule="auto"/>
              <w:rPr>
                <w:rFonts w:ascii="Helvetica Light" w:hAnsi="Helvetica Light"/>
                <w:sz w:val="20"/>
                <w:szCs w:val="20"/>
                <w:lang w:val="en-GB"/>
              </w:rPr>
            </w:pPr>
          </w:p>
          <w:p w14:paraId="2E0D7C4C" w14:textId="77777777" w:rsidR="002117C3" w:rsidRPr="00E25543" w:rsidRDefault="002117C3" w:rsidP="00B524F4">
            <w:pPr>
              <w:spacing w:after="0" w:line="240" w:lineRule="auto"/>
              <w:rPr>
                <w:rFonts w:ascii="Helvetica Light" w:hAnsi="Helvetica Light"/>
                <w:sz w:val="20"/>
                <w:szCs w:val="20"/>
                <w:lang w:val="en-GB"/>
              </w:rPr>
            </w:pPr>
          </w:p>
          <w:p w14:paraId="56664241" w14:textId="77777777" w:rsidR="002117C3" w:rsidRPr="00E25543" w:rsidRDefault="002117C3" w:rsidP="00B524F4">
            <w:pPr>
              <w:spacing w:after="0" w:line="240" w:lineRule="auto"/>
              <w:rPr>
                <w:rFonts w:ascii="Helvetica Light" w:hAnsi="Helvetica Light"/>
                <w:sz w:val="20"/>
                <w:szCs w:val="20"/>
                <w:lang w:val="en-GB"/>
              </w:rPr>
            </w:pPr>
          </w:p>
          <w:p w14:paraId="2C089EDE" w14:textId="77777777" w:rsidR="002117C3" w:rsidRPr="00E25543" w:rsidRDefault="002117C3" w:rsidP="00B524F4">
            <w:pPr>
              <w:spacing w:after="0" w:line="240" w:lineRule="auto"/>
              <w:rPr>
                <w:rFonts w:ascii="Helvetica Light" w:hAnsi="Helvetica Light"/>
                <w:sz w:val="20"/>
                <w:szCs w:val="20"/>
                <w:lang w:val="en-GB"/>
              </w:rPr>
            </w:pPr>
          </w:p>
          <w:p w14:paraId="61C369A9" w14:textId="77777777" w:rsidR="002117C3" w:rsidRPr="00E25543" w:rsidRDefault="002117C3" w:rsidP="00B524F4">
            <w:pPr>
              <w:spacing w:after="0" w:line="240" w:lineRule="auto"/>
              <w:rPr>
                <w:rFonts w:ascii="Helvetica Light" w:hAnsi="Helvetica Light"/>
                <w:sz w:val="20"/>
                <w:szCs w:val="20"/>
                <w:lang w:val="en-GB"/>
              </w:rPr>
            </w:pPr>
          </w:p>
          <w:p w14:paraId="20B96F62" w14:textId="77777777" w:rsidR="002117C3" w:rsidRPr="00E25543" w:rsidRDefault="002117C3" w:rsidP="00B524F4">
            <w:pPr>
              <w:spacing w:after="0" w:line="240" w:lineRule="auto"/>
              <w:rPr>
                <w:rFonts w:ascii="Helvetica Light" w:hAnsi="Helvetica Light"/>
                <w:sz w:val="20"/>
                <w:szCs w:val="20"/>
                <w:lang w:val="en-GB"/>
              </w:rPr>
            </w:pPr>
          </w:p>
          <w:p w14:paraId="04F2C72A" w14:textId="77777777" w:rsidR="002117C3" w:rsidRPr="00E25543" w:rsidRDefault="002117C3" w:rsidP="00B524F4">
            <w:pPr>
              <w:spacing w:after="0" w:line="240" w:lineRule="auto"/>
              <w:rPr>
                <w:rFonts w:ascii="Helvetica Light" w:hAnsi="Helvetica Light"/>
                <w:sz w:val="20"/>
                <w:szCs w:val="20"/>
                <w:lang w:val="en-GB"/>
              </w:rPr>
            </w:pPr>
          </w:p>
          <w:p w14:paraId="70CF5173" w14:textId="77777777" w:rsidR="002117C3" w:rsidRPr="00E25543" w:rsidRDefault="002117C3" w:rsidP="00B524F4">
            <w:pPr>
              <w:spacing w:after="0" w:line="240" w:lineRule="auto"/>
              <w:rPr>
                <w:rFonts w:ascii="Helvetica Light" w:hAnsi="Helvetica Light"/>
                <w:sz w:val="20"/>
                <w:szCs w:val="20"/>
                <w:lang w:val="en-GB"/>
              </w:rPr>
            </w:pPr>
          </w:p>
          <w:p w14:paraId="5C7495A6" w14:textId="77777777" w:rsidR="002117C3" w:rsidRPr="00E25543" w:rsidRDefault="002117C3" w:rsidP="00B524F4">
            <w:pPr>
              <w:spacing w:after="0" w:line="240" w:lineRule="auto"/>
              <w:rPr>
                <w:rFonts w:ascii="Helvetica Light" w:hAnsi="Helvetica Light"/>
                <w:sz w:val="20"/>
                <w:szCs w:val="20"/>
                <w:lang w:val="en-GB"/>
              </w:rPr>
            </w:pPr>
          </w:p>
          <w:p w14:paraId="7F9DD84B" w14:textId="77777777" w:rsidR="002117C3" w:rsidRPr="00E25543" w:rsidRDefault="002117C3" w:rsidP="00B524F4">
            <w:pPr>
              <w:spacing w:after="0" w:line="240" w:lineRule="auto"/>
              <w:rPr>
                <w:rFonts w:ascii="Helvetica Light" w:hAnsi="Helvetica Light"/>
                <w:sz w:val="20"/>
                <w:szCs w:val="20"/>
                <w:lang w:val="en-GB"/>
              </w:rPr>
            </w:pPr>
          </w:p>
          <w:p w14:paraId="657FB107" w14:textId="77777777" w:rsidR="002117C3" w:rsidRPr="00E25543" w:rsidRDefault="002117C3" w:rsidP="00B524F4">
            <w:pPr>
              <w:spacing w:after="0" w:line="240" w:lineRule="auto"/>
              <w:rPr>
                <w:rFonts w:ascii="Helvetica Light" w:hAnsi="Helvetica Light"/>
                <w:sz w:val="20"/>
                <w:szCs w:val="20"/>
                <w:lang w:val="en-GB"/>
              </w:rPr>
            </w:pPr>
          </w:p>
          <w:p w14:paraId="6EB73614" w14:textId="77777777" w:rsidR="002117C3" w:rsidRPr="00E25543" w:rsidRDefault="002117C3" w:rsidP="00B524F4">
            <w:pPr>
              <w:spacing w:after="0" w:line="240" w:lineRule="auto"/>
              <w:rPr>
                <w:rFonts w:ascii="Helvetica Light" w:hAnsi="Helvetica Light"/>
                <w:sz w:val="20"/>
                <w:szCs w:val="20"/>
                <w:lang w:val="en-GB"/>
              </w:rPr>
            </w:pPr>
          </w:p>
          <w:p w14:paraId="05A2839F" w14:textId="77777777" w:rsidR="002117C3" w:rsidRPr="00E25543" w:rsidRDefault="002117C3" w:rsidP="00B524F4">
            <w:pPr>
              <w:spacing w:after="0" w:line="240" w:lineRule="auto"/>
              <w:rPr>
                <w:rFonts w:ascii="Helvetica Light" w:hAnsi="Helvetica Light"/>
                <w:sz w:val="20"/>
                <w:szCs w:val="20"/>
                <w:lang w:val="en-GB"/>
              </w:rPr>
            </w:pPr>
          </w:p>
          <w:p w14:paraId="48833038" w14:textId="77777777" w:rsidR="00D16940" w:rsidRDefault="00D16940" w:rsidP="00B524F4">
            <w:pPr>
              <w:spacing w:after="0" w:line="240" w:lineRule="auto"/>
              <w:rPr>
                <w:rFonts w:ascii="Helvetica Light" w:hAnsi="Helvetica Light"/>
                <w:sz w:val="20"/>
                <w:szCs w:val="20"/>
                <w:lang w:val="en-GB"/>
              </w:rPr>
            </w:pPr>
          </w:p>
          <w:p w14:paraId="6BDDB6A6" w14:textId="77777777" w:rsidR="00D16940" w:rsidRDefault="00D16940" w:rsidP="00B524F4">
            <w:pPr>
              <w:spacing w:after="0" w:line="240" w:lineRule="auto"/>
              <w:rPr>
                <w:rFonts w:ascii="Helvetica Light" w:hAnsi="Helvetica Light"/>
                <w:sz w:val="20"/>
                <w:szCs w:val="20"/>
                <w:lang w:val="en-GB"/>
              </w:rPr>
            </w:pPr>
          </w:p>
          <w:p w14:paraId="46A02308" w14:textId="77777777" w:rsidR="00F96BC3" w:rsidRPr="00E25543" w:rsidRDefault="00AE7BC2"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2.3 The capacity of local media organisations, corporate partners and live event coordinators to host complex ‘pro-development’ live events is strengthened.</w:t>
            </w:r>
            <w:r w:rsidR="00F96BC3" w:rsidRPr="00E25543">
              <w:rPr>
                <w:rFonts w:ascii="Helvetica Light" w:hAnsi="Helvetica Light"/>
                <w:sz w:val="20"/>
                <w:szCs w:val="20"/>
                <w:lang w:val="en-GB"/>
              </w:rPr>
              <w:t xml:space="preserve"> </w:t>
            </w:r>
          </w:p>
          <w:p w14:paraId="16F5F8E9" w14:textId="77777777" w:rsidR="00F96BC3" w:rsidRDefault="00F96BC3" w:rsidP="00B524F4">
            <w:pPr>
              <w:spacing w:after="0" w:line="240" w:lineRule="auto"/>
              <w:rPr>
                <w:rFonts w:ascii="Helvetica Light" w:hAnsi="Helvetica Light"/>
                <w:sz w:val="20"/>
                <w:szCs w:val="20"/>
                <w:lang w:val="en-GB"/>
              </w:rPr>
            </w:pPr>
          </w:p>
          <w:p w14:paraId="086CD38F" w14:textId="77777777" w:rsidR="008F0F40" w:rsidRPr="00E25543" w:rsidRDefault="008F0F40" w:rsidP="00B524F4">
            <w:pPr>
              <w:spacing w:after="0" w:line="240" w:lineRule="auto"/>
              <w:rPr>
                <w:rFonts w:ascii="Helvetica Light" w:hAnsi="Helvetica Light"/>
                <w:sz w:val="20"/>
                <w:szCs w:val="20"/>
                <w:lang w:val="en-GB"/>
              </w:rPr>
            </w:pPr>
          </w:p>
        </w:tc>
        <w:tc>
          <w:tcPr>
            <w:tcW w:w="2829" w:type="dxa"/>
          </w:tcPr>
          <w:p w14:paraId="51FCCCC5" w14:textId="77777777" w:rsidR="001C4C2B" w:rsidRPr="00E25543" w:rsidRDefault="00F96BC3"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 </w:t>
            </w:r>
          </w:p>
          <w:p w14:paraId="6A4887C4" w14:textId="77777777" w:rsidR="00A75D22" w:rsidRPr="00E25543" w:rsidRDefault="001C4C2B" w:rsidP="00B524F4">
            <w:pPr>
              <w:spacing w:after="0" w:line="240" w:lineRule="auto"/>
              <w:rPr>
                <w:rFonts w:ascii="Helvetica Light" w:hAnsi="Helvetica Light" w:cs="Arial"/>
                <w:sz w:val="20"/>
                <w:szCs w:val="20"/>
                <w:lang w:val="en-GB"/>
              </w:rPr>
            </w:pPr>
            <w:r w:rsidRPr="00E25543">
              <w:rPr>
                <w:rFonts w:ascii="Helvetica Light" w:hAnsi="Helvetica Light" w:cs="Arial"/>
                <w:sz w:val="20"/>
                <w:szCs w:val="20"/>
                <w:lang w:val="en-GB"/>
              </w:rPr>
              <w:t xml:space="preserve">Numbers reached through live events (existing USAID indicator) </w:t>
            </w:r>
          </w:p>
          <w:p w14:paraId="7B8D611C" w14:textId="77777777" w:rsidR="00A75D22" w:rsidRPr="00E25543" w:rsidRDefault="00A75D22" w:rsidP="00B524F4">
            <w:pPr>
              <w:spacing w:after="0" w:line="240" w:lineRule="auto"/>
              <w:rPr>
                <w:rFonts w:ascii="Helvetica Light" w:hAnsi="Helvetica Light" w:cs="Arial"/>
                <w:sz w:val="20"/>
                <w:szCs w:val="20"/>
                <w:lang w:val="en-GB"/>
              </w:rPr>
            </w:pPr>
          </w:p>
          <w:p w14:paraId="79D3797C" w14:textId="77777777" w:rsidR="009D3599" w:rsidRPr="00E25543" w:rsidRDefault="00A75D22" w:rsidP="00B524F4">
            <w:pPr>
              <w:spacing w:after="0" w:line="240" w:lineRule="auto"/>
              <w:rPr>
                <w:rFonts w:ascii="Helvetica Light" w:hAnsi="Helvetica Light" w:cs="Arial"/>
                <w:sz w:val="20"/>
                <w:szCs w:val="20"/>
                <w:lang w:val="en-GB"/>
              </w:rPr>
            </w:pPr>
            <w:r w:rsidRPr="00E25543">
              <w:rPr>
                <w:rFonts w:ascii="Helvetica Light" w:hAnsi="Helvetica Light" w:cs="Arial"/>
                <w:sz w:val="20"/>
                <w:szCs w:val="20"/>
                <w:lang w:val="en-GB"/>
              </w:rPr>
              <w:t xml:space="preserve">Number of: (i) artists participating in live events; (ii) television programs derived from live events (all formats); (iii) influential stakeholders (i.e. ministers) attending; (iv) anti-TIP organisations involved; (v) media and communication organisations involved.   </w:t>
            </w:r>
          </w:p>
          <w:p w14:paraId="40E8963D" w14:textId="77777777" w:rsidR="00A75D22" w:rsidRPr="00E25543" w:rsidRDefault="00A75D22" w:rsidP="00B524F4">
            <w:pPr>
              <w:spacing w:after="0" w:line="240" w:lineRule="auto"/>
              <w:rPr>
                <w:rFonts w:ascii="Helvetica Light" w:hAnsi="Helvetica Light" w:cs="Arial"/>
                <w:sz w:val="20"/>
                <w:szCs w:val="20"/>
                <w:lang w:val="en-GB"/>
              </w:rPr>
            </w:pPr>
          </w:p>
          <w:p w14:paraId="35D8764E" w14:textId="77777777" w:rsidR="002117C3" w:rsidRPr="00E25543" w:rsidRDefault="002117C3" w:rsidP="002117C3">
            <w:pPr>
              <w:pStyle w:val="BodyText3"/>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Qualitative data on audience perception of events. </w:t>
            </w:r>
          </w:p>
          <w:p w14:paraId="4C3F6780" w14:textId="77777777" w:rsidR="002117C3" w:rsidRPr="00E25543" w:rsidRDefault="002117C3" w:rsidP="00B524F4">
            <w:pPr>
              <w:spacing w:after="0" w:line="240" w:lineRule="auto"/>
              <w:rPr>
                <w:rFonts w:ascii="Helvetica Light" w:hAnsi="Helvetica Light" w:cs="Arial"/>
                <w:sz w:val="20"/>
                <w:szCs w:val="20"/>
                <w:lang w:val="en-GB"/>
              </w:rPr>
            </w:pPr>
          </w:p>
          <w:p w14:paraId="3772792F" w14:textId="77777777" w:rsidR="002117C3" w:rsidRPr="00E25543" w:rsidRDefault="002117C3" w:rsidP="00B524F4">
            <w:pPr>
              <w:spacing w:after="0" w:line="240" w:lineRule="auto"/>
              <w:rPr>
                <w:rFonts w:ascii="Helvetica Light" w:hAnsi="Helvetica Light" w:cs="Arial"/>
                <w:sz w:val="20"/>
                <w:szCs w:val="20"/>
                <w:lang w:val="en-GB"/>
              </w:rPr>
            </w:pPr>
            <w:r w:rsidRPr="00E25543">
              <w:rPr>
                <w:rFonts w:ascii="Helvetica Light" w:hAnsi="Helvetica Light" w:cs="Arial"/>
                <w:sz w:val="20"/>
                <w:szCs w:val="20"/>
                <w:lang w:val="en-GB"/>
              </w:rPr>
              <w:t>Quantitative a</w:t>
            </w:r>
            <w:r w:rsidR="00A75D22" w:rsidRPr="00E25543">
              <w:rPr>
                <w:rFonts w:ascii="Helvetica Light" w:hAnsi="Helvetica Light" w:cs="Arial"/>
                <w:sz w:val="20"/>
                <w:szCs w:val="20"/>
                <w:lang w:val="en-GB"/>
              </w:rPr>
              <w:t xml:space="preserve">udience ratings of events. </w:t>
            </w:r>
          </w:p>
          <w:p w14:paraId="3D9FD831" w14:textId="77777777" w:rsidR="002117C3" w:rsidRPr="00E25543" w:rsidRDefault="002117C3" w:rsidP="00B524F4">
            <w:pPr>
              <w:spacing w:after="0" w:line="240" w:lineRule="auto"/>
              <w:rPr>
                <w:rFonts w:ascii="Helvetica Light" w:hAnsi="Helvetica Light" w:cs="Arial"/>
                <w:sz w:val="20"/>
                <w:szCs w:val="20"/>
                <w:lang w:val="en-GB"/>
              </w:rPr>
            </w:pPr>
          </w:p>
          <w:p w14:paraId="38359AA8" w14:textId="77777777" w:rsidR="009D3599" w:rsidRPr="00E25543" w:rsidRDefault="009D3599" w:rsidP="00B524F4">
            <w:pPr>
              <w:spacing w:after="0" w:line="240" w:lineRule="auto"/>
              <w:rPr>
                <w:rFonts w:ascii="Helvetica Light" w:hAnsi="Helvetica Light" w:cs="Arial"/>
                <w:sz w:val="20"/>
                <w:szCs w:val="20"/>
                <w:lang w:val="en-GB"/>
              </w:rPr>
            </w:pPr>
            <w:r w:rsidRPr="00E25543">
              <w:rPr>
                <w:rFonts w:ascii="Helvetica Light" w:hAnsi="Helvetica Light" w:cs="Arial"/>
                <w:sz w:val="20"/>
                <w:szCs w:val="20"/>
                <w:lang w:val="en-GB"/>
              </w:rPr>
              <w:t>Number of anti-trafficking materials disseminated: (i) print; (ii) DVDs; (iii) branded material (T-shirts, wristband, etc.) (existing USAID indicator)</w:t>
            </w:r>
          </w:p>
          <w:p w14:paraId="7B7AE41D" w14:textId="77777777" w:rsidR="0091743F" w:rsidRPr="00E25543" w:rsidRDefault="0091743F" w:rsidP="00B524F4">
            <w:pPr>
              <w:spacing w:after="0" w:line="240" w:lineRule="auto"/>
              <w:rPr>
                <w:rFonts w:ascii="Helvetica Light" w:hAnsi="Helvetica Light"/>
                <w:sz w:val="20"/>
                <w:szCs w:val="20"/>
                <w:lang w:val="en-GB"/>
              </w:rPr>
            </w:pPr>
          </w:p>
          <w:p w14:paraId="348E1882" w14:textId="77777777" w:rsidR="002117C3" w:rsidRPr="00E25543" w:rsidRDefault="002117C3" w:rsidP="002117C3">
            <w:pPr>
              <w:pStyle w:val="BodyTextFirstIndent"/>
              <w:spacing w:after="0" w:line="240" w:lineRule="auto"/>
              <w:ind w:firstLine="0"/>
              <w:rPr>
                <w:rFonts w:ascii="Helvetica Light" w:hAnsi="Helvetica Light"/>
                <w:sz w:val="20"/>
                <w:szCs w:val="20"/>
                <w:lang w:val="en-GB"/>
              </w:rPr>
            </w:pPr>
          </w:p>
          <w:p w14:paraId="4A4F0353" w14:textId="77777777" w:rsidR="002117C3" w:rsidRDefault="002117C3" w:rsidP="002117C3">
            <w:pPr>
              <w:pStyle w:val="BodyTextFirstIndent"/>
              <w:spacing w:after="0" w:line="240" w:lineRule="auto"/>
              <w:ind w:firstLine="0"/>
              <w:rPr>
                <w:rFonts w:ascii="Helvetica Light" w:hAnsi="Helvetica Light"/>
                <w:sz w:val="20"/>
                <w:szCs w:val="20"/>
                <w:lang w:val="en-GB"/>
              </w:rPr>
            </w:pPr>
          </w:p>
          <w:p w14:paraId="1A35A48A" w14:textId="77777777" w:rsidR="008F0F40" w:rsidRPr="00E25543" w:rsidRDefault="008F0F40" w:rsidP="002117C3">
            <w:pPr>
              <w:pStyle w:val="BodyTextFirstIndent"/>
              <w:spacing w:after="0" w:line="240" w:lineRule="auto"/>
              <w:ind w:firstLine="0"/>
              <w:rPr>
                <w:rFonts w:ascii="Helvetica Light" w:hAnsi="Helvetica Light"/>
                <w:sz w:val="20"/>
                <w:szCs w:val="20"/>
                <w:lang w:val="en-GB"/>
              </w:rPr>
            </w:pPr>
          </w:p>
          <w:p w14:paraId="70300A92" w14:textId="77777777" w:rsidR="002117C3" w:rsidRPr="00E25543" w:rsidRDefault="002117C3" w:rsidP="002117C3">
            <w:pPr>
              <w:spacing w:after="0" w:line="240" w:lineRule="auto"/>
              <w:rPr>
                <w:rFonts w:ascii="Helvetica Light" w:hAnsi="Helvetica Light" w:cs="Arial"/>
                <w:sz w:val="20"/>
                <w:szCs w:val="20"/>
                <w:lang w:val="en-GB"/>
              </w:rPr>
            </w:pPr>
            <w:r w:rsidRPr="00E25543">
              <w:rPr>
                <w:rFonts w:ascii="Helvetica Light" w:hAnsi="Helvetica Light" w:cs="Arial"/>
                <w:sz w:val="20"/>
                <w:szCs w:val="20"/>
                <w:lang w:val="en-GB"/>
              </w:rPr>
              <w:t xml:space="preserve">Numbers reached through live events (existing USAID indicator) </w:t>
            </w:r>
          </w:p>
          <w:p w14:paraId="7E12729B" w14:textId="77777777" w:rsidR="002117C3" w:rsidRPr="00E25543" w:rsidRDefault="002117C3" w:rsidP="002117C3">
            <w:pPr>
              <w:spacing w:after="0" w:line="240" w:lineRule="auto"/>
              <w:rPr>
                <w:rFonts w:ascii="Helvetica Light" w:hAnsi="Helvetica Light" w:cs="Arial"/>
                <w:sz w:val="20"/>
                <w:szCs w:val="20"/>
                <w:lang w:val="en-GB"/>
              </w:rPr>
            </w:pPr>
          </w:p>
          <w:p w14:paraId="24C38FFC" w14:textId="77777777" w:rsidR="002117C3" w:rsidRPr="00E25543" w:rsidRDefault="002117C3" w:rsidP="002117C3">
            <w:pPr>
              <w:spacing w:after="0" w:line="240" w:lineRule="auto"/>
              <w:rPr>
                <w:rFonts w:ascii="Helvetica Light" w:hAnsi="Helvetica Light" w:cs="Arial"/>
                <w:sz w:val="20"/>
                <w:szCs w:val="20"/>
                <w:lang w:val="en-GB"/>
              </w:rPr>
            </w:pPr>
            <w:r w:rsidRPr="00E25543">
              <w:rPr>
                <w:rFonts w:ascii="Helvetica Light" w:hAnsi="Helvetica Light" w:cs="Arial"/>
                <w:sz w:val="20"/>
                <w:szCs w:val="20"/>
                <w:lang w:val="en-GB"/>
              </w:rPr>
              <w:t xml:space="preserve">Number of: (i) artists participating in live events; (ii) television programs derived from live events (all formats); (iii) influential stakeholders (i.e. ministers) attending; (iv) anti-TIP organisations involved; (v) media and communication organisations involved.   </w:t>
            </w:r>
          </w:p>
          <w:p w14:paraId="7D776AC5" w14:textId="77777777" w:rsidR="002117C3" w:rsidRPr="00E25543" w:rsidRDefault="002117C3" w:rsidP="002117C3">
            <w:pPr>
              <w:spacing w:after="0" w:line="240" w:lineRule="auto"/>
              <w:rPr>
                <w:rFonts w:ascii="Helvetica Light" w:hAnsi="Helvetica Light" w:cs="Arial"/>
                <w:sz w:val="20"/>
                <w:szCs w:val="20"/>
                <w:lang w:val="en-GB"/>
              </w:rPr>
            </w:pPr>
          </w:p>
          <w:p w14:paraId="6947F88E" w14:textId="77777777" w:rsidR="002117C3" w:rsidRPr="00E25543" w:rsidRDefault="002117C3" w:rsidP="002117C3">
            <w:pPr>
              <w:pStyle w:val="BodyText3"/>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Qualitative data on audience perception of events. </w:t>
            </w:r>
          </w:p>
          <w:p w14:paraId="09175C7F" w14:textId="77777777" w:rsidR="002117C3" w:rsidRPr="00E25543" w:rsidRDefault="002117C3" w:rsidP="002117C3">
            <w:pPr>
              <w:spacing w:after="0" w:line="240" w:lineRule="auto"/>
              <w:rPr>
                <w:rFonts w:ascii="Helvetica Light" w:hAnsi="Helvetica Light" w:cs="Arial"/>
                <w:sz w:val="20"/>
                <w:szCs w:val="20"/>
                <w:lang w:val="en-GB"/>
              </w:rPr>
            </w:pPr>
          </w:p>
          <w:p w14:paraId="60441FBE" w14:textId="77777777" w:rsidR="002117C3" w:rsidRPr="00E25543" w:rsidRDefault="002117C3" w:rsidP="002117C3">
            <w:pPr>
              <w:spacing w:after="0" w:line="240" w:lineRule="auto"/>
              <w:rPr>
                <w:rFonts w:ascii="Helvetica Light" w:hAnsi="Helvetica Light" w:cs="Arial"/>
                <w:sz w:val="20"/>
                <w:szCs w:val="20"/>
                <w:lang w:val="en-GB"/>
              </w:rPr>
            </w:pPr>
            <w:r w:rsidRPr="00E25543">
              <w:rPr>
                <w:rFonts w:ascii="Helvetica Light" w:hAnsi="Helvetica Light" w:cs="Arial"/>
                <w:sz w:val="20"/>
                <w:szCs w:val="20"/>
                <w:lang w:val="en-GB"/>
              </w:rPr>
              <w:t xml:space="preserve">Quantitative audience ratings of events. </w:t>
            </w:r>
          </w:p>
          <w:p w14:paraId="3082B14A" w14:textId="77777777" w:rsidR="002117C3" w:rsidRPr="00E25543" w:rsidRDefault="002117C3" w:rsidP="002117C3">
            <w:pPr>
              <w:spacing w:after="0" w:line="240" w:lineRule="auto"/>
              <w:rPr>
                <w:rFonts w:ascii="Helvetica Light" w:hAnsi="Helvetica Light" w:cs="Arial"/>
                <w:sz w:val="20"/>
                <w:szCs w:val="20"/>
                <w:lang w:val="en-GB"/>
              </w:rPr>
            </w:pPr>
          </w:p>
          <w:p w14:paraId="20D821A0" w14:textId="77777777" w:rsidR="002117C3" w:rsidRPr="00E25543" w:rsidRDefault="002117C3" w:rsidP="002117C3">
            <w:pPr>
              <w:spacing w:after="0" w:line="240" w:lineRule="auto"/>
              <w:rPr>
                <w:rFonts w:ascii="Helvetica Light" w:hAnsi="Helvetica Light" w:cs="Arial"/>
                <w:sz w:val="20"/>
                <w:szCs w:val="20"/>
                <w:lang w:val="en-GB"/>
              </w:rPr>
            </w:pPr>
            <w:r w:rsidRPr="00E25543">
              <w:rPr>
                <w:rFonts w:ascii="Helvetica Light" w:hAnsi="Helvetica Light" w:cs="Arial"/>
                <w:sz w:val="20"/>
                <w:szCs w:val="20"/>
                <w:lang w:val="en-GB"/>
              </w:rPr>
              <w:t>Number of anti-trafficking materials disseminated: (i) print; (ii) DVDs; (iii) branded material (T-shirts, wristband, etc.) (existing USAID indicator)</w:t>
            </w:r>
          </w:p>
          <w:p w14:paraId="1E8EC461" w14:textId="77777777" w:rsidR="002117C3" w:rsidRPr="00E25543" w:rsidRDefault="002117C3" w:rsidP="002117C3">
            <w:pPr>
              <w:pStyle w:val="BodyTextFirstIndent"/>
              <w:spacing w:after="0" w:line="240" w:lineRule="auto"/>
              <w:ind w:firstLine="0"/>
              <w:rPr>
                <w:rFonts w:ascii="Helvetica Light" w:hAnsi="Helvetica Light"/>
                <w:sz w:val="20"/>
                <w:szCs w:val="20"/>
                <w:lang w:val="en-GB"/>
              </w:rPr>
            </w:pPr>
          </w:p>
          <w:p w14:paraId="66107B21" w14:textId="77777777" w:rsidR="002117C3" w:rsidRPr="00E25543" w:rsidRDefault="002117C3" w:rsidP="002117C3">
            <w:pPr>
              <w:pStyle w:val="BodyTextFirstIndent"/>
              <w:spacing w:after="0" w:line="240" w:lineRule="auto"/>
              <w:ind w:firstLine="0"/>
              <w:rPr>
                <w:rFonts w:ascii="Helvetica Light" w:hAnsi="Helvetica Light"/>
                <w:sz w:val="20"/>
                <w:szCs w:val="20"/>
                <w:lang w:val="en-GB"/>
              </w:rPr>
            </w:pPr>
          </w:p>
          <w:p w14:paraId="21507C2E" w14:textId="77777777" w:rsidR="002117C3" w:rsidRPr="00E25543" w:rsidRDefault="002117C3" w:rsidP="002117C3">
            <w:pPr>
              <w:pStyle w:val="BodyText3"/>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Qualitative data on skills transferred and capacity strengthened. </w:t>
            </w:r>
          </w:p>
          <w:p w14:paraId="27B8A65D" w14:textId="77777777" w:rsidR="002117C3" w:rsidRPr="00E25543" w:rsidRDefault="002117C3" w:rsidP="002117C3">
            <w:pPr>
              <w:spacing w:after="0" w:line="240" w:lineRule="auto"/>
              <w:rPr>
                <w:rFonts w:ascii="Helvetica Light" w:hAnsi="Helvetica Light"/>
                <w:sz w:val="20"/>
                <w:szCs w:val="20"/>
                <w:lang w:val="en-GB"/>
              </w:rPr>
            </w:pPr>
          </w:p>
          <w:p w14:paraId="71D2F35B" w14:textId="77777777" w:rsidR="002117C3" w:rsidRPr="00E25543" w:rsidRDefault="002117C3" w:rsidP="002117C3">
            <w:pPr>
              <w:pStyle w:val="BodyText3"/>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Quantitative </w:t>
            </w:r>
            <w:r w:rsidR="00D31186" w:rsidRPr="00E25543">
              <w:rPr>
                <w:rFonts w:ascii="Helvetica Light" w:hAnsi="Helvetica Light"/>
                <w:sz w:val="20"/>
                <w:szCs w:val="20"/>
                <w:lang w:val="en-GB"/>
              </w:rPr>
              <w:t xml:space="preserve">KAP </w:t>
            </w:r>
            <w:r w:rsidRPr="00E25543">
              <w:rPr>
                <w:rFonts w:ascii="Helvetica Light" w:hAnsi="Helvetica Light"/>
                <w:sz w:val="20"/>
                <w:szCs w:val="20"/>
                <w:lang w:val="en-GB"/>
              </w:rPr>
              <w:t xml:space="preserve">data (pre and post engagement) on skills transferred and capacity strengthened. </w:t>
            </w:r>
          </w:p>
          <w:p w14:paraId="44CEE564" w14:textId="77777777" w:rsidR="002117C3" w:rsidRPr="00E25543" w:rsidRDefault="002117C3" w:rsidP="002117C3">
            <w:pPr>
              <w:pStyle w:val="BodyTextFirstIndent"/>
              <w:spacing w:after="0" w:line="240" w:lineRule="auto"/>
              <w:ind w:firstLine="0"/>
              <w:rPr>
                <w:rFonts w:ascii="Helvetica Light" w:hAnsi="Helvetica Light"/>
                <w:sz w:val="20"/>
                <w:szCs w:val="20"/>
                <w:lang w:val="en-GB"/>
              </w:rPr>
            </w:pPr>
          </w:p>
          <w:p w14:paraId="50430691" w14:textId="77777777" w:rsidR="002117C3" w:rsidRPr="00E25543" w:rsidRDefault="002117C3" w:rsidP="002117C3">
            <w:pPr>
              <w:pStyle w:val="BodyTextFirstIndent"/>
              <w:spacing w:after="0" w:line="240" w:lineRule="auto"/>
              <w:ind w:firstLine="0"/>
              <w:rPr>
                <w:rFonts w:ascii="Helvetica Light" w:hAnsi="Helvetica Light"/>
                <w:sz w:val="20"/>
                <w:szCs w:val="20"/>
                <w:lang w:val="en-GB"/>
              </w:rPr>
            </w:pPr>
          </w:p>
          <w:p w14:paraId="365FCF54" w14:textId="77777777" w:rsidR="002117C3" w:rsidRDefault="002117C3" w:rsidP="002117C3">
            <w:pPr>
              <w:pStyle w:val="BodyTextFirstIndent"/>
              <w:spacing w:after="0" w:line="240" w:lineRule="auto"/>
              <w:ind w:firstLine="0"/>
              <w:rPr>
                <w:rFonts w:ascii="Helvetica Light" w:hAnsi="Helvetica Light"/>
                <w:sz w:val="20"/>
                <w:szCs w:val="20"/>
                <w:lang w:val="en-GB"/>
              </w:rPr>
            </w:pPr>
          </w:p>
          <w:p w14:paraId="755AADA7" w14:textId="77777777" w:rsidR="008F0F40" w:rsidRPr="00E25543" w:rsidRDefault="008F0F40" w:rsidP="002117C3">
            <w:pPr>
              <w:pStyle w:val="BodyTextFirstIndent"/>
              <w:spacing w:after="0" w:line="240" w:lineRule="auto"/>
              <w:ind w:firstLine="0"/>
              <w:rPr>
                <w:rFonts w:ascii="Helvetica Light" w:hAnsi="Helvetica Light"/>
                <w:sz w:val="20"/>
                <w:szCs w:val="20"/>
                <w:lang w:val="en-GB"/>
              </w:rPr>
            </w:pPr>
          </w:p>
          <w:p w14:paraId="14A19D83" w14:textId="77777777" w:rsidR="002117C3" w:rsidRPr="00E25543" w:rsidRDefault="002117C3" w:rsidP="002117C3">
            <w:pPr>
              <w:pStyle w:val="BodyTextFirstIndent"/>
              <w:spacing w:after="0" w:line="240" w:lineRule="auto"/>
              <w:ind w:firstLine="0"/>
              <w:rPr>
                <w:rFonts w:ascii="Helvetica Light" w:hAnsi="Helvetica Light"/>
                <w:sz w:val="20"/>
                <w:szCs w:val="20"/>
                <w:lang w:val="en-GB"/>
              </w:rPr>
            </w:pPr>
          </w:p>
          <w:p w14:paraId="172475D2" w14:textId="77777777" w:rsidR="00F96BC3" w:rsidRPr="00E25543" w:rsidRDefault="00F96BC3" w:rsidP="002117C3">
            <w:pPr>
              <w:pStyle w:val="BodyTextFirstIndent"/>
              <w:spacing w:after="0" w:line="240" w:lineRule="auto"/>
              <w:ind w:firstLine="0"/>
              <w:rPr>
                <w:rFonts w:ascii="Helvetica Light" w:hAnsi="Helvetica Light"/>
                <w:sz w:val="20"/>
                <w:szCs w:val="20"/>
                <w:lang w:val="en-GB"/>
              </w:rPr>
            </w:pPr>
          </w:p>
        </w:tc>
        <w:tc>
          <w:tcPr>
            <w:tcW w:w="2778" w:type="dxa"/>
          </w:tcPr>
          <w:p w14:paraId="6CC8BAD9" w14:textId="77777777" w:rsidR="00F96BC3" w:rsidRPr="00E25543" w:rsidRDefault="00F96BC3" w:rsidP="00B524F4">
            <w:pPr>
              <w:spacing w:after="0" w:line="240" w:lineRule="auto"/>
              <w:rPr>
                <w:rFonts w:ascii="Helvetica Light" w:hAnsi="Helvetica Light"/>
                <w:sz w:val="20"/>
                <w:szCs w:val="20"/>
                <w:lang w:val="en-GB"/>
              </w:rPr>
            </w:pPr>
          </w:p>
          <w:p w14:paraId="6BB5148F" w14:textId="77777777" w:rsidR="003F2029" w:rsidRPr="00E25543" w:rsidRDefault="003F2029" w:rsidP="003F2029">
            <w:pPr>
              <w:spacing w:after="0" w:line="240" w:lineRule="auto"/>
              <w:rPr>
                <w:rFonts w:ascii="Helvetica Light" w:hAnsi="Helvetica Light"/>
                <w:sz w:val="20"/>
                <w:szCs w:val="20"/>
                <w:lang w:val="en-GB"/>
              </w:rPr>
            </w:pPr>
            <w:r w:rsidRPr="00E25543">
              <w:rPr>
                <w:rFonts w:ascii="Helvetica Light" w:hAnsi="Helvetica Light"/>
                <w:sz w:val="20"/>
                <w:szCs w:val="20"/>
                <w:lang w:val="en-GB"/>
              </w:rPr>
              <w:t>Rapid Asia reports (KAP score)</w:t>
            </w:r>
          </w:p>
          <w:p w14:paraId="1CE2AA5D" w14:textId="77777777" w:rsidR="003F2029" w:rsidRPr="00E25543" w:rsidRDefault="003F2029" w:rsidP="003F2029">
            <w:pPr>
              <w:spacing w:after="0" w:line="240" w:lineRule="auto"/>
              <w:rPr>
                <w:rFonts w:ascii="Helvetica Light" w:hAnsi="Helvetica Light"/>
                <w:sz w:val="20"/>
                <w:szCs w:val="20"/>
                <w:lang w:val="en-GB"/>
              </w:rPr>
            </w:pPr>
          </w:p>
          <w:p w14:paraId="3EAE615D" w14:textId="77777777" w:rsidR="003F2029" w:rsidRPr="00E25543" w:rsidRDefault="003F2029" w:rsidP="003F2029">
            <w:pPr>
              <w:spacing w:after="0" w:line="240" w:lineRule="auto"/>
              <w:rPr>
                <w:rFonts w:ascii="Helvetica Light" w:hAnsi="Helvetica Light"/>
                <w:sz w:val="20"/>
                <w:szCs w:val="20"/>
                <w:lang w:val="en-GB"/>
              </w:rPr>
            </w:pPr>
            <w:r w:rsidRPr="00E25543">
              <w:rPr>
                <w:rFonts w:ascii="Helvetica Light" w:hAnsi="Helvetica Light"/>
                <w:sz w:val="20"/>
                <w:szCs w:val="20"/>
                <w:lang w:val="en-GB"/>
              </w:rPr>
              <w:t>Six-monthly reporting</w:t>
            </w:r>
          </w:p>
          <w:p w14:paraId="42DA13BD" w14:textId="77777777" w:rsidR="003F2029" w:rsidRPr="00E25543" w:rsidRDefault="003F2029" w:rsidP="003F2029">
            <w:pPr>
              <w:spacing w:after="0" w:line="240" w:lineRule="auto"/>
              <w:rPr>
                <w:rFonts w:ascii="Helvetica Light" w:hAnsi="Helvetica Light"/>
                <w:sz w:val="20"/>
                <w:szCs w:val="20"/>
                <w:lang w:val="en-GB"/>
              </w:rPr>
            </w:pPr>
          </w:p>
          <w:p w14:paraId="4334032A" w14:textId="77777777" w:rsidR="003F2029" w:rsidRPr="00E25543" w:rsidRDefault="003F2029" w:rsidP="003F2029">
            <w:pPr>
              <w:spacing w:after="0" w:line="240" w:lineRule="auto"/>
              <w:rPr>
                <w:rFonts w:ascii="Helvetica Light" w:hAnsi="Helvetica Light"/>
                <w:sz w:val="20"/>
                <w:szCs w:val="20"/>
                <w:lang w:val="en-GB"/>
              </w:rPr>
            </w:pPr>
            <w:r w:rsidRPr="00E25543">
              <w:rPr>
                <w:rFonts w:ascii="Helvetica Light" w:hAnsi="Helvetica Light"/>
                <w:sz w:val="20"/>
                <w:szCs w:val="20"/>
                <w:lang w:val="en-GB"/>
              </w:rPr>
              <w:t>Annual reporting</w:t>
            </w:r>
          </w:p>
          <w:p w14:paraId="3D6A435E" w14:textId="77777777" w:rsidR="003F2029" w:rsidRPr="00E25543" w:rsidRDefault="003F2029" w:rsidP="003F2029">
            <w:pPr>
              <w:spacing w:after="0" w:line="240" w:lineRule="auto"/>
              <w:rPr>
                <w:rFonts w:ascii="Helvetica Light" w:hAnsi="Helvetica Light"/>
                <w:sz w:val="20"/>
                <w:szCs w:val="20"/>
                <w:lang w:val="en-GB"/>
              </w:rPr>
            </w:pPr>
          </w:p>
          <w:p w14:paraId="30A73036" w14:textId="77777777" w:rsidR="003F2029" w:rsidRPr="00E25543" w:rsidRDefault="003F2029" w:rsidP="003F2029">
            <w:pPr>
              <w:spacing w:after="0" w:line="240" w:lineRule="auto"/>
              <w:rPr>
                <w:rFonts w:ascii="Helvetica Light" w:hAnsi="Helvetica Light"/>
                <w:sz w:val="20"/>
                <w:szCs w:val="20"/>
                <w:lang w:val="en-GB"/>
              </w:rPr>
            </w:pPr>
            <w:r w:rsidRPr="00E25543">
              <w:rPr>
                <w:rFonts w:ascii="Helvetica Light" w:hAnsi="Helvetica Light"/>
                <w:sz w:val="20"/>
                <w:szCs w:val="20"/>
                <w:lang w:val="en-GB"/>
              </w:rPr>
              <w:t>Periodic R&amp;L evaluation reports</w:t>
            </w:r>
          </w:p>
          <w:p w14:paraId="18F150E6" w14:textId="77777777" w:rsidR="003F2029" w:rsidRPr="00E25543" w:rsidRDefault="003F2029" w:rsidP="003F2029">
            <w:pPr>
              <w:spacing w:after="0" w:line="240" w:lineRule="auto"/>
              <w:rPr>
                <w:rFonts w:ascii="Helvetica Light" w:hAnsi="Helvetica Light"/>
                <w:sz w:val="20"/>
                <w:szCs w:val="20"/>
                <w:lang w:val="en-GB"/>
              </w:rPr>
            </w:pPr>
          </w:p>
          <w:p w14:paraId="7CB953C1" w14:textId="77777777" w:rsidR="00F96BC3" w:rsidRPr="00E25543" w:rsidRDefault="003F2029" w:rsidP="003F2029">
            <w:pPr>
              <w:spacing w:after="0" w:line="240" w:lineRule="auto"/>
              <w:rPr>
                <w:rFonts w:ascii="Helvetica Light" w:hAnsi="Helvetica Light"/>
                <w:sz w:val="20"/>
                <w:szCs w:val="20"/>
                <w:lang w:val="en-GB"/>
              </w:rPr>
            </w:pPr>
            <w:r w:rsidRPr="00E25543">
              <w:rPr>
                <w:rFonts w:ascii="Helvetica Light" w:hAnsi="Helvetica Light"/>
                <w:sz w:val="20"/>
                <w:szCs w:val="20"/>
                <w:lang w:val="en-GB"/>
              </w:rPr>
              <w:t>Periodic TAG evaluation reports</w:t>
            </w:r>
          </w:p>
          <w:p w14:paraId="6CCF08E6" w14:textId="77777777" w:rsidR="00F96BC3" w:rsidRPr="00E25543" w:rsidRDefault="00F96BC3" w:rsidP="00B524F4">
            <w:pPr>
              <w:spacing w:after="0" w:line="240" w:lineRule="auto"/>
              <w:rPr>
                <w:rFonts w:ascii="Helvetica Light" w:hAnsi="Helvetica Light"/>
                <w:sz w:val="20"/>
                <w:szCs w:val="20"/>
                <w:lang w:val="en-GB"/>
              </w:rPr>
            </w:pPr>
          </w:p>
          <w:p w14:paraId="5D954E13" w14:textId="77777777" w:rsidR="00F96BC3" w:rsidRPr="00E25543" w:rsidRDefault="00F96BC3" w:rsidP="00B524F4">
            <w:pPr>
              <w:spacing w:after="0" w:line="240" w:lineRule="auto"/>
              <w:rPr>
                <w:rFonts w:ascii="Helvetica Light" w:hAnsi="Helvetica Light"/>
                <w:sz w:val="20"/>
                <w:szCs w:val="20"/>
                <w:lang w:val="en-GB"/>
              </w:rPr>
            </w:pPr>
          </w:p>
        </w:tc>
        <w:tc>
          <w:tcPr>
            <w:tcW w:w="2710" w:type="dxa"/>
          </w:tcPr>
          <w:p w14:paraId="43E105BF" w14:textId="77777777" w:rsidR="00F96BC3" w:rsidRPr="00E25543" w:rsidRDefault="00F96BC3" w:rsidP="00B524F4">
            <w:pPr>
              <w:spacing w:after="0" w:line="240" w:lineRule="auto"/>
              <w:rPr>
                <w:rFonts w:ascii="Helvetica Light" w:hAnsi="Helvetica Light"/>
                <w:sz w:val="20"/>
                <w:szCs w:val="20"/>
                <w:lang w:val="en-GB"/>
              </w:rPr>
            </w:pPr>
          </w:p>
          <w:p w14:paraId="2AA637DF" w14:textId="77777777" w:rsidR="000A227A" w:rsidRPr="00E25543" w:rsidRDefault="000A227A"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Anti-TIP organisations, media partners, and corporate partners offer continued regional and national support. </w:t>
            </w:r>
          </w:p>
          <w:p w14:paraId="45BA246D" w14:textId="77777777" w:rsidR="000A227A" w:rsidRPr="00E25543" w:rsidRDefault="000A227A" w:rsidP="00B524F4">
            <w:pPr>
              <w:spacing w:after="0" w:line="240" w:lineRule="auto"/>
              <w:rPr>
                <w:rFonts w:ascii="Helvetica Light" w:hAnsi="Helvetica Light"/>
                <w:sz w:val="20"/>
                <w:szCs w:val="20"/>
                <w:lang w:val="en-GB"/>
              </w:rPr>
            </w:pPr>
          </w:p>
          <w:p w14:paraId="11144F34" w14:textId="77777777" w:rsidR="00F96BC3" w:rsidRPr="00E25543" w:rsidRDefault="000A227A"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International and national artists continue to support the TIP cause. </w:t>
            </w:r>
          </w:p>
        </w:tc>
      </w:tr>
      <w:tr w:rsidR="00F96BC3" w:rsidRPr="00B23A61" w14:paraId="5B5F3C9F" w14:textId="77777777">
        <w:tc>
          <w:tcPr>
            <w:tcW w:w="13652" w:type="dxa"/>
            <w:gridSpan w:val="5"/>
            <w:shd w:val="clear" w:color="auto" w:fill="E6E6E6"/>
          </w:tcPr>
          <w:p w14:paraId="564620A5" w14:textId="77777777" w:rsidR="00F96BC3" w:rsidRPr="00B23A61" w:rsidRDefault="00F96BC3" w:rsidP="00B524F4">
            <w:pPr>
              <w:spacing w:after="0" w:line="240" w:lineRule="auto"/>
              <w:rPr>
                <w:rFonts w:ascii="Helvetica Light" w:hAnsi="Helvetica Light"/>
                <w:b/>
                <w:sz w:val="20"/>
                <w:szCs w:val="20"/>
                <w:lang w:val="en-GB"/>
              </w:rPr>
            </w:pPr>
            <w:r w:rsidRPr="00B23A61">
              <w:rPr>
                <w:rFonts w:ascii="Helvetica Light" w:hAnsi="Helvetica Light"/>
                <w:b/>
                <w:sz w:val="20"/>
                <w:szCs w:val="20"/>
                <w:lang w:val="en-GB"/>
              </w:rPr>
              <w:t>Component 3: Youth Engagement</w:t>
            </w:r>
          </w:p>
        </w:tc>
      </w:tr>
      <w:tr w:rsidR="00F96BC3" w:rsidRPr="00E25543" w14:paraId="430258B1" w14:textId="77777777">
        <w:tc>
          <w:tcPr>
            <w:tcW w:w="2525" w:type="dxa"/>
          </w:tcPr>
          <w:p w14:paraId="6FA58211" w14:textId="77777777" w:rsidR="00F96BC3" w:rsidRPr="00E25543" w:rsidRDefault="00F96BC3" w:rsidP="00B524F4">
            <w:pPr>
              <w:spacing w:after="0" w:line="240" w:lineRule="auto"/>
              <w:rPr>
                <w:rFonts w:ascii="Helvetica Light" w:hAnsi="Helvetica Light"/>
                <w:sz w:val="20"/>
                <w:szCs w:val="20"/>
                <w:lang w:val="en-GB"/>
              </w:rPr>
            </w:pPr>
          </w:p>
          <w:p w14:paraId="3B7BAC01" w14:textId="77777777" w:rsidR="00F96BC3" w:rsidRPr="00E25543" w:rsidRDefault="00F96BC3"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Short term outcomes</w:t>
            </w:r>
          </w:p>
          <w:p w14:paraId="12827683" w14:textId="77777777" w:rsidR="00F96BC3" w:rsidRPr="00E25543" w:rsidRDefault="00F96BC3"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Impact level: within the scope of the program.</w:t>
            </w:r>
          </w:p>
          <w:p w14:paraId="32093264" w14:textId="77777777" w:rsidR="00F96BC3" w:rsidRPr="00E25543" w:rsidRDefault="00F96BC3" w:rsidP="00B524F4">
            <w:pPr>
              <w:spacing w:after="0" w:line="240" w:lineRule="auto"/>
              <w:rPr>
                <w:rFonts w:ascii="Helvetica Light" w:hAnsi="Helvetica Light"/>
                <w:sz w:val="20"/>
                <w:szCs w:val="20"/>
                <w:lang w:val="en-GB"/>
              </w:rPr>
            </w:pPr>
          </w:p>
        </w:tc>
        <w:tc>
          <w:tcPr>
            <w:tcW w:w="2810" w:type="dxa"/>
          </w:tcPr>
          <w:p w14:paraId="25DF0603" w14:textId="77777777" w:rsidR="00F96BC3" w:rsidRPr="00E25543" w:rsidRDefault="00F96BC3" w:rsidP="00B524F4">
            <w:pPr>
              <w:pStyle w:val="BodyText3"/>
              <w:spacing w:after="0" w:line="240" w:lineRule="auto"/>
              <w:rPr>
                <w:rFonts w:ascii="Helvetica Light" w:hAnsi="Helvetica Light"/>
                <w:sz w:val="20"/>
                <w:szCs w:val="20"/>
                <w:lang w:val="en-GB"/>
              </w:rPr>
            </w:pPr>
          </w:p>
          <w:p w14:paraId="77F67934" w14:textId="77777777" w:rsidR="00AE7BC2" w:rsidRPr="00E25543" w:rsidRDefault="00AE7BC2" w:rsidP="00B524F4">
            <w:pPr>
              <w:pStyle w:val="BodyText3"/>
              <w:spacing w:after="0" w:line="240" w:lineRule="auto"/>
              <w:rPr>
                <w:rFonts w:ascii="Helvetica Light" w:hAnsi="Helvetica Light"/>
                <w:sz w:val="20"/>
                <w:szCs w:val="20"/>
                <w:lang w:val="en-GB"/>
              </w:rPr>
            </w:pPr>
            <w:r w:rsidRPr="00E25543">
              <w:rPr>
                <w:rFonts w:ascii="Helvetica Light" w:hAnsi="Helvetica Light"/>
                <w:sz w:val="20"/>
                <w:szCs w:val="20"/>
                <w:lang w:val="en-GB"/>
              </w:rPr>
              <w:t>3.1 Youth are engaged and communication and leadership capacity is built through training.</w:t>
            </w:r>
          </w:p>
          <w:p w14:paraId="4594B11B" w14:textId="77777777" w:rsidR="00AE7BC2" w:rsidRPr="00E25543" w:rsidRDefault="00AE7BC2" w:rsidP="00B524F4">
            <w:pPr>
              <w:pStyle w:val="BodyText3"/>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 </w:t>
            </w:r>
          </w:p>
          <w:p w14:paraId="745B4454" w14:textId="77777777" w:rsidR="00D31186" w:rsidRPr="00E25543" w:rsidRDefault="00D31186" w:rsidP="00B524F4">
            <w:pPr>
              <w:spacing w:after="0" w:line="240" w:lineRule="auto"/>
              <w:rPr>
                <w:rFonts w:ascii="Helvetica Light" w:hAnsi="Helvetica Light"/>
                <w:sz w:val="20"/>
                <w:szCs w:val="20"/>
                <w:lang w:val="en-GB"/>
              </w:rPr>
            </w:pPr>
          </w:p>
          <w:p w14:paraId="6C593D74" w14:textId="77777777" w:rsidR="00D31186" w:rsidRPr="00E25543" w:rsidRDefault="00D31186" w:rsidP="00B524F4">
            <w:pPr>
              <w:spacing w:after="0" w:line="240" w:lineRule="auto"/>
              <w:rPr>
                <w:rFonts w:ascii="Helvetica Light" w:hAnsi="Helvetica Light"/>
                <w:sz w:val="20"/>
                <w:szCs w:val="20"/>
                <w:lang w:val="en-GB"/>
              </w:rPr>
            </w:pPr>
          </w:p>
          <w:p w14:paraId="36977D8F" w14:textId="77777777" w:rsidR="00D31186" w:rsidRPr="00E25543" w:rsidRDefault="00D31186" w:rsidP="00B524F4">
            <w:pPr>
              <w:spacing w:after="0" w:line="240" w:lineRule="auto"/>
              <w:rPr>
                <w:rFonts w:ascii="Helvetica Light" w:hAnsi="Helvetica Light"/>
                <w:sz w:val="20"/>
                <w:szCs w:val="20"/>
                <w:lang w:val="en-GB"/>
              </w:rPr>
            </w:pPr>
          </w:p>
          <w:p w14:paraId="6CB89882" w14:textId="77777777" w:rsidR="00D31186" w:rsidRPr="00E25543" w:rsidRDefault="00D31186" w:rsidP="00B524F4">
            <w:pPr>
              <w:spacing w:after="0" w:line="240" w:lineRule="auto"/>
              <w:rPr>
                <w:rFonts w:ascii="Helvetica Light" w:hAnsi="Helvetica Light"/>
                <w:sz w:val="20"/>
                <w:szCs w:val="20"/>
                <w:lang w:val="en-GB"/>
              </w:rPr>
            </w:pPr>
          </w:p>
          <w:p w14:paraId="00BFB0F6" w14:textId="77777777" w:rsidR="00D31186" w:rsidRPr="00E25543" w:rsidRDefault="00D31186" w:rsidP="00B524F4">
            <w:pPr>
              <w:spacing w:after="0" w:line="240" w:lineRule="auto"/>
              <w:rPr>
                <w:rFonts w:ascii="Helvetica Light" w:hAnsi="Helvetica Light"/>
                <w:sz w:val="20"/>
                <w:szCs w:val="20"/>
                <w:lang w:val="en-GB"/>
              </w:rPr>
            </w:pPr>
          </w:p>
          <w:p w14:paraId="54F4790D" w14:textId="77777777" w:rsidR="00D31186" w:rsidRPr="00E25543" w:rsidRDefault="00D31186" w:rsidP="00B524F4">
            <w:pPr>
              <w:spacing w:after="0" w:line="240" w:lineRule="auto"/>
              <w:rPr>
                <w:rFonts w:ascii="Helvetica Light" w:hAnsi="Helvetica Light"/>
                <w:sz w:val="20"/>
                <w:szCs w:val="20"/>
                <w:lang w:val="en-GB"/>
              </w:rPr>
            </w:pPr>
          </w:p>
          <w:p w14:paraId="41D4BD98" w14:textId="77777777" w:rsidR="00D31186" w:rsidRPr="00E25543" w:rsidRDefault="00D31186" w:rsidP="00B524F4">
            <w:pPr>
              <w:spacing w:after="0" w:line="240" w:lineRule="auto"/>
              <w:rPr>
                <w:rFonts w:ascii="Helvetica Light" w:hAnsi="Helvetica Light"/>
                <w:sz w:val="20"/>
                <w:szCs w:val="20"/>
                <w:lang w:val="en-GB"/>
              </w:rPr>
            </w:pPr>
          </w:p>
          <w:p w14:paraId="197A354E" w14:textId="77777777" w:rsidR="00D31186" w:rsidRPr="00E25543" w:rsidRDefault="00D31186" w:rsidP="00B524F4">
            <w:pPr>
              <w:spacing w:after="0" w:line="240" w:lineRule="auto"/>
              <w:rPr>
                <w:rFonts w:ascii="Helvetica Light" w:hAnsi="Helvetica Light"/>
                <w:sz w:val="20"/>
                <w:szCs w:val="20"/>
                <w:lang w:val="en-GB"/>
              </w:rPr>
            </w:pPr>
          </w:p>
          <w:p w14:paraId="005BB6F3" w14:textId="77777777" w:rsidR="00D31186" w:rsidRPr="00E25543" w:rsidRDefault="00D31186" w:rsidP="00B524F4">
            <w:pPr>
              <w:spacing w:after="0" w:line="240" w:lineRule="auto"/>
              <w:rPr>
                <w:rFonts w:ascii="Helvetica Light" w:hAnsi="Helvetica Light"/>
                <w:sz w:val="20"/>
                <w:szCs w:val="20"/>
                <w:lang w:val="en-GB"/>
              </w:rPr>
            </w:pPr>
          </w:p>
          <w:p w14:paraId="598631F0" w14:textId="77777777" w:rsidR="00D31186" w:rsidRPr="00E25543" w:rsidRDefault="00D31186" w:rsidP="00B524F4">
            <w:pPr>
              <w:spacing w:after="0" w:line="240" w:lineRule="auto"/>
              <w:rPr>
                <w:rFonts w:ascii="Helvetica Light" w:hAnsi="Helvetica Light"/>
                <w:sz w:val="20"/>
                <w:szCs w:val="20"/>
                <w:lang w:val="en-GB"/>
              </w:rPr>
            </w:pPr>
          </w:p>
          <w:p w14:paraId="33B4E422" w14:textId="77777777" w:rsidR="00D16940" w:rsidRDefault="00D16940" w:rsidP="00B524F4">
            <w:pPr>
              <w:spacing w:after="0" w:line="240" w:lineRule="auto"/>
              <w:rPr>
                <w:rFonts w:ascii="Helvetica Light" w:hAnsi="Helvetica Light"/>
                <w:sz w:val="20"/>
                <w:szCs w:val="20"/>
                <w:lang w:val="en-GB"/>
              </w:rPr>
            </w:pPr>
          </w:p>
          <w:p w14:paraId="3DA0C07F" w14:textId="77777777" w:rsidR="00D16940" w:rsidRDefault="00D16940" w:rsidP="00B524F4">
            <w:pPr>
              <w:spacing w:after="0" w:line="240" w:lineRule="auto"/>
              <w:rPr>
                <w:rFonts w:ascii="Helvetica Light" w:hAnsi="Helvetica Light"/>
                <w:sz w:val="20"/>
                <w:szCs w:val="20"/>
                <w:lang w:val="en-GB"/>
              </w:rPr>
            </w:pPr>
          </w:p>
          <w:p w14:paraId="0C369DBB" w14:textId="77777777" w:rsidR="00AE7BC2" w:rsidRPr="00E25543" w:rsidRDefault="00AE7BC2"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3.2 Youth are mobilised to engage in anti-TIP communication interventions in their own communities. </w:t>
            </w:r>
          </w:p>
          <w:p w14:paraId="264DD31F" w14:textId="77777777" w:rsidR="00D31186" w:rsidRPr="00E25543" w:rsidRDefault="00D31186" w:rsidP="00B524F4">
            <w:pPr>
              <w:spacing w:after="0" w:line="240" w:lineRule="auto"/>
              <w:rPr>
                <w:rFonts w:ascii="Helvetica Light" w:hAnsi="Helvetica Light"/>
                <w:sz w:val="20"/>
                <w:szCs w:val="20"/>
                <w:lang w:val="en-GB"/>
              </w:rPr>
            </w:pPr>
          </w:p>
          <w:p w14:paraId="12A90AFB" w14:textId="77777777" w:rsidR="00D31186" w:rsidRPr="00E25543" w:rsidRDefault="00D31186" w:rsidP="00B524F4">
            <w:pPr>
              <w:spacing w:after="0" w:line="240" w:lineRule="auto"/>
              <w:rPr>
                <w:rFonts w:ascii="Helvetica Light" w:hAnsi="Helvetica Light"/>
                <w:sz w:val="20"/>
                <w:szCs w:val="20"/>
                <w:lang w:val="en-GB"/>
              </w:rPr>
            </w:pPr>
          </w:p>
          <w:p w14:paraId="7A16F3EE" w14:textId="77777777" w:rsidR="00D31186" w:rsidRPr="00E25543" w:rsidRDefault="00D31186" w:rsidP="00B524F4">
            <w:pPr>
              <w:spacing w:after="0" w:line="240" w:lineRule="auto"/>
              <w:rPr>
                <w:rFonts w:ascii="Helvetica Light" w:hAnsi="Helvetica Light"/>
                <w:sz w:val="20"/>
                <w:szCs w:val="20"/>
                <w:lang w:val="en-GB"/>
              </w:rPr>
            </w:pPr>
          </w:p>
          <w:p w14:paraId="5D98ECDE" w14:textId="77777777" w:rsidR="00D31186" w:rsidRPr="00E25543" w:rsidRDefault="00D31186" w:rsidP="00B524F4">
            <w:pPr>
              <w:spacing w:after="0" w:line="240" w:lineRule="auto"/>
              <w:rPr>
                <w:rFonts w:ascii="Helvetica Light" w:hAnsi="Helvetica Light"/>
                <w:sz w:val="20"/>
                <w:szCs w:val="20"/>
                <w:lang w:val="en-GB"/>
              </w:rPr>
            </w:pPr>
          </w:p>
          <w:p w14:paraId="4EC3E0C8" w14:textId="77777777" w:rsidR="00AE7BC2" w:rsidRPr="00E25543" w:rsidRDefault="00AE7BC2" w:rsidP="00B524F4">
            <w:pPr>
              <w:spacing w:after="0" w:line="240" w:lineRule="auto"/>
              <w:rPr>
                <w:rFonts w:ascii="Helvetica Light" w:hAnsi="Helvetica Light"/>
                <w:sz w:val="20"/>
                <w:szCs w:val="20"/>
                <w:lang w:val="en-GB"/>
              </w:rPr>
            </w:pPr>
          </w:p>
          <w:p w14:paraId="4B933438" w14:textId="77777777" w:rsidR="00D31186" w:rsidRPr="00E25543" w:rsidRDefault="00D31186" w:rsidP="00B524F4">
            <w:pPr>
              <w:spacing w:after="0" w:line="240" w:lineRule="auto"/>
              <w:rPr>
                <w:rFonts w:ascii="Helvetica Light" w:hAnsi="Helvetica Light"/>
                <w:sz w:val="20"/>
                <w:szCs w:val="20"/>
                <w:lang w:val="en-GB"/>
              </w:rPr>
            </w:pPr>
          </w:p>
          <w:p w14:paraId="694720D5" w14:textId="77777777" w:rsidR="00D31186" w:rsidRPr="00E25543" w:rsidRDefault="00D31186" w:rsidP="00B524F4">
            <w:pPr>
              <w:spacing w:after="0" w:line="240" w:lineRule="auto"/>
              <w:rPr>
                <w:rFonts w:ascii="Helvetica Light" w:hAnsi="Helvetica Light"/>
                <w:sz w:val="20"/>
                <w:szCs w:val="20"/>
                <w:lang w:val="en-GB"/>
              </w:rPr>
            </w:pPr>
          </w:p>
          <w:p w14:paraId="68C37912" w14:textId="77777777" w:rsidR="00D31186" w:rsidRPr="00E25543" w:rsidRDefault="00D31186" w:rsidP="00B524F4">
            <w:pPr>
              <w:spacing w:after="0" w:line="240" w:lineRule="auto"/>
              <w:rPr>
                <w:rFonts w:ascii="Helvetica Light" w:hAnsi="Helvetica Light"/>
                <w:sz w:val="20"/>
                <w:szCs w:val="20"/>
                <w:lang w:val="en-GB"/>
              </w:rPr>
            </w:pPr>
          </w:p>
          <w:p w14:paraId="2E08A4BF" w14:textId="77777777" w:rsidR="00D31186" w:rsidRPr="00E25543" w:rsidRDefault="00D31186" w:rsidP="00B524F4">
            <w:pPr>
              <w:spacing w:after="0" w:line="240" w:lineRule="auto"/>
              <w:rPr>
                <w:rFonts w:ascii="Helvetica Light" w:hAnsi="Helvetica Light"/>
                <w:sz w:val="20"/>
                <w:szCs w:val="20"/>
                <w:lang w:val="en-GB"/>
              </w:rPr>
            </w:pPr>
          </w:p>
          <w:p w14:paraId="1CA4FADF" w14:textId="77777777" w:rsidR="00D31186" w:rsidRPr="00E25543" w:rsidRDefault="00D31186" w:rsidP="00B524F4">
            <w:pPr>
              <w:spacing w:after="0" w:line="240" w:lineRule="auto"/>
              <w:rPr>
                <w:rFonts w:ascii="Helvetica Light" w:hAnsi="Helvetica Light"/>
                <w:sz w:val="20"/>
                <w:szCs w:val="20"/>
                <w:lang w:val="en-GB"/>
              </w:rPr>
            </w:pPr>
          </w:p>
          <w:p w14:paraId="0038FB6E" w14:textId="77777777" w:rsidR="00CB4747" w:rsidRPr="00E25543" w:rsidRDefault="00CB4747" w:rsidP="00B524F4">
            <w:pPr>
              <w:spacing w:after="0" w:line="240" w:lineRule="auto"/>
              <w:rPr>
                <w:rFonts w:ascii="Helvetica Light" w:hAnsi="Helvetica Light"/>
                <w:sz w:val="20"/>
                <w:szCs w:val="20"/>
                <w:lang w:val="en-GB"/>
              </w:rPr>
            </w:pPr>
          </w:p>
          <w:p w14:paraId="25126A34" w14:textId="77777777" w:rsidR="00CB4747" w:rsidRPr="00E25543" w:rsidRDefault="00CB4747" w:rsidP="00B524F4">
            <w:pPr>
              <w:spacing w:after="0" w:line="240" w:lineRule="auto"/>
              <w:rPr>
                <w:rFonts w:ascii="Helvetica Light" w:hAnsi="Helvetica Light"/>
                <w:sz w:val="20"/>
                <w:szCs w:val="20"/>
                <w:lang w:val="en-GB"/>
              </w:rPr>
            </w:pPr>
          </w:p>
          <w:p w14:paraId="5B05A14D" w14:textId="77777777" w:rsidR="00D16940" w:rsidRDefault="00D16940" w:rsidP="00B524F4">
            <w:pPr>
              <w:spacing w:after="0" w:line="240" w:lineRule="auto"/>
              <w:rPr>
                <w:rFonts w:ascii="Helvetica Light" w:hAnsi="Helvetica Light"/>
                <w:sz w:val="20"/>
                <w:szCs w:val="20"/>
                <w:lang w:val="en-GB"/>
              </w:rPr>
            </w:pPr>
          </w:p>
          <w:p w14:paraId="0209E6A9" w14:textId="77777777" w:rsidR="00D16940" w:rsidRDefault="00D16940" w:rsidP="00B524F4">
            <w:pPr>
              <w:spacing w:after="0" w:line="240" w:lineRule="auto"/>
              <w:rPr>
                <w:rFonts w:ascii="Helvetica Light" w:hAnsi="Helvetica Light"/>
                <w:sz w:val="20"/>
                <w:szCs w:val="20"/>
                <w:lang w:val="en-GB"/>
              </w:rPr>
            </w:pPr>
          </w:p>
          <w:p w14:paraId="4E810C0E" w14:textId="77777777" w:rsidR="00F96BC3" w:rsidRPr="00E25543" w:rsidRDefault="00AE7BC2"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3.3 Anti-TIP youth networks are established and maintained.  </w:t>
            </w:r>
          </w:p>
        </w:tc>
        <w:tc>
          <w:tcPr>
            <w:tcW w:w="2829" w:type="dxa"/>
          </w:tcPr>
          <w:p w14:paraId="47B86208" w14:textId="77777777" w:rsidR="002B1A35" w:rsidRPr="00E25543" w:rsidRDefault="00F96BC3"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 </w:t>
            </w:r>
          </w:p>
          <w:p w14:paraId="0795AACC" w14:textId="77777777" w:rsidR="00D31186" w:rsidRPr="00E25543" w:rsidRDefault="00D31186" w:rsidP="00D31186">
            <w:pPr>
              <w:spacing w:after="0" w:line="240" w:lineRule="auto"/>
              <w:rPr>
                <w:rFonts w:ascii="Helvetica Light" w:hAnsi="Helvetica Light" w:cs="Arial"/>
                <w:sz w:val="20"/>
                <w:szCs w:val="20"/>
                <w:lang w:val="en-GB"/>
              </w:rPr>
            </w:pPr>
            <w:r w:rsidRPr="00E25543">
              <w:rPr>
                <w:rFonts w:ascii="Helvetica Light" w:hAnsi="Helvetica Light" w:cs="Arial"/>
                <w:sz w:val="20"/>
                <w:szCs w:val="20"/>
                <w:lang w:val="en-GB"/>
              </w:rPr>
              <w:t>Number of: (i) training/workshops held; (ii) participants attending; and (iii) organisations taking part.</w:t>
            </w:r>
          </w:p>
          <w:p w14:paraId="13C5F814" w14:textId="77777777" w:rsidR="00D31186" w:rsidRPr="00E25543" w:rsidRDefault="00D31186" w:rsidP="00D31186">
            <w:pPr>
              <w:pStyle w:val="BodyText3"/>
              <w:spacing w:after="0" w:line="240" w:lineRule="auto"/>
              <w:rPr>
                <w:rFonts w:ascii="Helvetica Light" w:hAnsi="Helvetica Light"/>
                <w:sz w:val="20"/>
                <w:szCs w:val="20"/>
                <w:lang w:val="en-GB"/>
              </w:rPr>
            </w:pPr>
          </w:p>
          <w:p w14:paraId="2CCAD1F0" w14:textId="77777777" w:rsidR="00D31186" w:rsidRPr="00E25543" w:rsidRDefault="00D31186" w:rsidP="00D31186">
            <w:pPr>
              <w:pStyle w:val="BodyText3"/>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Qualitative data on leadership and communications capacity strengthened. </w:t>
            </w:r>
          </w:p>
          <w:p w14:paraId="7BE4A047" w14:textId="77777777" w:rsidR="00D31186" w:rsidRPr="00E25543" w:rsidRDefault="00D31186" w:rsidP="00D31186">
            <w:pPr>
              <w:spacing w:after="0" w:line="240" w:lineRule="auto"/>
              <w:rPr>
                <w:rFonts w:ascii="Helvetica Light" w:hAnsi="Helvetica Light"/>
                <w:sz w:val="20"/>
                <w:szCs w:val="20"/>
                <w:lang w:val="en-GB"/>
              </w:rPr>
            </w:pPr>
          </w:p>
          <w:p w14:paraId="0CE5B790" w14:textId="77777777" w:rsidR="00D31186" w:rsidRPr="00E25543" w:rsidRDefault="00D31186" w:rsidP="00D31186">
            <w:pPr>
              <w:pStyle w:val="BodyText3"/>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Quantitative KAP data (pre and post engagement) on leadership and communications capacity strengthened. </w:t>
            </w:r>
          </w:p>
          <w:p w14:paraId="63BFB4DA" w14:textId="77777777" w:rsidR="00D31186" w:rsidRPr="00E25543" w:rsidRDefault="00D31186" w:rsidP="00D31186">
            <w:pPr>
              <w:pStyle w:val="BodyText3"/>
              <w:spacing w:after="0" w:line="240" w:lineRule="auto"/>
              <w:rPr>
                <w:rFonts w:ascii="Helvetica Light" w:hAnsi="Helvetica Light"/>
                <w:sz w:val="20"/>
                <w:szCs w:val="20"/>
                <w:lang w:val="en-GB"/>
              </w:rPr>
            </w:pPr>
          </w:p>
          <w:p w14:paraId="4C89E91C" w14:textId="77777777" w:rsidR="00D31186" w:rsidRPr="00E25543" w:rsidRDefault="00D31186" w:rsidP="00D31186">
            <w:pPr>
              <w:pStyle w:val="BodyText3"/>
              <w:spacing w:after="0" w:line="240" w:lineRule="auto"/>
              <w:rPr>
                <w:rFonts w:ascii="Helvetica Light" w:hAnsi="Helvetica Light"/>
                <w:sz w:val="20"/>
                <w:szCs w:val="20"/>
                <w:lang w:val="en-GB"/>
              </w:rPr>
            </w:pPr>
          </w:p>
          <w:p w14:paraId="61C0AFCF" w14:textId="77777777" w:rsidR="00D31186" w:rsidRPr="00E25543" w:rsidRDefault="00D31186" w:rsidP="00D31186">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 xml:space="preserve">Number of digital toolkits disseminated. </w:t>
            </w:r>
          </w:p>
          <w:p w14:paraId="382593D5" w14:textId="77777777" w:rsidR="00D31186" w:rsidRPr="00E25543" w:rsidRDefault="00D31186" w:rsidP="00D31186">
            <w:pPr>
              <w:pStyle w:val="BodyTextFirstIndent"/>
              <w:spacing w:after="0" w:line="240" w:lineRule="auto"/>
              <w:ind w:firstLine="0"/>
              <w:rPr>
                <w:rFonts w:ascii="Helvetica Light" w:hAnsi="Helvetica Light"/>
                <w:sz w:val="20"/>
                <w:szCs w:val="20"/>
                <w:lang w:val="en-GB"/>
              </w:rPr>
            </w:pPr>
          </w:p>
          <w:p w14:paraId="14A520FB" w14:textId="77777777" w:rsidR="00D31186" w:rsidRPr="00E25543" w:rsidRDefault="00D31186" w:rsidP="00D31186">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 xml:space="preserve">Number of competition entries. </w:t>
            </w:r>
          </w:p>
          <w:p w14:paraId="1DEF056B" w14:textId="77777777" w:rsidR="0091743F" w:rsidRPr="00E25543" w:rsidRDefault="0091743F" w:rsidP="00B524F4">
            <w:pPr>
              <w:pStyle w:val="BodyTextFirstIndent"/>
              <w:spacing w:after="0" w:line="240" w:lineRule="auto"/>
              <w:ind w:firstLine="0"/>
              <w:rPr>
                <w:rFonts w:ascii="Helvetica Light" w:hAnsi="Helvetica Light"/>
                <w:sz w:val="20"/>
                <w:szCs w:val="20"/>
                <w:u w:val="single"/>
                <w:lang w:val="en-GB"/>
              </w:rPr>
            </w:pPr>
          </w:p>
          <w:p w14:paraId="75AF913D" w14:textId="77777777" w:rsidR="00D31186" w:rsidRPr="00E25543" w:rsidRDefault="00D31186" w:rsidP="00B524F4">
            <w:pPr>
              <w:widowControl w:val="0"/>
              <w:autoSpaceDE w:val="0"/>
              <w:autoSpaceDN w:val="0"/>
              <w:adjustRightInd w:val="0"/>
              <w:spacing w:after="0" w:line="240" w:lineRule="auto"/>
              <w:rPr>
                <w:rFonts w:ascii="Helvetica Light" w:hAnsi="Helvetica Light" w:cs="Arial"/>
                <w:sz w:val="20"/>
                <w:szCs w:val="20"/>
                <w:lang w:val="en-GB"/>
              </w:rPr>
            </w:pPr>
            <w:r w:rsidRPr="00E25543">
              <w:rPr>
                <w:rFonts w:ascii="Helvetica Light" w:hAnsi="Helvetica Light" w:cs="Arial"/>
                <w:sz w:val="20"/>
                <w:szCs w:val="20"/>
                <w:lang w:val="en-GB"/>
              </w:rPr>
              <w:t xml:space="preserve">Number </w:t>
            </w:r>
            <w:r w:rsidR="00CB4747" w:rsidRPr="00E25543">
              <w:rPr>
                <w:rFonts w:ascii="Helvetica Light" w:hAnsi="Helvetica Light" w:cs="Arial"/>
                <w:sz w:val="20"/>
                <w:szCs w:val="20"/>
                <w:lang w:val="en-GB"/>
              </w:rPr>
              <w:t xml:space="preserve">and type </w:t>
            </w:r>
            <w:r w:rsidRPr="00E25543">
              <w:rPr>
                <w:rFonts w:ascii="Helvetica Light" w:hAnsi="Helvetica Light" w:cs="Arial"/>
                <w:sz w:val="20"/>
                <w:szCs w:val="20"/>
                <w:lang w:val="en-GB"/>
              </w:rPr>
              <w:t>of</w:t>
            </w:r>
            <w:r w:rsidR="0091743F" w:rsidRPr="00E25543">
              <w:rPr>
                <w:rFonts w:ascii="Helvetica Light" w:hAnsi="Helvetica Light" w:cs="Arial"/>
                <w:sz w:val="20"/>
                <w:szCs w:val="20"/>
                <w:lang w:val="en-GB"/>
              </w:rPr>
              <w:t xml:space="preserve"> social mobilization and innovative communication/creative activities </w:t>
            </w:r>
            <w:r w:rsidRPr="00E25543">
              <w:rPr>
                <w:rFonts w:ascii="Helvetica Light" w:hAnsi="Helvetica Light" w:cs="Arial"/>
                <w:sz w:val="20"/>
                <w:szCs w:val="20"/>
                <w:lang w:val="en-GB"/>
              </w:rPr>
              <w:t xml:space="preserve">undertaken </w:t>
            </w:r>
            <w:r w:rsidR="0091743F" w:rsidRPr="00E25543">
              <w:rPr>
                <w:rFonts w:ascii="Helvetica Light" w:hAnsi="Helvetica Light" w:cs="Arial"/>
                <w:sz w:val="20"/>
                <w:szCs w:val="20"/>
                <w:lang w:val="en-GB"/>
              </w:rPr>
              <w:t>at local level</w:t>
            </w:r>
            <w:r w:rsidRPr="00E25543">
              <w:rPr>
                <w:rFonts w:ascii="Helvetica Light" w:hAnsi="Helvetica Light" w:cs="Arial"/>
                <w:sz w:val="20"/>
                <w:szCs w:val="20"/>
                <w:lang w:val="en-GB"/>
              </w:rPr>
              <w:t>.</w:t>
            </w:r>
          </w:p>
          <w:p w14:paraId="6B63DA47" w14:textId="77777777" w:rsidR="00D31186" w:rsidRPr="00E25543" w:rsidRDefault="00D31186" w:rsidP="00B524F4">
            <w:pPr>
              <w:widowControl w:val="0"/>
              <w:autoSpaceDE w:val="0"/>
              <w:autoSpaceDN w:val="0"/>
              <w:adjustRightInd w:val="0"/>
              <w:spacing w:after="0" w:line="240" w:lineRule="auto"/>
              <w:rPr>
                <w:rFonts w:ascii="Helvetica Light" w:hAnsi="Helvetica Light" w:cs="Arial"/>
                <w:sz w:val="20"/>
                <w:szCs w:val="20"/>
                <w:lang w:val="en-GB"/>
              </w:rPr>
            </w:pPr>
          </w:p>
          <w:p w14:paraId="70B9BF37" w14:textId="77777777" w:rsidR="00D31186" w:rsidRPr="00E25543" w:rsidRDefault="00D31186" w:rsidP="00D31186">
            <w:pPr>
              <w:spacing w:after="0" w:line="240" w:lineRule="auto"/>
              <w:rPr>
                <w:rFonts w:ascii="Helvetica Light" w:hAnsi="Helvetica Light"/>
                <w:sz w:val="20"/>
                <w:szCs w:val="20"/>
                <w:lang w:val="en-GB"/>
              </w:rPr>
            </w:pPr>
            <w:r w:rsidRPr="00E25543">
              <w:rPr>
                <w:rFonts w:ascii="Helvetica Light" w:hAnsi="Helvetica Light"/>
                <w:sz w:val="20"/>
                <w:szCs w:val="20"/>
                <w:lang w:val="en-GB"/>
              </w:rPr>
              <w:t>Evidence of the quality of engagement i.e. of anti-TIP materials/out</w:t>
            </w:r>
            <w:r w:rsidR="00CB4747" w:rsidRPr="00E25543">
              <w:rPr>
                <w:rFonts w:ascii="Helvetica Light" w:hAnsi="Helvetica Light"/>
                <w:sz w:val="20"/>
                <w:szCs w:val="20"/>
                <w:lang w:val="en-GB"/>
              </w:rPr>
              <w:t xml:space="preserve">put produced and/or distributed. </w:t>
            </w:r>
          </w:p>
          <w:p w14:paraId="20E990B3" w14:textId="77777777" w:rsidR="00D31186" w:rsidRPr="00E25543" w:rsidRDefault="00D31186" w:rsidP="00D31186">
            <w:pPr>
              <w:pStyle w:val="BodyText3"/>
              <w:spacing w:after="0" w:line="240" w:lineRule="auto"/>
              <w:rPr>
                <w:rFonts w:ascii="Helvetica Light" w:hAnsi="Helvetica Light"/>
                <w:sz w:val="20"/>
                <w:szCs w:val="20"/>
                <w:lang w:val="en-GB"/>
              </w:rPr>
            </w:pPr>
          </w:p>
          <w:p w14:paraId="3B60F646" w14:textId="77777777" w:rsidR="00D31186" w:rsidRPr="00E25543" w:rsidRDefault="00D31186" w:rsidP="00D31186">
            <w:pPr>
              <w:pStyle w:val="BodyText3"/>
              <w:spacing w:after="0" w:line="240" w:lineRule="auto"/>
              <w:rPr>
                <w:rFonts w:ascii="Helvetica Light" w:hAnsi="Helvetica Light"/>
                <w:sz w:val="20"/>
                <w:szCs w:val="20"/>
                <w:lang w:val="en-GB"/>
              </w:rPr>
            </w:pPr>
          </w:p>
          <w:p w14:paraId="11D4ADB4" w14:textId="77777777" w:rsidR="00D31186" w:rsidRPr="00E25543" w:rsidRDefault="00D31186"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Number of youth in networks.</w:t>
            </w:r>
          </w:p>
          <w:p w14:paraId="271896CD" w14:textId="77777777" w:rsidR="00D31186" w:rsidRPr="00E25543" w:rsidRDefault="00D31186" w:rsidP="00B524F4">
            <w:pPr>
              <w:spacing w:after="0" w:line="240" w:lineRule="auto"/>
              <w:rPr>
                <w:rFonts w:ascii="Helvetica Light" w:hAnsi="Helvetica Light"/>
                <w:sz w:val="20"/>
                <w:szCs w:val="20"/>
                <w:lang w:val="en-GB"/>
              </w:rPr>
            </w:pPr>
          </w:p>
          <w:p w14:paraId="755E0A17" w14:textId="77777777" w:rsidR="00CB4747" w:rsidRPr="00E25543" w:rsidRDefault="00CB4747" w:rsidP="00CB4747">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Evidence of collaboration activities that result from network participation, i.e. through tracking forms. </w:t>
            </w:r>
          </w:p>
          <w:p w14:paraId="33B60978" w14:textId="77777777" w:rsidR="00CB4747" w:rsidRPr="00E25543" w:rsidRDefault="00CB4747" w:rsidP="00B524F4">
            <w:pPr>
              <w:spacing w:after="0" w:line="240" w:lineRule="auto"/>
              <w:rPr>
                <w:rFonts w:ascii="Helvetica Light" w:hAnsi="Helvetica Light"/>
                <w:sz w:val="20"/>
                <w:szCs w:val="20"/>
                <w:lang w:val="en-GB"/>
              </w:rPr>
            </w:pPr>
          </w:p>
          <w:p w14:paraId="699616D6" w14:textId="77777777" w:rsidR="008547CC" w:rsidRPr="00E25543" w:rsidRDefault="008547CC"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Qualit</w:t>
            </w:r>
            <w:r w:rsidR="00CB4747" w:rsidRPr="00E25543">
              <w:rPr>
                <w:rFonts w:ascii="Helvetica Light" w:hAnsi="Helvetica Light"/>
                <w:sz w:val="20"/>
                <w:szCs w:val="20"/>
                <w:lang w:val="en-GB"/>
              </w:rPr>
              <w:t>ative data on</w:t>
            </w:r>
            <w:r w:rsidRPr="00E25543">
              <w:rPr>
                <w:rFonts w:ascii="Helvetica Light" w:hAnsi="Helvetica Light"/>
                <w:sz w:val="20"/>
                <w:szCs w:val="20"/>
                <w:lang w:val="en-GB"/>
              </w:rPr>
              <w:t xml:space="preserve"> </w:t>
            </w:r>
            <w:r w:rsidR="00571EAD" w:rsidRPr="00E25543">
              <w:rPr>
                <w:rFonts w:ascii="Helvetica Light" w:hAnsi="Helvetica Light"/>
                <w:sz w:val="20"/>
                <w:szCs w:val="20"/>
                <w:lang w:val="en-GB"/>
              </w:rPr>
              <w:t xml:space="preserve">quality and relevance of </w:t>
            </w:r>
            <w:r w:rsidRPr="00E25543">
              <w:rPr>
                <w:rFonts w:ascii="Helvetica Light" w:hAnsi="Helvetica Light"/>
                <w:sz w:val="20"/>
                <w:szCs w:val="20"/>
                <w:lang w:val="en-GB"/>
              </w:rPr>
              <w:t xml:space="preserve">engagement with the network, i.e. interaction. </w:t>
            </w:r>
          </w:p>
          <w:p w14:paraId="3DF6EC34" w14:textId="77777777" w:rsidR="008547CC" w:rsidRPr="00E25543" w:rsidRDefault="008547CC" w:rsidP="00B524F4">
            <w:pPr>
              <w:spacing w:after="0" w:line="240" w:lineRule="auto"/>
              <w:rPr>
                <w:rFonts w:ascii="Helvetica Light" w:hAnsi="Helvetica Light"/>
                <w:sz w:val="20"/>
                <w:szCs w:val="20"/>
                <w:lang w:val="en-GB"/>
              </w:rPr>
            </w:pPr>
          </w:p>
          <w:p w14:paraId="44D06646" w14:textId="77777777" w:rsidR="00F96BC3" w:rsidRPr="00E25543" w:rsidRDefault="008547CC"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 </w:t>
            </w:r>
          </w:p>
        </w:tc>
        <w:tc>
          <w:tcPr>
            <w:tcW w:w="2778" w:type="dxa"/>
          </w:tcPr>
          <w:p w14:paraId="09F06E0A" w14:textId="77777777" w:rsidR="003F2029" w:rsidRPr="00E25543" w:rsidRDefault="003F2029" w:rsidP="00B524F4">
            <w:pPr>
              <w:spacing w:after="0" w:line="240" w:lineRule="auto"/>
              <w:rPr>
                <w:rFonts w:ascii="Helvetica Light" w:hAnsi="Helvetica Light"/>
                <w:sz w:val="20"/>
                <w:szCs w:val="20"/>
                <w:lang w:val="en-GB"/>
              </w:rPr>
            </w:pPr>
          </w:p>
          <w:p w14:paraId="67BA2A9B" w14:textId="77777777" w:rsidR="003F2029" w:rsidRPr="00E25543" w:rsidRDefault="003F2029" w:rsidP="003F2029">
            <w:pPr>
              <w:spacing w:after="0" w:line="240" w:lineRule="auto"/>
              <w:rPr>
                <w:rFonts w:ascii="Helvetica Light" w:hAnsi="Helvetica Light"/>
                <w:sz w:val="20"/>
                <w:szCs w:val="20"/>
                <w:lang w:val="en-GB"/>
              </w:rPr>
            </w:pPr>
            <w:r w:rsidRPr="00E25543">
              <w:rPr>
                <w:rFonts w:ascii="Helvetica Light" w:hAnsi="Helvetica Light"/>
                <w:sz w:val="20"/>
                <w:szCs w:val="20"/>
                <w:lang w:val="en-GB"/>
              </w:rPr>
              <w:t>Rapid Asia reports (KAP score)</w:t>
            </w:r>
          </w:p>
          <w:p w14:paraId="6C016641" w14:textId="77777777" w:rsidR="003F2029" w:rsidRPr="00E25543" w:rsidRDefault="003F2029" w:rsidP="003F2029">
            <w:pPr>
              <w:spacing w:after="0" w:line="240" w:lineRule="auto"/>
              <w:rPr>
                <w:rFonts w:ascii="Helvetica Light" w:hAnsi="Helvetica Light"/>
                <w:sz w:val="20"/>
                <w:szCs w:val="20"/>
                <w:lang w:val="en-GB"/>
              </w:rPr>
            </w:pPr>
          </w:p>
          <w:p w14:paraId="0CBCC5AD" w14:textId="77777777" w:rsidR="003F2029" w:rsidRPr="00E25543" w:rsidRDefault="003F2029" w:rsidP="003F2029">
            <w:pPr>
              <w:spacing w:after="0" w:line="240" w:lineRule="auto"/>
              <w:rPr>
                <w:rFonts w:ascii="Helvetica Light" w:hAnsi="Helvetica Light"/>
                <w:sz w:val="20"/>
                <w:szCs w:val="20"/>
                <w:lang w:val="en-GB"/>
              </w:rPr>
            </w:pPr>
            <w:r w:rsidRPr="00E25543">
              <w:rPr>
                <w:rFonts w:ascii="Helvetica Light" w:hAnsi="Helvetica Light"/>
                <w:sz w:val="20"/>
                <w:szCs w:val="20"/>
                <w:lang w:val="en-GB"/>
              </w:rPr>
              <w:t>Six-monthly reporting</w:t>
            </w:r>
          </w:p>
          <w:p w14:paraId="40F82D47" w14:textId="77777777" w:rsidR="003F2029" w:rsidRPr="00E25543" w:rsidRDefault="003F2029" w:rsidP="003F2029">
            <w:pPr>
              <w:spacing w:after="0" w:line="240" w:lineRule="auto"/>
              <w:rPr>
                <w:rFonts w:ascii="Helvetica Light" w:hAnsi="Helvetica Light"/>
                <w:sz w:val="20"/>
                <w:szCs w:val="20"/>
                <w:lang w:val="en-GB"/>
              </w:rPr>
            </w:pPr>
          </w:p>
          <w:p w14:paraId="0BEDD5D0" w14:textId="77777777" w:rsidR="003F2029" w:rsidRPr="00E25543" w:rsidRDefault="003F2029" w:rsidP="003F2029">
            <w:pPr>
              <w:spacing w:after="0" w:line="240" w:lineRule="auto"/>
              <w:rPr>
                <w:rFonts w:ascii="Helvetica Light" w:hAnsi="Helvetica Light"/>
                <w:sz w:val="20"/>
                <w:szCs w:val="20"/>
                <w:lang w:val="en-GB"/>
              </w:rPr>
            </w:pPr>
            <w:r w:rsidRPr="00E25543">
              <w:rPr>
                <w:rFonts w:ascii="Helvetica Light" w:hAnsi="Helvetica Light"/>
                <w:sz w:val="20"/>
                <w:szCs w:val="20"/>
                <w:lang w:val="en-GB"/>
              </w:rPr>
              <w:t>Annual reporting</w:t>
            </w:r>
          </w:p>
          <w:p w14:paraId="3E3037F2" w14:textId="77777777" w:rsidR="003F2029" w:rsidRPr="00E25543" w:rsidRDefault="003F2029" w:rsidP="003F2029">
            <w:pPr>
              <w:spacing w:after="0" w:line="240" w:lineRule="auto"/>
              <w:rPr>
                <w:rFonts w:ascii="Helvetica Light" w:hAnsi="Helvetica Light"/>
                <w:sz w:val="20"/>
                <w:szCs w:val="20"/>
                <w:lang w:val="en-GB"/>
              </w:rPr>
            </w:pPr>
          </w:p>
          <w:p w14:paraId="5ADF1F45" w14:textId="77777777" w:rsidR="003F2029" w:rsidRPr="00E25543" w:rsidRDefault="003F2029" w:rsidP="003F2029">
            <w:pPr>
              <w:spacing w:after="0" w:line="240" w:lineRule="auto"/>
              <w:rPr>
                <w:rFonts w:ascii="Helvetica Light" w:hAnsi="Helvetica Light"/>
                <w:sz w:val="20"/>
                <w:szCs w:val="20"/>
                <w:lang w:val="en-GB"/>
              </w:rPr>
            </w:pPr>
            <w:r w:rsidRPr="00E25543">
              <w:rPr>
                <w:rFonts w:ascii="Helvetica Light" w:hAnsi="Helvetica Light"/>
                <w:sz w:val="20"/>
                <w:szCs w:val="20"/>
                <w:lang w:val="en-GB"/>
              </w:rPr>
              <w:t>Periodic R&amp;L evaluation reports</w:t>
            </w:r>
          </w:p>
          <w:p w14:paraId="3CBF8A89" w14:textId="77777777" w:rsidR="003F2029" w:rsidRPr="00E25543" w:rsidRDefault="003F2029" w:rsidP="003F2029">
            <w:pPr>
              <w:spacing w:after="0" w:line="240" w:lineRule="auto"/>
              <w:rPr>
                <w:rFonts w:ascii="Helvetica Light" w:hAnsi="Helvetica Light"/>
                <w:sz w:val="20"/>
                <w:szCs w:val="20"/>
                <w:lang w:val="en-GB"/>
              </w:rPr>
            </w:pPr>
          </w:p>
          <w:p w14:paraId="1B3275E6" w14:textId="77777777" w:rsidR="00F96BC3" w:rsidRPr="00E25543" w:rsidRDefault="003F2029" w:rsidP="003F2029">
            <w:pPr>
              <w:spacing w:after="0" w:line="240" w:lineRule="auto"/>
              <w:rPr>
                <w:rFonts w:ascii="Helvetica Light" w:hAnsi="Helvetica Light"/>
                <w:sz w:val="20"/>
                <w:szCs w:val="20"/>
                <w:lang w:val="en-GB"/>
              </w:rPr>
            </w:pPr>
            <w:r w:rsidRPr="00E25543">
              <w:rPr>
                <w:rFonts w:ascii="Helvetica Light" w:hAnsi="Helvetica Light"/>
                <w:sz w:val="20"/>
                <w:szCs w:val="20"/>
                <w:lang w:val="en-GB"/>
              </w:rPr>
              <w:t>Periodic TAG evaluation reports</w:t>
            </w:r>
          </w:p>
        </w:tc>
        <w:tc>
          <w:tcPr>
            <w:tcW w:w="2710" w:type="dxa"/>
          </w:tcPr>
          <w:p w14:paraId="79E1C102" w14:textId="77777777" w:rsidR="000A227A" w:rsidRPr="00E25543" w:rsidRDefault="000A227A" w:rsidP="00B524F4">
            <w:pPr>
              <w:spacing w:after="0" w:line="240" w:lineRule="auto"/>
              <w:rPr>
                <w:rFonts w:ascii="Helvetica Light" w:hAnsi="Helvetica Light"/>
                <w:sz w:val="20"/>
                <w:szCs w:val="20"/>
                <w:lang w:val="en-GB"/>
              </w:rPr>
            </w:pPr>
          </w:p>
          <w:p w14:paraId="64B65C5D" w14:textId="77777777" w:rsidR="00F96BC3" w:rsidRPr="00E25543" w:rsidRDefault="000A227A"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Anti-TIP organisations, media partners, and corporate partners offer continued regional and national support.</w:t>
            </w:r>
          </w:p>
        </w:tc>
      </w:tr>
      <w:tr w:rsidR="00F96BC3" w:rsidRPr="00B23A61" w14:paraId="4F415C54" w14:textId="77777777">
        <w:tc>
          <w:tcPr>
            <w:tcW w:w="13652" w:type="dxa"/>
            <w:gridSpan w:val="5"/>
            <w:shd w:val="clear" w:color="auto" w:fill="E6E6E6"/>
          </w:tcPr>
          <w:p w14:paraId="4C115046" w14:textId="77777777" w:rsidR="00F96BC3" w:rsidRPr="00B23A61" w:rsidRDefault="00F96BC3" w:rsidP="00B524F4">
            <w:pPr>
              <w:spacing w:after="0" w:line="240" w:lineRule="auto"/>
              <w:rPr>
                <w:rFonts w:ascii="Helvetica Light" w:hAnsi="Helvetica Light"/>
                <w:b/>
                <w:sz w:val="20"/>
                <w:szCs w:val="20"/>
                <w:lang w:val="en-GB"/>
              </w:rPr>
            </w:pPr>
            <w:r w:rsidRPr="00B23A61">
              <w:rPr>
                <w:rFonts w:ascii="Helvetica Light" w:hAnsi="Helvetica Light"/>
                <w:b/>
                <w:sz w:val="20"/>
                <w:szCs w:val="20"/>
                <w:lang w:val="en-GB"/>
              </w:rPr>
              <w:t>Component 4: Strategic Communication</w:t>
            </w:r>
          </w:p>
        </w:tc>
      </w:tr>
      <w:tr w:rsidR="00F96BC3" w:rsidRPr="00E25543" w14:paraId="5B50701B" w14:textId="77777777">
        <w:tc>
          <w:tcPr>
            <w:tcW w:w="2525" w:type="dxa"/>
          </w:tcPr>
          <w:p w14:paraId="197FE69F" w14:textId="77777777" w:rsidR="00F96BC3" w:rsidRPr="00E25543" w:rsidRDefault="00F96BC3" w:rsidP="00B524F4">
            <w:pPr>
              <w:spacing w:after="0" w:line="240" w:lineRule="auto"/>
              <w:rPr>
                <w:rFonts w:ascii="Helvetica Light" w:hAnsi="Helvetica Light"/>
                <w:sz w:val="20"/>
                <w:szCs w:val="20"/>
                <w:lang w:val="en-GB"/>
              </w:rPr>
            </w:pPr>
          </w:p>
          <w:p w14:paraId="5ABF2F03" w14:textId="77777777" w:rsidR="00F96BC3" w:rsidRPr="00E25543" w:rsidRDefault="00F96BC3"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Short term outcomes</w:t>
            </w:r>
          </w:p>
          <w:p w14:paraId="737B6A57" w14:textId="77777777" w:rsidR="00F96BC3" w:rsidRPr="00E25543" w:rsidRDefault="00F96BC3"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Impact level: within the scope of the program.</w:t>
            </w:r>
          </w:p>
          <w:p w14:paraId="60AB8D28" w14:textId="77777777" w:rsidR="00F96BC3" w:rsidRPr="00E25543" w:rsidRDefault="00F96BC3" w:rsidP="00B524F4">
            <w:pPr>
              <w:spacing w:after="0" w:line="240" w:lineRule="auto"/>
              <w:rPr>
                <w:rFonts w:ascii="Helvetica Light" w:hAnsi="Helvetica Light"/>
                <w:sz w:val="20"/>
                <w:szCs w:val="20"/>
                <w:lang w:val="en-GB"/>
              </w:rPr>
            </w:pPr>
          </w:p>
        </w:tc>
        <w:tc>
          <w:tcPr>
            <w:tcW w:w="2810" w:type="dxa"/>
          </w:tcPr>
          <w:p w14:paraId="3053139F" w14:textId="77777777" w:rsidR="00F96BC3" w:rsidRPr="00E25543" w:rsidRDefault="00F96BC3" w:rsidP="00B524F4">
            <w:pPr>
              <w:pStyle w:val="BodyText3"/>
              <w:spacing w:after="0" w:line="240" w:lineRule="auto"/>
              <w:rPr>
                <w:rFonts w:ascii="Helvetica Light" w:hAnsi="Helvetica Light"/>
                <w:sz w:val="20"/>
                <w:szCs w:val="20"/>
                <w:lang w:val="en-GB"/>
              </w:rPr>
            </w:pPr>
          </w:p>
          <w:p w14:paraId="7E24774D" w14:textId="77777777" w:rsidR="00AE7BC2" w:rsidRPr="00E25543" w:rsidRDefault="00AE7BC2" w:rsidP="00B524F4">
            <w:pPr>
              <w:pStyle w:val="BodyText3"/>
              <w:spacing w:after="0" w:line="240" w:lineRule="auto"/>
              <w:rPr>
                <w:rFonts w:ascii="Helvetica Light" w:hAnsi="Helvetica Light"/>
                <w:sz w:val="20"/>
                <w:szCs w:val="20"/>
                <w:lang w:val="en-GB"/>
              </w:rPr>
            </w:pPr>
            <w:r w:rsidRPr="00E25543">
              <w:rPr>
                <w:rFonts w:ascii="Helvetica Light" w:hAnsi="Helvetica Light"/>
                <w:sz w:val="20"/>
                <w:szCs w:val="20"/>
                <w:lang w:val="en-GB"/>
              </w:rPr>
              <w:t>4.1 Influential stakeholders are engaged to enhance the delivery of the MTV EXIT ASIA Program.</w:t>
            </w:r>
          </w:p>
          <w:p w14:paraId="5801BC2F" w14:textId="77777777" w:rsidR="00AE7BC2" w:rsidRPr="00E25543" w:rsidRDefault="00AE7BC2" w:rsidP="00B524F4">
            <w:pPr>
              <w:pStyle w:val="BodyText3"/>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 </w:t>
            </w:r>
          </w:p>
          <w:p w14:paraId="559D309D" w14:textId="77777777" w:rsidR="00CB4747" w:rsidRPr="00E25543" w:rsidRDefault="00CB4747" w:rsidP="00B524F4">
            <w:pPr>
              <w:pStyle w:val="BodyText3"/>
              <w:spacing w:after="0" w:line="240" w:lineRule="auto"/>
              <w:rPr>
                <w:rFonts w:ascii="Helvetica Light" w:hAnsi="Helvetica Light"/>
                <w:sz w:val="20"/>
                <w:szCs w:val="20"/>
                <w:lang w:val="en-GB"/>
              </w:rPr>
            </w:pPr>
          </w:p>
          <w:p w14:paraId="0A5ED333" w14:textId="77777777" w:rsidR="00CB4747" w:rsidRPr="00E25543" w:rsidRDefault="00CB4747" w:rsidP="00B524F4">
            <w:pPr>
              <w:pStyle w:val="BodyText3"/>
              <w:spacing w:after="0" w:line="240" w:lineRule="auto"/>
              <w:rPr>
                <w:rFonts w:ascii="Helvetica Light" w:hAnsi="Helvetica Light"/>
                <w:sz w:val="20"/>
                <w:szCs w:val="20"/>
                <w:lang w:val="en-GB"/>
              </w:rPr>
            </w:pPr>
          </w:p>
          <w:p w14:paraId="72D90F09" w14:textId="77777777" w:rsidR="00CB4747" w:rsidRPr="00E25543" w:rsidRDefault="00CB4747" w:rsidP="00B524F4">
            <w:pPr>
              <w:pStyle w:val="BodyText3"/>
              <w:spacing w:after="0" w:line="240" w:lineRule="auto"/>
              <w:rPr>
                <w:rFonts w:ascii="Helvetica Light" w:hAnsi="Helvetica Light"/>
                <w:sz w:val="20"/>
                <w:szCs w:val="20"/>
                <w:lang w:val="en-GB"/>
              </w:rPr>
            </w:pPr>
          </w:p>
          <w:p w14:paraId="0C22BF5D" w14:textId="77777777" w:rsidR="00CB4747" w:rsidRPr="00E25543" w:rsidRDefault="00CB4747" w:rsidP="00B524F4">
            <w:pPr>
              <w:pStyle w:val="BodyText3"/>
              <w:spacing w:after="0" w:line="240" w:lineRule="auto"/>
              <w:rPr>
                <w:rFonts w:ascii="Helvetica Light" w:hAnsi="Helvetica Light"/>
                <w:sz w:val="20"/>
                <w:szCs w:val="20"/>
                <w:lang w:val="en-GB"/>
              </w:rPr>
            </w:pPr>
          </w:p>
          <w:p w14:paraId="2C140643" w14:textId="77777777" w:rsidR="00CB4747" w:rsidRPr="00E25543" w:rsidRDefault="00CB4747" w:rsidP="00B524F4">
            <w:pPr>
              <w:pStyle w:val="BodyText3"/>
              <w:spacing w:after="0" w:line="240" w:lineRule="auto"/>
              <w:rPr>
                <w:rFonts w:ascii="Helvetica Light" w:hAnsi="Helvetica Light"/>
                <w:sz w:val="20"/>
                <w:szCs w:val="20"/>
                <w:lang w:val="en-GB"/>
              </w:rPr>
            </w:pPr>
          </w:p>
          <w:p w14:paraId="17410A04" w14:textId="77777777" w:rsidR="000A227A" w:rsidRPr="00E25543" w:rsidRDefault="000A227A" w:rsidP="00B524F4">
            <w:pPr>
              <w:pStyle w:val="BodyText3"/>
              <w:spacing w:after="0" w:line="240" w:lineRule="auto"/>
              <w:rPr>
                <w:rFonts w:ascii="Helvetica Light" w:hAnsi="Helvetica Light"/>
                <w:sz w:val="20"/>
                <w:szCs w:val="20"/>
                <w:lang w:val="en-GB"/>
              </w:rPr>
            </w:pPr>
          </w:p>
          <w:p w14:paraId="50E29325" w14:textId="77777777" w:rsidR="00D16940" w:rsidRDefault="00D16940" w:rsidP="00B524F4">
            <w:pPr>
              <w:pStyle w:val="BodyText3"/>
              <w:spacing w:after="0" w:line="240" w:lineRule="auto"/>
              <w:rPr>
                <w:rFonts w:ascii="Helvetica Light" w:hAnsi="Helvetica Light"/>
                <w:sz w:val="20"/>
                <w:szCs w:val="20"/>
                <w:lang w:val="en-GB"/>
              </w:rPr>
            </w:pPr>
          </w:p>
          <w:p w14:paraId="3529EE7B" w14:textId="77777777" w:rsidR="00AE7BC2" w:rsidRPr="00E25543" w:rsidRDefault="00AE7BC2" w:rsidP="00B524F4">
            <w:pPr>
              <w:pStyle w:val="BodyText3"/>
              <w:spacing w:after="0" w:line="240" w:lineRule="auto"/>
              <w:rPr>
                <w:rFonts w:ascii="Helvetica Light" w:hAnsi="Helvetica Light"/>
                <w:sz w:val="20"/>
                <w:szCs w:val="20"/>
                <w:lang w:val="en-GB"/>
              </w:rPr>
            </w:pPr>
            <w:r w:rsidRPr="00E25543">
              <w:rPr>
                <w:rFonts w:ascii="Helvetica Light" w:hAnsi="Helvetica Light"/>
                <w:sz w:val="20"/>
                <w:szCs w:val="20"/>
                <w:lang w:val="en-GB"/>
              </w:rPr>
              <w:t>4.2 Influential stakeholders are informed on the contribution and impact of media and communications in the prevention of human trafficking.</w:t>
            </w:r>
          </w:p>
          <w:p w14:paraId="24AEB2E9" w14:textId="77777777" w:rsidR="00AE7BC2" w:rsidRPr="00E25543" w:rsidRDefault="00AE7BC2" w:rsidP="00B524F4">
            <w:pPr>
              <w:pStyle w:val="BodyText3"/>
              <w:spacing w:after="0" w:line="240" w:lineRule="auto"/>
              <w:rPr>
                <w:rFonts w:ascii="Helvetica Light" w:hAnsi="Helvetica Light"/>
                <w:sz w:val="20"/>
                <w:szCs w:val="20"/>
                <w:lang w:val="en-GB"/>
              </w:rPr>
            </w:pPr>
          </w:p>
          <w:p w14:paraId="5D126065" w14:textId="77777777" w:rsidR="000A227A" w:rsidRPr="00E25543" w:rsidRDefault="000A227A" w:rsidP="00B524F4">
            <w:pPr>
              <w:pStyle w:val="BodyText3"/>
              <w:spacing w:after="0" w:line="240" w:lineRule="auto"/>
              <w:rPr>
                <w:rFonts w:ascii="Helvetica Light" w:hAnsi="Helvetica Light"/>
                <w:sz w:val="20"/>
                <w:szCs w:val="20"/>
                <w:lang w:val="en-GB"/>
              </w:rPr>
            </w:pPr>
          </w:p>
          <w:p w14:paraId="2508F509" w14:textId="77777777" w:rsidR="00CB4747" w:rsidRPr="00E25543" w:rsidRDefault="00CB4747" w:rsidP="00B524F4">
            <w:pPr>
              <w:pStyle w:val="BodyText3"/>
              <w:spacing w:after="0" w:line="240" w:lineRule="auto"/>
              <w:rPr>
                <w:rFonts w:ascii="Helvetica Light" w:hAnsi="Helvetica Light"/>
                <w:sz w:val="20"/>
                <w:szCs w:val="20"/>
                <w:lang w:val="en-GB"/>
              </w:rPr>
            </w:pPr>
          </w:p>
          <w:p w14:paraId="63AD14C9" w14:textId="77777777" w:rsidR="00CB4747" w:rsidRPr="00E25543" w:rsidRDefault="00CB4747" w:rsidP="00B524F4">
            <w:pPr>
              <w:pStyle w:val="BodyText3"/>
              <w:spacing w:after="0" w:line="240" w:lineRule="auto"/>
              <w:rPr>
                <w:rFonts w:ascii="Helvetica Light" w:hAnsi="Helvetica Light"/>
                <w:sz w:val="20"/>
                <w:szCs w:val="20"/>
                <w:lang w:val="en-GB"/>
              </w:rPr>
            </w:pPr>
          </w:p>
          <w:p w14:paraId="02035DE8" w14:textId="77777777" w:rsidR="00CB4747" w:rsidRPr="00E25543" w:rsidRDefault="00CB4747" w:rsidP="00B524F4">
            <w:pPr>
              <w:pStyle w:val="BodyText3"/>
              <w:spacing w:after="0" w:line="240" w:lineRule="auto"/>
              <w:rPr>
                <w:rFonts w:ascii="Helvetica Light" w:hAnsi="Helvetica Light"/>
                <w:sz w:val="20"/>
                <w:szCs w:val="20"/>
                <w:lang w:val="en-GB"/>
              </w:rPr>
            </w:pPr>
          </w:p>
          <w:p w14:paraId="56363C8F" w14:textId="77777777" w:rsidR="00CB4747" w:rsidRPr="00E25543" w:rsidRDefault="00CB4747" w:rsidP="00B524F4">
            <w:pPr>
              <w:pStyle w:val="BodyText3"/>
              <w:spacing w:after="0" w:line="240" w:lineRule="auto"/>
              <w:rPr>
                <w:rFonts w:ascii="Helvetica Light" w:hAnsi="Helvetica Light"/>
                <w:sz w:val="20"/>
                <w:szCs w:val="20"/>
                <w:lang w:val="en-GB"/>
              </w:rPr>
            </w:pPr>
          </w:p>
          <w:p w14:paraId="79BE2B64" w14:textId="77777777" w:rsidR="00CB4747" w:rsidRPr="00E25543" w:rsidRDefault="00CB4747" w:rsidP="00B524F4">
            <w:pPr>
              <w:pStyle w:val="BodyText3"/>
              <w:spacing w:after="0" w:line="240" w:lineRule="auto"/>
              <w:rPr>
                <w:rFonts w:ascii="Helvetica Light" w:hAnsi="Helvetica Light"/>
                <w:sz w:val="20"/>
                <w:szCs w:val="20"/>
                <w:lang w:val="en-GB"/>
              </w:rPr>
            </w:pPr>
          </w:p>
          <w:p w14:paraId="0F938C53" w14:textId="77777777" w:rsidR="00CB4747" w:rsidRPr="00E25543" w:rsidRDefault="00CB4747" w:rsidP="00B524F4">
            <w:pPr>
              <w:pStyle w:val="BodyText3"/>
              <w:spacing w:after="0" w:line="240" w:lineRule="auto"/>
              <w:rPr>
                <w:rFonts w:ascii="Helvetica Light" w:hAnsi="Helvetica Light"/>
                <w:sz w:val="20"/>
                <w:szCs w:val="20"/>
                <w:lang w:val="en-GB"/>
              </w:rPr>
            </w:pPr>
          </w:p>
          <w:p w14:paraId="2A7AFC55" w14:textId="77777777" w:rsidR="00CB4747" w:rsidRPr="00E25543" w:rsidRDefault="00CB4747" w:rsidP="00B524F4">
            <w:pPr>
              <w:pStyle w:val="BodyText3"/>
              <w:spacing w:after="0" w:line="240" w:lineRule="auto"/>
              <w:rPr>
                <w:rFonts w:ascii="Helvetica Light" w:hAnsi="Helvetica Light"/>
                <w:sz w:val="20"/>
                <w:szCs w:val="20"/>
                <w:lang w:val="en-GB"/>
              </w:rPr>
            </w:pPr>
          </w:p>
          <w:p w14:paraId="4B2F1ADA" w14:textId="77777777" w:rsidR="00CB4747" w:rsidRPr="00E25543" w:rsidRDefault="00CB4747" w:rsidP="00B524F4">
            <w:pPr>
              <w:pStyle w:val="BodyText3"/>
              <w:spacing w:after="0" w:line="240" w:lineRule="auto"/>
              <w:rPr>
                <w:rFonts w:ascii="Helvetica Light" w:hAnsi="Helvetica Light"/>
                <w:sz w:val="20"/>
                <w:szCs w:val="20"/>
                <w:lang w:val="en-GB"/>
              </w:rPr>
            </w:pPr>
          </w:p>
          <w:p w14:paraId="6925EC18" w14:textId="77777777" w:rsidR="00CB4747" w:rsidRPr="00E25543" w:rsidRDefault="00CB4747" w:rsidP="00B524F4">
            <w:pPr>
              <w:pStyle w:val="BodyText3"/>
              <w:spacing w:after="0" w:line="240" w:lineRule="auto"/>
              <w:rPr>
                <w:rFonts w:ascii="Helvetica Light" w:hAnsi="Helvetica Light"/>
                <w:sz w:val="20"/>
                <w:szCs w:val="20"/>
                <w:lang w:val="en-GB"/>
              </w:rPr>
            </w:pPr>
          </w:p>
          <w:p w14:paraId="1F33E3AA" w14:textId="77777777" w:rsidR="00D16940" w:rsidRDefault="00D16940" w:rsidP="00B524F4">
            <w:pPr>
              <w:pStyle w:val="BodyText3"/>
              <w:spacing w:after="0" w:line="240" w:lineRule="auto"/>
              <w:rPr>
                <w:rFonts w:ascii="Helvetica Light" w:hAnsi="Helvetica Light"/>
                <w:sz w:val="20"/>
                <w:szCs w:val="20"/>
                <w:lang w:val="en-GB"/>
              </w:rPr>
            </w:pPr>
          </w:p>
          <w:p w14:paraId="6EDF38D2" w14:textId="77777777" w:rsidR="00AE7BC2" w:rsidRPr="00E25543" w:rsidRDefault="00AE7BC2" w:rsidP="00B524F4">
            <w:pPr>
              <w:pStyle w:val="BodyText3"/>
              <w:spacing w:after="0" w:line="240" w:lineRule="auto"/>
              <w:rPr>
                <w:rFonts w:ascii="Helvetica Light" w:hAnsi="Helvetica Light"/>
                <w:sz w:val="20"/>
                <w:szCs w:val="20"/>
                <w:lang w:val="en-GB"/>
              </w:rPr>
            </w:pPr>
            <w:r w:rsidRPr="00E25543">
              <w:rPr>
                <w:rFonts w:ascii="Helvetica Light" w:hAnsi="Helvetica Light"/>
                <w:sz w:val="20"/>
                <w:szCs w:val="20"/>
                <w:lang w:val="en-GB"/>
              </w:rPr>
              <w:t>4.3 The strategic communication capacity of key anti-TIP stakeholders is strengthened through the provision of guidance, training and materials.</w:t>
            </w:r>
          </w:p>
          <w:p w14:paraId="0493C3E8" w14:textId="77777777" w:rsidR="00F96BC3" w:rsidRPr="00E25543" w:rsidRDefault="00F96BC3" w:rsidP="00B524F4">
            <w:pPr>
              <w:spacing w:after="0" w:line="240" w:lineRule="auto"/>
              <w:rPr>
                <w:rFonts w:ascii="Helvetica Light" w:hAnsi="Helvetica Light"/>
                <w:sz w:val="20"/>
                <w:szCs w:val="20"/>
                <w:lang w:val="en-GB"/>
              </w:rPr>
            </w:pPr>
          </w:p>
        </w:tc>
        <w:tc>
          <w:tcPr>
            <w:tcW w:w="2829" w:type="dxa"/>
          </w:tcPr>
          <w:p w14:paraId="33CF593F" w14:textId="77777777" w:rsidR="0091743F" w:rsidRPr="00E25543" w:rsidRDefault="00F96BC3"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 </w:t>
            </w:r>
          </w:p>
          <w:p w14:paraId="349FA80B" w14:textId="77777777" w:rsidR="00CB4747" w:rsidRPr="00E25543" w:rsidRDefault="00CB4747" w:rsidP="00B524F4">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 xml:space="preserve">Number of: (i) regional meetings attended; (ii) national meetings attended;  (iii) </w:t>
            </w:r>
            <w:r w:rsidR="0091743F" w:rsidRPr="00E25543">
              <w:rPr>
                <w:rFonts w:ascii="Helvetica Light" w:hAnsi="Helvetica Light"/>
                <w:sz w:val="20"/>
                <w:szCs w:val="20"/>
                <w:lang w:val="en-GB"/>
              </w:rPr>
              <w:t>permissions granted</w:t>
            </w:r>
            <w:r w:rsidRPr="00E25543">
              <w:rPr>
                <w:rFonts w:ascii="Helvetica Light" w:hAnsi="Helvetica Light"/>
                <w:sz w:val="20"/>
                <w:szCs w:val="20"/>
                <w:lang w:val="en-GB"/>
              </w:rPr>
              <w:t>; and (iv)</w:t>
            </w:r>
            <w:r w:rsidR="0091743F" w:rsidRPr="00E25543">
              <w:rPr>
                <w:rFonts w:ascii="Helvetica Light" w:hAnsi="Helvetica Light"/>
                <w:sz w:val="20"/>
                <w:szCs w:val="20"/>
                <w:lang w:val="en-GB"/>
              </w:rPr>
              <w:t xml:space="preserve"> partnerships formed</w:t>
            </w:r>
            <w:r w:rsidRPr="00E25543">
              <w:rPr>
                <w:rFonts w:ascii="Helvetica Light" w:hAnsi="Helvetica Light"/>
                <w:sz w:val="20"/>
                <w:szCs w:val="20"/>
                <w:lang w:val="en-GB"/>
              </w:rPr>
              <w:t xml:space="preserve">. </w:t>
            </w:r>
          </w:p>
          <w:p w14:paraId="6BFE85E2" w14:textId="77777777" w:rsidR="00CB4747" w:rsidRPr="00E25543" w:rsidRDefault="00CB4747" w:rsidP="00B524F4">
            <w:pPr>
              <w:pStyle w:val="BodyTextFirstIndent"/>
              <w:spacing w:after="0" w:line="240" w:lineRule="auto"/>
              <w:ind w:firstLine="0"/>
              <w:rPr>
                <w:rFonts w:ascii="Helvetica Light" w:hAnsi="Helvetica Light"/>
                <w:sz w:val="20"/>
                <w:szCs w:val="20"/>
                <w:lang w:val="en-GB"/>
              </w:rPr>
            </w:pPr>
          </w:p>
          <w:p w14:paraId="1E6331C7" w14:textId="77777777" w:rsidR="00CB4747" w:rsidRPr="00E25543" w:rsidRDefault="00CB4747" w:rsidP="00CB4747">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Qualitative data on quality and relevance of ongoing regional and national stakeholder engagement. </w:t>
            </w:r>
          </w:p>
          <w:p w14:paraId="5E7970BD" w14:textId="77777777" w:rsidR="00CB4747" w:rsidRPr="00E25543" w:rsidRDefault="00CB4747" w:rsidP="00B524F4">
            <w:pPr>
              <w:pStyle w:val="BodyTextFirstIndent"/>
              <w:spacing w:after="0" w:line="240" w:lineRule="auto"/>
              <w:ind w:firstLine="0"/>
              <w:rPr>
                <w:rFonts w:ascii="Helvetica Light" w:hAnsi="Helvetica Light"/>
                <w:sz w:val="20"/>
                <w:szCs w:val="20"/>
                <w:lang w:val="en-GB"/>
              </w:rPr>
            </w:pPr>
          </w:p>
          <w:p w14:paraId="73E6ED81" w14:textId="77777777" w:rsidR="00CB4747" w:rsidRPr="00E25543" w:rsidRDefault="00CB4747" w:rsidP="00B524F4">
            <w:pPr>
              <w:pStyle w:val="BodyTextFirstIndent"/>
              <w:spacing w:after="0" w:line="240" w:lineRule="auto"/>
              <w:ind w:firstLine="0"/>
              <w:rPr>
                <w:rFonts w:ascii="Helvetica Light" w:hAnsi="Helvetica Light"/>
                <w:sz w:val="20"/>
                <w:szCs w:val="20"/>
                <w:lang w:val="en-GB"/>
              </w:rPr>
            </w:pPr>
          </w:p>
          <w:p w14:paraId="7D326ED0" w14:textId="77777777" w:rsidR="00CB4747" w:rsidRPr="00E25543" w:rsidRDefault="00CB4747" w:rsidP="00CB4747">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 xml:space="preserve">Number of: (i) events held; (ii) number of participants attended;  (iii) number of organisations represented; (iv) type and quantity of materials disseminated; and (iv) partnerships formed. </w:t>
            </w:r>
          </w:p>
          <w:p w14:paraId="12D212A2" w14:textId="77777777" w:rsidR="00CB4747" w:rsidRPr="00E25543" w:rsidRDefault="00CB4747" w:rsidP="00CB4747">
            <w:pPr>
              <w:pStyle w:val="BodyText3"/>
              <w:spacing w:after="0" w:line="240" w:lineRule="auto"/>
              <w:rPr>
                <w:rFonts w:ascii="Helvetica Light" w:hAnsi="Helvetica Light"/>
                <w:sz w:val="20"/>
                <w:szCs w:val="20"/>
                <w:lang w:val="en-GB"/>
              </w:rPr>
            </w:pPr>
          </w:p>
          <w:p w14:paraId="20218813" w14:textId="77777777" w:rsidR="00CB4747" w:rsidRPr="00E25543" w:rsidRDefault="00CB4747" w:rsidP="00CB4747">
            <w:pPr>
              <w:pStyle w:val="BodyText3"/>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Quantitative KAP data (pre and post engagement) on outcome of strategic communication events. </w:t>
            </w:r>
          </w:p>
          <w:p w14:paraId="416E15B9" w14:textId="77777777" w:rsidR="00CB4747" w:rsidRPr="00E25543" w:rsidRDefault="00CB4747" w:rsidP="00CB4747">
            <w:pPr>
              <w:spacing w:after="0" w:line="240" w:lineRule="auto"/>
              <w:rPr>
                <w:rFonts w:ascii="Helvetica Light" w:hAnsi="Helvetica Light"/>
                <w:sz w:val="20"/>
                <w:szCs w:val="20"/>
                <w:lang w:val="en-GB"/>
              </w:rPr>
            </w:pPr>
          </w:p>
          <w:p w14:paraId="3744255C" w14:textId="77777777" w:rsidR="00CB4747" w:rsidRPr="00E25543" w:rsidRDefault="00CB4747" w:rsidP="00CB4747">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Qualitative data on quality and relevance of strategic communication events. </w:t>
            </w:r>
          </w:p>
          <w:p w14:paraId="4C5A1B61" w14:textId="77777777" w:rsidR="0091743F" w:rsidRPr="00E25543" w:rsidRDefault="0091743F" w:rsidP="00B524F4">
            <w:pPr>
              <w:pStyle w:val="BodyTextFirstIndent"/>
              <w:spacing w:after="0" w:line="240" w:lineRule="auto"/>
              <w:ind w:firstLine="0"/>
              <w:rPr>
                <w:rFonts w:ascii="Helvetica Light" w:hAnsi="Helvetica Light"/>
                <w:sz w:val="20"/>
                <w:szCs w:val="20"/>
                <w:lang w:val="en-GB"/>
              </w:rPr>
            </w:pPr>
          </w:p>
          <w:p w14:paraId="37D933BA" w14:textId="77777777" w:rsidR="0091743F" w:rsidRPr="00E25543" w:rsidRDefault="0091743F" w:rsidP="00B524F4">
            <w:pPr>
              <w:pStyle w:val="BodyTextFirstIndent"/>
              <w:spacing w:after="0" w:line="240" w:lineRule="auto"/>
              <w:ind w:firstLine="0"/>
              <w:rPr>
                <w:rFonts w:ascii="Helvetica Light" w:hAnsi="Helvetica Light"/>
                <w:sz w:val="20"/>
                <w:szCs w:val="20"/>
                <w:lang w:val="en-GB"/>
              </w:rPr>
            </w:pPr>
          </w:p>
          <w:p w14:paraId="22A23818" w14:textId="77777777" w:rsidR="0091743F" w:rsidRPr="00E25543" w:rsidRDefault="00CB4747" w:rsidP="00B524F4">
            <w:pPr>
              <w:pStyle w:val="BodyText3"/>
              <w:spacing w:after="0" w:line="240" w:lineRule="auto"/>
              <w:rPr>
                <w:rFonts w:ascii="Helvetica Light" w:hAnsi="Helvetica Light"/>
                <w:sz w:val="20"/>
                <w:szCs w:val="20"/>
                <w:lang w:val="en-GB"/>
              </w:rPr>
            </w:pPr>
            <w:r w:rsidRPr="00E25543">
              <w:rPr>
                <w:rFonts w:ascii="Helvetica Light" w:hAnsi="Helvetica Light"/>
                <w:sz w:val="20"/>
                <w:szCs w:val="20"/>
                <w:lang w:val="en-GB"/>
              </w:rPr>
              <w:t>Number</w:t>
            </w:r>
            <w:r w:rsidR="0091743F" w:rsidRPr="00E25543">
              <w:rPr>
                <w:rFonts w:ascii="Helvetica Light" w:hAnsi="Helvetica Light"/>
                <w:sz w:val="20"/>
                <w:szCs w:val="20"/>
                <w:lang w:val="en-GB"/>
              </w:rPr>
              <w:t xml:space="preserve"> of</w:t>
            </w:r>
            <w:r w:rsidRPr="00E25543">
              <w:rPr>
                <w:rFonts w:ascii="Helvetica Light" w:hAnsi="Helvetica Light"/>
                <w:sz w:val="20"/>
                <w:szCs w:val="20"/>
                <w:lang w:val="en-GB"/>
              </w:rPr>
              <w:t>: (i) trainings held; (ii) participants attended; (iii) number of organisation represented</w:t>
            </w:r>
            <w:r w:rsidR="0091743F" w:rsidRPr="00E25543">
              <w:rPr>
                <w:rFonts w:ascii="Helvetica Light" w:hAnsi="Helvetica Light"/>
                <w:sz w:val="20"/>
                <w:szCs w:val="20"/>
                <w:lang w:val="en-GB"/>
              </w:rPr>
              <w:t xml:space="preserve"> materials disseminated</w:t>
            </w:r>
            <w:r w:rsidRPr="00E25543">
              <w:rPr>
                <w:rFonts w:ascii="Helvetica Light" w:hAnsi="Helvetica Light"/>
                <w:sz w:val="20"/>
                <w:szCs w:val="20"/>
                <w:lang w:val="en-GB"/>
              </w:rPr>
              <w:t xml:space="preserve">; (iv) type and quantity of materials disseminated </w:t>
            </w:r>
            <w:r w:rsidR="0091743F" w:rsidRPr="00E25543">
              <w:rPr>
                <w:rFonts w:ascii="Helvetica Light" w:hAnsi="Helvetica Light"/>
                <w:sz w:val="20"/>
                <w:szCs w:val="20"/>
                <w:lang w:val="en-GB"/>
              </w:rPr>
              <w:t xml:space="preserve">agencies contacted, </w:t>
            </w:r>
          </w:p>
          <w:p w14:paraId="444EBC2C" w14:textId="77777777" w:rsidR="00CB4747" w:rsidRPr="00E25543" w:rsidRDefault="00CB4747" w:rsidP="00CB4747">
            <w:pPr>
              <w:pStyle w:val="BodyText3"/>
              <w:spacing w:after="0" w:line="240" w:lineRule="auto"/>
              <w:rPr>
                <w:rFonts w:ascii="Helvetica Light" w:hAnsi="Helvetica Light"/>
                <w:sz w:val="20"/>
                <w:szCs w:val="20"/>
                <w:lang w:val="en-GB"/>
              </w:rPr>
            </w:pPr>
          </w:p>
          <w:p w14:paraId="1B95BA74" w14:textId="77777777" w:rsidR="00CB4747" w:rsidRPr="00E25543" w:rsidRDefault="00CB4747" w:rsidP="00CB4747">
            <w:pPr>
              <w:pStyle w:val="BodyText3"/>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Quantitative KAP data (pre and post engagement) on outcome of strategic communication training/workshops. </w:t>
            </w:r>
          </w:p>
          <w:p w14:paraId="5A1EBF25" w14:textId="77777777" w:rsidR="00CB4747" w:rsidRPr="00E25543" w:rsidRDefault="00CB4747" w:rsidP="00CB4747">
            <w:pPr>
              <w:spacing w:after="0" w:line="240" w:lineRule="auto"/>
              <w:rPr>
                <w:rFonts w:ascii="Helvetica Light" w:hAnsi="Helvetica Light"/>
                <w:sz w:val="20"/>
                <w:szCs w:val="20"/>
                <w:lang w:val="en-GB"/>
              </w:rPr>
            </w:pPr>
          </w:p>
          <w:p w14:paraId="6897C176" w14:textId="77777777" w:rsidR="00CB4747" w:rsidRPr="00E25543" w:rsidRDefault="00CB4747" w:rsidP="00CB4747">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Qualitative data on quality and relevance of strategic communication training/workshops. </w:t>
            </w:r>
          </w:p>
          <w:p w14:paraId="20E5AF99" w14:textId="77777777" w:rsidR="00CB4747" w:rsidRPr="00E25543" w:rsidRDefault="00CB4747" w:rsidP="00CB4747">
            <w:pPr>
              <w:pStyle w:val="BodyTextFirstIndent"/>
              <w:spacing w:after="0" w:line="240" w:lineRule="auto"/>
              <w:ind w:firstLine="0"/>
              <w:rPr>
                <w:rFonts w:ascii="Helvetica Light" w:hAnsi="Helvetica Light"/>
                <w:sz w:val="20"/>
                <w:szCs w:val="20"/>
                <w:lang w:val="en-GB"/>
              </w:rPr>
            </w:pPr>
          </w:p>
          <w:p w14:paraId="268E515B" w14:textId="77777777" w:rsidR="0091743F" w:rsidRPr="00E25543" w:rsidRDefault="00CB4747" w:rsidP="00CB4747">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Qualitative data on </w:t>
            </w:r>
            <w:r w:rsidR="0091743F" w:rsidRPr="00E25543">
              <w:rPr>
                <w:rFonts w:ascii="Helvetica Light" w:hAnsi="Helvetica Light"/>
                <w:sz w:val="20"/>
                <w:szCs w:val="20"/>
                <w:lang w:val="en-GB"/>
              </w:rPr>
              <w:t xml:space="preserve">the application of </w:t>
            </w:r>
            <w:r w:rsidRPr="00E25543">
              <w:rPr>
                <w:rFonts w:ascii="Helvetica Light" w:hAnsi="Helvetica Light"/>
                <w:sz w:val="20"/>
                <w:szCs w:val="20"/>
                <w:lang w:val="en-GB"/>
              </w:rPr>
              <w:t xml:space="preserve">MTV EXIT ASIA </w:t>
            </w:r>
            <w:r w:rsidR="0091743F" w:rsidRPr="00E25543">
              <w:rPr>
                <w:rFonts w:ascii="Helvetica Light" w:hAnsi="Helvetica Light"/>
                <w:sz w:val="20"/>
                <w:szCs w:val="20"/>
                <w:lang w:val="en-GB"/>
              </w:rPr>
              <w:t>materials to local TIP org</w:t>
            </w:r>
            <w:r w:rsidRPr="00E25543">
              <w:rPr>
                <w:rFonts w:ascii="Helvetica Light" w:hAnsi="Helvetica Light"/>
                <w:sz w:val="20"/>
                <w:szCs w:val="20"/>
                <w:lang w:val="en-GB"/>
              </w:rPr>
              <w:t>anisational needs and activity.</w:t>
            </w:r>
          </w:p>
          <w:p w14:paraId="3CD3E28E" w14:textId="77777777" w:rsidR="00F96BC3" w:rsidRPr="00E25543" w:rsidRDefault="00F96BC3" w:rsidP="00B524F4">
            <w:pPr>
              <w:spacing w:after="0" w:line="240" w:lineRule="auto"/>
              <w:rPr>
                <w:rFonts w:ascii="Helvetica Light" w:hAnsi="Helvetica Light"/>
                <w:sz w:val="20"/>
                <w:szCs w:val="20"/>
                <w:lang w:val="en-GB"/>
              </w:rPr>
            </w:pPr>
          </w:p>
        </w:tc>
        <w:tc>
          <w:tcPr>
            <w:tcW w:w="2778" w:type="dxa"/>
          </w:tcPr>
          <w:p w14:paraId="27A73AE7" w14:textId="77777777" w:rsidR="00CB4747" w:rsidRPr="00E25543" w:rsidRDefault="00CB4747" w:rsidP="003F2029">
            <w:pPr>
              <w:spacing w:after="0" w:line="240" w:lineRule="auto"/>
              <w:rPr>
                <w:rFonts w:ascii="Helvetica Light" w:hAnsi="Helvetica Light"/>
                <w:sz w:val="20"/>
                <w:szCs w:val="20"/>
                <w:lang w:val="en-GB"/>
              </w:rPr>
            </w:pPr>
          </w:p>
          <w:p w14:paraId="558B772C" w14:textId="77777777" w:rsidR="003F2029" w:rsidRPr="00E25543" w:rsidRDefault="003F2029" w:rsidP="003F2029">
            <w:pPr>
              <w:spacing w:after="0" w:line="240" w:lineRule="auto"/>
              <w:rPr>
                <w:rFonts w:ascii="Helvetica Light" w:hAnsi="Helvetica Light"/>
                <w:sz w:val="20"/>
                <w:szCs w:val="20"/>
                <w:lang w:val="en-GB"/>
              </w:rPr>
            </w:pPr>
            <w:r w:rsidRPr="00E25543">
              <w:rPr>
                <w:rFonts w:ascii="Helvetica Light" w:hAnsi="Helvetica Light"/>
                <w:sz w:val="20"/>
                <w:szCs w:val="20"/>
                <w:lang w:val="en-GB"/>
              </w:rPr>
              <w:t>Rapid Asia reports (KAP score)</w:t>
            </w:r>
          </w:p>
          <w:p w14:paraId="6267C938" w14:textId="77777777" w:rsidR="003F2029" w:rsidRPr="00E25543" w:rsidRDefault="003F2029" w:rsidP="003F2029">
            <w:pPr>
              <w:spacing w:after="0" w:line="240" w:lineRule="auto"/>
              <w:rPr>
                <w:rFonts w:ascii="Helvetica Light" w:hAnsi="Helvetica Light"/>
                <w:sz w:val="20"/>
                <w:szCs w:val="20"/>
                <w:lang w:val="en-GB"/>
              </w:rPr>
            </w:pPr>
          </w:p>
          <w:p w14:paraId="429F5B4F" w14:textId="77777777" w:rsidR="003F2029" w:rsidRPr="00E25543" w:rsidRDefault="003F2029" w:rsidP="003F2029">
            <w:pPr>
              <w:spacing w:after="0" w:line="240" w:lineRule="auto"/>
              <w:rPr>
                <w:rFonts w:ascii="Helvetica Light" w:hAnsi="Helvetica Light"/>
                <w:sz w:val="20"/>
                <w:szCs w:val="20"/>
                <w:lang w:val="en-GB"/>
              </w:rPr>
            </w:pPr>
            <w:r w:rsidRPr="00E25543">
              <w:rPr>
                <w:rFonts w:ascii="Helvetica Light" w:hAnsi="Helvetica Light"/>
                <w:sz w:val="20"/>
                <w:szCs w:val="20"/>
                <w:lang w:val="en-GB"/>
              </w:rPr>
              <w:t>Six-monthly reporting</w:t>
            </w:r>
          </w:p>
          <w:p w14:paraId="767ECA1A" w14:textId="77777777" w:rsidR="003F2029" w:rsidRPr="00E25543" w:rsidRDefault="003F2029" w:rsidP="003F2029">
            <w:pPr>
              <w:spacing w:after="0" w:line="240" w:lineRule="auto"/>
              <w:rPr>
                <w:rFonts w:ascii="Helvetica Light" w:hAnsi="Helvetica Light"/>
                <w:sz w:val="20"/>
                <w:szCs w:val="20"/>
                <w:lang w:val="en-GB"/>
              </w:rPr>
            </w:pPr>
          </w:p>
          <w:p w14:paraId="791C3091" w14:textId="77777777" w:rsidR="003F2029" w:rsidRPr="00E25543" w:rsidRDefault="003F2029" w:rsidP="003F2029">
            <w:pPr>
              <w:spacing w:after="0" w:line="240" w:lineRule="auto"/>
              <w:rPr>
                <w:rFonts w:ascii="Helvetica Light" w:hAnsi="Helvetica Light"/>
                <w:sz w:val="20"/>
                <w:szCs w:val="20"/>
                <w:lang w:val="en-GB"/>
              </w:rPr>
            </w:pPr>
            <w:r w:rsidRPr="00E25543">
              <w:rPr>
                <w:rFonts w:ascii="Helvetica Light" w:hAnsi="Helvetica Light"/>
                <w:sz w:val="20"/>
                <w:szCs w:val="20"/>
                <w:lang w:val="en-GB"/>
              </w:rPr>
              <w:t>Annual reporting</w:t>
            </w:r>
          </w:p>
          <w:p w14:paraId="498024E2" w14:textId="77777777" w:rsidR="003F2029" w:rsidRPr="00E25543" w:rsidRDefault="003F2029" w:rsidP="003F2029">
            <w:pPr>
              <w:spacing w:after="0" w:line="240" w:lineRule="auto"/>
              <w:rPr>
                <w:rFonts w:ascii="Helvetica Light" w:hAnsi="Helvetica Light"/>
                <w:sz w:val="20"/>
                <w:szCs w:val="20"/>
                <w:lang w:val="en-GB"/>
              </w:rPr>
            </w:pPr>
          </w:p>
          <w:p w14:paraId="5413D5D5" w14:textId="77777777" w:rsidR="003F2029" w:rsidRPr="00E25543" w:rsidRDefault="003F2029" w:rsidP="003F2029">
            <w:pPr>
              <w:spacing w:after="0" w:line="240" w:lineRule="auto"/>
              <w:rPr>
                <w:rFonts w:ascii="Helvetica Light" w:hAnsi="Helvetica Light"/>
                <w:sz w:val="20"/>
                <w:szCs w:val="20"/>
                <w:lang w:val="en-GB"/>
              </w:rPr>
            </w:pPr>
            <w:r w:rsidRPr="00E25543">
              <w:rPr>
                <w:rFonts w:ascii="Helvetica Light" w:hAnsi="Helvetica Light"/>
                <w:sz w:val="20"/>
                <w:szCs w:val="20"/>
                <w:lang w:val="en-GB"/>
              </w:rPr>
              <w:t>Periodic R&amp;L evaluation reports</w:t>
            </w:r>
          </w:p>
          <w:p w14:paraId="17FF1D28" w14:textId="77777777" w:rsidR="003F2029" w:rsidRPr="00E25543" w:rsidRDefault="003F2029" w:rsidP="003F2029">
            <w:pPr>
              <w:spacing w:after="0" w:line="240" w:lineRule="auto"/>
              <w:rPr>
                <w:rFonts w:ascii="Helvetica Light" w:hAnsi="Helvetica Light"/>
                <w:sz w:val="20"/>
                <w:szCs w:val="20"/>
                <w:lang w:val="en-GB"/>
              </w:rPr>
            </w:pPr>
          </w:p>
          <w:p w14:paraId="310E33AA" w14:textId="77777777" w:rsidR="000A227A" w:rsidRPr="00E25543" w:rsidRDefault="003F2029" w:rsidP="003F2029">
            <w:pPr>
              <w:spacing w:after="0" w:line="240" w:lineRule="auto"/>
              <w:rPr>
                <w:rFonts w:ascii="Helvetica Light" w:hAnsi="Helvetica Light"/>
                <w:sz w:val="20"/>
                <w:szCs w:val="20"/>
                <w:lang w:val="en-GB"/>
              </w:rPr>
            </w:pPr>
            <w:r w:rsidRPr="00E25543">
              <w:rPr>
                <w:rFonts w:ascii="Helvetica Light" w:hAnsi="Helvetica Light"/>
                <w:sz w:val="20"/>
                <w:szCs w:val="20"/>
                <w:lang w:val="en-GB"/>
              </w:rPr>
              <w:t>Periodic TAG evaluation reports</w:t>
            </w:r>
          </w:p>
          <w:p w14:paraId="08E0DA13" w14:textId="77777777" w:rsidR="000A227A" w:rsidRPr="00E25543" w:rsidRDefault="000A227A" w:rsidP="003F2029">
            <w:pPr>
              <w:spacing w:after="0" w:line="240" w:lineRule="auto"/>
              <w:rPr>
                <w:rFonts w:ascii="Helvetica Light" w:hAnsi="Helvetica Light"/>
                <w:sz w:val="20"/>
                <w:szCs w:val="20"/>
                <w:lang w:val="en-GB"/>
              </w:rPr>
            </w:pPr>
          </w:p>
          <w:p w14:paraId="351AD229" w14:textId="77777777" w:rsidR="00F96BC3" w:rsidRPr="00E25543" w:rsidRDefault="000A227A" w:rsidP="003F2029">
            <w:pPr>
              <w:spacing w:after="0" w:line="240" w:lineRule="auto"/>
              <w:rPr>
                <w:rFonts w:ascii="Helvetica Light" w:hAnsi="Helvetica Light"/>
                <w:sz w:val="20"/>
                <w:szCs w:val="20"/>
                <w:lang w:val="en-GB"/>
              </w:rPr>
            </w:pPr>
            <w:r w:rsidRPr="00E25543">
              <w:rPr>
                <w:rFonts w:ascii="Helvetica Light" w:hAnsi="Helvetica Light"/>
                <w:sz w:val="20"/>
                <w:szCs w:val="20"/>
                <w:lang w:val="en-GB"/>
              </w:rPr>
              <w:t>Priority Country Position Papers</w:t>
            </w:r>
          </w:p>
        </w:tc>
        <w:tc>
          <w:tcPr>
            <w:tcW w:w="2710" w:type="dxa"/>
          </w:tcPr>
          <w:p w14:paraId="60FD3EC4" w14:textId="77777777" w:rsidR="000A227A" w:rsidRPr="00E25543" w:rsidRDefault="00F96BC3"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 </w:t>
            </w:r>
          </w:p>
          <w:p w14:paraId="6E5DD72B" w14:textId="77777777" w:rsidR="000A227A" w:rsidRPr="00E25543" w:rsidRDefault="000A227A"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Anti-TIP organisations, media partners, and corporate partners offer continued regional and national support.</w:t>
            </w:r>
          </w:p>
          <w:p w14:paraId="21147107" w14:textId="77777777" w:rsidR="000A227A" w:rsidRPr="00E25543" w:rsidRDefault="000A227A" w:rsidP="00B524F4">
            <w:pPr>
              <w:spacing w:after="0" w:line="240" w:lineRule="auto"/>
              <w:rPr>
                <w:rFonts w:ascii="Helvetica Light" w:hAnsi="Helvetica Light"/>
                <w:sz w:val="20"/>
                <w:szCs w:val="20"/>
                <w:lang w:val="en-GB"/>
              </w:rPr>
            </w:pPr>
          </w:p>
          <w:p w14:paraId="2840DC4E" w14:textId="77777777" w:rsidR="00F96BC3" w:rsidRPr="00E25543" w:rsidRDefault="000A227A" w:rsidP="00B524F4">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MTV EXIT R&amp;L develops the necessary knowledge materials for dissemination. </w:t>
            </w:r>
          </w:p>
        </w:tc>
      </w:tr>
    </w:tbl>
    <w:p w14:paraId="37E9987F" w14:textId="77777777" w:rsidR="00D11A1A" w:rsidRPr="00B23A61" w:rsidRDefault="00285A5A" w:rsidP="00B23A61">
      <w:pPr>
        <w:pStyle w:val="Heading2"/>
        <w:spacing w:before="0" w:after="0" w:line="240" w:lineRule="auto"/>
        <w:rPr>
          <w:rFonts w:ascii="Helvetica Light" w:hAnsi="Helvetica Light"/>
          <w:color w:val="CC0000"/>
          <w:sz w:val="28"/>
          <w:szCs w:val="28"/>
          <w:lang w:val="en-GB"/>
        </w:rPr>
      </w:pPr>
      <w:r w:rsidRPr="00E25543">
        <w:rPr>
          <w:rFonts w:ascii="Helvetica Light" w:hAnsi="Helvetica Light"/>
          <w:b w:val="0"/>
          <w:sz w:val="20"/>
          <w:szCs w:val="20"/>
          <w:lang w:val="en-GB"/>
        </w:rPr>
        <w:br w:type="page"/>
      </w:r>
      <w:bookmarkStart w:id="133" w:name="_Toc163537647"/>
      <w:bookmarkStart w:id="134" w:name="_Toc167780801"/>
      <w:r w:rsidRPr="00B23A61">
        <w:rPr>
          <w:rFonts w:ascii="Helvetica Light" w:hAnsi="Helvetica Light"/>
          <w:color w:val="CC0000"/>
          <w:sz w:val="28"/>
          <w:szCs w:val="28"/>
          <w:lang w:val="en-GB"/>
        </w:rPr>
        <w:t xml:space="preserve">Annex </w:t>
      </w:r>
      <w:r w:rsidR="00795EDC" w:rsidRPr="00B23A61">
        <w:rPr>
          <w:rFonts w:ascii="Helvetica Light" w:hAnsi="Helvetica Light"/>
          <w:color w:val="CC0000"/>
          <w:sz w:val="28"/>
          <w:szCs w:val="28"/>
          <w:lang w:val="en-GB"/>
        </w:rPr>
        <w:t>13</w:t>
      </w:r>
      <w:r w:rsidRPr="00B23A61">
        <w:rPr>
          <w:rFonts w:ascii="Helvetica Light" w:hAnsi="Helvetica Light"/>
          <w:color w:val="CC0000"/>
          <w:sz w:val="28"/>
          <w:szCs w:val="28"/>
          <w:lang w:val="en-GB"/>
        </w:rPr>
        <w:t>: Risk Management Matrix</w:t>
      </w:r>
      <w:bookmarkStart w:id="135" w:name="_Toc273974755"/>
      <w:bookmarkStart w:id="136" w:name="_Toc273974860"/>
      <w:bookmarkStart w:id="137" w:name="_Toc273974902"/>
      <w:bookmarkStart w:id="138" w:name="_Toc273975024"/>
      <w:bookmarkStart w:id="139" w:name="_Toc274042016"/>
      <w:bookmarkStart w:id="140" w:name="_Toc163537648"/>
      <w:bookmarkEnd w:id="128"/>
      <w:bookmarkEnd w:id="129"/>
      <w:bookmarkEnd w:id="130"/>
      <w:bookmarkEnd w:id="131"/>
      <w:bookmarkEnd w:id="132"/>
      <w:bookmarkEnd w:id="133"/>
      <w:bookmarkEnd w:id="134"/>
    </w:p>
    <w:p w14:paraId="6202627F" w14:textId="77777777" w:rsidR="00B23A61" w:rsidRPr="00B23A61" w:rsidRDefault="00B23A61" w:rsidP="00B23A6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2"/>
        <w:gridCol w:w="3482"/>
        <w:gridCol w:w="327"/>
        <w:gridCol w:w="344"/>
        <w:gridCol w:w="347"/>
        <w:gridCol w:w="4873"/>
        <w:gridCol w:w="1637"/>
      </w:tblGrid>
      <w:tr w:rsidR="00D11A1A" w:rsidRPr="00B23A61" w14:paraId="79F7BCE0" w14:textId="77777777">
        <w:trPr>
          <w:tblHeader/>
        </w:trPr>
        <w:tc>
          <w:tcPr>
            <w:tcW w:w="0" w:type="auto"/>
          </w:tcPr>
          <w:p w14:paraId="178C0E11" w14:textId="77777777" w:rsidR="00D11A1A" w:rsidRPr="00B23A61" w:rsidRDefault="00D11A1A" w:rsidP="00B23A61">
            <w:pPr>
              <w:spacing w:after="0" w:line="240" w:lineRule="auto"/>
              <w:rPr>
                <w:rFonts w:ascii="Helvetica Light" w:hAnsi="Helvetica Light"/>
                <w:b/>
                <w:sz w:val="20"/>
                <w:szCs w:val="20"/>
                <w:lang w:val="en-GB"/>
              </w:rPr>
            </w:pPr>
            <w:r w:rsidRPr="00B23A61">
              <w:rPr>
                <w:rFonts w:ascii="Helvetica Light" w:hAnsi="Helvetica Light"/>
                <w:b/>
                <w:sz w:val="20"/>
                <w:szCs w:val="20"/>
                <w:lang w:val="en-GB"/>
              </w:rPr>
              <w:t>Risk</w:t>
            </w:r>
          </w:p>
        </w:tc>
        <w:tc>
          <w:tcPr>
            <w:tcW w:w="0" w:type="auto"/>
          </w:tcPr>
          <w:p w14:paraId="7304520D" w14:textId="77777777" w:rsidR="00D11A1A" w:rsidRPr="00B23A61" w:rsidRDefault="00D11A1A" w:rsidP="00B23A61">
            <w:pPr>
              <w:spacing w:after="0" w:line="240" w:lineRule="auto"/>
              <w:rPr>
                <w:rFonts w:ascii="Helvetica Light" w:hAnsi="Helvetica Light"/>
                <w:b/>
                <w:sz w:val="20"/>
                <w:szCs w:val="20"/>
                <w:lang w:val="en-GB"/>
              </w:rPr>
            </w:pPr>
            <w:r w:rsidRPr="00B23A61">
              <w:rPr>
                <w:rFonts w:ascii="Helvetica Light" w:hAnsi="Helvetica Light"/>
                <w:b/>
                <w:sz w:val="20"/>
                <w:szCs w:val="20"/>
                <w:lang w:val="en-GB"/>
              </w:rPr>
              <w:t>Potential damage to program</w:t>
            </w:r>
          </w:p>
        </w:tc>
        <w:tc>
          <w:tcPr>
            <w:tcW w:w="0" w:type="auto"/>
          </w:tcPr>
          <w:p w14:paraId="07CCBF8D" w14:textId="77777777" w:rsidR="00D11A1A" w:rsidRPr="00B23A61" w:rsidRDefault="00D11A1A" w:rsidP="00B23A61">
            <w:pPr>
              <w:spacing w:after="0" w:line="240" w:lineRule="auto"/>
              <w:rPr>
                <w:rFonts w:ascii="Helvetica Light" w:hAnsi="Helvetica Light"/>
                <w:b/>
                <w:sz w:val="20"/>
                <w:szCs w:val="20"/>
                <w:lang w:val="en-GB"/>
              </w:rPr>
            </w:pPr>
            <w:r w:rsidRPr="00B23A61">
              <w:rPr>
                <w:rFonts w:ascii="Helvetica Light" w:hAnsi="Helvetica Light"/>
                <w:b/>
                <w:sz w:val="20"/>
                <w:szCs w:val="20"/>
                <w:lang w:val="en-GB"/>
              </w:rPr>
              <w:t>L</w:t>
            </w:r>
          </w:p>
        </w:tc>
        <w:tc>
          <w:tcPr>
            <w:tcW w:w="0" w:type="auto"/>
          </w:tcPr>
          <w:p w14:paraId="54DD3D64" w14:textId="77777777" w:rsidR="00D11A1A" w:rsidRPr="00B23A61" w:rsidRDefault="00D11A1A" w:rsidP="00B23A61">
            <w:pPr>
              <w:spacing w:after="0" w:line="240" w:lineRule="auto"/>
              <w:rPr>
                <w:rFonts w:ascii="Helvetica Light" w:hAnsi="Helvetica Light"/>
                <w:b/>
                <w:sz w:val="20"/>
                <w:szCs w:val="20"/>
                <w:lang w:val="en-GB"/>
              </w:rPr>
            </w:pPr>
            <w:r w:rsidRPr="00B23A61">
              <w:rPr>
                <w:rFonts w:ascii="Helvetica Light" w:hAnsi="Helvetica Light"/>
                <w:b/>
                <w:sz w:val="20"/>
                <w:szCs w:val="20"/>
                <w:lang w:val="en-GB"/>
              </w:rPr>
              <w:t>C</w:t>
            </w:r>
          </w:p>
        </w:tc>
        <w:tc>
          <w:tcPr>
            <w:tcW w:w="0" w:type="auto"/>
          </w:tcPr>
          <w:p w14:paraId="468915DF" w14:textId="77777777" w:rsidR="00D11A1A" w:rsidRPr="00B23A61" w:rsidRDefault="00D11A1A" w:rsidP="00B23A61">
            <w:pPr>
              <w:spacing w:after="0" w:line="240" w:lineRule="auto"/>
              <w:rPr>
                <w:rFonts w:ascii="Helvetica Light" w:hAnsi="Helvetica Light"/>
                <w:b/>
                <w:sz w:val="20"/>
                <w:szCs w:val="20"/>
                <w:lang w:val="en-GB"/>
              </w:rPr>
            </w:pPr>
            <w:r w:rsidRPr="00B23A61">
              <w:rPr>
                <w:rFonts w:ascii="Helvetica Light" w:hAnsi="Helvetica Light"/>
                <w:b/>
                <w:sz w:val="20"/>
                <w:szCs w:val="20"/>
                <w:lang w:val="en-GB"/>
              </w:rPr>
              <w:t>R</w:t>
            </w:r>
          </w:p>
        </w:tc>
        <w:tc>
          <w:tcPr>
            <w:tcW w:w="4873" w:type="dxa"/>
          </w:tcPr>
          <w:p w14:paraId="1418DF1C" w14:textId="77777777" w:rsidR="00D11A1A" w:rsidRPr="00B23A61" w:rsidRDefault="00D11A1A" w:rsidP="00B23A61">
            <w:pPr>
              <w:spacing w:after="0" w:line="240" w:lineRule="auto"/>
              <w:rPr>
                <w:rFonts w:ascii="Helvetica Light" w:hAnsi="Helvetica Light"/>
                <w:b/>
                <w:sz w:val="20"/>
                <w:szCs w:val="20"/>
                <w:lang w:val="en-GB"/>
              </w:rPr>
            </w:pPr>
            <w:r w:rsidRPr="00B23A61">
              <w:rPr>
                <w:rFonts w:ascii="Helvetica Light" w:hAnsi="Helvetica Light"/>
                <w:b/>
                <w:sz w:val="20"/>
                <w:szCs w:val="20"/>
                <w:lang w:val="en-GB"/>
              </w:rPr>
              <w:t>Risk Treatment</w:t>
            </w:r>
          </w:p>
        </w:tc>
        <w:tc>
          <w:tcPr>
            <w:tcW w:w="1637" w:type="dxa"/>
          </w:tcPr>
          <w:p w14:paraId="1933F982" w14:textId="77777777" w:rsidR="00D11A1A" w:rsidRPr="00B23A61" w:rsidRDefault="00D11A1A" w:rsidP="00B23A61">
            <w:pPr>
              <w:spacing w:after="0" w:line="240" w:lineRule="auto"/>
              <w:rPr>
                <w:rFonts w:ascii="Helvetica Light" w:hAnsi="Helvetica Light"/>
                <w:b/>
                <w:sz w:val="20"/>
                <w:szCs w:val="20"/>
                <w:lang w:val="en-GB"/>
              </w:rPr>
            </w:pPr>
            <w:r w:rsidRPr="00B23A61">
              <w:rPr>
                <w:rFonts w:ascii="Helvetica Light" w:hAnsi="Helvetica Light"/>
                <w:b/>
                <w:sz w:val="20"/>
                <w:szCs w:val="20"/>
                <w:lang w:val="en-GB"/>
              </w:rPr>
              <w:t>Responsibility</w:t>
            </w:r>
          </w:p>
        </w:tc>
      </w:tr>
      <w:tr w:rsidR="00D11A1A" w:rsidRPr="00E25543" w14:paraId="7697E952" w14:textId="77777777">
        <w:trPr>
          <w:trHeight w:val="1118"/>
        </w:trPr>
        <w:tc>
          <w:tcPr>
            <w:tcW w:w="0" w:type="auto"/>
          </w:tcPr>
          <w:p w14:paraId="3015D69C" w14:textId="77777777" w:rsidR="00D11A1A" w:rsidRPr="00E25543" w:rsidRDefault="00D11A1A" w:rsidP="00B23A61">
            <w:pPr>
              <w:spacing w:after="0" w:line="240" w:lineRule="auto"/>
              <w:rPr>
                <w:rFonts w:ascii="Helvetica Light" w:hAnsi="Helvetica Light"/>
                <w:sz w:val="20"/>
                <w:szCs w:val="20"/>
                <w:lang w:val="en-GB"/>
              </w:rPr>
            </w:pPr>
            <w:r w:rsidRPr="00E25543">
              <w:rPr>
                <w:rFonts w:ascii="Helvetica Light" w:hAnsi="Helvetica Light"/>
                <w:sz w:val="20"/>
                <w:szCs w:val="20"/>
                <w:lang w:val="en-GB"/>
              </w:rPr>
              <w:t>MTV EXIT ASIA doesn’t deliver quickly enough.</w:t>
            </w:r>
          </w:p>
        </w:tc>
        <w:tc>
          <w:tcPr>
            <w:tcW w:w="0" w:type="auto"/>
          </w:tcPr>
          <w:p w14:paraId="50D6F49D" w14:textId="1EADFE4D" w:rsidR="00D11A1A" w:rsidRPr="00E25543" w:rsidRDefault="00D11A1A" w:rsidP="00B23A61">
            <w:pPr>
              <w:spacing w:after="0" w:line="240" w:lineRule="auto"/>
              <w:rPr>
                <w:rFonts w:ascii="Helvetica Light" w:hAnsi="Helvetica Light"/>
                <w:sz w:val="20"/>
                <w:szCs w:val="20"/>
                <w:lang w:val="en-GB"/>
              </w:rPr>
            </w:pPr>
            <w:r w:rsidRPr="00E25543">
              <w:rPr>
                <w:rFonts w:ascii="Helvetica Light" w:hAnsi="Helvetica Light"/>
                <w:sz w:val="20"/>
                <w:szCs w:val="20"/>
                <w:lang w:val="en-GB"/>
              </w:rPr>
              <w:t>Lack of interest and/or engagement from the TIP sector. Damage to credibility of AusAID, USAID and MTV EXIT</w:t>
            </w:r>
            <w:r w:rsidR="004C5F5B" w:rsidRPr="00E25543">
              <w:rPr>
                <w:rFonts w:ascii="Helvetica Light" w:hAnsi="Helvetica Light"/>
                <w:sz w:val="20"/>
                <w:szCs w:val="20"/>
                <w:lang w:val="en-GB"/>
              </w:rPr>
              <w:t xml:space="preserve"> </w:t>
            </w:r>
            <w:r w:rsidR="000666A4" w:rsidRPr="00E25543">
              <w:rPr>
                <w:rFonts w:ascii="Helvetica Light" w:hAnsi="Helvetica Light"/>
                <w:sz w:val="20"/>
                <w:szCs w:val="20"/>
                <w:lang w:val="en-GB"/>
              </w:rPr>
              <w:t xml:space="preserve">ASIA. </w:t>
            </w:r>
            <w:r w:rsidRPr="00E25543">
              <w:rPr>
                <w:rFonts w:ascii="Helvetica Light" w:hAnsi="Helvetica Light"/>
                <w:sz w:val="20"/>
                <w:szCs w:val="20"/>
                <w:lang w:val="en-GB"/>
              </w:rPr>
              <w:t xml:space="preserve">Lose momentum within priority countries.  </w:t>
            </w:r>
          </w:p>
        </w:tc>
        <w:tc>
          <w:tcPr>
            <w:tcW w:w="0" w:type="auto"/>
          </w:tcPr>
          <w:p w14:paraId="617311FC" w14:textId="77777777" w:rsidR="00D11A1A" w:rsidRPr="00E25543" w:rsidRDefault="00D11A1A" w:rsidP="00B23A61">
            <w:pPr>
              <w:spacing w:after="0" w:line="240" w:lineRule="auto"/>
              <w:rPr>
                <w:rFonts w:ascii="Helvetica Light" w:hAnsi="Helvetica Light"/>
                <w:sz w:val="20"/>
                <w:szCs w:val="20"/>
                <w:lang w:val="en-GB"/>
              </w:rPr>
            </w:pPr>
            <w:r w:rsidRPr="00E25543">
              <w:rPr>
                <w:rFonts w:ascii="Helvetica Light" w:hAnsi="Helvetica Light"/>
                <w:sz w:val="20"/>
                <w:szCs w:val="20"/>
                <w:lang w:val="en-GB"/>
              </w:rPr>
              <w:t>3</w:t>
            </w:r>
          </w:p>
        </w:tc>
        <w:tc>
          <w:tcPr>
            <w:tcW w:w="0" w:type="auto"/>
          </w:tcPr>
          <w:p w14:paraId="1685E06B" w14:textId="77777777" w:rsidR="00D11A1A" w:rsidRPr="00E25543" w:rsidRDefault="00D11A1A" w:rsidP="00B23A61">
            <w:pPr>
              <w:spacing w:after="0" w:line="240" w:lineRule="auto"/>
              <w:rPr>
                <w:rFonts w:ascii="Helvetica Light" w:hAnsi="Helvetica Light"/>
                <w:sz w:val="20"/>
                <w:szCs w:val="20"/>
                <w:lang w:val="en-GB"/>
              </w:rPr>
            </w:pPr>
            <w:r w:rsidRPr="00E25543">
              <w:rPr>
                <w:rFonts w:ascii="Helvetica Light" w:hAnsi="Helvetica Light"/>
                <w:sz w:val="20"/>
                <w:szCs w:val="20"/>
                <w:lang w:val="en-GB"/>
              </w:rPr>
              <w:t>2</w:t>
            </w:r>
          </w:p>
        </w:tc>
        <w:tc>
          <w:tcPr>
            <w:tcW w:w="0" w:type="auto"/>
          </w:tcPr>
          <w:p w14:paraId="28FF239E" w14:textId="77777777" w:rsidR="00D11A1A" w:rsidRPr="00E25543" w:rsidRDefault="00D11A1A" w:rsidP="00B23A61">
            <w:pPr>
              <w:spacing w:after="0" w:line="240" w:lineRule="auto"/>
              <w:rPr>
                <w:rFonts w:ascii="Helvetica Light" w:hAnsi="Helvetica Light"/>
                <w:sz w:val="20"/>
                <w:szCs w:val="20"/>
                <w:lang w:val="en-GB"/>
              </w:rPr>
            </w:pPr>
            <w:r w:rsidRPr="00E25543">
              <w:rPr>
                <w:rFonts w:ascii="Helvetica Light" w:hAnsi="Helvetica Light"/>
                <w:sz w:val="20"/>
                <w:szCs w:val="20"/>
                <w:lang w:val="en-GB"/>
              </w:rPr>
              <w:t>1</w:t>
            </w:r>
          </w:p>
        </w:tc>
        <w:tc>
          <w:tcPr>
            <w:tcW w:w="4873" w:type="dxa"/>
          </w:tcPr>
          <w:p w14:paraId="5F062775" w14:textId="77777777" w:rsidR="00D11A1A" w:rsidRPr="00E25543" w:rsidRDefault="00D11A1A" w:rsidP="00B23A61">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Assessment through quarterly PMG meetings and TAG and contributing routine reporting to AusAID and USAID. Regular project and partner communication for the early identification of problems. </w:t>
            </w:r>
          </w:p>
        </w:tc>
        <w:tc>
          <w:tcPr>
            <w:tcW w:w="1637" w:type="dxa"/>
          </w:tcPr>
          <w:p w14:paraId="0A24A327" w14:textId="77777777" w:rsidR="00D11A1A" w:rsidRPr="00E25543" w:rsidRDefault="00D11A1A" w:rsidP="00B23A61">
            <w:pPr>
              <w:spacing w:after="0" w:line="240" w:lineRule="auto"/>
              <w:rPr>
                <w:rFonts w:ascii="Helvetica Light" w:hAnsi="Helvetica Light"/>
                <w:sz w:val="20"/>
                <w:szCs w:val="20"/>
                <w:lang w:val="en-GB"/>
              </w:rPr>
            </w:pPr>
            <w:r w:rsidRPr="00E25543">
              <w:rPr>
                <w:rFonts w:ascii="Helvetica Light" w:hAnsi="Helvetica Light"/>
                <w:sz w:val="20"/>
                <w:szCs w:val="20"/>
                <w:lang w:val="en-GB"/>
              </w:rPr>
              <w:t>MTV EXIT</w:t>
            </w:r>
            <w:r w:rsidR="00916C77" w:rsidRPr="00E25543">
              <w:rPr>
                <w:rFonts w:ascii="Helvetica Light" w:hAnsi="Helvetica Light"/>
                <w:sz w:val="20"/>
                <w:szCs w:val="20"/>
                <w:lang w:val="en-GB"/>
              </w:rPr>
              <w:t xml:space="preserve"> ASIA</w:t>
            </w:r>
          </w:p>
          <w:p w14:paraId="3A93B502" w14:textId="77777777" w:rsidR="00D11A1A" w:rsidRPr="00E25543" w:rsidRDefault="00D11A1A" w:rsidP="00B23A61">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PMG </w:t>
            </w:r>
          </w:p>
          <w:p w14:paraId="4F93DD26" w14:textId="77777777" w:rsidR="00D11A1A" w:rsidRPr="00E25543" w:rsidRDefault="00D11A1A" w:rsidP="00B23A61">
            <w:pPr>
              <w:spacing w:after="0" w:line="240" w:lineRule="auto"/>
              <w:rPr>
                <w:rFonts w:ascii="Helvetica Light" w:hAnsi="Helvetica Light"/>
                <w:sz w:val="20"/>
                <w:szCs w:val="20"/>
                <w:lang w:val="en-GB"/>
              </w:rPr>
            </w:pPr>
            <w:r w:rsidRPr="00E25543">
              <w:rPr>
                <w:rFonts w:ascii="Helvetica Light" w:hAnsi="Helvetica Light"/>
                <w:sz w:val="20"/>
                <w:szCs w:val="20"/>
                <w:lang w:val="en-GB"/>
              </w:rPr>
              <w:t>TAG</w:t>
            </w:r>
          </w:p>
        </w:tc>
      </w:tr>
      <w:tr w:rsidR="00D11A1A" w:rsidRPr="00E25543" w14:paraId="48CFE2CE" w14:textId="77777777">
        <w:trPr>
          <w:trHeight w:val="832"/>
        </w:trPr>
        <w:tc>
          <w:tcPr>
            <w:tcW w:w="0" w:type="auto"/>
          </w:tcPr>
          <w:p w14:paraId="3CDEEBEB" w14:textId="77777777" w:rsidR="00D11A1A" w:rsidRPr="00E25543" w:rsidRDefault="00D11A1A" w:rsidP="00B23A61">
            <w:pPr>
              <w:spacing w:after="0" w:line="240" w:lineRule="auto"/>
              <w:rPr>
                <w:rFonts w:ascii="Helvetica Light" w:hAnsi="Helvetica Light"/>
                <w:sz w:val="20"/>
                <w:szCs w:val="20"/>
                <w:lang w:val="en-GB"/>
              </w:rPr>
            </w:pPr>
            <w:r w:rsidRPr="00E25543">
              <w:rPr>
                <w:rFonts w:ascii="Helvetica Light" w:hAnsi="Helvetica Light"/>
                <w:sz w:val="20"/>
                <w:szCs w:val="20"/>
                <w:lang w:val="en-GB"/>
              </w:rPr>
              <w:t>Local TIP partners withdraw their support.</w:t>
            </w:r>
          </w:p>
        </w:tc>
        <w:tc>
          <w:tcPr>
            <w:tcW w:w="0" w:type="auto"/>
          </w:tcPr>
          <w:p w14:paraId="4F0D7D66" w14:textId="77777777" w:rsidR="00D11A1A" w:rsidRPr="00E25543" w:rsidRDefault="00D11A1A" w:rsidP="00B23A61">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Lack of local engagement for program. Damage to credibility of AusAID, USAID and MTV EXIT and potential to affect relationship with other TIP partners. </w:t>
            </w:r>
          </w:p>
          <w:p w14:paraId="53908287" w14:textId="77777777" w:rsidR="00D11A1A" w:rsidRPr="00E25543" w:rsidRDefault="00D11A1A" w:rsidP="00B23A61">
            <w:pPr>
              <w:spacing w:after="0" w:line="240" w:lineRule="auto"/>
              <w:rPr>
                <w:rFonts w:ascii="Helvetica Light" w:hAnsi="Helvetica Light"/>
                <w:sz w:val="20"/>
                <w:szCs w:val="20"/>
                <w:lang w:val="en-GB"/>
              </w:rPr>
            </w:pPr>
          </w:p>
        </w:tc>
        <w:tc>
          <w:tcPr>
            <w:tcW w:w="0" w:type="auto"/>
          </w:tcPr>
          <w:p w14:paraId="69EC5207" w14:textId="77777777" w:rsidR="00D11A1A" w:rsidRPr="00E25543" w:rsidRDefault="00D11A1A" w:rsidP="00B23A61">
            <w:pPr>
              <w:spacing w:after="0" w:line="240" w:lineRule="auto"/>
              <w:rPr>
                <w:rFonts w:ascii="Helvetica Light" w:hAnsi="Helvetica Light"/>
                <w:sz w:val="20"/>
                <w:szCs w:val="20"/>
                <w:lang w:val="en-GB"/>
              </w:rPr>
            </w:pPr>
            <w:r w:rsidRPr="00E25543">
              <w:rPr>
                <w:rFonts w:ascii="Helvetica Light" w:hAnsi="Helvetica Light"/>
                <w:sz w:val="20"/>
                <w:szCs w:val="20"/>
                <w:lang w:val="en-GB"/>
              </w:rPr>
              <w:t>2</w:t>
            </w:r>
          </w:p>
        </w:tc>
        <w:tc>
          <w:tcPr>
            <w:tcW w:w="0" w:type="auto"/>
          </w:tcPr>
          <w:p w14:paraId="2A13C058" w14:textId="77777777" w:rsidR="00D11A1A" w:rsidRPr="00E25543" w:rsidRDefault="00D11A1A" w:rsidP="00B23A61">
            <w:pPr>
              <w:spacing w:after="0" w:line="240" w:lineRule="auto"/>
              <w:rPr>
                <w:rFonts w:ascii="Helvetica Light" w:hAnsi="Helvetica Light"/>
                <w:sz w:val="20"/>
                <w:szCs w:val="20"/>
                <w:lang w:val="en-GB"/>
              </w:rPr>
            </w:pPr>
            <w:r w:rsidRPr="00E25543">
              <w:rPr>
                <w:rFonts w:ascii="Helvetica Light" w:hAnsi="Helvetica Light"/>
                <w:sz w:val="20"/>
                <w:szCs w:val="20"/>
                <w:lang w:val="en-GB"/>
              </w:rPr>
              <w:t>3</w:t>
            </w:r>
          </w:p>
        </w:tc>
        <w:tc>
          <w:tcPr>
            <w:tcW w:w="0" w:type="auto"/>
          </w:tcPr>
          <w:p w14:paraId="52C6B5BA" w14:textId="77777777" w:rsidR="00D11A1A" w:rsidRPr="00E25543" w:rsidRDefault="00D11A1A" w:rsidP="00B23A61">
            <w:pPr>
              <w:spacing w:after="0" w:line="240" w:lineRule="auto"/>
              <w:rPr>
                <w:rFonts w:ascii="Helvetica Light" w:hAnsi="Helvetica Light"/>
                <w:sz w:val="20"/>
                <w:szCs w:val="20"/>
                <w:lang w:val="en-GB"/>
              </w:rPr>
            </w:pPr>
            <w:r w:rsidRPr="00E25543">
              <w:rPr>
                <w:rFonts w:ascii="Helvetica Light" w:hAnsi="Helvetica Light"/>
                <w:sz w:val="20"/>
                <w:szCs w:val="20"/>
                <w:lang w:val="en-GB"/>
              </w:rPr>
              <w:t>2</w:t>
            </w:r>
          </w:p>
        </w:tc>
        <w:tc>
          <w:tcPr>
            <w:tcW w:w="4873" w:type="dxa"/>
          </w:tcPr>
          <w:p w14:paraId="2C367E88" w14:textId="77777777" w:rsidR="00D11A1A" w:rsidRPr="00E25543" w:rsidRDefault="00D11A1A" w:rsidP="00B23A61">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Regular partner communication for the early identification of problems. Broadening partnership networks to spread the risk.  </w:t>
            </w:r>
          </w:p>
        </w:tc>
        <w:tc>
          <w:tcPr>
            <w:tcW w:w="1637" w:type="dxa"/>
          </w:tcPr>
          <w:p w14:paraId="41A0F8B4" w14:textId="77777777" w:rsidR="00F96BC3" w:rsidRPr="00E25543" w:rsidRDefault="00F96BC3" w:rsidP="00B23A61">
            <w:pPr>
              <w:spacing w:after="0" w:line="240" w:lineRule="auto"/>
              <w:rPr>
                <w:rFonts w:ascii="Helvetica Light" w:hAnsi="Helvetica Light"/>
                <w:sz w:val="20"/>
                <w:szCs w:val="20"/>
                <w:lang w:val="en-GB"/>
              </w:rPr>
            </w:pPr>
            <w:r w:rsidRPr="00E25543">
              <w:rPr>
                <w:rFonts w:ascii="Helvetica Light" w:hAnsi="Helvetica Light"/>
                <w:sz w:val="20"/>
                <w:szCs w:val="20"/>
                <w:lang w:val="en-GB"/>
              </w:rPr>
              <w:t>MTV EXIT</w:t>
            </w:r>
            <w:r w:rsidR="00916C77" w:rsidRPr="00E25543">
              <w:rPr>
                <w:rFonts w:ascii="Helvetica Light" w:hAnsi="Helvetica Light"/>
                <w:sz w:val="20"/>
                <w:szCs w:val="20"/>
                <w:lang w:val="en-GB"/>
              </w:rPr>
              <w:t xml:space="preserve"> ASIA</w:t>
            </w:r>
          </w:p>
          <w:p w14:paraId="5771EE4D" w14:textId="77777777" w:rsidR="00D11A1A" w:rsidRPr="00E25543" w:rsidRDefault="00F96BC3" w:rsidP="00B23A61">
            <w:pPr>
              <w:spacing w:after="0" w:line="240" w:lineRule="auto"/>
              <w:rPr>
                <w:rFonts w:ascii="Helvetica Light" w:hAnsi="Helvetica Light"/>
                <w:sz w:val="20"/>
                <w:szCs w:val="20"/>
                <w:lang w:val="en-GB"/>
              </w:rPr>
            </w:pPr>
            <w:r w:rsidRPr="00E25543">
              <w:rPr>
                <w:rFonts w:ascii="Helvetica Light" w:hAnsi="Helvetica Light"/>
                <w:sz w:val="20"/>
                <w:szCs w:val="20"/>
                <w:lang w:val="en-GB"/>
              </w:rPr>
              <w:t>PMG</w:t>
            </w:r>
          </w:p>
        </w:tc>
      </w:tr>
      <w:tr w:rsidR="00D11A1A" w:rsidRPr="00E25543" w14:paraId="05D42FDD" w14:textId="77777777">
        <w:trPr>
          <w:trHeight w:val="1126"/>
        </w:trPr>
        <w:tc>
          <w:tcPr>
            <w:tcW w:w="0" w:type="auto"/>
          </w:tcPr>
          <w:p w14:paraId="6A3CC2B7"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Government partners withdraw their support.</w:t>
            </w:r>
          </w:p>
        </w:tc>
        <w:tc>
          <w:tcPr>
            <w:tcW w:w="0" w:type="auto"/>
          </w:tcPr>
          <w:p w14:paraId="3806C411"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Inability to operate within some contexts. Damage to credibility of AusAID, USAID and MTV EXIT.</w:t>
            </w:r>
          </w:p>
        </w:tc>
        <w:tc>
          <w:tcPr>
            <w:tcW w:w="0" w:type="auto"/>
          </w:tcPr>
          <w:p w14:paraId="769C94FE"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1</w:t>
            </w:r>
          </w:p>
        </w:tc>
        <w:tc>
          <w:tcPr>
            <w:tcW w:w="0" w:type="auto"/>
          </w:tcPr>
          <w:p w14:paraId="700CC5CA"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4</w:t>
            </w:r>
          </w:p>
        </w:tc>
        <w:tc>
          <w:tcPr>
            <w:tcW w:w="0" w:type="auto"/>
          </w:tcPr>
          <w:p w14:paraId="350CB76A"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2</w:t>
            </w:r>
          </w:p>
        </w:tc>
        <w:tc>
          <w:tcPr>
            <w:tcW w:w="4873" w:type="dxa"/>
          </w:tcPr>
          <w:p w14:paraId="43E5400A"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Regular communication with government for the early identification of problems. Attempt to re-engage through regional partners (ASEAN). </w:t>
            </w:r>
          </w:p>
        </w:tc>
        <w:tc>
          <w:tcPr>
            <w:tcW w:w="1637" w:type="dxa"/>
          </w:tcPr>
          <w:p w14:paraId="4CD69400" w14:textId="77777777" w:rsidR="003214F3" w:rsidRPr="00E25543" w:rsidRDefault="003214F3" w:rsidP="003214F3">
            <w:pPr>
              <w:spacing w:after="0" w:line="240" w:lineRule="auto"/>
              <w:rPr>
                <w:rFonts w:ascii="Helvetica Light" w:hAnsi="Helvetica Light"/>
                <w:sz w:val="20"/>
                <w:szCs w:val="20"/>
                <w:lang w:val="en-GB"/>
              </w:rPr>
            </w:pPr>
            <w:r w:rsidRPr="00E25543">
              <w:rPr>
                <w:rFonts w:ascii="Helvetica Light" w:hAnsi="Helvetica Light"/>
                <w:sz w:val="20"/>
                <w:szCs w:val="20"/>
                <w:lang w:val="en-GB"/>
              </w:rPr>
              <w:t>MTV EXIT</w:t>
            </w:r>
            <w:r w:rsidR="00916C77" w:rsidRPr="00E25543">
              <w:rPr>
                <w:rFonts w:ascii="Helvetica Light" w:hAnsi="Helvetica Light"/>
                <w:sz w:val="20"/>
                <w:szCs w:val="20"/>
                <w:lang w:val="en-GB"/>
              </w:rPr>
              <w:t xml:space="preserve"> ASIA</w:t>
            </w:r>
          </w:p>
          <w:p w14:paraId="5EF8B211" w14:textId="77777777" w:rsidR="00D11A1A" w:rsidRPr="00E25543" w:rsidRDefault="003214F3" w:rsidP="003214F3">
            <w:pPr>
              <w:spacing w:after="0" w:line="240" w:lineRule="auto"/>
              <w:rPr>
                <w:rFonts w:ascii="Helvetica Light" w:hAnsi="Helvetica Light"/>
                <w:sz w:val="20"/>
                <w:szCs w:val="20"/>
                <w:lang w:val="en-GB"/>
              </w:rPr>
            </w:pPr>
            <w:r w:rsidRPr="00E25543">
              <w:rPr>
                <w:rFonts w:ascii="Helvetica Light" w:hAnsi="Helvetica Light"/>
                <w:sz w:val="20"/>
                <w:szCs w:val="20"/>
                <w:lang w:val="en-GB"/>
              </w:rPr>
              <w:t>PMG</w:t>
            </w:r>
          </w:p>
        </w:tc>
      </w:tr>
      <w:tr w:rsidR="00D11A1A" w:rsidRPr="00E25543" w14:paraId="0F3EFCAF" w14:textId="77777777">
        <w:trPr>
          <w:trHeight w:val="1126"/>
        </w:trPr>
        <w:tc>
          <w:tcPr>
            <w:tcW w:w="0" w:type="auto"/>
          </w:tcPr>
          <w:p w14:paraId="383CE42A"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Media partners withdraw their support.</w:t>
            </w:r>
          </w:p>
        </w:tc>
        <w:tc>
          <w:tcPr>
            <w:tcW w:w="0" w:type="auto"/>
          </w:tcPr>
          <w:p w14:paraId="1309DF8D"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Inability to effectively disseminate media content.</w:t>
            </w:r>
          </w:p>
        </w:tc>
        <w:tc>
          <w:tcPr>
            <w:tcW w:w="0" w:type="auto"/>
          </w:tcPr>
          <w:p w14:paraId="7CD1D1DA"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3</w:t>
            </w:r>
          </w:p>
        </w:tc>
        <w:tc>
          <w:tcPr>
            <w:tcW w:w="0" w:type="auto"/>
          </w:tcPr>
          <w:p w14:paraId="186C89CA"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3</w:t>
            </w:r>
          </w:p>
        </w:tc>
        <w:tc>
          <w:tcPr>
            <w:tcW w:w="0" w:type="auto"/>
          </w:tcPr>
          <w:p w14:paraId="16EECBF3"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2</w:t>
            </w:r>
          </w:p>
        </w:tc>
        <w:tc>
          <w:tcPr>
            <w:tcW w:w="4873" w:type="dxa"/>
          </w:tcPr>
          <w:p w14:paraId="6212DA47"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Diversification of media partners and regular partner communication for the early identification of problems. Strengthening of partnerships through co-production. </w:t>
            </w:r>
          </w:p>
        </w:tc>
        <w:tc>
          <w:tcPr>
            <w:tcW w:w="1637" w:type="dxa"/>
          </w:tcPr>
          <w:p w14:paraId="084CCE0E" w14:textId="77777777" w:rsidR="003214F3" w:rsidRPr="00E25543" w:rsidRDefault="003214F3" w:rsidP="003214F3">
            <w:pPr>
              <w:spacing w:after="0" w:line="240" w:lineRule="auto"/>
              <w:rPr>
                <w:rFonts w:ascii="Helvetica Light" w:hAnsi="Helvetica Light"/>
                <w:sz w:val="20"/>
                <w:szCs w:val="20"/>
                <w:lang w:val="en-GB"/>
              </w:rPr>
            </w:pPr>
            <w:r w:rsidRPr="00E25543">
              <w:rPr>
                <w:rFonts w:ascii="Helvetica Light" w:hAnsi="Helvetica Light"/>
                <w:sz w:val="20"/>
                <w:szCs w:val="20"/>
                <w:lang w:val="en-GB"/>
              </w:rPr>
              <w:t>MTV EXIT</w:t>
            </w:r>
            <w:r w:rsidR="00916C77" w:rsidRPr="00E25543">
              <w:rPr>
                <w:rFonts w:ascii="Helvetica Light" w:hAnsi="Helvetica Light"/>
                <w:sz w:val="20"/>
                <w:szCs w:val="20"/>
                <w:lang w:val="en-GB"/>
              </w:rPr>
              <w:t xml:space="preserve"> ASIA</w:t>
            </w:r>
          </w:p>
          <w:p w14:paraId="0589B705" w14:textId="77777777" w:rsidR="00D11A1A" w:rsidRPr="00E25543" w:rsidRDefault="003214F3" w:rsidP="003214F3">
            <w:pPr>
              <w:spacing w:after="0" w:line="240" w:lineRule="auto"/>
              <w:rPr>
                <w:rFonts w:ascii="Helvetica Light" w:hAnsi="Helvetica Light"/>
                <w:sz w:val="20"/>
                <w:szCs w:val="20"/>
                <w:lang w:val="en-GB"/>
              </w:rPr>
            </w:pPr>
            <w:r w:rsidRPr="00E25543">
              <w:rPr>
                <w:rFonts w:ascii="Helvetica Light" w:hAnsi="Helvetica Light"/>
                <w:sz w:val="20"/>
                <w:szCs w:val="20"/>
                <w:lang w:val="en-GB"/>
              </w:rPr>
              <w:t>PMG</w:t>
            </w:r>
          </w:p>
        </w:tc>
      </w:tr>
      <w:tr w:rsidR="00D11A1A" w:rsidRPr="00E25543" w14:paraId="2B57529C" w14:textId="77777777">
        <w:trPr>
          <w:trHeight w:val="1126"/>
        </w:trPr>
        <w:tc>
          <w:tcPr>
            <w:tcW w:w="0" w:type="auto"/>
          </w:tcPr>
          <w:p w14:paraId="7E706C15"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MTV EXIT does a poor job of delivering the program.</w:t>
            </w:r>
          </w:p>
        </w:tc>
        <w:tc>
          <w:tcPr>
            <w:tcW w:w="0" w:type="auto"/>
          </w:tcPr>
          <w:p w14:paraId="39EF6FC5"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Lack of progress in achieving the goal and objectives. Credibility of all concerned damaged.</w:t>
            </w:r>
          </w:p>
        </w:tc>
        <w:tc>
          <w:tcPr>
            <w:tcW w:w="0" w:type="auto"/>
          </w:tcPr>
          <w:p w14:paraId="319FA213"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1</w:t>
            </w:r>
          </w:p>
        </w:tc>
        <w:tc>
          <w:tcPr>
            <w:tcW w:w="0" w:type="auto"/>
          </w:tcPr>
          <w:p w14:paraId="54196DA5"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4</w:t>
            </w:r>
          </w:p>
        </w:tc>
        <w:tc>
          <w:tcPr>
            <w:tcW w:w="0" w:type="auto"/>
          </w:tcPr>
          <w:p w14:paraId="6E903C5D"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3</w:t>
            </w:r>
          </w:p>
        </w:tc>
        <w:tc>
          <w:tcPr>
            <w:tcW w:w="4873" w:type="dxa"/>
          </w:tcPr>
          <w:p w14:paraId="2E68AB6E"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Ensure open and constructive communication between USAID, AusAID and MTV EXIT </w:t>
            </w:r>
            <w:r w:rsidR="004C5F5B" w:rsidRPr="00E25543">
              <w:rPr>
                <w:rFonts w:ascii="Helvetica Light" w:hAnsi="Helvetica Light"/>
                <w:sz w:val="20"/>
                <w:szCs w:val="20"/>
                <w:lang w:val="en-GB"/>
              </w:rPr>
              <w:t xml:space="preserve">ASIA </w:t>
            </w:r>
            <w:r w:rsidRPr="00E25543">
              <w:rPr>
                <w:rFonts w:ascii="Helvetica Light" w:hAnsi="Helvetica Light"/>
                <w:sz w:val="20"/>
                <w:szCs w:val="20"/>
                <w:lang w:val="en-GB"/>
              </w:rPr>
              <w:t xml:space="preserve">at all times. TAG to provide independent monitoring of work of the program. Open and frank discussion to be encouraged at the PMG. </w:t>
            </w:r>
          </w:p>
        </w:tc>
        <w:tc>
          <w:tcPr>
            <w:tcW w:w="1637" w:type="dxa"/>
          </w:tcPr>
          <w:p w14:paraId="00856751" w14:textId="77777777" w:rsidR="003214F3" w:rsidRPr="00E25543" w:rsidRDefault="003214F3" w:rsidP="003214F3">
            <w:pPr>
              <w:spacing w:after="0" w:line="240" w:lineRule="auto"/>
              <w:rPr>
                <w:rFonts w:ascii="Helvetica Light" w:hAnsi="Helvetica Light"/>
                <w:sz w:val="20"/>
                <w:szCs w:val="20"/>
                <w:lang w:val="en-GB"/>
              </w:rPr>
            </w:pPr>
            <w:r w:rsidRPr="00E25543">
              <w:rPr>
                <w:rFonts w:ascii="Helvetica Light" w:hAnsi="Helvetica Light"/>
                <w:sz w:val="20"/>
                <w:szCs w:val="20"/>
                <w:lang w:val="en-GB"/>
              </w:rPr>
              <w:t>MTV EXIT</w:t>
            </w:r>
            <w:r w:rsidR="00916C77" w:rsidRPr="00E25543">
              <w:rPr>
                <w:rFonts w:ascii="Helvetica Light" w:hAnsi="Helvetica Light"/>
                <w:sz w:val="20"/>
                <w:szCs w:val="20"/>
                <w:lang w:val="en-GB"/>
              </w:rPr>
              <w:t xml:space="preserve"> ASIA</w:t>
            </w:r>
          </w:p>
          <w:p w14:paraId="18D9456D" w14:textId="77777777" w:rsidR="003214F3" w:rsidRPr="00E25543" w:rsidRDefault="003214F3" w:rsidP="003214F3">
            <w:pPr>
              <w:spacing w:after="0" w:line="240" w:lineRule="auto"/>
              <w:rPr>
                <w:rFonts w:ascii="Helvetica Light" w:hAnsi="Helvetica Light"/>
                <w:sz w:val="20"/>
                <w:szCs w:val="20"/>
                <w:lang w:val="en-GB"/>
              </w:rPr>
            </w:pPr>
            <w:r w:rsidRPr="00E25543">
              <w:rPr>
                <w:rFonts w:ascii="Helvetica Light" w:hAnsi="Helvetica Light"/>
                <w:sz w:val="20"/>
                <w:szCs w:val="20"/>
                <w:lang w:val="en-GB"/>
              </w:rPr>
              <w:t>PMG</w:t>
            </w:r>
          </w:p>
          <w:p w14:paraId="62492683" w14:textId="77777777" w:rsidR="00D11A1A" w:rsidRPr="00E25543" w:rsidRDefault="003214F3" w:rsidP="003214F3">
            <w:pPr>
              <w:spacing w:after="0" w:line="240" w:lineRule="auto"/>
              <w:rPr>
                <w:rFonts w:ascii="Helvetica Light" w:hAnsi="Helvetica Light"/>
                <w:sz w:val="20"/>
                <w:szCs w:val="20"/>
                <w:lang w:val="en-GB"/>
              </w:rPr>
            </w:pPr>
            <w:r w:rsidRPr="00E25543">
              <w:rPr>
                <w:rFonts w:ascii="Helvetica Light" w:hAnsi="Helvetica Light"/>
                <w:sz w:val="20"/>
                <w:szCs w:val="20"/>
                <w:lang w:val="en-GB"/>
              </w:rPr>
              <w:t>TAG</w:t>
            </w:r>
          </w:p>
        </w:tc>
      </w:tr>
      <w:tr w:rsidR="00D11A1A" w:rsidRPr="00E25543" w14:paraId="61BF8687" w14:textId="77777777">
        <w:trPr>
          <w:trHeight w:val="842"/>
        </w:trPr>
        <w:tc>
          <w:tcPr>
            <w:tcW w:w="0" w:type="auto"/>
          </w:tcPr>
          <w:p w14:paraId="5008F2C1"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Resources (human and financial) are inadequate to cover the scope of the program. </w:t>
            </w:r>
          </w:p>
          <w:p w14:paraId="0255A5EA" w14:textId="77777777" w:rsidR="00D11A1A" w:rsidRPr="00E25543" w:rsidRDefault="00D11A1A" w:rsidP="00B34826">
            <w:pPr>
              <w:spacing w:after="0" w:line="240" w:lineRule="auto"/>
              <w:rPr>
                <w:rFonts w:ascii="Helvetica Light" w:hAnsi="Helvetica Light"/>
                <w:sz w:val="20"/>
                <w:szCs w:val="20"/>
                <w:lang w:val="en-GB"/>
              </w:rPr>
            </w:pPr>
          </w:p>
        </w:tc>
        <w:tc>
          <w:tcPr>
            <w:tcW w:w="0" w:type="auto"/>
          </w:tcPr>
          <w:p w14:paraId="2ACAC6A5"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Unable to achieve objectives.</w:t>
            </w:r>
          </w:p>
          <w:p w14:paraId="40336A1B"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Lack of credibility for the program.</w:t>
            </w:r>
          </w:p>
        </w:tc>
        <w:tc>
          <w:tcPr>
            <w:tcW w:w="0" w:type="auto"/>
          </w:tcPr>
          <w:p w14:paraId="0F7A6734"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3</w:t>
            </w:r>
          </w:p>
        </w:tc>
        <w:tc>
          <w:tcPr>
            <w:tcW w:w="0" w:type="auto"/>
          </w:tcPr>
          <w:p w14:paraId="65D5DDC0"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3</w:t>
            </w:r>
          </w:p>
        </w:tc>
        <w:tc>
          <w:tcPr>
            <w:tcW w:w="0" w:type="auto"/>
          </w:tcPr>
          <w:p w14:paraId="58A900DD"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2</w:t>
            </w:r>
          </w:p>
        </w:tc>
        <w:tc>
          <w:tcPr>
            <w:tcW w:w="4873" w:type="dxa"/>
          </w:tcPr>
          <w:p w14:paraId="669310A0" w14:textId="77777777" w:rsidR="00D11A1A" w:rsidRPr="00E25543" w:rsidRDefault="00D11A1A" w:rsidP="003214F3">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Ensure AusAID and USAID agrees to adequate funding during the approval process. Monitor expenditure, outputs and outcomes </w:t>
            </w:r>
            <w:r w:rsidR="003214F3" w:rsidRPr="00E25543">
              <w:rPr>
                <w:rFonts w:ascii="Helvetica Light" w:hAnsi="Helvetica Light"/>
                <w:sz w:val="20"/>
                <w:szCs w:val="20"/>
                <w:lang w:val="en-GB"/>
              </w:rPr>
              <w:t>-</w:t>
            </w:r>
            <w:r w:rsidRPr="00E25543">
              <w:rPr>
                <w:rFonts w:ascii="Helvetica Light" w:hAnsi="Helvetica Light"/>
                <w:sz w:val="20"/>
                <w:szCs w:val="20"/>
                <w:lang w:val="en-GB"/>
              </w:rPr>
              <w:t xml:space="preserve"> if needed, seek more funding.</w:t>
            </w:r>
          </w:p>
        </w:tc>
        <w:tc>
          <w:tcPr>
            <w:tcW w:w="1637" w:type="dxa"/>
          </w:tcPr>
          <w:p w14:paraId="32F1AB02" w14:textId="77777777" w:rsidR="003214F3" w:rsidRPr="00E25543" w:rsidRDefault="003214F3" w:rsidP="003214F3">
            <w:pPr>
              <w:spacing w:after="0" w:line="240" w:lineRule="auto"/>
              <w:rPr>
                <w:rFonts w:ascii="Helvetica Light" w:hAnsi="Helvetica Light"/>
                <w:sz w:val="20"/>
                <w:szCs w:val="20"/>
                <w:lang w:val="en-GB"/>
              </w:rPr>
            </w:pPr>
            <w:r w:rsidRPr="00E25543">
              <w:rPr>
                <w:rFonts w:ascii="Helvetica Light" w:hAnsi="Helvetica Light"/>
                <w:sz w:val="20"/>
                <w:szCs w:val="20"/>
                <w:lang w:val="en-GB"/>
              </w:rPr>
              <w:t>MTV EXIT</w:t>
            </w:r>
            <w:r w:rsidR="00916C77" w:rsidRPr="00E25543">
              <w:rPr>
                <w:rFonts w:ascii="Helvetica Light" w:hAnsi="Helvetica Light"/>
                <w:sz w:val="20"/>
                <w:szCs w:val="20"/>
                <w:lang w:val="en-GB"/>
              </w:rPr>
              <w:t xml:space="preserve"> ASIA</w:t>
            </w:r>
          </w:p>
          <w:p w14:paraId="7C3A403E" w14:textId="77777777" w:rsidR="00D11A1A" w:rsidRPr="00E25543" w:rsidRDefault="003214F3" w:rsidP="003214F3">
            <w:pPr>
              <w:spacing w:after="0" w:line="240" w:lineRule="auto"/>
              <w:rPr>
                <w:rFonts w:ascii="Helvetica Light" w:hAnsi="Helvetica Light"/>
                <w:sz w:val="20"/>
                <w:szCs w:val="20"/>
                <w:lang w:val="en-GB"/>
              </w:rPr>
            </w:pPr>
            <w:r w:rsidRPr="00E25543">
              <w:rPr>
                <w:rFonts w:ascii="Helvetica Light" w:hAnsi="Helvetica Light"/>
                <w:sz w:val="20"/>
                <w:szCs w:val="20"/>
                <w:lang w:val="en-GB"/>
              </w:rPr>
              <w:t>PMG</w:t>
            </w:r>
          </w:p>
        </w:tc>
      </w:tr>
      <w:tr w:rsidR="00D11A1A" w:rsidRPr="00E25543" w14:paraId="1F2D0954" w14:textId="77777777">
        <w:tc>
          <w:tcPr>
            <w:tcW w:w="0" w:type="auto"/>
          </w:tcPr>
          <w:p w14:paraId="0B98DA90" w14:textId="77777777" w:rsidR="00D11A1A" w:rsidRPr="00E25543" w:rsidRDefault="007A2E9D"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MTV EXIT ASIA</w:t>
            </w:r>
            <w:r w:rsidR="00D11A1A" w:rsidRPr="00E25543">
              <w:rPr>
                <w:rFonts w:ascii="Helvetica Light" w:hAnsi="Helvetica Light"/>
                <w:sz w:val="20"/>
                <w:szCs w:val="20"/>
                <w:lang w:val="en-GB"/>
              </w:rPr>
              <w:t xml:space="preserve"> Program Management Group is ineffective.</w:t>
            </w:r>
          </w:p>
        </w:tc>
        <w:tc>
          <w:tcPr>
            <w:tcW w:w="0" w:type="auto"/>
          </w:tcPr>
          <w:p w14:paraId="020580E9"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Inadequate guidance and oversight to the program.  </w:t>
            </w:r>
          </w:p>
        </w:tc>
        <w:tc>
          <w:tcPr>
            <w:tcW w:w="0" w:type="auto"/>
          </w:tcPr>
          <w:p w14:paraId="282F1FC5"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2</w:t>
            </w:r>
          </w:p>
        </w:tc>
        <w:tc>
          <w:tcPr>
            <w:tcW w:w="0" w:type="auto"/>
          </w:tcPr>
          <w:p w14:paraId="32E29A18"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2</w:t>
            </w:r>
          </w:p>
        </w:tc>
        <w:tc>
          <w:tcPr>
            <w:tcW w:w="0" w:type="auto"/>
          </w:tcPr>
          <w:p w14:paraId="3A3E46D0"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1</w:t>
            </w:r>
          </w:p>
        </w:tc>
        <w:tc>
          <w:tcPr>
            <w:tcW w:w="4873" w:type="dxa"/>
          </w:tcPr>
          <w:p w14:paraId="022F66F8"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Discuss roles and responsibilities at initial PMG meeting.  Ensure that conflicts are dealt with quickly. Replace PMG members if necessary. </w:t>
            </w:r>
          </w:p>
        </w:tc>
        <w:tc>
          <w:tcPr>
            <w:tcW w:w="1637" w:type="dxa"/>
          </w:tcPr>
          <w:p w14:paraId="6F8DDD8E" w14:textId="77777777" w:rsidR="003214F3" w:rsidRPr="00E25543" w:rsidRDefault="003214F3" w:rsidP="003214F3">
            <w:pPr>
              <w:spacing w:after="0" w:line="240" w:lineRule="auto"/>
              <w:rPr>
                <w:rFonts w:ascii="Helvetica Light" w:hAnsi="Helvetica Light"/>
                <w:sz w:val="20"/>
                <w:szCs w:val="20"/>
                <w:lang w:val="en-GB"/>
              </w:rPr>
            </w:pPr>
            <w:r w:rsidRPr="00E25543">
              <w:rPr>
                <w:rFonts w:ascii="Helvetica Light" w:hAnsi="Helvetica Light"/>
                <w:sz w:val="20"/>
                <w:szCs w:val="20"/>
                <w:lang w:val="en-GB"/>
              </w:rPr>
              <w:t>MTV EXIT</w:t>
            </w:r>
            <w:r w:rsidR="00916C77" w:rsidRPr="00E25543">
              <w:rPr>
                <w:rFonts w:ascii="Helvetica Light" w:hAnsi="Helvetica Light"/>
                <w:sz w:val="20"/>
                <w:szCs w:val="20"/>
                <w:lang w:val="en-GB"/>
              </w:rPr>
              <w:t xml:space="preserve"> ASIA</w:t>
            </w:r>
          </w:p>
          <w:p w14:paraId="307989E6" w14:textId="77777777" w:rsidR="00D11A1A" w:rsidRPr="00E25543" w:rsidRDefault="003214F3" w:rsidP="003214F3">
            <w:pPr>
              <w:spacing w:after="0" w:line="240" w:lineRule="auto"/>
              <w:rPr>
                <w:rFonts w:ascii="Helvetica Light" w:hAnsi="Helvetica Light"/>
                <w:sz w:val="20"/>
                <w:szCs w:val="20"/>
                <w:lang w:val="en-GB"/>
              </w:rPr>
            </w:pPr>
            <w:r w:rsidRPr="00E25543">
              <w:rPr>
                <w:rFonts w:ascii="Helvetica Light" w:hAnsi="Helvetica Light"/>
                <w:sz w:val="20"/>
                <w:szCs w:val="20"/>
                <w:lang w:val="en-GB"/>
              </w:rPr>
              <w:t>PMG</w:t>
            </w:r>
          </w:p>
          <w:p w14:paraId="41AC09F5" w14:textId="77777777" w:rsidR="00D11A1A" w:rsidRPr="00E25543" w:rsidRDefault="00D11A1A" w:rsidP="00B34826">
            <w:pPr>
              <w:spacing w:after="0" w:line="240" w:lineRule="auto"/>
              <w:rPr>
                <w:rFonts w:ascii="Helvetica Light" w:hAnsi="Helvetica Light"/>
                <w:sz w:val="20"/>
                <w:szCs w:val="20"/>
                <w:lang w:val="en-GB"/>
              </w:rPr>
            </w:pPr>
          </w:p>
          <w:p w14:paraId="0006C7D6" w14:textId="77777777" w:rsidR="00D11A1A" w:rsidRPr="00E25543" w:rsidRDefault="00D11A1A" w:rsidP="00B34826">
            <w:pPr>
              <w:spacing w:after="0" w:line="240" w:lineRule="auto"/>
              <w:rPr>
                <w:rFonts w:ascii="Helvetica Light" w:hAnsi="Helvetica Light"/>
                <w:sz w:val="20"/>
                <w:szCs w:val="20"/>
                <w:lang w:val="en-GB"/>
              </w:rPr>
            </w:pPr>
          </w:p>
        </w:tc>
      </w:tr>
      <w:tr w:rsidR="00D11A1A" w:rsidRPr="00E25543" w14:paraId="7DF0CBA7" w14:textId="77777777">
        <w:tc>
          <w:tcPr>
            <w:tcW w:w="0" w:type="auto"/>
          </w:tcPr>
          <w:p w14:paraId="1DCB91EB" w14:textId="77777777" w:rsidR="00D11A1A" w:rsidRPr="00E25543" w:rsidRDefault="007A2E9D"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MTV EXIT ASIA</w:t>
            </w:r>
            <w:r w:rsidR="00D11A1A" w:rsidRPr="00E25543">
              <w:rPr>
                <w:rFonts w:ascii="Helvetica Light" w:hAnsi="Helvetica Light"/>
                <w:sz w:val="20"/>
                <w:szCs w:val="20"/>
                <w:lang w:val="en-GB"/>
              </w:rPr>
              <w:t xml:space="preserve"> communication activities may duplicate or overlap with other activities.</w:t>
            </w:r>
          </w:p>
        </w:tc>
        <w:tc>
          <w:tcPr>
            <w:tcW w:w="0" w:type="auto"/>
          </w:tcPr>
          <w:p w14:paraId="25A9A08A"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Reduces the best use of resources. Partners may suffer activity fatigue. </w:t>
            </w:r>
          </w:p>
        </w:tc>
        <w:tc>
          <w:tcPr>
            <w:tcW w:w="0" w:type="auto"/>
          </w:tcPr>
          <w:p w14:paraId="7780A280"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2</w:t>
            </w:r>
          </w:p>
        </w:tc>
        <w:tc>
          <w:tcPr>
            <w:tcW w:w="0" w:type="auto"/>
          </w:tcPr>
          <w:p w14:paraId="1CE6F692"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2</w:t>
            </w:r>
          </w:p>
        </w:tc>
        <w:tc>
          <w:tcPr>
            <w:tcW w:w="0" w:type="auto"/>
          </w:tcPr>
          <w:p w14:paraId="638E126F"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1</w:t>
            </w:r>
          </w:p>
        </w:tc>
        <w:tc>
          <w:tcPr>
            <w:tcW w:w="4873" w:type="dxa"/>
          </w:tcPr>
          <w:p w14:paraId="5C660C88"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Maintain dialogue with all donors/partners working in anti-TIP in the region to track other communication initiatives.</w:t>
            </w:r>
          </w:p>
        </w:tc>
        <w:tc>
          <w:tcPr>
            <w:tcW w:w="1637" w:type="dxa"/>
          </w:tcPr>
          <w:p w14:paraId="51FB9FF0" w14:textId="77777777" w:rsidR="003214F3" w:rsidRPr="00E25543" w:rsidRDefault="003214F3" w:rsidP="003214F3">
            <w:pPr>
              <w:spacing w:after="0" w:line="240" w:lineRule="auto"/>
              <w:rPr>
                <w:rFonts w:ascii="Helvetica Light" w:hAnsi="Helvetica Light"/>
                <w:sz w:val="20"/>
                <w:szCs w:val="20"/>
                <w:lang w:val="en-GB"/>
              </w:rPr>
            </w:pPr>
            <w:r w:rsidRPr="00E25543">
              <w:rPr>
                <w:rFonts w:ascii="Helvetica Light" w:hAnsi="Helvetica Light"/>
                <w:sz w:val="20"/>
                <w:szCs w:val="20"/>
                <w:lang w:val="en-GB"/>
              </w:rPr>
              <w:t>MTV EXIT</w:t>
            </w:r>
            <w:r w:rsidR="00916C77" w:rsidRPr="00E25543">
              <w:rPr>
                <w:rFonts w:ascii="Helvetica Light" w:hAnsi="Helvetica Light"/>
                <w:sz w:val="20"/>
                <w:szCs w:val="20"/>
                <w:lang w:val="en-GB"/>
              </w:rPr>
              <w:t xml:space="preserve"> ASIA</w:t>
            </w:r>
          </w:p>
          <w:p w14:paraId="3D338E8F" w14:textId="77777777" w:rsidR="00D11A1A" w:rsidRPr="00E25543" w:rsidRDefault="003214F3" w:rsidP="003214F3">
            <w:pPr>
              <w:spacing w:after="0" w:line="240" w:lineRule="auto"/>
              <w:rPr>
                <w:rFonts w:ascii="Helvetica Light" w:hAnsi="Helvetica Light"/>
                <w:sz w:val="20"/>
                <w:szCs w:val="20"/>
                <w:lang w:val="en-GB"/>
              </w:rPr>
            </w:pPr>
            <w:r w:rsidRPr="00E25543">
              <w:rPr>
                <w:rFonts w:ascii="Helvetica Light" w:hAnsi="Helvetica Light"/>
                <w:sz w:val="20"/>
                <w:szCs w:val="20"/>
                <w:lang w:val="en-GB"/>
              </w:rPr>
              <w:t>PMG</w:t>
            </w:r>
          </w:p>
        </w:tc>
      </w:tr>
      <w:tr w:rsidR="00D11A1A" w:rsidRPr="00E25543" w14:paraId="1217AF27" w14:textId="77777777">
        <w:tc>
          <w:tcPr>
            <w:tcW w:w="0" w:type="auto"/>
          </w:tcPr>
          <w:p w14:paraId="19C1BF5B"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Death or injury at an MTV EXIT event. </w:t>
            </w:r>
          </w:p>
        </w:tc>
        <w:tc>
          <w:tcPr>
            <w:tcW w:w="0" w:type="auto"/>
          </w:tcPr>
          <w:p w14:paraId="38D6B8F0"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Damage to the MTV EXIT </w:t>
            </w:r>
            <w:r w:rsidR="00916C77" w:rsidRPr="00E25543">
              <w:rPr>
                <w:rFonts w:ascii="Helvetica Light" w:hAnsi="Helvetica Light"/>
                <w:sz w:val="20"/>
                <w:szCs w:val="20"/>
                <w:lang w:val="en-GB"/>
              </w:rPr>
              <w:t xml:space="preserve">ASIA </w:t>
            </w:r>
            <w:r w:rsidRPr="00E25543">
              <w:rPr>
                <w:rFonts w:ascii="Helvetica Light" w:hAnsi="Helvetica Light"/>
                <w:sz w:val="20"/>
                <w:szCs w:val="20"/>
                <w:lang w:val="en-GB"/>
              </w:rPr>
              <w:t xml:space="preserve">brand, financial penalty, jeopardises partnerships at all levels. </w:t>
            </w:r>
          </w:p>
        </w:tc>
        <w:tc>
          <w:tcPr>
            <w:tcW w:w="0" w:type="auto"/>
          </w:tcPr>
          <w:p w14:paraId="20818F7A"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1</w:t>
            </w:r>
          </w:p>
        </w:tc>
        <w:tc>
          <w:tcPr>
            <w:tcW w:w="0" w:type="auto"/>
          </w:tcPr>
          <w:p w14:paraId="256A0F51"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4</w:t>
            </w:r>
          </w:p>
        </w:tc>
        <w:tc>
          <w:tcPr>
            <w:tcW w:w="0" w:type="auto"/>
          </w:tcPr>
          <w:p w14:paraId="70DA61A7"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3</w:t>
            </w:r>
          </w:p>
        </w:tc>
        <w:tc>
          <w:tcPr>
            <w:tcW w:w="4873" w:type="dxa"/>
          </w:tcPr>
          <w:p w14:paraId="04E12B99"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Engaging with security consultants at all events, development of a risk management strategy for specific events/countries. Health and safety planning, issuing of insurance certificates to cover potential liabilities. </w:t>
            </w:r>
          </w:p>
        </w:tc>
        <w:tc>
          <w:tcPr>
            <w:tcW w:w="1637" w:type="dxa"/>
          </w:tcPr>
          <w:p w14:paraId="4D523DA9" w14:textId="77777777" w:rsidR="003214F3" w:rsidRPr="00E25543" w:rsidRDefault="003214F3" w:rsidP="003214F3">
            <w:pPr>
              <w:spacing w:after="0" w:line="240" w:lineRule="auto"/>
              <w:rPr>
                <w:rFonts w:ascii="Helvetica Light" w:hAnsi="Helvetica Light"/>
                <w:sz w:val="20"/>
                <w:szCs w:val="20"/>
                <w:lang w:val="en-GB"/>
              </w:rPr>
            </w:pPr>
            <w:r w:rsidRPr="00E25543">
              <w:rPr>
                <w:rFonts w:ascii="Helvetica Light" w:hAnsi="Helvetica Light"/>
                <w:sz w:val="20"/>
                <w:szCs w:val="20"/>
                <w:lang w:val="en-GB"/>
              </w:rPr>
              <w:t>MTV EXIT</w:t>
            </w:r>
            <w:r w:rsidR="00916C77" w:rsidRPr="00E25543">
              <w:rPr>
                <w:rFonts w:ascii="Helvetica Light" w:hAnsi="Helvetica Light"/>
                <w:sz w:val="20"/>
                <w:szCs w:val="20"/>
                <w:lang w:val="en-GB"/>
              </w:rPr>
              <w:t xml:space="preserve"> ASIA</w:t>
            </w:r>
          </w:p>
          <w:p w14:paraId="67145542" w14:textId="77777777" w:rsidR="00D11A1A" w:rsidRPr="00E25543" w:rsidRDefault="00D11A1A" w:rsidP="003214F3">
            <w:pPr>
              <w:spacing w:after="0" w:line="240" w:lineRule="auto"/>
              <w:rPr>
                <w:rFonts w:ascii="Helvetica Light" w:hAnsi="Helvetica Light"/>
                <w:sz w:val="20"/>
                <w:szCs w:val="20"/>
                <w:lang w:val="en-GB"/>
              </w:rPr>
            </w:pPr>
          </w:p>
        </w:tc>
      </w:tr>
      <w:tr w:rsidR="00D11A1A" w:rsidRPr="00E25543" w14:paraId="1CA69E42" w14:textId="77777777">
        <w:tc>
          <w:tcPr>
            <w:tcW w:w="0" w:type="auto"/>
          </w:tcPr>
          <w:p w14:paraId="31A72D68" w14:textId="4524DB0C"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Danger to youth acti</w:t>
            </w:r>
            <w:r w:rsidR="00D607B5">
              <w:rPr>
                <w:rFonts w:ascii="Helvetica Light" w:hAnsi="Helvetica Light"/>
                <w:sz w:val="20"/>
                <w:szCs w:val="20"/>
                <w:lang w:val="en-GB"/>
              </w:rPr>
              <w:t>vists undertaking social mobiliz</w:t>
            </w:r>
            <w:r w:rsidRPr="00E25543">
              <w:rPr>
                <w:rFonts w:ascii="Helvetica Light" w:hAnsi="Helvetica Light"/>
                <w:sz w:val="20"/>
                <w:szCs w:val="20"/>
                <w:lang w:val="en-GB"/>
              </w:rPr>
              <w:t xml:space="preserve">ation.   </w:t>
            </w:r>
          </w:p>
        </w:tc>
        <w:tc>
          <w:tcPr>
            <w:tcW w:w="0" w:type="auto"/>
          </w:tcPr>
          <w:p w14:paraId="7585B822"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Loss of support at local level, damage to credibility. Potential legal liability. </w:t>
            </w:r>
          </w:p>
        </w:tc>
        <w:tc>
          <w:tcPr>
            <w:tcW w:w="0" w:type="auto"/>
          </w:tcPr>
          <w:p w14:paraId="25F5E9E3"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2</w:t>
            </w:r>
          </w:p>
        </w:tc>
        <w:tc>
          <w:tcPr>
            <w:tcW w:w="0" w:type="auto"/>
          </w:tcPr>
          <w:p w14:paraId="661A74EA"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3</w:t>
            </w:r>
          </w:p>
        </w:tc>
        <w:tc>
          <w:tcPr>
            <w:tcW w:w="0" w:type="auto"/>
          </w:tcPr>
          <w:p w14:paraId="200431D7" w14:textId="77777777"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1</w:t>
            </w:r>
          </w:p>
        </w:tc>
        <w:tc>
          <w:tcPr>
            <w:tcW w:w="4873" w:type="dxa"/>
          </w:tcPr>
          <w:p w14:paraId="5BF8D01B" w14:textId="00B8168F"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Not engaging with minors, risk and safety focus provided during t</w:t>
            </w:r>
            <w:r w:rsidR="00D607B5">
              <w:rPr>
                <w:rFonts w:ascii="Helvetica Light" w:hAnsi="Helvetica Light"/>
                <w:sz w:val="20"/>
                <w:szCs w:val="20"/>
                <w:lang w:val="en-GB"/>
              </w:rPr>
              <w:t>raining, focus of social mobiliz</w:t>
            </w:r>
            <w:r w:rsidRPr="00E25543">
              <w:rPr>
                <w:rFonts w:ascii="Helvetica Light" w:hAnsi="Helvetica Light"/>
                <w:sz w:val="20"/>
                <w:szCs w:val="20"/>
                <w:lang w:val="en-GB"/>
              </w:rPr>
              <w:t xml:space="preserve">ation is on awareness raising rather than confronting traffickers. Youth advocates already engaged with local partners, which offsets risk. </w:t>
            </w:r>
          </w:p>
        </w:tc>
        <w:tc>
          <w:tcPr>
            <w:tcW w:w="1637" w:type="dxa"/>
          </w:tcPr>
          <w:p w14:paraId="73549531" w14:textId="77777777" w:rsidR="003214F3" w:rsidRPr="00E25543" w:rsidRDefault="003214F3" w:rsidP="003214F3">
            <w:pPr>
              <w:spacing w:after="0" w:line="240" w:lineRule="auto"/>
              <w:rPr>
                <w:rFonts w:ascii="Helvetica Light" w:hAnsi="Helvetica Light"/>
                <w:sz w:val="20"/>
                <w:szCs w:val="20"/>
                <w:lang w:val="en-GB"/>
              </w:rPr>
            </w:pPr>
            <w:r w:rsidRPr="00E25543">
              <w:rPr>
                <w:rFonts w:ascii="Helvetica Light" w:hAnsi="Helvetica Light"/>
                <w:sz w:val="20"/>
                <w:szCs w:val="20"/>
                <w:lang w:val="en-GB"/>
              </w:rPr>
              <w:t>MTV EXIT</w:t>
            </w:r>
            <w:r w:rsidR="00916C77" w:rsidRPr="00E25543">
              <w:rPr>
                <w:rFonts w:ascii="Helvetica Light" w:hAnsi="Helvetica Light"/>
                <w:sz w:val="20"/>
                <w:szCs w:val="20"/>
                <w:lang w:val="en-GB"/>
              </w:rPr>
              <w:t xml:space="preserve"> ASIA</w:t>
            </w:r>
          </w:p>
          <w:p w14:paraId="0EEC5C89" w14:textId="77777777" w:rsidR="00D11A1A" w:rsidRPr="00E25543" w:rsidRDefault="00D11A1A" w:rsidP="003214F3">
            <w:pPr>
              <w:spacing w:after="0" w:line="240" w:lineRule="auto"/>
              <w:rPr>
                <w:rFonts w:ascii="Helvetica Light" w:hAnsi="Helvetica Light"/>
                <w:sz w:val="20"/>
                <w:szCs w:val="20"/>
                <w:lang w:val="en-GB"/>
              </w:rPr>
            </w:pPr>
          </w:p>
        </w:tc>
      </w:tr>
      <w:tr w:rsidR="00D11A1A" w:rsidRPr="00E25543" w14:paraId="3026BD76" w14:textId="77777777">
        <w:tc>
          <w:tcPr>
            <w:tcW w:w="0" w:type="auto"/>
            <w:gridSpan w:val="7"/>
          </w:tcPr>
          <w:p w14:paraId="3F11FD14" w14:textId="4854F4EF" w:rsidR="00D11A1A" w:rsidRPr="00E25543" w:rsidRDefault="00D11A1A" w:rsidP="00B34826">
            <w:pPr>
              <w:spacing w:after="0" w:line="240" w:lineRule="auto"/>
              <w:rPr>
                <w:rFonts w:ascii="Helvetica Light" w:hAnsi="Helvetica Light"/>
                <w:sz w:val="20"/>
                <w:szCs w:val="20"/>
                <w:lang w:val="en-GB"/>
              </w:rPr>
            </w:pPr>
            <w:r w:rsidRPr="00E25543">
              <w:rPr>
                <w:rFonts w:ascii="Helvetica Light" w:hAnsi="Helvetica Light"/>
                <w:sz w:val="20"/>
                <w:szCs w:val="20"/>
                <w:lang w:val="en-GB"/>
              </w:rPr>
              <w:t xml:space="preserve">Key: </w:t>
            </w:r>
            <w:r w:rsidR="00A408DA" w:rsidRPr="00E25543">
              <w:rPr>
                <w:rFonts w:ascii="Helvetica Light" w:hAnsi="Helvetica Light"/>
                <w:sz w:val="20"/>
                <w:szCs w:val="20"/>
                <w:lang w:val="en-GB"/>
              </w:rPr>
              <w:t>Likelihood (5 = almost certain;</w:t>
            </w:r>
            <w:r w:rsidR="00657E9A" w:rsidRPr="00E25543">
              <w:rPr>
                <w:rFonts w:ascii="Helvetica Light" w:hAnsi="Helvetica Light"/>
                <w:sz w:val="20"/>
                <w:szCs w:val="20"/>
                <w:lang w:val="en-GB"/>
              </w:rPr>
              <w:t xml:space="preserve"> 4 = likely;</w:t>
            </w:r>
            <w:r w:rsidRPr="00E25543">
              <w:rPr>
                <w:rFonts w:ascii="Helvetica Light" w:hAnsi="Helvetica Light"/>
                <w:sz w:val="20"/>
                <w:szCs w:val="20"/>
                <w:lang w:val="en-GB"/>
              </w:rPr>
              <w:t xml:space="preserve"> 3 = possible</w:t>
            </w:r>
            <w:r w:rsidR="000666A4" w:rsidRPr="00E25543">
              <w:rPr>
                <w:rFonts w:ascii="Helvetica Light" w:hAnsi="Helvetica Light"/>
                <w:sz w:val="20"/>
                <w:szCs w:val="20"/>
                <w:lang w:val="en-GB"/>
              </w:rPr>
              <w:t>; 2</w:t>
            </w:r>
            <w:r w:rsidRPr="00E25543">
              <w:rPr>
                <w:rFonts w:ascii="Helvetica Light" w:hAnsi="Helvetica Light"/>
                <w:sz w:val="20"/>
                <w:szCs w:val="20"/>
                <w:lang w:val="en-GB"/>
              </w:rPr>
              <w:t xml:space="preserve"> = unlikely</w:t>
            </w:r>
            <w:r w:rsidR="000666A4" w:rsidRPr="00E25543">
              <w:rPr>
                <w:rFonts w:ascii="Helvetica Light" w:hAnsi="Helvetica Light"/>
                <w:sz w:val="20"/>
                <w:szCs w:val="20"/>
                <w:lang w:val="en-GB"/>
              </w:rPr>
              <w:t>; 1</w:t>
            </w:r>
            <w:r w:rsidRPr="00E25543">
              <w:rPr>
                <w:rFonts w:ascii="Helvetica Light" w:hAnsi="Helvetica Light"/>
                <w:sz w:val="20"/>
                <w:szCs w:val="20"/>
                <w:lang w:val="en-GB"/>
              </w:rPr>
              <w:t xml:space="preserve"> = rare); Consequence (5 = severe</w:t>
            </w:r>
            <w:r w:rsidR="000666A4" w:rsidRPr="00E25543">
              <w:rPr>
                <w:rFonts w:ascii="Helvetica Light" w:hAnsi="Helvetica Light"/>
                <w:sz w:val="20"/>
                <w:szCs w:val="20"/>
                <w:lang w:val="en-GB"/>
              </w:rPr>
              <w:t>; 4</w:t>
            </w:r>
            <w:r w:rsidRPr="00E25543">
              <w:rPr>
                <w:rFonts w:ascii="Helvetica Light" w:hAnsi="Helvetica Light"/>
                <w:sz w:val="20"/>
                <w:szCs w:val="20"/>
                <w:lang w:val="en-GB"/>
              </w:rPr>
              <w:t xml:space="preserve"> = major</w:t>
            </w:r>
            <w:r w:rsidR="000666A4" w:rsidRPr="00E25543">
              <w:rPr>
                <w:rFonts w:ascii="Helvetica Light" w:hAnsi="Helvetica Light"/>
                <w:sz w:val="20"/>
                <w:szCs w:val="20"/>
                <w:lang w:val="en-GB"/>
              </w:rPr>
              <w:t>; 3</w:t>
            </w:r>
            <w:r w:rsidRPr="00E25543">
              <w:rPr>
                <w:rFonts w:ascii="Helvetica Light" w:hAnsi="Helvetica Light"/>
                <w:sz w:val="20"/>
                <w:szCs w:val="20"/>
                <w:lang w:val="en-GB"/>
              </w:rPr>
              <w:t xml:space="preserve"> = moderate</w:t>
            </w:r>
            <w:r w:rsidR="000666A4" w:rsidRPr="00E25543">
              <w:rPr>
                <w:rFonts w:ascii="Helvetica Light" w:hAnsi="Helvetica Light"/>
                <w:sz w:val="20"/>
                <w:szCs w:val="20"/>
                <w:lang w:val="en-GB"/>
              </w:rPr>
              <w:t>; 2</w:t>
            </w:r>
            <w:r w:rsidRPr="00E25543">
              <w:rPr>
                <w:rFonts w:ascii="Helvetica Light" w:hAnsi="Helvetica Light"/>
                <w:sz w:val="20"/>
                <w:szCs w:val="20"/>
                <w:lang w:val="en-GB"/>
              </w:rPr>
              <w:t xml:space="preserve"> = minor; 1 = negligible); Risk level (4 = extreme</w:t>
            </w:r>
            <w:r w:rsidR="000666A4" w:rsidRPr="00E25543">
              <w:rPr>
                <w:rFonts w:ascii="Helvetica Light" w:hAnsi="Helvetica Light"/>
                <w:sz w:val="20"/>
                <w:szCs w:val="20"/>
                <w:lang w:val="en-GB"/>
              </w:rPr>
              <w:t>; 3</w:t>
            </w:r>
            <w:r w:rsidRPr="00E25543">
              <w:rPr>
                <w:rFonts w:ascii="Helvetica Light" w:hAnsi="Helvetica Light"/>
                <w:sz w:val="20"/>
                <w:szCs w:val="20"/>
                <w:lang w:val="en-GB"/>
              </w:rPr>
              <w:t xml:space="preserve"> = high</w:t>
            </w:r>
            <w:r w:rsidR="000666A4" w:rsidRPr="00E25543">
              <w:rPr>
                <w:rFonts w:ascii="Helvetica Light" w:hAnsi="Helvetica Light"/>
                <w:sz w:val="20"/>
                <w:szCs w:val="20"/>
                <w:lang w:val="en-GB"/>
              </w:rPr>
              <w:t>; 2</w:t>
            </w:r>
            <w:r w:rsidRPr="00E25543">
              <w:rPr>
                <w:rFonts w:ascii="Helvetica Light" w:hAnsi="Helvetica Light"/>
                <w:sz w:val="20"/>
                <w:szCs w:val="20"/>
                <w:lang w:val="en-GB"/>
              </w:rPr>
              <w:t xml:space="preserve"> = medium</w:t>
            </w:r>
            <w:r w:rsidR="000666A4" w:rsidRPr="00E25543">
              <w:rPr>
                <w:rFonts w:ascii="Helvetica Light" w:hAnsi="Helvetica Light"/>
                <w:sz w:val="20"/>
                <w:szCs w:val="20"/>
                <w:lang w:val="en-GB"/>
              </w:rPr>
              <w:t>; 1</w:t>
            </w:r>
            <w:r w:rsidRPr="00E25543">
              <w:rPr>
                <w:rFonts w:ascii="Helvetica Light" w:hAnsi="Helvetica Light"/>
                <w:sz w:val="20"/>
                <w:szCs w:val="20"/>
                <w:lang w:val="en-GB"/>
              </w:rPr>
              <w:t xml:space="preserve"> = low)</w:t>
            </w:r>
          </w:p>
        </w:tc>
      </w:tr>
    </w:tbl>
    <w:p w14:paraId="2D4FC056" w14:textId="77777777" w:rsidR="00725BE0" w:rsidRDefault="00D11A1A" w:rsidP="00ED5C77">
      <w:pPr>
        <w:spacing w:after="0" w:line="240" w:lineRule="auto"/>
        <w:rPr>
          <w:rFonts w:ascii="Helvetica Light" w:hAnsi="Helvetica Light"/>
          <w:sz w:val="20"/>
          <w:szCs w:val="20"/>
          <w:lang w:val="en-GB"/>
        </w:rPr>
        <w:sectPr w:rsidR="00725BE0">
          <w:pgSz w:w="16838" w:h="11906" w:orient="landscape"/>
          <w:pgMar w:top="1701" w:right="1701" w:bottom="1418" w:left="1701" w:header="709" w:footer="709" w:gutter="0"/>
          <w:cols w:space="708"/>
          <w:titlePg/>
          <w:docGrid w:linePitch="360"/>
        </w:sectPr>
      </w:pPr>
      <w:r w:rsidRPr="00E25543">
        <w:rPr>
          <w:rFonts w:ascii="Helvetica Light" w:hAnsi="Helvetica Light"/>
          <w:sz w:val="20"/>
          <w:szCs w:val="20"/>
          <w:lang w:val="en-GB"/>
        </w:rPr>
        <w:br w:type="page"/>
      </w:r>
      <w:bookmarkStart w:id="141" w:name="_Toc167780802"/>
    </w:p>
    <w:bookmarkEnd w:id="135"/>
    <w:bookmarkEnd w:id="136"/>
    <w:bookmarkEnd w:id="137"/>
    <w:bookmarkEnd w:id="138"/>
    <w:bookmarkEnd w:id="139"/>
    <w:bookmarkEnd w:id="140"/>
    <w:bookmarkEnd w:id="141"/>
    <w:p w14:paraId="78B5ED3B" w14:textId="77777777" w:rsidR="00725BE0" w:rsidRDefault="00725BE0" w:rsidP="00501739">
      <w:pPr>
        <w:rPr>
          <w:rFonts w:ascii="Helvetica Light" w:hAnsi="Helvetica Light"/>
          <w:sz w:val="20"/>
          <w:szCs w:val="20"/>
          <w:lang w:val="en-GB"/>
        </w:rPr>
        <w:sectPr w:rsidR="00725BE0" w:rsidSect="00725BE0">
          <w:pgSz w:w="11901" w:h="16817"/>
          <w:pgMar w:top="1701" w:right="1701" w:bottom="1701" w:left="1418" w:header="709" w:footer="709" w:gutter="0"/>
          <w:cols w:space="708"/>
          <w:titlePg/>
          <w:docGrid w:linePitch="360"/>
        </w:sectPr>
      </w:pPr>
    </w:p>
    <w:p w14:paraId="45FD7ADD" w14:textId="67927596" w:rsidR="00285A5A" w:rsidRPr="00E25543" w:rsidRDefault="00285A5A" w:rsidP="00501739">
      <w:pPr>
        <w:rPr>
          <w:rFonts w:ascii="Helvetica Light" w:hAnsi="Helvetica Light"/>
          <w:sz w:val="20"/>
          <w:szCs w:val="20"/>
          <w:lang w:val="en-GB"/>
        </w:rPr>
      </w:pPr>
    </w:p>
    <w:p w14:paraId="6A527A4F" w14:textId="77777777" w:rsidR="00285A5A" w:rsidRPr="00B23A61" w:rsidRDefault="00285A5A" w:rsidP="00025C97">
      <w:pPr>
        <w:pStyle w:val="Heading2"/>
        <w:spacing w:before="0" w:after="0" w:line="240" w:lineRule="auto"/>
        <w:rPr>
          <w:rFonts w:ascii="Helvetica Light" w:hAnsi="Helvetica Light"/>
          <w:color w:val="CC0000"/>
          <w:sz w:val="28"/>
          <w:szCs w:val="28"/>
          <w:lang w:val="en-GB"/>
        </w:rPr>
      </w:pPr>
      <w:bookmarkStart w:id="142" w:name="_Toc167780803"/>
      <w:r w:rsidRPr="00B23A61">
        <w:rPr>
          <w:rFonts w:ascii="Helvetica Light" w:hAnsi="Helvetica Light"/>
          <w:color w:val="CC0000"/>
          <w:sz w:val="28"/>
          <w:szCs w:val="28"/>
          <w:lang w:val="en-GB"/>
        </w:rPr>
        <w:t xml:space="preserve">Annex </w:t>
      </w:r>
      <w:r w:rsidR="00984F9C" w:rsidRPr="00B23A61">
        <w:rPr>
          <w:rFonts w:ascii="Helvetica Light" w:hAnsi="Helvetica Light"/>
          <w:color w:val="CC0000"/>
          <w:sz w:val="28"/>
          <w:szCs w:val="28"/>
          <w:lang w:val="en-GB"/>
        </w:rPr>
        <w:t>15</w:t>
      </w:r>
      <w:r w:rsidRPr="00B23A61">
        <w:rPr>
          <w:rFonts w:ascii="Helvetica Light" w:hAnsi="Helvetica Light"/>
          <w:color w:val="CC0000"/>
          <w:sz w:val="28"/>
          <w:szCs w:val="28"/>
          <w:lang w:val="en-GB"/>
        </w:rPr>
        <w:t>: Reporting Schedule</w:t>
      </w:r>
      <w:bookmarkEnd w:id="142"/>
      <w:r w:rsidRPr="00B23A61">
        <w:rPr>
          <w:rFonts w:ascii="Helvetica Light" w:hAnsi="Helvetica Light"/>
          <w:color w:val="CC0000"/>
          <w:sz w:val="28"/>
          <w:szCs w:val="28"/>
          <w:lang w:val="en-GB"/>
        </w:rPr>
        <w:t xml:space="preserve"> </w:t>
      </w:r>
    </w:p>
    <w:p w14:paraId="792B05AF" w14:textId="77777777" w:rsidR="00285A5A" w:rsidRPr="00E25543" w:rsidRDefault="00285A5A" w:rsidP="00025C97">
      <w:pPr>
        <w:pStyle w:val="BodyTextFirstIndent"/>
        <w:spacing w:after="0" w:line="240" w:lineRule="auto"/>
        <w:ind w:firstLine="0"/>
        <w:rPr>
          <w:rFonts w:ascii="Helvetica Light" w:hAnsi="Helvetica Light"/>
          <w:sz w:val="20"/>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6"/>
        <w:gridCol w:w="6882"/>
      </w:tblGrid>
      <w:tr w:rsidR="009C0878" w:rsidRPr="00B23A61" w14:paraId="684340D0" w14:textId="77777777">
        <w:trPr>
          <w:trHeight w:val="110"/>
        </w:trPr>
        <w:tc>
          <w:tcPr>
            <w:tcW w:w="1176" w:type="pct"/>
          </w:tcPr>
          <w:p w14:paraId="0285F461" w14:textId="77777777" w:rsidR="009C0878" w:rsidRPr="00B23A61" w:rsidRDefault="009C0878" w:rsidP="009547C6">
            <w:pPr>
              <w:pStyle w:val="BodyTextFirstIndent"/>
              <w:spacing w:after="0" w:line="240" w:lineRule="auto"/>
              <w:ind w:firstLine="0"/>
              <w:jc w:val="center"/>
              <w:rPr>
                <w:rFonts w:ascii="Helvetica Light" w:hAnsi="Helvetica Light"/>
                <w:b/>
                <w:sz w:val="20"/>
                <w:szCs w:val="20"/>
                <w:lang w:val="en-GB"/>
              </w:rPr>
            </w:pPr>
            <w:r w:rsidRPr="00B23A61">
              <w:rPr>
                <w:rFonts w:ascii="Helvetica Light" w:hAnsi="Helvetica Light"/>
                <w:b/>
                <w:sz w:val="20"/>
                <w:szCs w:val="20"/>
                <w:lang w:val="en-GB"/>
              </w:rPr>
              <w:t xml:space="preserve">Reports </w:t>
            </w:r>
          </w:p>
        </w:tc>
        <w:tc>
          <w:tcPr>
            <w:tcW w:w="3824" w:type="pct"/>
          </w:tcPr>
          <w:p w14:paraId="67FCCCA2" w14:textId="77777777" w:rsidR="009C0878" w:rsidRPr="00B23A61" w:rsidRDefault="009C0878" w:rsidP="009547C6">
            <w:pPr>
              <w:pStyle w:val="BodyTextFirstIndent"/>
              <w:spacing w:after="0" w:line="240" w:lineRule="auto"/>
              <w:ind w:firstLine="0"/>
              <w:jc w:val="center"/>
              <w:rPr>
                <w:rFonts w:ascii="Helvetica Light" w:hAnsi="Helvetica Light"/>
                <w:b/>
                <w:sz w:val="20"/>
                <w:szCs w:val="20"/>
                <w:lang w:val="en-GB"/>
              </w:rPr>
            </w:pPr>
            <w:r w:rsidRPr="00B23A61">
              <w:rPr>
                <w:rFonts w:ascii="Helvetica Light" w:hAnsi="Helvetica Light"/>
                <w:b/>
                <w:sz w:val="20"/>
                <w:szCs w:val="20"/>
                <w:lang w:val="en-GB"/>
              </w:rPr>
              <w:t>Description/Contents</w:t>
            </w:r>
          </w:p>
        </w:tc>
      </w:tr>
      <w:tr w:rsidR="009C0878" w:rsidRPr="00E25543" w14:paraId="570C9A81" w14:textId="77777777">
        <w:trPr>
          <w:trHeight w:val="751"/>
        </w:trPr>
        <w:tc>
          <w:tcPr>
            <w:tcW w:w="1176" w:type="pct"/>
          </w:tcPr>
          <w:p w14:paraId="771A53DC" w14:textId="77777777" w:rsidR="009C0878" w:rsidRPr="00E25543" w:rsidRDefault="009C0878" w:rsidP="009547C6">
            <w:pPr>
              <w:pStyle w:val="BodyTextFirstIndent"/>
              <w:spacing w:after="0" w:line="240" w:lineRule="auto"/>
              <w:ind w:firstLine="0"/>
              <w:rPr>
                <w:rFonts w:ascii="Helvetica Light" w:hAnsi="Helvetica Light"/>
                <w:sz w:val="20"/>
                <w:szCs w:val="20"/>
                <w:lang w:val="en-GB"/>
              </w:rPr>
            </w:pPr>
          </w:p>
          <w:p w14:paraId="48101921" w14:textId="77777777" w:rsidR="009C0878" w:rsidRPr="00E25543" w:rsidRDefault="009C0878" w:rsidP="009547C6">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 xml:space="preserve">Annual Plan </w:t>
            </w:r>
          </w:p>
        </w:tc>
        <w:tc>
          <w:tcPr>
            <w:tcW w:w="3824" w:type="pct"/>
          </w:tcPr>
          <w:p w14:paraId="2CA0EAB8" w14:textId="77777777" w:rsidR="009C0878" w:rsidRPr="00E25543" w:rsidRDefault="009C0878" w:rsidP="009547C6">
            <w:pPr>
              <w:pStyle w:val="BodyTextFirstIndent"/>
              <w:spacing w:after="0" w:line="240" w:lineRule="auto"/>
              <w:ind w:firstLine="0"/>
              <w:rPr>
                <w:rFonts w:ascii="Helvetica Light" w:hAnsi="Helvetica Light"/>
                <w:sz w:val="20"/>
                <w:szCs w:val="20"/>
                <w:lang w:val="en-GB"/>
              </w:rPr>
            </w:pPr>
          </w:p>
          <w:p w14:paraId="3459659E" w14:textId="77777777" w:rsidR="009C0878" w:rsidRPr="00E25543" w:rsidRDefault="009C0878" w:rsidP="009547C6">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 xml:space="preserve">A detailed Annual Plan including a schedule outlining activities for each year will be developed in Q1. </w:t>
            </w:r>
          </w:p>
          <w:p w14:paraId="649C30E5" w14:textId="77777777" w:rsidR="009C0878" w:rsidRPr="00E25543" w:rsidRDefault="009C0878" w:rsidP="009547C6">
            <w:pPr>
              <w:pStyle w:val="BodyTextFirstIndent"/>
              <w:spacing w:after="0" w:line="240" w:lineRule="auto"/>
              <w:ind w:firstLine="0"/>
              <w:rPr>
                <w:rFonts w:ascii="Helvetica Light" w:hAnsi="Helvetica Light"/>
                <w:sz w:val="20"/>
                <w:szCs w:val="20"/>
                <w:lang w:val="en-GB"/>
              </w:rPr>
            </w:pPr>
          </w:p>
        </w:tc>
      </w:tr>
      <w:tr w:rsidR="009C0878" w:rsidRPr="00E25543" w14:paraId="67AB101F" w14:textId="77777777">
        <w:trPr>
          <w:trHeight w:val="1066"/>
        </w:trPr>
        <w:tc>
          <w:tcPr>
            <w:tcW w:w="1176" w:type="pct"/>
          </w:tcPr>
          <w:p w14:paraId="1990347C" w14:textId="77777777" w:rsidR="009C0878" w:rsidRPr="00E25543" w:rsidRDefault="009C0878" w:rsidP="009547C6">
            <w:pPr>
              <w:pStyle w:val="BodyTextFirstIndent"/>
              <w:spacing w:after="0" w:line="240" w:lineRule="auto"/>
              <w:ind w:firstLine="0"/>
              <w:rPr>
                <w:rFonts w:ascii="Helvetica Light" w:hAnsi="Helvetica Light"/>
                <w:sz w:val="20"/>
                <w:szCs w:val="20"/>
                <w:lang w:val="en-GB"/>
              </w:rPr>
            </w:pPr>
          </w:p>
          <w:p w14:paraId="4C3A48EC" w14:textId="77777777" w:rsidR="009C0878" w:rsidRPr="00E25543" w:rsidRDefault="009C0878" w:rsidP="009547C6">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 xml:space="preserve">Q1&amp;2 </w:t>
            </w:r>
          </w:p>
        </w:tc>
        <w:tc>
          <w:tcPr>
            <w:tcW w:w="3824" w:type="pct"/>
          </w:tcPr>
          <w:p w14:paraId="730C5156" w14:textId="77777777" w:rsidR="009C0878" w:rsidRPr="00E25543" w:rsidRDefault="009C0878" w:rsidP="009547C6">
            <w:pPr>
              <w:pStyle w:val="BodyTextFirstIndent"/>
              <w:spacing w:after="0" w:line="240" w:lineRule="auto"/>
              <w:ind w:firstLine="0"/>
              <w:rPr>
                <w:rFonts w:ascii="Helvetica Light" w:hAnsi="Helvetica Light"/>
                <w:sz w:val="20"/>
                <w:szCs w:val="20"/>
                <w:lang w:val="en-GB"/>
              </w:rPr>
            </w:pPr>
          </w:p>
          <w:p w14:paraId="3A9934A6" w14:textId="77777777" w:rsidR="009C0878" w:rsidRPr="00E25543" w:rsidRDefault="009C0878" w:rsidP="009547C6">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Short progress report on Annual Plan to PMG:</w:t>
            </w:r>
          </w:p>
          <w:p w14:paraId="22858711" w14:textId="77777777" w:rsidR="009C0878" w:rsidRPr="00E25543" w:rsidRDefault="009C0878" w:rsidP="009547C6">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 xml:space="preserve"> - Identification of any emerging evidence of outcomes;</w:t>
            </w:r>
          </w:p>
          <w:p w14:paraId="779B6AF1" w14:textId="77777777" w:rsidR="009C0878" w:rsidRPr="00E25543" w:rsidRDefault="009C0878" w:rsidP="009547C6">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 xml:space="preserve"> - Identification of constraints; </w:t>
            </w:r>
          </w:p>
          <w:p w14:paraId="2062A29A" w14:textId="77777777" w:rsidR="009C0878" w:rsidRPr="00E25543" w:rsidRDefault="009C0878" w:rsidP="009547C6">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 xml:space="preserve"> - Brief summary of expenditure to date; </w:t>
            </w:r>
          </w:p>
          <w:p w14:paraId="0304BBF3" w14:textId="77777777" w:rsidR="009C0878" w:rsidRPr="00E25543" w:rsidRDefault="009C0878" w:rsidP="00DC2CFA">
            <w:pPr>
              <w:pStyle w:val="BodyTextFirstIndent"/>
              <w:spacing w:after="0" w:line="240" w:lineRule="auto"/>
              <w:ind w:firstLine="0"/>
              <w:rPr>
                <w:rFonts w:ascii="Helvetica Light" w:hAnsi="Helvetica Light"/>
                <w:sz w:val="20"/>
                <w:szCs w:val="20"/>
                <w:lang w:val="en-GB"/>
              </w:rPr>
            </w:pPr>
          </w:p>
        </w:tc>
      </w:tr>
      <w:tr w:rsidR="009C0878" w:rsidRPr="00E25543" w14:paraId="43B077C6" w14:textId="77777777">
        <w:trPr>
          <w:trHeight w:val="420"/>
        </w:trPr>
        <w:tc>
          <w:tcPr>
            <w:tcW w:w="1176" w:type="pct"/>
          </w:tcPr>
          <w:p w14:paraId="289673F8" w14:textId="77777777" w:rsidR="009C0878" w:rsidRPr="00E25543" w:rsidRDefault="009C0878" w:rsidP="00EE12AA">
            <w:pPr>
              <w:pStyle w:val="BodyTextFirstIndent"/>
              <w:spacing w:after="0" w:line="240" w:lineRule="auto"/>
              <w:ind w:firstLine="0"/>
              <w:rPr>
                <w:rFonts w:ascii="Helvetica Light" w:hAnsi="Helvetica Light"/>
                <w:sz w:val="20"/>
                <w:szCs w:val="20"/>
                <w:lang w:val="en-GB"/>
              </w:rPr>
            </w:pPr>
          </w:p>
          <w:p w14:paraId="2EEBC17E" w14:textId="77777777" w:rsidR="009C0878" w:rsidRPr="00E25543" w:rsidRDefault="009C0878" w:rsidP="00EE12AA">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 xml:space="preserve">Q3&amp;4 </w:t>
            </w:r>
          </w:p>
        </w:tc>
        <w:tc>
          <w:tcPr>
            <w:tcW w:w="3824" w:type="pct"/>
          </w:tcPr>
          <w:p w14:paraId="256AD4CB" w14:textId="77777777" w:rsidR="009C0878" w:rsidRPr="00E25543" w:rsidRDefault="009C0878" w:rsidP="00DC2CFA">
            <w:pPr>
              <w:pStyle w:val="BodyTextFirstIndent"/>
              <w:spacing w:after="0" w:line="240" w:lineRule="auto"/>
              <w:ind w:firstLine="0"/>
              <w:rPr>
                <w:rFonts w:ascii="Helvetica Light" w:hAnsi="Helvetica Light"/>
                <w:sz w:val="20"/>
                <w:szCs w:val="20"/>
                <w:lang w:val="en-GB"/>
              </w:rPr>
            </w:pPr>
          </w:p>
          <w:p w14:paraId="0E72374E" w14:textId="77777777" w:rsidR="009C0878" w:rsidRPr="00E25543" w:rsidRDefault="009C0878" w:rsidP="00DC2CFA">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Short progress report on Annual Plan to PMG:</w:t>
            </w:r>
          </w:p>
          <w:p w14:paraId="4EC070B8" w14:textId="77777777" w:rsidR="009C0878" w:rsidRPr="00E25543" w:rsidRDefault="009C0878" w:rsidP="00DC2CFA">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 xml:space="preserve"> - Identification of any emerging evidence of outcomes;</w:t>
            </w:r>
          </w:p>
          <w:p w14:paraId="47B12453" w14:textId="77777777" w:rsidR="009C0878" w:rsidRPr="00E25543" w:rsidRDefault="009C0878" w:rsidP="00DC2CFA">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 xml:space="preserve"> - Identification of constraints; </w:t>
            </w:r>
          </w:p>
          <w:p w14:paraId="71CB6A0D" w14:textId="77777777" w:rsidR="009C0878" w:rsidRPr="00E25543" w:rsidRDefault="009C0878" w:rsidP="009547C6">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 xml:space="preserve"> - Brief summary of expenditure to date; </w:t>
            </w:r>
          </w:p>
          <w:p w14:paraId="23B07620" w14:textId="77777777" w:rsidR="009C0878" w:rsidRPr="00E25543" w:rsidRDefault="009C0878" w:rsidP="00DC2CFA">
            <w:pPr>
              <w:pStyle w:val="BodyTextFirstIndent"/>
              <w:spacing w:after="0" w:line="240" w:lineRule="auto"/>
              <w:ind w:firstLine="0"/>
              <w:rPr>
                <w:rFonts w:ascii="Helvetica Light" w:hAnsi="Helvetica Light"/>
                <w:sz w:val="20"/>
                <w:szCs w:val="20"/>
                <w:lang w:val="en-GB"/>
              </w:rPr>
            </w:pPr>
          </w:p>
        </w:tc>
      </w:tr>
      <w:tr w:rsidR="009C0878" w:rsidRPr="00E25543" w14:paraId="21B9FFF2" w14:textId="77777777">
        <w:trPr>
          <w:trHeight w:val="420"/>
        </w:trPr>
        <w:tc>
          <w:tcPr>
            <w:tcW w:w="1176" w:type="pct"/>
          </w:tcPr>
          <w:p w14:paraId="63EFD213" w14:textId="77777777" w:rsidR="009C0878" w:rsidRPr="00E25543" w:rsidRDefault="009C0878" w:rsidP="00EE12AA">
            <w:pPr>
              <w:pStyle w:val="BodyTextFirstIndent"/>
              <w:spacing w:after="0" w:line="240" w:lineRule="auto"/>
              <w:ind w:firstLine="0"/>
              <w:rPr>
                <w:rFonts w:ascii="Helvetica Light" w:hAnsi="Helvetica Light"/>
                <w:sz w:val="20"/>
                <w:szCs w:val="20"/>
                <w:lang w:val="en-GB"/>
              </w:rPr>
            </w:pPr>
          </w:p>
          <w:p w14:paraId="025B195E" w14:textId="77777777" w:rsidR="009C0878" w:rsidRPr="00E25543" w:rsidRDefault="009C0878" w:rsidP="00EE12AA">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Annual Report</w:t>
            </w:r>
          </w:p>
          <w:p w14:paraId="7BE8E54A" w14:textId="77777777" w:rsidR="009C0878" w:rsidRPr="00E25543" w:rsidRDefault="009C0878" w:rsidP="00EE12AA">
            <w:pPr>
              <w:pStyle w:val="BodyTextFirstIndent"/>
              <w:spacing w:after="0" w:line="240" w:lineRule="auto"/>
              <w:ind w:firstLine="0"/>
              <w:rPr>
                <w:rFonts w:ascii="Helvetica Light" w:hAnsi="Helvetica Light"/>
                <w:sz w:val="20"/>
                <w:szCs w:val="20"/>
                <w:lang w:val="en-GB"/>
              </w:rPr>
            </w:pPr>
          </w:p>
        </w:tc>
        <w:tc>
          <w:tcPr>
            <w:tcW w:w="3824" w:type="pct"/>
          </w:tcPr>
          <w:p w14:paraId="30B1464A" w14:textId="77777777" w:rsidR="009C0878" w:rsidRPr="00E25543" w:rsidRDefault="009C0878" w:rsidP="009547C6">
            <w:pPr>
              <w:pStyle w:val="BodyTextFirstIndent"/>
              <w:spacing w:after="0" w:line="240" w:lineRule="auto"/>
              <w:ind w:firstLine="0"/>
              <w:rPr>
                <w:rFonts w:ascii="Helvetica Light" w:hAnsi="Helvetica Light"/>
                <w:sz w:val="20"/>
                <w:szCs w:val="20"/>
                <w:lang w:val="en-GB"/>
              </w:rPr>
            </w:pPr>
          </w:p>
          <w:p w14:paraId="1BE25FC6" w14:textId="77777777" w:rsidR="009C0878" w:rsidRPr="00E25543" w:rsidRDefault="009C0878" w:rsidP="00DC2CFA">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Annual Report:</w:t>
            </w:r>
          </w:p>
          <w:p w14:paraId="5680EF11" w14:textId="77777777" w:rsidR="009C0878" w:rsidRPr="00E25543" w:rsidRDefault="009C0878" w:rsidP="00DC2CFA">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 Narrative summary of annual program progress;</w:t>
            </w:r>
          </w:p>
          <w:p w14:paraId="2B604B99" w14:textId="77777777" w:rsidR="009C0878" w:rsidRPr="00E25543" w:rsidRDefault="009C0878" w:rsidP="00DC2CFA">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 Full impact assessment;</w:t>
            </w:r>
          </w:p>
          <w:p w14:paraId="2841000E" w14:textId="77777777" w:rsidR="009C0878" w:rsidRPr="00E25543" w:rsidRDefault="009C0878" w:rsidP="00DC2CFA">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 xml:space="preserve">- Identification of constraints; </w:t>
            </w:r>
          </w:p>
          <w:p w14:paraId="60ABD9E6" w14:textId="77777777" w:rsidR="009C0878" w:rsidRPr="00E25543" w:rsidRDefault="009C0878" w:rsidP="00DC2CFA">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 xml:space="preserve">- Updated Risk Matrix, </w:t>
            </w:r>
          </w:p>
          <w:p w14:paraId="3BD32AF7" w14:textId="77777777" w:rsidR="009C0878" w:rsidRPr="00E25543" w:rsidRDefault="009C0878" w:rsidP="00DC2CFA">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 Updated MEF;</w:t>
            </w:r>
          </w:p>
          <w:p w14:paraId="2F241A7A" w14:textId="77777777" w:rsidR="009C0878" w:rsidRPr="00E25543" w:rsidRDefault="009C0878" w:rsidP="00DC2CFA">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 xml:space="preserve">- Full financial report. </w:t>
            </w:r>
          </w:p>
          <w:p w14:paraId="17187E82" w14:textId="77777777" w:rsidR="009C0878" w:rsidRPr="00E25543" w:rsidRDefault="009C0878" w:rsidP="009547C6">
            <w:pPr>
              <w:pStyle w:val="BodyTextFirstIndent"/>
              <w:spacing w:after="0" w:line="240" w:lineRule="auto"/>
              <w:ind w:firstLine="0"/>
              <w:rPr>
                <w:rFonts w:ascii="Helvetica Light" w:hAnsi="Helvetica Light"/>
                <w:sz w:val="20"/>
                <w:szCs w:val="20"/>
                <w:lang w:val="en-GB"/>
              </w:rPr>
            </w:pPr>
          </w:p>
        </w:tc>
      </w:tr>
      <w:tr w:rsidR="009C0878" w:rsidRPr="00E25543" w14:paraId="3084F60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8"/>
        </w:trPr>
        <w:tc>
          <w:tcPr>
            <w:tcW w:w="1176" w:type="pct"/>
            <w:tcBorders>
              <w:top w:val="single" w:sz="4" w:space="0" w:color="auto"/>
              <w:left w:val="single" w:sz="4" w:space="0" w:color="auto"/>
              <w:bottom w:val="single" w:sz="4" w:space="0" w:color="auto"/>
              <w:right w:val="single" w:sz="4" w:space="0" w:color="auto"/>
            </w:tcBorders>
            <w:shd w:val="clear" w:color="auto" w:fill="E6E6E6"/>
          </w:tcPr>
          <w:p w14:paraId="779C9BA9" w14:textId="77777777" w:rsidR="009C0878" w:rsidRPr="00E25543" w:rsidRDefault="009C0878" w:rsidP="009547C6">
            <w:pPr>
              <w:pStyle w:val="BodyTextFirstIndent"/>
              <w:spacing w:after="0" w:line="240" w:lineRule="auto"/>
              <w:ind w:firstLine="0"/>
              <w:rPr>
                <w:rFonts w:ascii="Helvetica Light" w:hAnsi="Helvetica Light"/>
                <w:sz w:val="20"/>
                <w:szCs w:val="20"/>
                <w:lang w:val="en-GB"/>
              </w:rPr>
            </w:pPr>
          </w:p>
          <w:p w14:paraId="4E0C9DCD" w14:textId="77777777" w:rsidR="009C0878" w:rsidRPr="00E25543" w:rsidRDefault="009C0878" w:rsidP="009547C6">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USAID/AusAID Independent Mid-Term Evaluation at end of Year 2</w:t>
            </w:r>
          </w:p>
          <w:p w14:paraId="550EA19B" w14:textId="77777777" w:rsidR="009C0878" w:rsidRPr="00E25543" w:rsidRDefault="009C0878" w:rsidP="009547C6">
            <w:pPr>
              <w:pStyle w:val="BodyTextFirstIndent"/>
              <w:spacing w:after="0" w:line="240" w:lineRule="auto"/>
              <w:ind w:firstLine="0"/>
              <w:rPr>
                <w:rFonts w:ascii="Helvetica Light" w:hAnsi="Helvetica Light"/>
                <w:sz w:val="20"/>
                <w:szCs w:val="20"/>
                <w:lang w:val="en-GB"/>
              </w:rPr>
            </w:pPr>
          </w:p>
        </w:tc>
        <w:tc>
          <w:tcPr>
            <w:tcW w:w="3824" w:type="pct"/>
            <w:tcBorders>
              <w:top w:val="single" w:sz="4" w:space="0" w:color="auto"/>
              <w:left w:val="single" w:sz="4" w:space="0" w:color="auto"/>
              <w:bottom w:val="single" w:sz="4" w:space="0" w:color="auto"/>
              <w:right w:val="single" w:sz="4" w:space="0" w:color="auto"/>
            </w:tcBorders>
            <w:shd w:val="clear" w:color="auto" w:fill="E6E6E6"/>
          </w:tcPr>
          <w:p w14:paraId="2D5A92DF" w14:textId="77777777" w:rsidR="009C0878" w:rsidRPr="00E25543" w:rsidRDefault="009C0878" w:rsidP="00EE12AA">
            <w:pPr>
              <w:pStyle w:val="BodyTextFirstIndent"/>
              <w:spacing w:after="0" w:line="240" w:lineRule="auto"/>
              <w:ind w:firstLine="0"/>
              <w:rPr>
                <w:rFonts w:ascii="Helvetica Light" w:hAnsi="Helvetica Light"/>
                <w:sz w:val="20"/>
                <w:szCs w:val="20"/>
                <w:lang w:val="en-GB"/>
              </w:rPr>
            </w:pPr>
          </w:p>
          <w:p w14:paraId="06C14D81" w14:textId="77777777" w:rsidR="009C0878" w:rsidRPr="00E25543" w:rsidRDefault="009C0878" w:rsidP="00EE12AA">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 xml:space="preserve">Conduct independent review of MTV EXIT ASIA and make recommendations for improvement of current phase. Independent reviewers will assess and make recommendations about the direction/focus of the program and the most effective delivery over the remaining period.  </w:t>
            </w:r>
          </w:p>
          <w:p w14:paraId="40C71532" w14:textId="77777777" w:rsidR="009C0878" w:rsidRPr="00E25543" w:rsidRDefault="009C0878" w:rsidP="00EE12AA">
            <w:pPr>
              <w:pStyle w:val="BodyTextFirstIndent"/>
              <w:spacing w:after="0" w:line="240" w:lineRule="auto"/>
              <w:ind w:firstLine="0"/>
              <w:rPr>
                <w:rFonts w:ascii="Helvetica Light" w:hAnsi="Helvetica Light"/>
                <w:sz w:val="20"/>
                <w:szCs w:val="20"/>
                <w:lang w:val="en-GB"/>
              </w:rPr>
            </w:pPr>
          </w:p>
        </w:tc>
      </w:tr>
      <w:tr w:rsidR="009C0878" w:rsidRPr="00E25543" w14:paraId="1FE82936" w14:textId="77777777">
        <w:trPr>
          <w:trHeight w:val="418"/>
        </w:trPr>
        <w:tc>
          <w:tcPr>
            <w:tcW w:w="1176" w:type="pct"/>
            <w:tcBorders>
              <w:bottom w:val="single" w:sz="4" w:space="0" w:color="auto"/>
            </w:tcBorders>
          </w:tcPr>
          <w:p w14:paraId="77DE7234" w14:textId="77777777" w:rsidR="009C0878" w:rsidRPr="00E25543" w:rsidRDefault="009C0878" w:rsidP="009547C6">
            <w:pPr>
              <w:pStyle w:val="BodyTextFirstIndent"/>
              <w:spacing w:after="0" w:line="240" w:lineRule="auto"/>
              <w:ind w:firstLine="0"/>
              <w:rPr>
                <w:rFonts w:ascii="Helvetica Light" w:hAnsi="Helvetica Light"/>
                <w:sz w:val="20"/>
                <w:szCs w:val="20"/>
                <w:lang w:val="en-GB"/>
              </w:rPr>
            </w:pPr>
          </w:p>
          <w:p w14:paraId="2BD04009" w14:textId="77777777" w:rsidR="009C0878" w:rsidRPr="00E25543" w:rsidRDefault="007A2E9D" w:rsidP="009547C6">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MTV EXIT ASIA</w:t>
            </w:r>
            <w:r w:rsidR="009C0878" w:rsidRPr="00E25543">
              <w:rPr>
                <w:rFonts w:ascii="Helvetica Light" w:hAnsi="Helvetica Light"/>
                <w:sz w:val="20"/>
                <w:szCs w:val="20"/>
                <w:lang w:val="en-GB"/>
              </w:rPr>
              <w:t xml:space="preserve"> Completion Report at end of Year 4</w:t>
            </w:r>
          </w:p>
          <w:p w14:paraId="6F355895" w14:textId="77777777" w:rsidR="009C0878" w:rsidRPr="00E25543" w:rsidRDefault="009C0878" w:rsidP="009547C6">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 xml:space="preserve"> </w:t>
            </w:r>
          </w:p>
        </w:tc>
        <w:tc>
          <w:tcPr>
            <w:tcW w:w="3824" w:type="pct"/>
            <w:tcBorders>
              <w:bottom w:val="single" w:sz="4" w:space="0" w:color="auto"/>
            </w:tcBorders>
          </w:tcPr>
          <w:p w14:paraId="6C94389F" w14:textId="77777777" w:rsidR="009C0878" w:rsidRPr="00E25543" w:rsidRDefault="009C0878" w:rsidP="009547C6">
            <w:pPr>
              <w:pStyle w:val="BodyTextFirstIndent"/>
              <w:spacing w:after="0" w:line="240" w:lineRule="auto"/>
              <w:ind w:firstLine="0"/>
              <w:rPr>
                <w:rFonts w:ascii="Helvetica Light" w:hAnsi="Helvetica Light"/>
                <w:sz w:val="20"/>
                <w:szCs w:val="20"/>
                <w:lang w:val="en-GB"/>
              </w:rPr>
            </w:pPr>
          </w:p>
          <w:p w14:paraId="0D4D2C91" w14:textId="77777777" w:rsidR="009C0878" w:rsidRPr="00E25543" w:rsidRDefault="009C0878" w:rsidP="009C0878">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Completion Report:</w:t>
            </w:r>
          </w:p>
          <w:p w14:paraId="64B37371" w14:textId="77777777" w:rsidR="009C0878" w:rsidRPr="00E25543" w:rsidRDefault="009C0878" w:rsidP="009C0878">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 Narrative summary of overall program progress;</w:t>
            </w:r>
          </w:p>
          <w:p w14:paraId="53609BCD" w14:textId="77777777" w:rsidR="009C0878" w:rsidRPr="00E25543" w:rsidRDefault="009C0878" w:rsidP="009C0878">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 Full overall impact assessment against outcomes, objective and goal;</w:t>
            </w:r>
          </w:p>
          <w:p w14:paraId="3C45FAF0" w14:textId="77777777" w:rsidR="009C0878" w:rsidRPr="00E25543" w:rsidRDefault="009C0878" w:rsidP="009C0878">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 xml:space="preserve">- Identification of constraints that have affected outcomes; </w:t>
            </w:r>
          </w:p>
          <w:p w14:paraId="63B89F81" w14:textId="77777777" w:rsidR="009C0878" w:rsidRPr="00E25543" w:rsidRDefault="009C0878" w:rsidP="009C0878">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 Final MEF;</w:t>
            </w:r>
          </w:p>
          <w:p w14:paraId="3CCBFB4B" w14:textId="77777777" w:rsidR="009C0878" w:rsidRPr="00E25543" w:rsidRDefault="009C0878" w:rsidP="009547C6">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 xml:space="preserve">- Full financial report. </w:t>
            </w:r>
          </w:p>
          <w:p w14:paraId="78744781" w14:textId="77777777" w:rsidR="009C0878" w:rsidRPr="00E25543" w:rsidRDefault="009C0878" w:rsidP="009547C6">
            <w:pPr>
              <w:pStyle w:val="BodyTextFirstIndent"/>
              <w:spacing w:after="0" w:line="240" w:lineRule="auto"/>
              <w:ind w:firstLine="0"/>
              <w:rPr>
                <w:rFonts w:ascii="Helvetica Light" w:hAnsi="Helvetica Light"/>
                <w:sz w:val="20"/>
                <w:szCs w:val="20"/>
                <w:lang w:val="en-GB"/>
              </w:rPr>
            </w:pPr>
          </w:p>
        </w:tc>
      </w:tr>
      <w:tr w:rsidR="009C0878" w:rsidRPr="00E25543" w14:paraId="08AACFA9" w14:textId="77777777">
        <w:trPr>
          <w:trHeight w:val="418"/>
        </w:trPr>
        <w:tc>
          <w:tcPr>
            <w:tcW w:w="1176" w:type="pct"/>
            <w:shd w:val="clear" w:color="auto" w:fill="E6E6E6"/>
          </w:tcPr>
          <w:p w14:paraId="2881AE26" w14:textId="77777777" w:rsidR="009C0878" w:rsidRPr="00E25543" w:rsidRDefault="009C0878" w:rsidP="00EE12AA">
            <w:pPr>
              <w:pStyle w:val="BodyTextFirstIndent"/>
              <w:spacing w:after="0" w:line="240" w:lineRule="auto"/>
              <w:ind w:firstLine="0"/>
              <w:rPr>
                <w:rFonts w:ascii="Helvetica Light" w:hAnsi="Helvetica Light"/>
                <w:sz w:val="20"/>
                <w:szCs w:val="20"/>
                <w:lang w:val="en-GB"/>
              </w:rPr>
            </w:pPr>
          </w:p>
          <w:p w14:paraId="12029DC2" w14:textId="77777777" w:rsidR="009C0878" w:rsidRPr="00E25543" w:rsidRDefault="009C0878" w:rsidP="00EE12AA">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USAID/AusAID independent End of Program Evaluation at end of Year 4</w:t>
            </w:r>
          </w:p>
        </w:tc>
        <w:tc>
          <w:tcPr>
            <w:tcW w:w="3824" w:type="pct"/>
            <w:shd w:val="clear" w:color="auto" w:fill="E6E6E6"/>
          </w:tcPr>
          <w:p w14:paraId="096AC690" w14:textId="77777777" w:rsidR="009C0878" w:rsidRPr="00E25543" w:rsidRDefault="009C0878" w:rsidP="00EE12AA">
            <w:pPr>
              <w:pStyle w:val="BodyTextFirstIndent"/>
              <w:spacing w:after="0" w:line="240" w:lineRule="auto"/>
              <w:ind w:firstLine="0"/>
              <w:rPr>
                <w:rFonts w:ascii="Helvetica Light" w:hAnsi="Helvetica Light"/>
                <w:sz w:val="20"/>
                <w:szCs w:val="20"/>
                <w:lang w:val="en-GB"/>
              </w:rPr>
            </w:pPr>
          </w:p>
          <w:p w14:paraId="605046CC" w14:textId="77777777" w:rsidR="009C0878" w:rsidRPr="00E25543" w:rsidRDefault="009C0878" w:rsidP="00025C97">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Conduct independent endline review of MTV EXIT ASIA (</w:t>
            </w:r>
            <w:r w:rsidR="00294416" w:rsidRPr="00E25543">
              <w:rPr>
                <w:rFonts w:ascii="Helvetica Light" w:hAnsi="Helvetica Light"/>
                <w:sz w:val="20"/>
                <w:szCs w:val="20"/>
                <w:lang w:val="en-GB"/>
              </w:rPr>
              <w:t>2013-2016</w:t>
            </w:r>
            <w:r w:rsidRPr="00E25543">
              <w:rPr>
                <w:rFonts w:ascii="Helvetica Light" w:hAnsi="Helvetica Light"/>
                <w:sz w:val="20"/>
                <w:szCs w:val="20"/>
                <w:lang w:val="en-GB"/>
              </w:rPr>
              <w:t>) to assess achievement of program objectives and learning that may inform MTV EXIT ASIA and USAID/AusAID’s future engagement with TIP issues in the region.</w:t>
            </w:r>
          </w:p>
          <w:p w14:paraId="02B8DAB4" w14:textId="77777777" w:rsidR="009C0878" w:rsidRPr="00E25543" w:rsidRDefault="009C0878" w:rsidP="00025C97">
            <w:pPr>
              <w:pStyle w:val="BodyTextFirstIndent"/>
              <w:spacing w:after="0" w:line="240" w:lineRule="auto"/>
              <w:ind w:firstLine="0"/>
              <w:rPr>
                <w:rFonts w:ascii="Helvetica Light" w:hAnsi="Helvetica Light"/>
                <w:sz w:val="20"/>
                <w:szCs w:val="20"/>
                <w:lang w:val="en-GB"/>
              </w:rPr>
            </w:pPr>
            <w:r w:rsidRPr="00E25543">
              <w:rPr>
                <w:rFonts w:ascii="Helvetica Light" w:hAnsi="Helvetica Light"/>
                <w:sz w:val="20"/>
                <w:szCs w:val="20"/>
                <w:lang w:val="en-GB"/>
              </w:rPr>
              <w:t xml:space="preserve">  </w:t>
            </w:r>
          </w:p>
        </w:tc>
      </w:tr>
    </w:tbl>
    <w:p w14:paraId="1BED3694" w14:textId="77777777" w:rsidR="00025C97" w:rsidRPr="00E25543" w:rsidRDefault="00025C97" w:rsidP="003473B3">
      <w:pPr>
        <w:rPr>
          <w:rFonts w:ascii="Helvetica Light" w:hAnsi="Helvetica Light"/>
          <w:sz w:val="20"/>
          <w:szCs w:val="20"/>
          <w:lang w:val="en-GB"/>
        </w:rPr>
      </w:pPr>
    </w:p>
    <w:p w14:paraId="76538E5D" w14:textId="77777777" w:rsidR="00960665" w:rsidRPr="00E25543" w:rsidRDefault="00025C97" w:rsidP="00025C97">
      <w:pPr>
        <w:pStyle w:val="Heading2"/>
        <w:rPr>
          <w:rFonts w:ascii="Helvetica Light" w:hAnsi="Helvetica Light"/>
          <w:b w:val="0"/>
          <w:sz w:val="20"/>
          <w:szCs w:val="20"/>
          <w:lang w:val="en-GB"/>
        </w:rPr>
        <w:sectPr w:rsidR="00960665" w:rsidRPr="00E25543" w:rsidSect="00960665">
          <w:pgSz w:w="11901" w:h="16840"/>
          <w:pgMar w:top="1701" w:right="1701" w:bottom="1701" w:left="1418" w:header="709" w:footer="709" w:gutter="0"/>
          <w:cols w:space="708"/>
          <w:titlePg/>
          <w:docGrid w:linePitch="360"/>
        </w:sectPr>
      </w:pPr>
      <w:r w:rsidRPr="00E25543">
        <w:rPr>
          <w:rFonts w:ascii="Helvetica Light" w:hAnsi="Helvetica Light"/>
          <w:b w:val="0"/>
          <w:sz w:val="20"/>
          <w:szCs w:val="20"/>
          <w:lang w:val="en-GB"/>
        </w:rPr>
        <w:br w:type="page"/>
      </w:r>
    </w:p>
    <w:p w14:paraId="7E898918" w14:textId="4EB1EAEA" w:rsidR="00025C97" w:rsidRPr="0088482F" w:rsidRDefault="00025C97" w:rsidP="0088482F">
      <w:pPr>
        <w:pStyle w:val="Heading2"/>
        <w:spacing w:before="0" w:after="0" w:line="240" w:lineRule="auto"/>
        <w:rPr>
          <w:rFonts w:ascii="Helvetica Light" w:hAnsi="Helvetica Light"/>
          <w:color w:val="CC0000"/>
          <w:sz w:val="28"/>
          <w:szCs w:val="28"/>
          <w:lang w:val="en-GB"/>
        </w:rPr>
      </w:pPr>
      <w:r w:rsidRPr="0088482F">
        <w:rPr>
          <w:rFonts w:ascii="Helvetica Light" w:hAnsi="Helvetica Light"/>
          <w:color w:val="CC0000"/>
          <w:sz w:val="28"/>
          <w:szCs w:val="28"/>
          <w:lang w:val="en-GB"/>
        </w:rPr>
        <w:t xml:space="preserve">Annex </w:t>
      </w:r>
      <w:r w:rsidR="00984F9C" w:rsidRPr="0088482F">
        <w:rPr>
          <w:rFonts w:ascii="Helvetica Light" w:hAnsi="Helvetica Light"/>
          <w:color w:val="CC0000"/>
          <w:sz w:val="28"/>
          <w:szCs w:val="28"/>
          <w:lang w:val="en-GB"/>
        </w:rPr>
        <w:t>16</w:t>
      </w:r>
      <w:r w:rsidRPr="0088482F">
        <w:rPr>
          <w:rFonts w:ascii="Helvetica Light" w:hAnsi="Helvetica Light"/>
          <w:color w:val="CC0000"/>
          <w:sz w:val="28"/>
          <w:szCs w:val="28"/>
          <w:lang w:val="en-GB"/>
        </w:rPr>
        <w:t>:</w:t>
      </w:r>
      <w:r w:rsidR="00294416" w:rsidRPr="0088482F">
        <w:rPr>
          <w:rFonts w:ascii="Helvetica Light" w:hAnsi="Helvetica Light"/>
          <w:color w:val="CC0000"/>
          <w:sz w:val="28"/>
          <w:szCs w:val="28"/>
          <w:lang w:val="en-GB"/>
        </w:rPr>
        <w:t xml:space="preserve"> </w:t>
      </w:r>
      <w:r w:rsidR="00647145">
        <w:rPr>
          <w:rFonts w:ascii="Helvetica Light" w:hAnsi="Helvetica Light"/>
          <w:color w:val="CC0000"/>
          <w:sz w:val="28"/>
          <w:szCs w:val="28"/>
          <w:lang w:val="en-GB"/>
        </w:rPr>
        <w:t xml:space="preserve">Draft </w:t>
      </w:r>
      <w:r w:rsidR="00294416" w:rsidRPr="0088482F">
        <w:rPr>
          <w:rFonts w:ascii="Helvetica Light" w:hAnsi="Helvetica Light"/>
          <w:color w:val="CC0000"/>
          <w:sz w:val="28"/>
          <w:szCs w:val="28"/>
          <w:lang w:val="en-GB"/>
        </w:rPr>
        <w:t>Implementation Plan 2013-2016</w:t>
      </w:r>
      <w:r w:rsidRPr="0088482F">
        <w:rPr>
          <w:rFonts w:ascii="Helvetica Light" w:hAnsi="Helvetica Light"/>
          <w:color w:val="CC0000"/>
          <w:sz w:val="28"/>
          <w:szCs w:val="28"/>
          <w:lang w:val="en-GB"/>
        </w:rPr>
        <w:t xml:space="preserve"> </w:t>
      </w:r>
    </w:p>
    <w:p w14:paraId="7D5D5753" w14:textId="77777777" w:rsidR="00025C97" w:rsidRDefault="00025C97">
      <w:pPr>
        <w:spacing w:after="0" w:line="240" w:lineRule="auto"/>
        <w:rPr>
          <w:rFonts w:ascii="Helvetica Light" w:hAnsi="Helvetica Light"/>
          <w:sz w:val="20"/>
          <w:szCs w:val="20"/>
          <w:lang w:val="en-GB"/>
        </w:rPr>
      </w:pPr>
    </w:p>
    <w:p w14:paraId="661F0F7D" w14:textId="54702661" w:rsidR="00465DEC" w:rsidRDefault="00465DEC">
      <w:pPr>
        <w:spacing w:after="0" w:line="240" w:lineRule="auto"/>
        <w:rPr>
          <w:rFonts w:ascii="Helvetica Light" w:hAnsi="Helvetica Light"/>
          <w:sz w:val="20"/>
          <w:szCs w:val="20"/>
          <w:lang w:val="en-GB"/>
        </w:rPr>
      </w:pPr>
      <w:r>
        <w:rPr>
          <w:rFonts w:ascii="Helvetica Light" w:hAnsi="Helvetica Light"/>
          <w:sz w:val="20"/>
          <w:szCs w:val="20"/>
          <w:lang w:val="en-GB"/>
        </w:rPr>
        <w:t>The following table provides a draft implementation plan based on the four priority countries being Cambodia, Philippines, Vietnam and Indonesia.</w:t>
      </w:r>
    </w:p>
    <w:p w14:paraId="6BD48E9E" w14:textId="77777777" w:rsidR="00465DEC" w:rsidRDefault="00465DEC">
      <w:pPr>
        <w:spacing w:after="0" w:line="240" w:lineRule="auto"/>
        <w:rPr>
          <w:rFonts w:ascii="Helvetica Light" w:hAnsi="Helvetica Light"/>
          <w:sz w:val="20"/>
          <w:szCs w:val="20"/>
          <w:lang w:val="en-GB"/>
        </w:rPr>
      </w:pPr>
    </w:p>
    <w:tbl>
      <w:tblPr>
        <w:tblStyle w:val="TableGrid"/>
        <w:tblW w:w="0" w:type="auto"/>
        <w:jc w:val="right"/>
        <w:tblInd w:w="-3790"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1734"/>
        <w:gridCol w:w="3756"/>
        <w:gridCol w:w="516"/>
        <w:gridCol w:w="516"/>
        <w:gridCol w:w="516"/>
        <w:gridCol w:w="516"/>
        <w:gridCol w:w="516"/>
        <w:gridCol w:w="516"/>
        <w:gridCol w:w="516"/>
        <w:gridCol w:w="516"/>
        <w:gridCol w:w="516"/>
        <w:gridCol w:w="516"/>
        <w:gridCol w:w="516"/>
        <w:gridCol w:w="516"/>
        <w:gridCol w:w="516"/>
        <w:gridCol w:w="516"/>
        <w:gridCol w:w="516"/>
        <w:gridCol w:w="516"/>
      </w:tblGrid>
      <w:tr w:rsidR="0007319A" w:rsidRPr="00065757" w14:paraId="0E394AD9" w14:textId="77777777" w:rsidTr="00321CF4">
        <w:trPr>
          <w:jc w:val="right"/>
        </w:trPr>
        <w:tc>
          <w:tcPr>
            <w:tcW w:w="13729" w:type="dxa"/>
            <w:gridSpan w:val="18"/>
          </w:tcPr>
          <w:p w14:paraId="6FC25B66" w14:textId="598BE00C" w:rsidR="0007319A" w:rsidRPr="00065757" w:rsidRDefault="00465DEC" w:rsidP="0007319A">
            <w:pPr>
              <w:spacing w:after="0" w:line="240" w:lineRule="auto"/>
              <w:rPr>
                <w:rFonts w:ascii="Helvetica Light" w:hAnsi="Helvetica Light"/>
                <w:b/>
                <w:sz w:val="20"/>
                <w:szCs w:val="20"/>
                <w:lang w:val="en-GB"/>
              </w:rPr>
            </w:pPr>
            <w:r>
              <w:rPr>
                <w:rFonts w:ascii="Helvetica Light" w:hAnsi="Helvetica Light"/>
                <w:b/>
                <w:sz w:val="20"/>
                <w:szCs w:val="20"/>
                <w:lang w:val="en-GB"/>
              </w:rPr>
              <w:t>Location: Cambodia</w:t>
            </w:r>
          </w:p>
        </w:tc>
      </w:tr>
      <w:tr w:rsidR="0007319A" w:rsidRPr="00065757" w14:paraId="60701AAF" w14:textId="77777777" w:rsidTr="00321CF4">
        <w:trPr>
          <w:jc w:val="right"/>
        </w:trPr>
        <w:tc>
          <w:tcPr>
            <w:tcW w:w="1717" w:type="dxa"/>
          </w:tcPr>
          <w:p w14:paraId="556832D1" w14:textId="718EC163" w:rsidR="0007319A" w:rsidRPr="00065757" w:rsidRDefault="0007319A">
            <w:pPr>
              <w:spacing w:after="0" w:line="240" w:lineRule="auto"/>
              <w:rPr>
                <w:rFonts w:ascii="Helvetica Light" w:hAnsi="Helvetica Light"/>
                <w:b/>
                <w:sz w:val="20"/>
                <w:szCs w:val="20"/>
                <w:lang w:val="en-GB"/>
              </w:rPr>
            </w:pPr>
            <w:r w:rsidRPr="00065757">
              <w:rPr>
                <w:rFonts w:ascii="Helvetica Light" w:hAnsi="Helvetica Light"/>
                <w:b/>
                <w:sz w:val="20"/>
                <w:szCs w:val="20"/>
                <w:lang w:val="en-GB"/>
              </w:rPr>
              <w:t>Component</w:t>
            </w:r>
          </w:p>
        </w:tc>
        <w:tc>
          <w:tcPr>
            <w:tcW w:w="3756" w:type="dxa"/>
          </w:tcPr>
          <w:p w14:paraId="19725458" w14:textId="4E1B5F62" w:rsidR="0007319A" w:rsidRPr="00065757" w:rsidRDefault="0007319A">
            <w:pPr>
              <w:spacing w:after="0" w:line="240" w:lineRule="auto"/>
              <w:rPr>
                <w:rFonts w:ascii="Helvetica Light" w:hAnsi="Helvetica Light"/>
                <w:b/>
                <w:sz w:val="20"/>
                <w:szCs w:val="20"/>
                <w:lang w:val="en-GB"/>
              </w:rPr>
            </w:pPr>
            <w:r w:rsidRPr="00065757">
              <w:rPr>
                <w:rFonts w:ascii="Helvetica Light" w:hAnsi="Helvetica Light"/>
                <w:b/>
                <w:sz w:val="20"/>
                <w:szCs w:val="20"/>
                <w:lang w:val="en-GB"/>
              </w:rPr>
              <w:t>Activity</w:t>
            </w:r>
          </w:p>
        </w:tc>
        <w:tc>
          <w:tcPr>
            <w:tcW w:w="2064" w:type="dxa"/>
            <w:gridSpan w:val="4"/>
          </w:tcPr>
          <w:p w14:paraId="63BE33B3" w14:textId="1103BEA8" w:rsidR="0007319A" w:rsidRPr="00065757" w:rsidRDefault="0007319A" w:rsidP="00D77FC9">
            <w:pPr>
              <w:spacing w:after="0" w:line="240" w:lineRule="auto"/>
              <w:jc w:val="center"/>
              <w:rPr>
                <w:rFonts w:ascii="Helvetica Light" w:hAnsi="Helvetica Light"/>
                <w:b/>
                <w:sz w:val="20"/>
                <w:szCs w:val="20"/>
                <w:lang w:val="en-GB"/>
              </w:rPr>
            </w:pPr>
            <w:r w:rsidRPr="00065757">
              <w:rPr>
                <w:rFonts w:ascii="Helvetica Light" w:hAnsi="Helvetica Light"/>
                <w:b/>
                <w:sz w:val="20"/>
                <w:szCs w:val="20"/>
                <w:lang w:val="en-GB"/>
              </w:rPr>
              <w:t>2013</w:t>
            </w:r>
          </w:p>
        </w:tc>
        <w:tc>
          <w:tcPr>
            <w:tcW w:w="2064" w:type="dxa"/>
            <w:gridSpan w:val="4"/>
          </w:tcPr>
          <w:p w14:paraId="258F0688" w14:textId="57B5DE57" w:rsidR="0007319A" w:rsidRPr="00065757" w:rsidRDefault="0007319A" w:rsidP="00D77FC9">
            <w:pPr>
              <w:spacing w:after="0" w:line="240" w:lineRule="auto"/>
              <w:jc w:val="center"/>
              <w:rPr>
                <w:rFonts w:ascii="Helvetica Light" w:hAnsi="Helvetica Light"/>
                <w:b/>
                <w:sz w:val="20"/>
                <w:szCs w:val="20"/>
                <w:lang w:val="en-GB"/>
              </w:rPr>
            </w:pPr>
            <w:r w:rsidRPr="00065757">
              <w:rPr>
                <w:rFonts w:ascii="Helvetica Light" w:hAnsi="Helvetica Light"/>
                <w:b/>
                <w:sz w:val="20"/>
                <w:szCs w:val="20"/>
                <w:lang w:val="en-GB"/>
              </w:rPr>
              <w:t>2014</w:t>
            </w:r>
          </w:p>
        </w:tc>
        <w:tc>
          <w:tcPr>
            <w:tcW w:w="2064" w:type="dxa"/>
            <w:gridSpan w:val="4"/>
          </w:tcPr>
          <w:p w14:paraId="6AA97F36" w14:textId="771F88FE" w:rsidR="0007319A" w:rsidRPr="00065757" w:rsidRDefault="0007319A" w:rsidP="00D77FC9">
            <w:pPr>
              <w:spacing w:after="0" w:line="240" w:lineRule="auto"/>
              <w:jc w:val="center"/>
              <w:rPr>
                <w:rFonts w:ascii="Helvetica Light" w:hAnsi="Helvetica Light"/>
                <w:b/>
                <w:sz w:val="20"/>
                <w:szCs w:val="20"/>
                <w:lang w:val="en-GB"/>
              </w:rPr>
            </w:pPr>
            <w:r w:rsidRPr="00065757">
              <w:rPr>
                <w:rFonts w:ascii="Helvetica Light" w:hAnsi="Helvetica Light"/>
                <w:b/>
                <w:sz w:val="20"/>
                <w:szCs w:val="20"/>
                <w:lang w:val="en-GB"/>
              </w:rPr>
              <w:t>2015</w:t>
            </w:r>
          </w:p>
        </w:tc>
        <w:tc>
          <w:tcPr>
            <w:tcW w:w="2064" w:type="dxa"/>
            <w:gridSpan w:val="4"/>
          </w:tcPr>
          <w:p w14:paraId="002682AF" w14:textId="0FD76CDD" w:rsidR="0007319A" w:rsidRPr="00065757" w:rsidRDefault="0007319A" w:rsidP="00D77FC9">
            <w:pPr>
              <w:spacing w:after="0" w:line="240" w:lineRule="auto"/>
              <w:jc w:val="center"/>
              <w:rPr>
                <w:rFonts w:ascii="Helvetica Light" w:hAnsi="Helvetica Light"/>
                <w:b/>
                <w:sz w:val="20"/>
                <w:szCs w:val="20"/>
                <w:lang w:val="en-GB"/>
              </w:rPr>
            </w:pPr>
            <w:r w:rsidRPr="00065757">
              <w:rPr>
                <w:rFonts w:ascii="Helvetica Light" w:hAnsi="Helvetica Light"/>
                <w:b/>
                <w:sz w:val="20"/>
                <w:szCs w:val="20"/>
                <w:lang w:val="en-GB"/>
              </w:rPr>
              <w:t>2016</w:t>
            </w:r>
          </w:p>
        </w:tc>
      </w:tr>
      <w:tr w:rsidR="0007319A" w14:paraId="3241071D" w14:textId="77777777" w:rsidTr="00321CF4">
        <w:trPr>
          <w:jc w:val="right"/>
        </w:trPr>
        <w:tc>
          <w:tcPr>
            <w:tcW w:w="1717" w:type="dxa"/>
          </w:tcPr>
          <w:p w14:paraId="2B089D82" w14:textId="57B004FD" w:rsidR="0007319A" w:rsidRDefault="0007319A">
            <w:pPr>
              <w:spacing w:after="0" w:line="240" w:lineRule="auto"/>
              <w:rPr>
                <w:rFonts w:ascii="Helvetica Light" w:hAnsi="Helvetica Light"/>
                <w:sz w:val="20"/>
                <w:szCs w:val="20"/>
                <w:lang w:val="en-GB"/>
              </w:rPr>
            </w:pPr>
          </w:p>
        </w:tc>
        <w:tc>
          <w:tcPr>
            <w:tcW w:w="3756" w:type="dxa"/>
          </w:tcPr>
          <w:p w14:paraId="048F5C92" w14:textId="1DB0C5EA" w:rsidR="0007319A" w:rsidRDefault="0007319A">
            <w:pPr>
              <w:spacing w:after="0" w:line="240" w:lineRule="auto"/>
              <w:rPr>
                <w:rFonts w:ascii="Helvetica Light" w:hAnsi="Helvetica Light"/>
                <w:sz w:val="20"/>
                <w:szCs w:val="20"/>
                <w:lang w:val="en-GB"/>
              </w:rPr>
            </w:pPr>
          </w:p>
        </w:tc>
        <w:tc>
          <w:tcPr>
            <w:tcW w:w="516" w:type="dxa"/>
          </w:tcPr>
          <w:p w14:paraId="0ADF0670" w14:textId="41736D21" w:rsidR="0007319A" w:rsidRPr="00E357C2" w:rsidRDefault="0007319A" w:rsidP="00D77FC9">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Q1</w:t>
            </w:r>
          </w:p>
        </w:tc>
        <w:tc>
          <w:tcPr>
            <w:tcW w:w="516" w:type="dxa"/>
          </w:tcPr>
          <w:p w14:paraId="2906AF69" w14:textId="042E54F2" w:rsidR="0007319A" w:rsidRPr="00E357C2" w:rsidRDefault="0007319A" w:rsidP="00D77FC9">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Q2</w:t>
            </w:r>
          </w:p>
        </w:tc>
        <w:tc>
          <w:tcPr>
            <w:tcW w:w="516" w:type="dxa"/>
          </w:tcPr>
          <w:p w14:paraId="008415E2" w14:textId="007D861C" w:rsidR="0007319A" w:rsidRPr="00E357C2" w:rsidRDefault="0007319A" w:rsidP="00D77FC9">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Q3</w:t>
            </w:r>
          </w:p>
        </w:tc>
        <w:tc>
          <w:tcPr>
            <w:tcW w:w="516" w:type="dxa"/>
          </w:tcPr>
          <w:p w14:paraId="66481E32" w14:textId="6A8E8A81" w:rsidR="0007319A" w:rsidRPr="00E357C2" w:rsidRDefault="0007319A" w:rsidP="00D77FC9">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Q4</w:t>
            </w:r>
          </w:p>
        </w:tc>
        <w:tc>
          <w:tcPr>
            <w:tcW w:w="516" w:type="dxa"/>
          </w:tcPr>
          <w:p w14:paraId="77BB4C9D" w14:textId="796468C1" w:rsidR="0007319A" w:rsidRPr="00E357C2" w:rsidRDefault="0007319A" w:rsidP="00D77FC9">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Q1</w:t>
            </w:r>
          </w:p>
        </w:tc>
        <w:tc>
          <w:tcPr>
            <w:tcW w:w="516" w:type="dxa"/>
          </w:tcPr>
          <w:p w14:paraId="67771047" w14:textId="1C139D04" w:rsidR="0007319A" w:rsidRPr="00E357C2" w:rsidRDefault="0007319A" w:rsidP="00D77FC9">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Q2</w:t>
            </w:r>
          </w:p>
        </w:tc>
        <w:tc>
          <w:tcPr>
            <w:tcW w:w="516" w:type="dxa"/>
          </w:tcPr>
          <w:p w14:paraId="5DB86DB3" w14:textId="377B6152" w:rsidR="0007319A" w:rsidRPr="00E357C2" w:rsidRDefault="0007319A" w:rsidP="00D77FC9">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Q3</w:t>
            </w:r>
          </w:p>
        </w:tc>
        <w:tc>
          <w:tcPr>
            <w:tcW w:w="516" w:type="dxa"/>
          </w:tcPr>
          <w:p w14:paraId="07555A2D" w14:textId="1351497A" w:rsidR="0007319A" w:rsidRPr="00E357C2" w:rsidRDefault="0007319A" w:rsidP="00D77FC9">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Q4</w:t>
            </w:r>
          </w:p>
        </w:tc>
        <w:tc>
          <w:tcPr>
            <w:tcW w:w="516" w:type="dxa"/>
          </w:tcPr>
          <w:p w14:paraId="70712445" w14:textId="307C9A20" w:rsidR="0007319A" w:rsidRPr="00E357C2" w:rsidRDefault="0007319A" w:rsidP="00D77FC9">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Q1</w:t>
            </w:r>
          </w:p>
        </w:tc>
        <w:tc>
          <w:tcPr>
            <w:tcW w:w="516" w:type="dxa"/>
          </w:tcPr>
          <w:p w14:paraId="3F89668C" w14:textId="37317812" w:rsidR="0007319A" w:rsidRPr="00E357C2" w:rsidRDefault="0007319A" w:rsidP="00D77FC9">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Q2</w:t>
            </w:r>
          </w:p>
        </w:tc>
        <w:tc>
          <w:tcPr>
            <w:tcW w:w="516" w:type="dxa"/>
          </w:tcPr>
          <w:p w14:paraId="152FEFE4" w14:textId="7FD81816" w:rsidR="0007319A" w:rsidRPr="00E357C2" w:rsidRDefault="0007319A" w:rsidP="00D77FC9">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Q3</w:t>
            </w:r>
          </w:p>
        </w:tc>
        <w:tc>
          <w:tcPr>
            <w:tcW w:w="516" w:type="dxa"/>
          </w:tcPr>
          <w:p w14:paraId="6B12A7EF" w14:textId="2021041F" w:rsidR="0007319A" w:rsidRPr="00E357C2" w:rsidRDefault="0007319A" w:rsidP="00D77FC9">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Q4</w:t>
            </w:r>
          </w:p>
        </w:tc>
        <w:tc>
          <w:tcPr>
            <w:tcW w:w="516" w:type="dxa"/>
          </w:tcPr>
          <w:p w14:paraId="45C17F2C" w14:textId="2DA7E41E" w:rsidR="0007319A" w:rsidRPr="00E357C2" w:rsidRDefault="0007319A" w:rsidP="00D77FC9">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Q1</w:t>
            </w:r>
          </w:p>
        </w:tc>
        <w:tc>
          <w:tcPr>
            <w:tcW w:w="516" w:type="dxa"/>
          </w:tcPr>
          <w:p w14:paraId="2B38A4DC" w14:textId="1CE717FC" w:rsidR="0007319A" w:rsidRPr="00E357C2" w:rsidRDefault="0007319A" w:rsidP="00D77FC9">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Q2</w:t>
            </w:r>
          </w:p>
        </w:tc>
        <w:tc>
          <w:tcPr>
            <w:tcW w:w="516" w:type="dxa"/>
          </w:tcPr>
          <w:p w14:paraId="371958A6" w14:textId="688FE427" w:rsidR="0007319A" w:rsidRPr="00E357C2" w:rsidRDefault="0007319A" w:rsidP="00D77FC9">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Q3</w:t>
            </w:r>
          </w:p>
        </w:tc>
        <w:tc>
          <w:tcPr>
            <w:tcW w:w="516" w:type="dxa"/>
          </w:tcPr>
          <w:p w14:paraId="626AB224" w14:textId="7330A28D" w:rsidR="0007319A" w:rsidRPr="00E357C2" w:rsidRDefault="0007319A" w:rsidP="00D77FC9">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Q4</w:t>
            </w:r>
          </w:p>
        </w:tc>
      </w:tr>
      <w:tr w:rsidR="00321CF4" w14:paraId="019668FC" w14:textId="77777777" w:rsidTr="00321CF4">
        <w:trPr>
          <w:jc w:val="right"/>
        </w:trPr>
        <w:tc>
          <w:tcPr>
            <w:tcW w:w="1717" w:type="dxa"/>
            <w:vMerge w:val="restart"/>
          </w:tcPr>
          <w:p w14:paraId="6690481E" w14:textId="77777777" w:rsidR="00321CF4" w:rsidRDefault="00321CF4">
            <w:pPr>
              <w:spacing w:after="0" w:line="240" w:lineRule="auto"/>
              <w:rPr>
                <w:rFonts w:ascii="Helvetica Light" w:hAnsi="Helvetica Light"/>
                <w:sz w:val="20"/>
                <w:szCs w:val="20"/>
                <w:lang w:val="en-GB"/>
              </w:rPr>
            </w:pPr>
            <w:r w:rsidRPr="00D326C1">
              <w:rPr>
                <w:rFonts w:ascii="Helvetica Light" w:hAnsi="Helvetica Light"/>
                <w:sz w:val="20"/>
                <w:szCs w:val="20"/>
                <w:lang w:val="en-GB"/>
              </w:rPr>
              <w:t xml:space="preserve">Media </w:t>
            </w:r>
          </w:p>
          <w:p w14:paraId="2DEE9E53" w14:textId="482BA3CE" w:rsidR="00321CF4" w:rsidRPr="00D326C1" w:rsidRDefault="00321CF4">
            <w:pPr>
              <w:spacing w:after="0" w:line="240" w:lineRule="auto"/>
              <w:rPr>
                <w:rFonts w:ascii="Helvetica Light" w:hAnsi="Helvetica Light"/>
                <w:sz w:val="20"/>
                <w:szCs w:val="20"/>
                <w:lang w:val="en-GB"/>
              </w:rPr>
            </w:pPr>
            <w:r w:rsidRPr="00D326C1">
              <w:rPr>
                <w:rFonts w:ascii="Helvetica Light" w:hAnsi="Helvetica Light"/>
                <w:sz w:val="20"/>
                <w:szCs w:val="20"/>
                <w:lang w:val="en-GB"/>
              </w:rPr>
              <w:t>Content</w:t>
            </w:r>
          </w:p>
        </w:tc>
        <w:tc>
          <w:tcPr>
            <w:tcW w:w="3756" w:type="dxa"/>
          </w:tcPr>
          <w:p w14:paraId="363CA1E8" w14:textId="607AC258" w:rsidR="00321CF4" w:rsidRDefault="00321C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Co-produced local TV series</w:t>
            </w:r>
          </w:p>
        </w:tc>
        <w:tc>
          <w:tcPr>
            <w:tcW w:w="516" w:type="dxa"/>
          </w:tcPr>
          <w:p w14:paraId="4F1C0D42"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02357DDD"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592A3571"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435105B2"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auto"/>
          </w:tcPr>
          <w:p w14:paraId="16545FC0"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3DE9F34F"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5327FE22"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404D2F6D"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6C21309A"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50527323"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0617F4D6"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60187787"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25AE6251"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2DFE82F6"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17F2E06D"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5B986CE5" w14:textId="77777777" w:rsidR="00321CF4" w:rsidRDefault="00321CF4" w:rsidP="00D77FC9">
            <w:pPr>
              <w:spacing w:after="0" w:line="240" w:lineRule="auto"/>
              <w:jc w:val="center"/>
              <w:rPr>
                <w:rFonts w:ascii="Helvetica Light" w:hAnsi="Helvetica Light"/>
                <w:sz w:val="20"/>
                <w:szCs w:val="20"/>
                <w:lang w:val="en-GB"/>
              </w:rPr>
            </w:pPr>
          </w:p>
        </w:tc>
      </w:tr>
      <w:tr w:rsidR="00321CF4" w14:paraId="18F430C8" w14:textId="77777777" w:rsidTr="00321CF4">
        <w:trPr>
          <w:jc w:val="right"/>
        </w:trPr>
        <w:tc>
          <w:tcPr>
            <w:tcW w:w="1717" w:type="dxa"/>
            <w:vMerge/>
          </w:tcPr>
          <w:p w14:paraId="591B1B50" w14:textId="77777777" w:rsidR="00321CF4" w:rsidRPr="00D326C1" w:rsidRDefault="00321CF4">
            <w:pPr>
              <w:spacing w:after="0" w:line="240" w:lineRule="auto"/>
              <w:rPr>
                <w:rFonts w:ascii="Helvetica Light" w:hAnsi="Helvetica Light"/>
                <w:sz w:val="18"/>
                <w:szCs w:val="18"/>
                <w:lang w:val="en-GB"/>
              </w:rPr>
            </w:pPr>
          </w:p>
        </w:tc>
        <w:tc>
          <w:tcPr>
            <w:tcW w:w="3756" w:type="dxa"/>
          </w:tcPr>
          <w:p w14:paraId="7FF3AF86" w14:textId="5C0A883A" w:rsidR="00321CF4" w:rsidRDefault="00321C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Artist ‘on air’ specials</w:t>
            </w:r>
          </w:p>
        </w:tc>
        <w:tc>
          <w:tcPr>
            <w:tcW w:w="516" w:type="dxa"/>
          </w:tcPr>
          <w:p w14:paraId="42A1A902"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4EDD78FC"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21772B6C"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73C999D6"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181F8B26"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0D29F392"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1D71D573"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3316531A"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7A7EDA5E"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6F8C44C0"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73367CA6"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0C58D2BC"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46993576"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7EA4CE6C"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13900E48"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18809C2D" w14:textId="77777777" w:rsidR="00321CF4" w:rsidRDefault="00321CF4" w:rsidP="00D77FC9">
            <w:pPr>
              <w:spacing w:after="0" w:line="240" w:lineRule="auto"/>
              <w:jc w:val="center"/>
              <w:rPr>
                <w:rFonts w:ascii="Helvetica Light" w:hAnsi="Helvetica Light"/>
                <w:sz w:val="20"/>
                <w:szCs w:val="20"/>
                <w:lang w:val="en-GB"/>
              </w:rPr>
            </w:pPr>
          </w:p>
        </w:tc>
      </w:tr>
      <w:tr w:rsidR="00321CF4" w14:paraId="4273BBDC" w14:textId="77777777" w:rsidTr="00321CF4">
        <w:trPr>
          <w:jc w:val="right"/>
        </w:trPr>
        <w:tc>
          <w:tcPr>
            <w:tcW w:w="1717" w:type="dxa"/>
            <w:vMerge/>
          </w:tcPr>
          <w:p w14:paraId="028864E2" w14:textId="77777777" w:rsidR="00321CF4" w:rsidRPr="00D326C1" w:rsidRDefault="00321CF4">
            <w:pPr>
              <w:spacing w:after="0" w:line="240" w:lineRule="auto"/>
              <w:rPr>
                <w:rFonts w:ascii="Helvetica Light" w:hAnsi="Helvetica Light"/>
                <w:sz w:val="18"/>
                <w:szCs w:val="18"/>
                <w:lang w:val="en-GB"/>
              </w:rPr>
            </w:pPr>
          </w:p>
        </w:tc>
        <w:tc>
          <w:tcPr>
            <w:tcW w:w="3756" w:type="dxa"/>
          </w:tcPr>
          <w:p w14:paraId="4592EC2C" w14:textId="4EB166C0" w:rsidR="00321CF4" w:rsidRDefault="00321C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Local live TV programs</w:t>
            </w:r>
          </w:p>
        </w:tc>
        <w:tc>
          <w:tcPr>
            <w:tcW w:w="516" w:type="dxa"/>
          </w:tcPr>
          <w:p w14:paraId="307B250F"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7F498F74"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441161A2"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69DB4D81"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1D393CE9"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37E27177"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0527AC43"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5E084B7F"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7F453A13"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1DD1DD2C"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171E949D"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0B380449"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7F090F4D"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199CF250"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3508ABEC"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28B853CE" w14:textId="77777777" w:rsidR="00321CF4" w:rsidRDefault="00321CF4" w:rsidP="00D77FC9">
            <w:pPr>
              <w:spacing w:after="0" w:line="240" w:lineRule="auto"/>
              <w:jc w:val="center"/>
              <w:rPr>
                <w:rFonts w:ascii="Helvetica Light" w:hAnsi="Helvetica Light"/>
                <w:sz w:val="20"/>
                <w:szCs w:val="20"/>
                <w:lang w:val="en-GB"/>
              </w:rPr>
            </w:pPr>
          </w:p>
        </w:tc>
      </w:tr>
      <w:tr w:rsidR="00321CF4" w14:paraId="711CFB96" w14:textId="77777777" w:rsidTr="00321CF4">
        <w:trPr>
          <w:jc w:val="right"/>
        </w:trPr>
        <w:tc>
          <w:tcPr>
            <w:tcW w:w="1717" w:type="dxa"/>
            <w:vMerge/>
          </w:tcPr>
          <w:p w14:paraId="6A8B2CF7" w14:textId="77777777" w:rsidR="00321CF4" w:rsidRPr="00D326C1" w:rsidRDefault="00321CF4">
            <w:pPr>
              <w:spacing w:after="0" w:line="240" w:lineRule="auto"/>
              <w:rPr>
                <w:rFonts w:ascii="Helvetica Light" w:hAnsi="Helvetica Light"/>
                <w:sz w:val="18"/>
                <w:szCs w:val="18"/>
                <w:lang w:val="en-GB"/>
              </w:rPr>
            </w:pPr>
          </w:p>
        </w:tc>
        <w:tc>
          <w:tcPr>
            <w:tcW w:w="3756" w:type="dxa"/>
          </w:tcPr>
          <w:p w14:paraId="78490121" w14:textId="2472213F" w:rsidR="00321CF4" w:rsidRDefault="00321CF4" w:rsidP="00614BBA">
            <w:pPr>
              <w:spacing w:after="0" w:line="240" w:lineRule="auto"/>
              <w:rPr>
                <w:rFonts w:ascii="Helvetica Light" w:hAnsi="Helvetica Light"/>
                <w:sz w:val="20"/>
                <w:szCs w:val="20"/>
                <w:lang w:val="en-GB"/>
              </w:rPr>
            </w:pPr>
            <w:r>
              <w:rPr>
                <w:rFonts w:ascii="Helvetica Light" w:hAnsi="Helvetica Light" w:cs="Arial"/>
                <w:sz w:val="18"/>
                <w:szCs w:val="18"/>
                <w:lang w:val="en-GB"/>
              </w:rPr>
              <w:t>L</w:t>
            </w:r>
            <w:r w:rsidRPr="00E25543">
              <w:rPr>
                <w:rFonts w:ascii="Helvetica Light" w:hAnsi="Helvetica Light" w:cs="Arial"/>
                <w:sz w:val="18"/>
                <w:szCs w:val="18"/>
                <w:lang w:val="en-GB"/>
              </w:rPr>
              <w:t xml:space="preserve">ocal </w:t>
            </w:r>
            <w:r>
              <w:rPr>
                <w:rFonts w:ascii="Helvetica Light" w:hAnsi="Helvetica Light" w:cs="Arial"/>
                <w:sz w:val="18"/>
                <w:szCs w:val="18"/>
                <w:lang w:val="en-GB"/>
              </w:rPr>
              <w:t>/ international music videos/</w:t>
            </w:r>
            <w:r w:rsidRPr="00E25543">
              <w:rPr>
                <w:rFonts w:ascii="Helvetica Light" w:hAnsi="Helvetica Light" w:cs="Arial"/>
                <w:sz w:val="18"/>
                <w:szCs w:val="18"/>
                <w:lang w:val="en-GB"/>
              </w:rPr>
              <w:t>PSAs</w:t>
            </w:r>
          </w:p>
        </w:tc>
        <w:tc>
          <w:tcPr>
            <w:tcW w:w="516" w:type="dxa"/>
          </w:tcPr>
          <w:p w14:paraId="23BD436E"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2ED090EE"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1254B642"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56E0B381"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0553382E"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649EE7CB"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3F2F4198"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12F43ECF"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3F1A55D4"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705B7C8E"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00C64BED"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525B6BC8"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1842C9B3"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5540A880"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2C8D137D"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3B3165D9" w14:textId="77777777" w:rsidR="00321CF4" w:rsidRDefault="00321CF4" w:rsidP="00D77FC9">
            <w:pPr>
              <w:spacing w:after="0" w:line="240" w:lineRule="auto"/>
              <w:jc w:val="center"/>
              <w:rPr>
                <w:rFonts w:ascii="Helvetica Light" w:hAnsi="Helvetica Light"/>
                <w:sz w:val="20"/>
                <w:szCs w:val="20"/>
                <w:lang w:val="en-GB"/>
              </w:rPr>
            </w:pPr>
          </w:p>
        </w:tc>
      </w:tr>
      <w:tr w:rsidR="00321CF4" w14:paraId="4E3E026B" w14:textId="77777777" w:rsidTr="00321CF4">
        <w:trPr>
          <w:jc w:val="right"/>
        </w:trPr>
        <w:tc>
          <w:tcPr>
            <w:tcW w:w="1717" w:type="dxa"/>
            <w:vMerge/>
          </w:tcPr>
          <w:p w14:paraId="35D4FC60" w14:textId="77777777" w:rsidR="00321CF4" w:rsidRPr="00D326C1" w:rsidRDefault="00321CF4">
            <w:pPr>
              <w:spacing w:after="0" w:line="240" w:lineRule="auto"/>
              <w:rPr>
                <w:rFonts w:ascii="Helvetica Light" w:hAnsi="Helvetica Light"/>
                <w:sz w:val="18"/>
                <w:szCs w:val="18"/>
                <w:lang w:val="en-GB"/>
              </w:rPr>
            </w:pPr>
          </w:p>
        </w:tc>
        <w:tc>
          <w:tcPr>
            <w:tcW w:w="3756" w:type="dxa"/>
          </w:tcPr>
          <w:p w14:paraId="46E2B36F" w14:textId="5C7180BC" w:rsidR="00321CF4" w:rsidRDefault="00321CF4" w:rsidP="00614BBA">
            <w:pPr>
              <w:spacing w:after="0" w:line="240" w:lineRule="auto"/>
              <w:rPr>
                <w:rFonts w:ascii="Helvetica Light" w:hAnsi="Helvetica Light"/>
                <w:sz w:val="20"/>
                <w:szCs w:val="20"/>
                <w:lang w:val="en-GB"/>
              </w:rPr>
            </w:pPr>
            <w:r>
              <w:rPr>
                <w:rFonts w:ascii="Helvetica Light" w:hAnsi="Helvetica Light" w:cs="Arial"/>
                <w:sz w:val="18"/>
                <w:szCs w:val="18"/>
                <w:lang w:val="en-GB"/>
              </w:rPr>
              <w:t xml:space="preserve">Maintain digital platforms (social  / website) </w:t>
            </w:r>
          </w:p>
        </w:tc>
        <w:tc>
          <w:tcPr>
            <w:tcW w:w="516" w:type="dxa"/>
            <w:shd w:val="clear" w:color="auto" w:fill="CC0000"/>
          </w:tcPr>
          <w:p w14:paraId="020A8AE3" w14:textId="443017F1"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697EC69B"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3F962597"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7E2CF74E"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1E18694B"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298C22C3"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001E5561"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26BE291B"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683BB37E"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5561EA53"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28674E2B"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1E2E7D32"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7885BC21"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3D8F3D71"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3B34F0D7"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79084B4F" w14:textId="77777777" w:rsidR="00321CF4" w:rsidRDefault="00321CF4" w:rsidP="00D77FC9">
            <w:pPr>
              <w:spacing w:after="0" w:line="240" w:lineRule="auto"/>
              <w:jc w:val="center"/>
              <w:rPr>
                <w:rFonts w:ascii="Helvetica Light" w:hAnsi="Helvetica Light"/>
                <w:sz w:val="20"/>
                <w:szCs w:val="20"/>
                <w:lang w:val="en-GB"/>
              </w:rPr>
            </w:pPr>
          </w:p>
        </w:tc>
      </w:tr>
      <w:tr w:rsidR="00321CF4" w14:paraId="27EBBB88" w14:textId="77777777" w:rsidTr="00321CF4">
        <w:trPr>
          <w:jc w:val="right"/>
        </w:trPr>
        <w:tc>
          <w:tcPr>
            <w:tcW w:w="1717" w:type="dxa"/>
            <w:vMerge/>
          </w:tcPr>
          <w:p w14:paraId="75979E8A" w14:textId="77777777" w:rsidR="00321CF4" w:rsidRPr="00D326C1" w:rsidRDefault="00321CF4">
            <w:pPr>
              <w:spacing w:after="0" w:line="240" w:lineRule="auto"/>
              <w:rPr>
                <w:rFonts w:ascii="Helvetica Light" w:hAnsi="Helvetica Light"/>
                <w:sz w:val="18"/>
                <w:szCs w:val="18"/>
                <w:lang w:val="en-GB"/>
              </w:rPr>
            </w:pPr>
          </w:p>
        </w:tc>
        <w:tc>
          <w:tcPr>
            <w:tcW w:w="3756" w:type="dxa"/>
          </w:tcPr>
          <w:p w14:paraId="54AA1648" w14:textId="0E923165" w:rsidR="00321CF4" w:rsidRDefault="00321CF4" w:rsidP="00647145">
            <w:pPr>
              <w:spacing w:after="0" w:line="240" w:lineRule="auto"/>
              <w:rPr>
                <w:rFonts w:ascii="Helvetica Light" w:hAnsi="Helvetica Light"/>
                <w:sz w:val="20"/>
                <w:szCs w:val="20"/>
                <w:lang w:val="en-GB"/>
              </w:rPr>
            </w:pPr>
            <w:r>
              <w:rPr>
                <w:rFonts w:ascii="Helvetica Light" w:hAnsi="Helvetica Light" w:cs="Arial"/>
                <w:sz w:val="18"/>
                <w:szCs w:val="18"/>
                <w:lang w:val="en-GB"/>
              </w:rPr>
              <w:t>D</w:t>
            </w:r>
            <w:r w:rsidRPr="00E25543">
              <w:rPr>
                <w:rFonts w:ascii="Helvetica Light" w:hAnsi="Helvetica Light" w:cs="Arial"/>
                <w:sz w:val="18"/>
                <w:szCs w:val="18"/>
                <w:lang w:val="en-GB"/>
              </w:rPr>
              <w:t xml:space="preserve">igital </w:t>
            </w:r>
            <w:r>
              <w:rPr>
                <w:rFonts w:ascii="Helvetica Light" w:hAnsi="Helvetica Light" w:cs="Arial"/>
                <w:sz w:val="18"/>
                <w:szCs w:val="18"/>
                <w:lang w:val="en-GB"/>
              </w:rPr>
              <w:t>video dissemination</w:t>
            </w:r>
          </w:p>
        </w:tc>
        <w:tc>
          <w:tcPr>
            <w:tcW w:w="516" w:type="dxa"/>
            <w:shd w:val="clear" w:color="auto" w:fill="CC0000"/>
          </w:tcPr>
          <w:p w14:paraId="1C25B5A1"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6DB5A36C"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6C4B6071"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22BFB2C8"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2F3A7381"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706DF553"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45696CB6"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787C49D2"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5328F6F9"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659787B2"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013D9E52"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33EF5D6C"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00DFC378"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235A794C"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60EC1843"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5C6BA026" w14:textId="77777777" w:rsidR="00321CF4" w:rsidRDefault="00321CF4" w:rsidP="00D77FC9">
            <w:pPr>
              <w:spacing w:after="0" w:line="240" w:lineRule="auto"/>
              <w:jc w:val="center"/>
              <w:rPr>
                <w:rFonts w:ascii="Helvetica Light" w:hAnsi="Helvetica Light"/>
                <w:sz w:val="20"/>
                <w:szCs w:val="20"/>
                <w:lang w:val="en-GB"/>
              </w:rPr>
            </w:pPr>
          </w:p>
        </w:tc>
      </w:tr>
      <w:tr w:rsidR="00321CF4" w14:paraId="60CA7FC3" w14:textId="77777777" w:rsidTr="00321CF4">
        <w:trPr>
          <w:jc w:val="right"/>
        </w:trPr>
        <w:tc>
          <w:tcPr>
            <w:tcW w:w="1717" w:type="dxa"/>
            <w:vMerge/>
          </w:tcPr>
          <w:p w14:paraId="2A7FD2DA" w14:textId="77777777" w:rsidR="00321CF4" w:rsidRPr="00D326C1" w:rsidRDefault="00321CF4">
            <w:pPr>
              <w:spacing w:after="0" w:line="240" w:lineRule="auto"/>
              <w:rPr>
                <w:rFonts w:ascii="Helvetica Light" w:hAnsi="Helvetica Light"/>
                <w:sz w:val="18"/>
                <w:szCs w:val="18"/>
                <w:lang w:val="en-GB"/>
              </w:rPr>
            </w:pPr>
          </w:p>
        </w:tc>
        <w:tc>
          <w:tcPr>
            <w:tcW w:w="3756" w:type="dxa"/>
          </w:tcPr>
          <w:p w14:paraId="04C8B543" w14:textId="3339640C" w:rsidR="00321CF4" w:rsidRDefault="00321CF4" w:rsidP="00647145">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Re-edited</w:t>
            </w:r>
            <w:r>
              <w:rPr>
                <w:rFonts w:ascii="Helvetica Light" w:hAnsi="Helvetica Light" w:cs="Arial"/>
                <w:sz w:val="18"/>
                <w:szCs w:val="18"/>
                <w:lang w:val="en-GB"/>
              </w:rPr>
              <w:t xml:space="preserve"> material to support TIP orgs</w:t>
            </w:r>
          </w:p>
        </w:tc>
        <w:tc>
          <w:tcPr>
            <w:tcW w:w="516" w:type="dxa"/>
            <w:shd w:val="clear" w:color="auto" w:fill="CC0000"/>
          </w:tcPr>
          <w:p w14:paraId="22DE8A6E"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4E71758D"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71B78906"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29108D1D"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7B025498"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23743ADD"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3D02FCA3"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36A2D694"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200EABAF"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6DDD09BA"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53CB0467"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2E74C98C"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5164C970"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2290B5C4"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2499DF25"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3E125819" w14:textId="77777777" w:rsidR="00321CF4" w:rsidRDefault="00321CF4" w:rsidP="00D77FC9">
            <w:pPr>
              <w:spacing w:after="0" w:line="240" w:lineRule="auto"/>
              <w:jc w:val="center"/>
              <w:rPr>
                <w:rFonts w:ascii="Helvetica Light" w:hAnsi="Helvetica Light"/>
                <w:sz w:val="20"/>
                <w:szCs w:val="20"/>
                <w:lang w:val="en-GB"/>
              </w:rPr>
            </w:pPr>
          </w:p>
        </w:tc>
      </w:tr>
      <w:tr w:rsidR="00321CF4" w14:paraId="57B8C7FE" w14:textId="77777777" w:rsidTr="00321CF4">
        <w:trPr>
          <w:jc w:val="right"/>
        </w:trPr>
        <w:tc>
          <w:tcPr>
            <w:tcW w:w="1717" w:type="dxa"/>
            <w:vMerge/>
          </w:tcPr>
          <w:p w14:paraId="78F5D935" w14:textId="77777777" w:rsidR="00321CF4" w:rsidRPr="00D326C1" w:rsidRDefault="00321CF4">
            <w:pPr>
              <w:spacing w:after="0" w:line="240" w:lineRule="auto"/>
              <w:rPr>
                <w:rFonts w:ascii="Helvetica Light" w:hAnsi="Helvetica Light"/>
                <w:sz w:val="18"/>
                <w:szCs w:val="18"/>
                <w:lang w:val="en-GB"/>
              </w:rPr>
            </w:pPr>
          </w:p>
        </w:tc>
        <w:tc>
          <w:tcPr>
            <w:tcW w:w="3756" w:type="dxa"/>
          </w:tcPr>
          <w:p w14:paraId="0A9AB1C8" w14:textId="3BBFF8A0" w:rsidR="00321CF4" w:rsidRDefault="00321CF4" w:rsidP="00647145">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Mentoring for media co-production</w:t>
            </w:r>
          </w:p>
        </w:tc>
        <w:tc>
          <w:tcPr>
            <w:tcW w:w="516" w:type="dxa"/>
          </w:tcPr>
          <w:p w14:paraId="6BA2EBF1"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644275C8"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64AD75F6"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6D934551"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45D7244B"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6998326D"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0ED36FFE"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607C286E"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1627F6E7"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1637C7D3"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74F99D33"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2710AC88"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45B7B2C0"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33514552"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4FDD1EE6"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70F73BA9" w14:textId="77777777" w:rsidR="00321CF4" w:rsidRDefault="00321CF4" w:rsidP="00D77FC9">
            <w:pPr>
              <w:spacing w:after="0" w:line="240" w:lineRule="auto"/>
              <w:jc w:val="center"/>
              <w:rPr>
                <w:rFonts w:ascii="Helvetica Light" w:hAnsi="Helvetica Light"/>
                <w:sz w:val="20"/>
                <w:szCs w:val="20"/>
                <w:lang w:val="en-GB"/>
              </w:rPr>
            </w:pPr>
          </w:p>
        </w:tc>
      </w:tr>
      <w:tr w:rsidR="00321CF4" w14:paraId="0F3EAF45" w14:textId="77777777" w:rsidTr="00321CF4">
        <w:trPr>
          <w:jc w:val="right"/>
        </w:trPr>
        <w:tc>
          <w:tcPr>
            <w:tcW w:w="1717" w:type="dxa"/>
            <w:vMerge w:val="restart"/>
          </w:tcPr>
          <w:p w14:paraId="0EF24781" w14:textId="77777777" w:rsidR="00321CF4" w:rsidRDefault="00321CF4">
            <w:pPr>
              <w:spacing w:after="0" w:line="240" w:lineRule="auto"/>
              <w:rPr>
                <w:rFonts w:ascii="Helvetica Light" w:hAnsi="Helvetica Light"/>
                <w:sz w:val="20"/>
                <w:szCs w:val="20"/>
                <w:lang w:val="en-GB"/>
              </w:rPr>
            </w:pPr>
            <w:r>
              <w:rPr>
                <w:rFonts w:ascii="Helvetica Light" w:hAnsi="Helvetica Light"/>
                <w:sz w:val="20"/>
                <w:szCs w:val="20"/>
                <w:lang w:val="en-GB"/>
              </w:rPr>
              <w:t xml:space="preserve">Live </w:t>
            </w:r>
          </w:p>
          <w:p w14:paraId="2CEECFC3" w14:textId="7FADD68F" w:rsidR="00321CF4" w:rsidRDefault="00321CF4" w:rsidP="00D10F33">
            <w:pPr>
              <w:rPr>
                <w:rFonts w:ascii="Helvetica Light" w:hAnsi="Helvetica Light"/>
                <w:sz w:val="20"/>
                <w:szCs w:val="20"/>
                <w:lang w:val="en-GB"/>
              </w:rPr>
            </w:pPr>
            <w:r>
              <w:rPr>
                <w:rFonts w:ascii="Helvetica Light" w:hAnsi="Helvetica Light"/>
                <w:sz w:val="20"/>
                <w:szCs w:val="20"/>
                <w:lang w:val="en-GB"/>
              </w:rPr>
              <w:t>Events</w:t>
            </w:r>
          </w:p>
        </w:tc>
        <w:tc>
          <w:tcPr>
            <w:tcW w:w="3756" w:type="dxa"/>
          </w:tcPr>
          <w:p w14:paraId="60A52635" w14:textId="21180DCE" w:rsidR="00321CF4" w:rsidRPr="00E25543" w:rsidRDefault="00321CF4">
            <w:pPr>
              <w:spacing w:after="0" w:line="240" w:lineRule="auto"/>
              <w:rPr>
                <w:rFonts w:ascii="Helvetica Light" w:hAnsi="Helvetica Light" w:cs="Arial"/>
                <w:sz w:val="18"/>
                <w:szCs w:val="18"/>
                <w:lang w:val="en-GB"/>
              </w:rPr>
            </w:pPr>
            <w:r>
              <w:rPr>
                <w:rFonts w:ascii="Helvetica Light" w:hAnsi="Helvetica Light" w:cs="Arial"/>
                <w:sz w:val="18"/>
                <w:szCs w:val="18"/>
                <w:lang w:val="en-GB"/>
              </w:rPr>
              <w:t>Roadshows</w:t>
            </w:r>
          </w:p>
        </w:tc>
        <w:tc>
          <w:tcPr>
            <w:tcW w:w="516" w:type="dxa"/>
          </w:tcPr>
          <w:p w14:paraId="3AB7AC33"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3355FE6A"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050DF2D7"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0329DCC7"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78077A62"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51EEF55E"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5747F9FA"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7F4DDC0F"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69002F65"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472730F3"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458DAC66"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671BA1E4"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2A1E83B1"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6FAEEB4C"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2485C62F"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3B10D16A" w14:textId="77777777" w:rsidR="00321CF4" w:rsidRDefault="00321CF4" w:rsidP="00D77FC9">
            <w:pPr>
              <w:spacing w:after="0" w:line="240" w:lineRule="auto"/>
              <w:jc w:val="center"/>
              <w:rPr>
                <w:rFonts w:ascii="Helvetica Light" w:hAnsi="Helvetica Light"/>
                <w:sz w:val="20"/>
                <w:szCs w:val="20"/>
                <w:lang w:val="en-GB"/>
              </w:rPr>
            </w:pPr>
          </w:p>
        </w:tc>
      </w:tr>
      <w:tr w:rsidR="00321CF4" w14:paraId="7538FCC8" w14:textId="77777777" w:rsidTr="00321CF4">
        <w:trPr>
          <w:jc w:val="right"/>
        </w:trPr>
        <w:tc>
          <w:tcPr>
            <w:tcW w:w="1717" w:type="dxa"/>
            <w:vMerge/>
          </w:tcPr>
          <w:p w14:paraId="4E87F400" w14:textId="07ACE5A3" w:rsidR="00321CF4" w:rsidRDefault="00321CF4">
            <w:pPr>
              <w:spacing w:after="0" w:line="240" w:lineRule="auto"/>
              <w:rPr>
                <w:rFonts w:ascii="Helvetica Light" w:hAnsi="Helvetica Light"/>
                <w:sz w:val="20"/>
                <w:szCs w:val="20"/>
                <w:lang w:val="en-GB"/>
              </w:rPr>
            </w:pPr>
          </w:p>
        </w:tc>
        <w:tc>
          <w:tcPr>
            <w:tcW w:w="3756" w:type="dxa"/>
          </w:tcPr>
          <w:p w14:paraId="50A88914" w14:textId="16F0707C" w:rsidR="00321CF4" w:rsidRDefault="00321CF4">
            <w:pPr>
              <w:spacing w:after="0" w:line="240" w:lineRule="auto"/>
              <w:rPr>
                <w:rFonts w:ascii="Helvetica Light" w:hAnsi="Helvetica Light"/>
                <w:sz w:val="20"/>
                <w:szCs w:val="20"/>
                <w:lang w:val="en-GB"/>
              </w:rPr>
            </w:pPr>
            <w:r>
              <w:rPr>
                <w:rFonts w:ascii="Helvetica Light" w:hAnsi="Helvetica Light" w:cs="Arial"/>
                <w:sz w:val="18"/>
                <w:szCs w:val="18"/>
                <w:lang w:val="en-GB"/>
              </w:rPr>
              <w:t>N</w:t>
            </w:r>
            <w:r w:rsidRPr="00E25543">
              <w:rPr>
                <w:rFonts w:ascii="Helvetica Light" w:hAnsi="Helvetica Light" w:cs="Arial"/>
                <w:sz w:val="18"/>
                <w:szCs w:val="18"/>
                <w:lang w:val="en-GB"/>
              </w:rPr>
              <w:t>ational concerts</w:t>
            </w:r>
          </w:p>
        </w:tc>
        <w:tc>
          <w:tcPr>
            <w:tcW w:w="516" w:type="dxa"/>
          </w:tcPr>
          <w:p w14:paraId="6C9F9F60"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42B22148"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46B3A74A"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75259D71"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3F15F6E8"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48ADE9B0"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52EAE2BF"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1809A31D"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44C34E53"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13A0A83D"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1562D6B9"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0BD43148"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667341DD"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6EB2A9A7"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57235ADC"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0261990B" w14:textId="77777777" w:rsidR="00321CF4" w:rsidRDefault="00321CF4" w:rsidP="00D77FC9">
            <w:pPr>
              <w:spacing w:after="0" w:line="240" w:lineRule="auto"/>
              <w:jc w:val="center"/>
              <w:rPr>
                <w:rFonts w:ascii="Helvetica Light" w:hAnsi="Helvetica Light"/>
                <w:sz w:val="20"/>
                <w:szCs w:val="20"/>
                <w:lang w:val="en-GB"/>
              </w:rPr>
            </w:pPr>
          </w:p>
        </w:tc>
      </w:tr>
      <w:tr w:rsidR="00321CF4" w14:paraId="2B79E783" w14:textId="77777777" w:rsidTr="00321CF4">
        <w:trPr>
          <w:jc w:val="right"/>
        </w:trPr>
        <w:tc>
          <w:tcPr>
            <w:tcW w:w="1717" w:type="dxa"/>
            <w:vMerge/>
          </w:tcPr>
          <w:p w14:paraId="776736FF" w14:textId="77777777" w:rsidR="00321CF4" w:rsidRDefault="00321CF4">
            <w:pPr>
              <w:spacing w:after="0" w:line="240" w:lineRule="auto"/>
              <w:rPr>
                <w:rFonts w:ascii="Helvetica Light" w:hAnsi="Helvetica Light"/>
                <w:sz w:val="20"/>
                <w:szCs w:val="20"/>
                <w:lang w:val="en-GB"/>
              </w:rPr>
            </w:pPr>
          </w:p>
        </w:tc>
        <w:tc>
          <w:tcPr>
            <w:tcW w:w="3756" w:type="dxa"/>
          </w:tcPr>
          <w:p w14:paraId="4DB5BAFD" w14:textId="20CE33AD" w:rsidR="00321CF4" w:rsidRDefault="00321C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Video content for concerts</w:t>
            </w:r>
          </w:p>
        </w:tc>
        <w:tc>
          <w:tcPr>
            <w:tcW w:w="516" w:type="dxa"/>
          </w:tcPr>
          <w:p w14:paraId="4FD35A8B"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7A457024"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54EC19A0"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009FF568"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139647F0"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07527BAA"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025ECD97"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0A01C4C1"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00E5E65D"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0EC34021"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737FE35B"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0C420B09"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5CAE1064"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1CB7A80B"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4CB66E0F"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0DA91AE8" w14:textId="77777777" w:rsidR="00321CF4" w:rsidRDefault="00321CF4" w:rsidP="00D77FC9">
            <w:pPr>
              <w:spacing w:after="0" w:line="240" w:lineRule="auto"/>
              <w:jc w:val="center"/>
              <w:rPr>
                <w:rFonts w:ascii="Helvetica Light" w:hAnsi="Helvetica Light"/>
                <w:sz w:val="20"/>
                <w:szCs w:val="20"/>
                <w:lang w:val="en-GB"/>
              </w:rPr>
            </w:pPr>
          </w:p>
        </w:tc>
      </w:tr>
      <w:tr w:rsidR="00321CF4" w14:paraId="7FEBA17F" w14:textId="77777777" w:rsidTr="001233CE">
        <w:trPr>
          <w:jc w:val="right"/>
        </w:trPr>
        <w:tc>
          <w:tcPr>
            <w:tcW w:w="1717" w:type="dxa"/>
            <w:vMerge/>
          </w:tcPr>
          <w:p w14:paraId="3F9EE779" w14:textId="77777777" w:rsidR="00321CF4" w:rsidRDefault="00321CF4">
            <w:pPr>
              <w:spacing w:after="0" w:line="240" w:lineRule="auto"/>
              <w:rPr>
                <w:rFonts w:ascii="Helvetica Light" w:hAnsi="Helvetica Light"/>
                <w:sz w:val="20"/>
                <w:szCs w:val="20"/>
                <w:lang w:val="en-GB"/>
              </w:rPr>
            </w:pPr>
          </w:p>
        </w:tc>
        <w:tc>
          <w:tcPr>
            <w:tcW w:w="3756" w:type="dxa"/>
          </w:tcPr>
          <w:p w14:paraId="4E22F661" w14:textId="6F715B7E" w:rsidR="00321CF4" w:rsidRDefault="00321C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Promotional material</w:t>
            </w:r>
          </w:p>
        </w:tc>
        <w:tc>
          <w:tcPr>
            <w:tcW w:w="516" w:type="dxa"/>
          </w:tcPr>
          <w:p w14:paraId="2E52D6E2"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3B0A684E"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195047C3"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37DDCBFF"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52E7CC67"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2199724C"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16C29026"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4120C0AB"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208C492C"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40DFE9C9"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6918A4D3"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71782690"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296C6271"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3E0953E8"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06E4B05E"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0E4ECBC3" w14:textId="77777777" w:rsidR="00321CF4" w:rsidRDefault="00321CF4" w:rsidP="00D77FC9">
            <w:pPr>
              <w:spacing w:after="0" w:line="240" w:lineRule="auto"/>
              <w:jc w:val="center"/>
              <w:rPr>
                <w:rFonts w:ascii="Helvetica Light" w:hAnsi="Helvetica Light"/>
                <w:sz w:val="20"/>
                <w:szCs w:val="20"/>
                <w:lang w:val="en-GB"/>
              </w:rPr>
            </w:pPr>
          </w:p>
        </w:tc>
      </w:tr>
      <w:tr w:rsidR="00321CF4" w14:paraId="04D54F1B" w14:textId="77777777" w:rsidTr="00321CF4">
        <w:trPr>
          <w:jc w:val="right"/>
        </w:trPr>
        <w:tc>
          <w:tcPr>
            <w:tcW w:w="1717" w:type="dxa"/>
            <w:vMerge/>
          </w:tcPr>
          <w:p w14:paraId="3BBFACDF" w14:textId="77777777" w:rsidR="00321CF4" w:rsidRDefault="00321CF4">
            <w:pPr>
              <w:spacing w:after="0" w:line="240" w:lineRule="auto"/>
              <w:rPr>
                <w:rFonts w:ascii="Helvetica Light" w:hAnsi="Helvetica Light"/>
                <w:sz w:val="20"/>
                <w:szCs w:val="20"/>
                <w:lang w:val="en-GB"/>
              </w:rPr>
            </w:pPr>
          </w:p>
        </w:tc>
        <w:tc>
          <w:tcPr>
            <w:tcW w:w="3756" w:type="dxa"/>
          </w:tcPr>
          <w:p w14:paraId="4357B17E" w14:textId="37345B61" w:rsidR="00321CF4" w:rsidRDefault="00321C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Artist briefing</w:t>
            </w:r>
          </w:p>
        </w:tc>
        <w:tc>
          <w:tcPr>
            <w:tcW w:w="516" w:type="dxa"/>
          </w:tcPr>
          <w:p w14:paraId="1640F762"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555F1E73"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3D20164B"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13040009"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1B820302"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65BA1DDE"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3018CC0E"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4258F8F9"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6A5431A9"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3B020BFE"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5892E2D1"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16145A13"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25D03ED4"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41072022"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49689F61"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4DB71CB6" w14:textId="77777777" w:rsidR="00321CF4" w:rsidRDefault="00321CF4" w:rsidP="00D77FC9">
            <w:pPr>
              <w:spacing w:after="0" w:line="240" w:lineRule="auto"/>
              <w:jc w:val="center"/>
              <w:rPr>
                <w:rFonts w:ascii="Helvetica Light" w:hAnsi="Helvetica Light"/>
                <w:sz w:val="20"/>
                <w:szCs w:val="20"/>
                <w:lang w:val="en-GB"/>
              </w:rPr>
            </w:pPr>
          </w:p>
        </w:tc>
      </w:tr>
      <w:tr w:rsidR="00321CF4" w14:paraId="2D9695A0" w14:textId="77777777" w:rsidTr="00321CF4">
        <w:trPr>
          <w:jc w:val="right"/>
        </w:trPr>
        <w:tc>
          <w:tcPr>
            <w:tcW w:w="1717" w:type="dxa"/>
            <w:vMerge/>
          </w:tcPr>
          <w:p w14:paraId="26B970A6" w14:textId="77777777" w:rsidR="00321CF4" w:rsidRDefault="00321CF4">
            <w:pPr>
              <w:spacing w:after="0" w:line="240" w:lineRule="auto"/>
              <w:rPr>
                <w:rFonts w:ascii="Helvetica Light" w:hAnsi="Helvetica Light"/>
                <w:sz w:val="20"/>
                <w:szCs w:val="20"/>
                <w:lang w:val="en-GB"/>
              </w:rPr>
            </w:pPr>
          </w:p>
        </w:tc>
        <w:tc>
          <w:tcPr>
            <w:tcW w:w="3756" w:type="dxa"/>
          </w:tcPr>
          <w:p w14:paraId="332347E7" w14:textId="0AD86624" w:rsidR="00321CF4" w:rsidRDefault="00321C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Training of MCs</w:t>
            </w:r>
          </w:p>
        </w:tc>
        <w:tc>
          <w:tcPr>
            <w:tcW w:w="516" w:type="dxa"/>
          </w:tcPr>
          <w:p w14:paraId="6B8A3A36"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30E82CE5"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560F09A8"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19F26247"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02B0F505"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59B46F45"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7A1D9B95"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5CE69B16"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15D893DB"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30ACEB83"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74D3C7D8"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7BA69FB4"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4249AE82"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1FB87D48"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03AAF4A6"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50782E57" w14:textId="77777777" w:rsidR="00321CF4" w:rsidRDefault="00321CF4" w:rsidP="00D77FC9">
            <w:pPr>
              <w:spacing w:after="0" w:line="240" w:lineRule="auto"/>
              <w:jc w:val="center"/>
              <w:rPr>
                <w:rFonts w:ascii="Helvetica Light" w:hAnsi="Helvetica Light"/>
                <w:sz w:val="20"/>
                <w:szCs w:val="20"/>
                <w:lang w:val="en-GB"/>
              </w:rPr>
            </w:pPr>
          </w:p>
        </w:tc>
      </w:tr>
      <w:tr w:rsidR="00321CF4" w14:paraId="6987B682" w14:textId="77777777" w:rsidTr="00321CF4">
        <w:trPr>
          <w:jc w:val="right"/>
        </w:trPr>
        <w:tc>
          <w:tcPr>
            <w:tcW w:w="1717" w:type="dxa"/>
            <w:vMerge/>
          </w:tcPr>
          <w:p w14:paraId="0E6318F6" w14:textId="77777777" w:rsidR="00321CF4" w:rsidRDefault="00321CF4">
            <w:pPr>
              <w:spacing w:after="0" w:line="240" w:lineRule="auto"/>
              <w:rPr>
                <w:rFonts w:ascii="Helvetica Light" w:hAnsi="Helvetica Light"/>
                <w:sz w:val="20"/>
                <w:szCs w:val="20"/>
                <w:lang w:val="en-GB"/>
              </w:rPr>
            </w:pPr>
          </w:p>
        </w:tc>
        <w:tc>
          <w:tcPr>
            <w:tcW w:w="3756" w:type="dxa"/>
          </w:tcPr>
          <w:p w14:paraId="0AC1507D" w14:textId="379A9492" w:rsidR="00321CF4" w:rsidRDefault="00321C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Training volunteers</w:t>
            </w:r>
          </w:p>
        </w:tc>
        <w:tc>
          <w:tcPr>
            <w:tcW w:w="516" w:type="dxa"/>
          </w:tcPr>
          <w:p w14:paraId="35398AF3"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7B946750"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074C5C81"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17857ED5"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775F6D2B"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22EC08E1"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541D55C3"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046FF242"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55AD8E57"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7E3A7A91"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247CFA26"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699545D0"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1EA43DBE"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1DE15B32"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69745757"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2F479E11" w14:textId="77777777" w:rsidR="00321CF4" w:rsidRDefault="00321CF4" w:rsidP="00D77FC9">
            <w:pPr>
              <w:spacing w:after="0" w:line="240" w:lineRule="auto"/>
              <w:jc w:val="center"/>
              <w:rPr>
                <w:rFonts w:ascii="Helvetica Light" w:hAnsi="Helvetica Light"/>
                <w:sz w:val="20"/>
                <w:szCs w:val="20"/>
                <w:lang w:val="en-GB"/>
              </w:rPr>
            </w:pPr>
          </w:p>
        </w:tc>
      </w:tr>
      <w:tr w:rsidR="00321CF4" w14:paraId="57E448DE" w14:textId="77777777" w:rsidTr="001233CE">
        <w:trPr>
          <w:jc w:val="right"/>
        </w:trPr>
        <w:tc>
          <w:tcPr>
            <w:tcW w:w="1717" w:type="dxa"/>
            <w:vMerge/>
          </w:tcPr>
          <w:p w14:paraId="07F79F8F" w14:textId="77777777" w:rsidR="00321CF4" w:rsidRDefault="00321CF4">
            <w:pPr>
              <w:spacing w:after="0" w:line="240" w:lineRule="auto"/>
              <w:rPr>
                <w:rFonts w:ascii="Helvetica Light" w:hAnsi="Helvetica Light"/>
                <w:sz w:val="20"/>
                <w:szCs w:val="20"/>
                <w:lang w:val="en-GB"/>
              </w:rPr>
            </w:pPr>
          </w:p>
        </w:tc>
        <w:tc>
          <w:tcPr>
            <w:tcW w:w="3756" w:type="dxa"/>
          </w:tcPr>
          <w:p w14:paraId="41B0E121" w14:textId="64F105A0" w:rsidR="00321CF4" w:rsidRDefault="00321CF4" w:rsidP="001A04A7">
            <w:pPr>
              <w:spacing w:after="0" w:line="240" w:lineRule="auto"/>
              <w:rPr>
                <w:rFonts w:ascii="Helvetica Light" w:hAnsi="Helvetica Light"/>
                <w:sz w:val="20"/>
                <w:szCs w:val="20"/>
                <w:lang w:val="en-GB"/>
              </w:rPr>
            </w:pPr>
            <w:r>
              <w:rPr>
                <w:rFonts w:ascii="Helvetica Light" w:hAnsi="Helvetica Light" w:cs="Arial"/>
                <w:sz w:val="18"/>
                <w:szCs w:val="18"/>
                <w:lang w:val="en-GB"/>
              </w:rPr>
              <w:t>Mentoring for event c</w:t>
            </w:r>
            <w:r w:rsidRPr="00E25543">
              <w:rPr>
                <w:rFonts w:ascii="Helvetica Light" w:hAnsi="Helvetica Light" w:cs="Arial"/>
                <w:sz w:val="18"/>
                <w:szCs w:val="18"/>
                <w:lang w:val="en-GB"/>
              </w:rPr>
              <w:t xml:space="preserve">o-production </w:t>
            </w:r>
          </w:p>
        </w:tc>
        <w:tc>
          <w:tcPr>
            <w:tcW w:w="516" w:type="dxa"/>
          </w:tcPr>
          <w:p w14:paraId="39B980F6"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1C952C45"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21D010CF"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4621A273"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1361FA09"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30C1E018"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18BED4BC"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6BF3E5DE"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06C670FC"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05E9266D"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5C73E3E2"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64FA4F75"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71C72D18"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0119D9A6" w14:textId="77777777" w:rsidR="00321CF4" w:rsidRDefault="00321CF4" w:rsidP="00D77FC9">
            <w:pPr>
              <w:spacing w:after="0" w:line="240" w:lineRule="auto"/>
              <w:jc w:val="center"/>
              <w:rPr>
                <w:rFonts w:ascii="Helvetica Light" w:hAnsi="Helvetica Light"/>
                <w:sz w:val="20"/>
                <w:szCs w:val="20"/>
                <w:lang w:val="en-GB"/>
              </w:rPr>
            </w:pPr>
          </w:p>
        </w:tc>
        <w:tc>
          <w:tcPr>
            <w:tcW w:w="516" w:type="dxa"/>
            <w:shd w:val="clear" w:color="auto" w:fill="CC0000"/>
          </w:tcPr>
          <w:p w14:paraId="57BF6662" w14:textId="77777777" w:rsidR="00321CF4" w:rsidRDefault="00321CF4" w:rsidP="00D77FC9">
            <w:pPr>
              <w:spacing w:after="0" w:line="240" w:lineRule="auto"/>
              <w:jc w:val="center"/>
              <w:rPr>
                <w:rFonts w:ascii="Helvetica Light" w:hAnsi="Helvetica Light"/>
                <w:sz w:val="20"/>
                <w:szCs w:val="20"/>
                <w:lang w:val="en-GB"/>
              </w:rPr>
            </w:pPr>
          </w:p>
        </w:tc>
        <w:tc>
          <w:tcPr>
            <w:tcW w:w="516" w:type="dxa"/>
          </w:tcPr>
          <w:p w14:paraId="64C79677" w14:textId="77777777" w:rsidR="00321CF4" w:rsidRDefault="00321CF4" w:rsidP="00D77FC9">
            <w:pPr>
              <w:spacing w:after="0" w:line="240" w:lineRule="auto"/>
              <w:jc w:val="center"/>
              <w:rPr>
                <w:rFonts w:ascii="Helvetica Light" w:hAnsi="Helvetica Light"/>
                <w:sz w:val="20"/>
                <w:szCs w:val="20"/>
                <w:lang w:val="en-GB"/>
              </w:rPr>
            </w:pPr>
          </w:p>
        </w:tc>
      </w:tr>
      <w:tr w:rsidR="0007319A" w14:paraId="4A6F1405" w14:textId="77777777" w:rsidTr="00321CF4">
        <w:trPr>
          <w:jc w:val="right"/>
        </w:trPr>
        <w:tc>
          <w:tcPr>
            <w:tcW w:w="1717" w:type="dxa"/>
            <w:vMerge w:val="restart"/>
          </w:tcPr>
          <w:p w14:paraId="17BBAF72" w14:textId="3BB42AD9" w:rsidR="0007319A" w:rsidRDefault="0007319A">
            <w:pPr>
              <w:spacing w:after="0" w:line="240" w:lineRule="auto"/>
              <w:rPr>
                <w:rFonts w:ascii="Helvetica Light" w:hAnsi="Helvetica Light"/>
                <w:sz w:val="20"/>
                <w:szCs w:val="20"/>
                <w:lang w:val="en-GB"/>
              </w:rPr>
            </w:pPr>
            <w:r>
              <w:rPr>
                <w:rFonts w:ascii="Helvetica Light" w:hAnsi="Helvetica Light"/>
                <w:sz w:val="20"/>
                <w:szCs w:val="20"/>
                <w:lang w:val="en-GB"/>
              </w:rPr>
              <w:t>Youth Engagement</w:t>
            </w:r>
          </w:p>
        </w:tc>
        <w:tc>
          <w:tcPr>
            <w:tcW w:w="3756" w:type="dxa"/>
          </w:tcPr>
          <w:p w14:paraId="1646682E" w14:textId="01814F81" w:rsidR="0007319A" w:rsidRDefault="0007319A">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Youth sessions and workshops</w:t>
            </w:r>
          </w:p>
        </w:tc>
        <w:tc>
          <w:tcPr>
            <w:tcW w:w="516" w:type="dxa"/>
          </w:tcPr>
          <w:p w14:paraId="2617764B"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6D21DCF5"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4726884F"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2C48085B"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627553BD"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4A1A5AD8"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701BDA7F"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779A25A8"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6FA3910B"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71004C4D"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337C292C"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3D4458EC"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02142AB5"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5AB7147B"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3C998B67"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6985BB4B" w14:textId="77777777" w:rsidR="0007319A" w:rsidRDefault="0007319A" w:rsidP="00D77FC9">
            <w:pPr>
              <w:spacing w:after="0" w:line="240" w:lineRule="auto"/>
              <w:jc w:val="center"/>
              <w:rPr>
                <w:rFonts w:ascii="Helvetica Light" w:hAnsi="Helvetica Light"/>
                <w:sz w:val="20"/>
                <w:szCs w:val="20"/>
                <w:lang w:val="en-GB"/>
              </w:rPr>
            </w:pPr>
          </w:p>
        </w:tc>
      </w:tr>
      <w:tr w:rsidR="0007319A" w14:paraId="7DAE6112" w14:textId="77777777" w:rsidTr="00321CF4">
        <w:trPr>
          <w:jc w:val="right"/>
        </w:trPr>
        <w:tc>
          <w:tcPr>
            <w:tcW w:w="1717" w:type="dxa"/>
            <w:vMerge/>
          </w:tcPr>
          <w:p w14:paraId="561181CF" w14:textId="77777777" w:rsidR="0007319A" w:rsidRDefault="0007319A">
            <w:pPr>
              <w:spacing w:after="0" w:line="240" w:lineRule="auto"/>
              <w:rPr>
                <w:rFonts w:ascii="Helvetica Light" w:hAnsi="Helvetica Light"/>
                <w:sz w:val="20"/>
                <w:szCs w:val="20"/>
                <w:lang w:val="en-GB"/>
              </w:rPr>
            </w:pPr>
          </w:p>
        </w:tc>
        <w:tc>
          <w:tcPr>
            <w:tcW w:w="3756" w:type="dxa"/>
          </w:tcPr>
          <w:p w14:paraId="78ADCFBE" w14:textId="1B70948E" w:rsidR="0007319A" w:rsidRDefault="0007319A">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TIP awareness raising and media trainings</w:t>
            </w:r>
          </w:p>
        </w:tc>
        <w:tc>
          <w:tcPr>
            <w:tcW w:w="516" w:type="dxa"/>
          </w:tcPr>
          <w:p w14:paraId="3F079B4B"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21DD5C0C"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4420FCFE"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409684CC"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69716EDB"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3FB6C537"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61B899E8"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01F54BB3"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3A65D384"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6F703F5A"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403B4CB7"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3DFAED69"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5E72A252"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6ECA0112"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56981536"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23729442" w14:textId="77777777" w:rsidR="0007319A" w:rsidRDefault="0007319A" w:rsidP="00D77FC9">
            <w:pPr>
              <w:spacing w:after="0" w:line="240" w:lineRule="auto"/>
              <w:jc w:val="center"/>
              <w:rPr>
                <w:rFonts w:ascii="Helvetica Light" w:hAnsi="Helvetica Light"/>
                <w:sz w:val="20"/>
                <w:szCs w:val="20"/>
                <w:lang w:val="en-GB"/>
              </w:rPr>
            </w:pPr>
          </w:p>
        </w:tc>
      </w:tr>
      <w:tr w:rsidR="0007319A" w14:paraId="678672A6" w14:textId="77777777" w:rsidTr="00321CF4">
        <w:trPr>
          <w:jc w:val="right"/>
        </w:trPr>
        <w:tc>
          <w:tcPr>
            <w:tcW w:w="1717" w:type="dxa"/>
            <w:vMerge/>
          </w:tcPr>
          <w:p w14:paraId="0B6C04D5" w14:textId="77777777" w:rsidR="0007319A" w:rsidRDefault="0007319A">
            <w:pPr>
              <w:spacing w:after="0" w:line="240" w:lineRule="auto"/>
              <w:rPr>
                <w:rFonts w:ascii="Helvetica Light" w:hAnsi="Helvetica Light"/>
                <w:sz w:val="20"/>
                <w:szCs w:val="20"/>
                <w:lang w:val="en-GB"/>
              </w:rPr>
            </w:pPr>
          </w:p>
        </w:tc>
        <w:tc>
          <w:tcPr>
            <w:tcW w:w="3756" w:type="dxa"/>
          </w:tcPr>
          <w:p w14:paraId="4A0203F2" w14:textId="7CD68E5E" w:rsidR="0007319A" w:rsidRDefault="0007319A" w:rsidP="001A04A7">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Youth-generated anti TIP media content</w:t>
            </w:r>
            <w:r>
              <w:rPr>
                <w:rFonts w:ascii="Helvetica Light" w:hAnsi="Helvetica Light" w:cs="Arial"/>
                <w:sz w:val="18"/>
                <w:szCs w:val="18"/>
                <w:lang w:val="en-GB"/>
              </w:rPr>
              <w:t xml:space="preserve"> </w:t>
            </w:r>
          </w:p>
        </w:tc>
        <w:tc>
          <w:tcPr>
            <w:tcW w:w="516" w:type="dxa"/>
          </w:tcPr>
          <w:p w14:paraId="4A5E26F7"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1909B995"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25215987"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0B746610"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0B7C3B5F"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37FE70E5"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373DE2AD"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5C2DC663"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63209F00"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7580B770"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660A27DD"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2EA843F2"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08435BA8"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1B1FED1D"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32D8240A"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28EB5772" w14:textId="77777777" w:rsidR="0007319A" w:rsidRDefault="0007319A" w:rsidP="00D77FC9">
            <w:pPr>
              <w:spacing w:after="0" w:line="240" w:lineRule="auto"/>
              <w:jc w:val="center"/>
              <w:rPr>
                <w:rFonts w:ascii="Helvetica Light" w:hAnsi="Helvetica Light"/>
                <w:sz w:val="20"/>
                <w:szCs w:val="20"/>
                <w:lang w:val="en-GB"/>
              </w:rPr>
            </w:pPr>
          </w:p>
        </w:tc>
      </w:tr>
      <w:tr w:rsidR="0007319A" w14:paraId="61DAECF5" w14:textId="77777777" w:rsidTr="00321CF4">
        <w:trPr>
          <w:jc w:val="right"/>
        </w:trPr>
        <w:tc>
          <w:tcPr>
            <w:tcW w:w="1717" w:type="dxa"/>
            <w:vMerge/>
          </w:tcPr>
          <w:p w14:paraId="2D63CB5A" w14:textId="77777777" w:rsidR="0007319A" w:rsidRDefault="0007319A">
            <w:pPr>
              <w:spacing w:after="0" w:line="240" w:lineRule="auto"/>
              <w:rPr>
                <w:rFonts w:ascii="Helvetica Light" w:hAnsi="Helvetica Light"/>
                <w:sz w:val="20"/>
                <w:szCs w:val="20"/>
                <w:lang w:val="en-GB"/>
              </w:rPr>
            </w:pPr>
          </w:p>
        </w:tc>
        <w:tc>
          <w:tcPr>
            <w:tcW w:w="3756" w:type="dxa"/>
          </w:tcPr>
          <w:p w14:paraId="687D06FF" w14:textId="4E20BA36" w:rsidR="0007319A" w:rsidRDefault="0007319A" w:rsidP="001A04A7">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 xml:space="preserve">Online TIP community building </w:t>
            </w:r>
          </w:p>
        </w:tc>
        <w:tc>
          <w:tcPr>
            <w:tcW w:w="516" w:type="dxa"/>
            <w:shd w:val="clear" w:color="auto" w:fill="CC0000"/>
          </w:tcPr>
          <w:p w14:paraId="1F825388"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65CB5BA6"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4587E7F0"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09D9CCF7"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0398CCFE"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17FCD4AA"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59772D90"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4C1BC2CE"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600D3C57"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76D0B7D5"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40296B9A"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1011CB4A"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15B08F48"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317575E1"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0237FF7A"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39508A6B" w14:textId="77777777" w:rsidR="0007319A" w:rsidRDefault="0007319A" w:rsidP="00D77FC9">
            <w:pPr>
              <w:spacing w:after="0" w:line="240" w:lineRule="auto"/>
              <w:jc w:val="center"/>
              <w:rPr>
                <w:rFonts w:ascii="Helvetica Light" w:hAnsi="Helvetica Light"/>
                <w:sz w:val="20"/>
                <w:szCs w:val="20"/>
                <w:lang w:val="en-GB"/>
              </w:rPr>
            </w:pPr>
          </w:p>
        </w:tc>
      </w:tr>
      <w:tr w:rsidR="0007319A" w14:paraId="3D452C11" w14:textId="77777777" w:rsidTr="00321CF4">
        <w:trPr>
          <w:jc w:val="right"/>
        </w:trPr>
        <w:tc>
          <w:tcPr>
            <w:tcW w:w="1717" w:type="dxa"/>
            <w:vMerge/>
          </w:tcPr>
          <w:p w14:paraId="6550F6BA" w14:textId="77777777" w:rsidR="0007319A" w:rsidRDefault="0007319A">
            <w:pPr>
              <w:spacing w:after="0" w:line="240" w:lineRule="auto"/>
              <w:rPr>
                <w:rFonts w:ascii="Helvetica Light" w:hAnsi="Helvetica Light"/>
                <w:sz w:val="20"/>
                <w:szCs w:val="20"/>
                <w:lang w:val="en-GB"/>
              </w:rPr>
            </w:pPr>
          </w:p>
        </w:tc>
        <w:tc>
          <w:tcPr>
            <w:tcW w:w="3756" w:type="dxa"/>
          </w:tcPr>
          <w:p w14:paraId="6E162F4F" w14:textId="10284EC6" w:rsidR="0007319A" w:rsidRPr="0007319A" w:rsidRDefault="0007319A" w:rsidP="009356C2">
            <w:pPr>
              <w:pStyle w:val="BodyText3"/>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 xml:space="preserve">Competitions (photography, </w:t>
            </w:r>
            <w:r w:rsidR="009356C2">
              <w:rPr>
                <w:rFonts w:ascii="Helvetica Light" w:hAnsi="Helvetica Light" w:cs="Arial"/>
                <w:sz w:val="18"/>
                <w:szCs w:val="18"/>
                <w:lang w:val="en-GB"/>
              </w:rPr>
              <w:t>music</w:t>
            </w:r>
            <w:r w:rsidRPr="00E25543">
              <w:rPr>
                <w:rFonts w:ascii="Helvetica Light" w:hAnsi="Helvetica Light" w:cs="Arial"/>
                <w:sz w:val="18"/>
                <w:szCs w:val="18"/>
                <w:lang w:val="en-GB"/>
              </w:rPr>
              <w:t>, etc.)</w:t>
            </w:r>
          </w:p>
        </w:tc>
        <w:tc>
          <w:tcPr>
            <w:tcW w:w="516" w:type="dxa"/>
          </w:tcPr>
          <w:p w14:paraId="6421DF8F"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028A6684"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128B8935"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0E1B7307"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4E188392"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1D7C6271"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47D939D4"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738C5D5E"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6AE6D9CE"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353E9B03"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3DCDA093"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1496031E"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auto"/>
          </w:tcPr>
          <w:p w14:paraId="5A0255F6"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26A8A3D2"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2EA186E2"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05C04C8B" w14:textId="77777777" w:rsidR="0007319A" w:rsidRDefault="0007319A" w:rsidP="00D77FC9">
            <w:pPr>
              <w:spacing w:after="0" w:line="240" w:lineRule="auto"/>
              <w:jc w:val="center"/>
              <w:rPr>
                <w:rFonts w:ascii="Helvetica Light" w:hAnsi="Helvetica Light"/>
                <w:sz w:val="20"/>
                <w:szCs w:val="20"/>
                <w:lang w:val="en-GB"/>
              </w:rPr>
            </w:pPr>
          </w:p>
        </w:tc>
      </w:tr>
      <w:tr w:rsidR="0007319A" w14:paraId="74CAFEA9" w14:textId="77777777" w:rsidTr="00321CF4">
        <w:trPr>
          <w:jc w:val="right"/>
        </w:trPr>
        <w:tc>
          <w:tcPr>
            <w:tcW w:w="1717" w:type="dxa"/>
            <w:vMerge w:val="restart"/>
          </w:tcPr>
          <w:p w14:paraId="36284C92" w14:textId="308F6B3A" w:rsidR="0007319A" w:rsidRDefault="0007319A">
            <w:pPr>
              <w:spacing w:after="0" w:line="240" w:lineRule="auto"/>
              <w:rPr>
                <w:rFonts w:ascii="Helvetica Light" w:hAnsi="Helvetica Light"/>
                <w:sz w:val="20"/>
                <w:szCs w:val="20"/>
                <w:lang w:val="en-GB"/>
              </w:rPr>
            </w:pPr>
            <w:r>
              <w:rPr>
                <w:rFonts w:ascii="Helvetica Light" w:hAnsi="Helvetica Light"/>
                <w:sz w:val="20"/>
                <w:szCs w:val="20"/>
                <w:lang w:val="en-GB"/>
              </w:rPr>
              <w:t>Strategic Communications</w:t>
            </w:r>
          </w:p>
        </w:tc>
        <w:tc>
          <w:tcPr>
            <w:tcW w:w="3756" w:type="dxa"/>
          </w:tcPr>
          <w:p w14:paraId="430E4D5D" w14:textId="4D38BF21" w:rsidR="0007319A" w:rsidRDefault="0007319A" w:rsidP="009356C2">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Part</w:t>
            </w:r>
            <w:r w:rsidR="009356C2">
              <w:rPr>
                <w:rFonts w:ascii="Helvetica Light" w:hAnsi="Helvetica Light" w:cs="Arial"/>
                <w:sz w:val="18"/>
                <w:szCs w:val="18"/>
                <w:lang w:val="en-GB"/>
              </w:rPr>
              <w:t>icipation in TIP trainings/</w:t>
            </w:r>
            <w:r w:rsidRPr="00E25543">
              <w:rPr>
                <w:rFonts w:ascii="Helvetica Light" w:hAnsi="Helvetica Light" w:cs="Arial"/>
                <w:sz w:val="18"/>
                <w:szCs w:val="18"/>
                <w:lang w:val="en-GB"/>
              </w:rPr>
              <w:t>workshops</w:t>
            </w:r>
          </w:p>
        </w:tc>
        <w:tc>
          <w:tcPr>
            <w:tcW w:w="516" w:type="dxa"/>
            <w:shd w:val="clear" w:color="auto" w:fill="CC0000"/>
          </w:tcPr>
          <w:p w14:paraId="16BAB7D6"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142B586C"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5DEBEC3E"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3ED2EB87"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3CA26E30"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3E6A009A"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03A5F3A2"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10803F9B"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2314E82A"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741B5857"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5818ED93"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4F5F16DD"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0DFCFCCC"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3D7ACFCA"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2B823C45"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3E4EEC46" w14:textId="77777777" w:rsidR="0007319A" w:rsidRDefault="0007319A" w:rsidP="00D77FC9">
            <w:pPr>
              <w:spacing w:after="0" w:line="240" w:lineRule="auto"/>
              <w:jc w:val="center"/>
              <w:rPr>
                <w:rFonts w:ascii="Helvetica Light" w:hAnsi="Helvetica Light"/>
                <w:sz w:val="20"/>
                <w:szCs w:val="20"/>
                <w:lang w:val="en-GB"/>
              </w:rPr>
            </w:pPr>
          </w:p>
        </w:tc>
      </w:tr>
      <w:tr w:rsidR="0007319A" w14:paraId="2C4EF82C" w14:textId="77777777" w:rsidTr="00321CF4">
        <w:trPr>
          <w:jc w:val="right"/>
        </w:trPr>
        <w:tc>
          <w:tcPr>
            <w:tcW w:w="1717" w:type="dxa"/>
            <w:vMerge/>
          </w:tcPr>
          <w:p w14:paraId="3A57DF31" w14:textId="77777777" w:rsidR="0007319A" w:rsidRDefault="0007319A">
            <w:pPr>
              <w:spacing w:after="0" w:line="240" w:lineRule="auto"/>
              <w:rPr>
                <w:rFonts w:ascii="Helvetica Light" w:hAnsi="Helvetica Light"/>
                <w:sz w:val="20"/>
                <w:szCs w:val="20"/>
                <w:lang w:val="en-GB"/>
              </w:rPr>
            </w:pPr>
          </w:p>
        </w:tc>
        <w:tc>
          <w:tcPr>
            <w:tcW w:w="3756" w:type="dxa"/>
          </w:tcPr>
          <w:p w14:paraId="581A3C0E" w14:textId="150940BD" w:rsidR="0007319A" w:rsidRPr="0007319A" w:rsidRDefault="0007319A" w:rsidP="009356C2">
            <w:pPr>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NGO workshops</w:t>
            </w:r>
          </w:p>
        </w:tc>
        <w:tc>
          <w:tcPr>
            <w:tcW w:w="516" w:type="dxa"/>
          </w:tcPr>
          <w:p w14:paraId="017EDC73"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7ADBE8D0"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617F66E0"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6F9A99BB"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19088C87"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7803D89A"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469989AD"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0B4383E6"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3827BE0F"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67B3256E"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5EAFE0F3"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1C55AB03"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1D8E58AD"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78EC9C5E"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2837B2D8"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7BD4C322" w14:textId="77777777" w:rsidR="0007319A" w:rsidRDefault="0007319A" w:rsidP="00D77FC9">
            <w:pPr>
              <w:spacing w:after="0" w:line="240" w:lineRule="auto"/>
              <w:jc w:val="center"/>
              <w:rPr>
                <w:rFonts w:ascii="Helvetica Light" w:hAnsi="Helvetica Light"/>
                <w:sz w:val="20"/>
                <w:szCs w:val="20"/>
                <w:lang w:val="en-GB"/>
              </w:rPr>
            </w:pPr>
          </w:p>
        </w:tc>
      </w:tr>
      <w:tr w:rsidR="0007319A" w14:paraId="24C1A827" w14:textId="77777777" w:rsidTr="00321CF4">
        <w:trPr>
          <w:jc w:val="right"/>
        </w:trPr>
        <w:tc>
          <w:tcPr>
            <w:tcW w:w="1717" w:type="dxa"/>
            <w:vMerge/>
          </w:tcPr>
          <w:p w14:paraId="7143CA88" w14:textId="77777777" w:rsidR="0007319A" w:rsidRDefault="0007319A">
            <w:pPr>
              <w:spacing w:after="0" w:line="240" w:lineRule="auto"/>
              <w:rPr>
                <w:rFonts w:ascii="Helvetica Light" w:hAnsi="Helvetica Light"/>
                <w:sz w:val="20"/>
                <w:szCs w:val="20"/>
                <w:lang w:val="en-GB"/>
              </w:rPr>
            </w:pPr>
          </w:p>
        </w:tc>
        <w:tc>
          <w:tcPr>
            <w:tcW w:w="3756" w:type="dxa"/>
          </w:tcPr>
          <w:p w14:paraId="50BDB49F" w14:textId="7357F133" w:rsidR="0007319A" w:rsidRDefault="00693FE6">
            <w:pPr>
              <w:spacing w:after="0" w:line="240" w:lineRule="auto"/>
              <w:rPr>
                <w:rFonts w:ascii="Helvetica Light" w:hAnsi="Helvetica Light"/>
                <w:sz w:val="20"/>
                <w:szCs w:val="20"/>
                <w:lang w:val="en-GB"/>
              </w:rPr>
            </w:pPr>
            <w:r>
              <w:rPr>
                <w:rFonts w:ascii="Helvetica Light" w:hAnsi="Helvetica Light" w:cs="Arial"/>
                <w:sz w:val="18"/>
                <w:szCs w:val="18"/>
                <w:lang w:val="en-GB"/>
              </w:rPr>
              <w:t>S</w:t>
            </w:r>
            <w:r w:rsidR="0007319A" w:rsidRPr="00E25543">
              <w:rPr>
                <w:rFonts w:ascii="Helvetica Light" w:hAnsi="Helvetica Light" w:cs="Arial"/>
                <w:sz w:val="18"/>
                <w:szCs w:val="18"/>
                <w:lang w:val="en-GB"/>
              </w:rPr>
              <w:t xml:space="preserve">haring TIP data/best practice </w:t>
            </w:r>
          </w:p>
        </w:tc>
        <w:tc>
          <w:tcPr>
            <w:tcW w:w="516" w:type="dxa"/>
            <w:shd w:val="clear" w:color="auto" w:fill="CC0000"/>
          </w:tcPr>
          <w:p w14:paraId="18C72349"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2AA17419"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0EEFAEFD"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1C18D377"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7F752E81"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4D86067F"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29B404E3"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7A2C4EA1"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10D17259"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4E1C7D8C"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36094D0F"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1DDE1331"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6B92F100"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7F3481A9"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1C5F298E"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09C9FB7D" w14:textId="77777777" w:rsidR="0007319A" w:rsidRDefault="0007319A" w:rsidP="00D77FC9">
            <w:pPr>
              <w:spacing w:after="0" w:line="240" w:lineRule="auto"/>
              <w:jc w:val="center"/>
              <w:rPr>
                <w:rFonts w:ascii="Helvetica Light" w:hAnsi="Helvetica Light"/>
                <w:sz w:val="20"/>
                <w:szCs w:val="20"/>
                <w:lang w:val="en-GB"/>
              </w:rPr>
            </w:pPr>
          </w:p>
        </w:tc>
      </w:tr>
      <w:tr w:rsidR="0007319A" w14:paraId="3930A7C6" w14:textId="77777777" w:rsidTr="00321CF4">
        <w:trPr>
          <w:jc w:val="right"/>
        </w:trPr>
        <w:tc>
          <w:tcPr>
            <w:tcW w:w="1717" w:type="dxa"/>
            <w:vMerge/>
          </w:tcPr>
          <w:p w14:paraId="6275C620" w14:textId="77777777" w:rsidR="0007319A" w:rsidRDefault="0007319A">
            <w:pPr>
              <w:spacing w:after="0" w:line="240" w:lineRule="auto"/>
              <w:rPr>
                <w:rFonts w:ascii="Helvetica Light" w:hAnsi="Helvetica Light"/>
                <w:sz w:val="20"/>
                <w:szCs w:val="20"/>
                <w:lang w:val="en-GB"/>
              </w:rPr>
            </w:pPr>
          </w:p>
        </w:tc>
        <w:tc>
          <w:tcPr>
            <w:tcW w:w="3756" w:type="dxa"/>
          </w:tcPr>
          <w:p w14:paraId="5B3E94D0" w14:textId="4948B839" w:rsidR="0007319A" w:rsidRDefault="00693FE6" w:rsidP="00693FE6">
            <w:pPr>
              <w:spacing w:after="0" w:line="240" w:lineRule="auto"/>
              <w:rPr>
                <w:rFonts w:ascii="Helvetica Light" w:hAnsi="Helvetica Light"/>
                <w:sz w:val="20"/>
                <w:szCs w:val="20"/>
                <w:lang w:val="en-GB"/>
              </w:rPr>
            </w:pPr>
            <w:r>
              <w:rPr>
                <w:rFonts w:ascii="Helvetica Light" w:hAnsi="Helvetica Light"/>
                <w:sz w:val="18"/>
                <w:szCs w:val="18"/>
                <w:lang w:val="en-GB"/>
              </w:rPr>
              <w:t>S</w:t>
            </w:r>
            <w:r w:rsidR="0007319A" w:rsidRPr="00E25543">
              <w:rPr>
                <w:rFonts w:ascii="Helvetica Light" w:hAnsi="Helvetica Light"/>
                <w:sz w:val="18"/>
                <w:szCs w:val="18"/>
                <w:lang w:val="en-GB"/>
              </w:rPr>
              <w:t>trategic comm</w:t>
            </w:r>
            <w:r>
              <w:rPr>
                <w:rFonts w:ascii="Helvetica Light" w:hAnsi="Helvetica Light"/>
                <w:sz w:val="18"/>
                <w:szCs w:val="18"/>
                <w:lang w:val="en-GB"/>
              </w:rPr>
              <w:t>unication guidance/</w:t>
            </w:r>
            <w:r w:rsidR="0007319A" w:rsidRPr="00E25543">
              <w:rPr>
                <w:rFonts w:ascii="Helvetica Light" w:hAnsi="Helvetica Light"/>
                <w:sz w:val="18"/>
                <w:szCs w:val="18"/>
                <w:lang w:val="en-GB"/>
              </w:rPr>
              <w:t>training</w:t>
            </w:r>
          </w:p>
        </w:tc>
        <w:tc>
          <w:tcPr>
            <w:tcW w:w="516" w:type="dxa"/>
          </w:tcPr>
          <w:p w14:paraId="0ADFCB94"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4691A257"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5C0DB893"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156EB87F"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53A8927D"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0508A1A7"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372E27C9"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00B912A1"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570C5E56"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108BFDC3"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6592CBB9"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4B9E66A7"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16D4E478"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004D943B"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3B3C5D99"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15DF78F9" w14:textId="77777777" w:rsidR="0007319A" w:rsidRDefault="0007319A" w:rsidP="00D77FC9">
            <w:pPr>
              <w:spacing w:after="0" w:line="240" w:lineRule="auto"/>
              <w:jc w:val="center"/>
              <w:rPr>
                <w:rFonts w:ascii="Helvetica Light" w:hAnsi="Helvetica Light"/>
                <w:sz w:val="20"/>
                <w:szCs w:val="20"/>
                <w:lang w:val="en-GB"/>
              </w:rPr>
            </w:pPr>
          </w:p>
        </w:tc>
      </w:tr>
      <w:tr w:rsidR="0007319A" w14:paraId="06569ED8" w14:textId="77777777" w:rsidTr="00321CF4">
        <w:trPr>
          <w:jc w:val="right"/>
        </w:trPr>
        <w:tc>
          <w:tcPr>
            <w:tcW w:w="1717" w:type="dxa"/>
            <w:vMerge/>
          </w:tcPr>
          <w:p w14:paraId="31E4C941" w14:textId="77777777" w:rsidR="0007319A" w:rsidRDefault="0007319A">
            <w:pPr>
              <w:spacing w:after="0" w:line="240" w:lineRule="auto"/>
              <w:rPr>
                <w:rFonts w:ascii="Helvetica Light" w:hAnsi="Helvetica Light"/>
                <w:sz w:val="20"/>
                <w:szCs w:val="20"/>
                <w:lang w:val="en-GB"/>
              </w:rPr>
            </w:pPr>
          </w:p>
        </w:tc>
        <w:tc>
          <w:tcPr>
            <w:tcW w:w="3756" w:type="dxa"/>
          </w:tcPr>
          <w:p w14:paraId="31097F4E" w14:textId="5C58267A" w:rsidR="0007319A" w:rsidRDefault="00693FE6" w:rsidP="00693FE6">
            <w:pPr>
              <w:spacing w:after="0" w:line="240" w:lineRule="auto"/>
              <w:rPr>
                <w:rFonts w:ascii="Helvetica Light" w:hAnsi="Helvetica Light"/>
                <w:sz w:val="20"/>
                <w:szCs w:val="20"/>
                <w:lang w:val="en-GB"/>
              </w:rPr>
            </w:pPr>
            <w:r>
              <w:rPr>
                <w:rFonts w:ascii="Helvetica Light" w:hAnsi="Helvetica Light"/>
                <w:sz w:val="18"/>
                <w:szCs w:val="18"/>
                <w:lang w:val="en-GB"/>
              </w:rPr>
              <w:t xml:space="preserve">Distribution of advocacy packs to </w:t>
            </w:r>
            <w:r w:rsidR="0007319A" w:rsidRPr="00E25543">
              <w:rPr>
                <w:rFonts w:ascii="Helvetica Light" w:hAnsi="Helvetica Light"/>
                <w:sz w:val="18"/>
                <w:szCs w:val="18"/>
                <w:lang w:val="en-GB"/>
              </w:rPr>
              <w:t>orgs</w:t>
            </w:r>
          </w:p>
        </w:tc>
        <w:tc>
          <w:tcPr>
            <w:tcW w:w="516" w:type="dxa"/>
          </w:tcPr>
          <w:p w14:paraId="5465B21F"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5C6F207C"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2E3E0AFE"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1D3872DD"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199B51CB"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769D937D"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16300BD6"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4C42DA19"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3BB5C441"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4736BCEB"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19FA4BE8"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323EB02A"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29F90D88" w14:textId="77777777" w:rsidR="0007319A" w:rsidRDefault="0007319A" w:rsidP="00D77FC9">
            <w:pPr>
              <w:spacing w:after="0" w:line="240" w:lineRule="auto"/>
              <w:jc w:val="center"/>
              <w:rPr>
                <w:rFonts w:ascii="Helvetica Light" w:hAnsi="Helvetica Light"/>
                <w:sz w:val="20"/>
                <w:szCs w:val="20"/>
                <w:lang w:val="en-GB"/>
              </w:rPr>
            </w:pPr>
          </w:p>
        </w:tc>
        <w:tc>
          <w:tcPr>
            <w:tcW w:w="516" w:type="dxa"/>
            <w:shd w:val="clear" w:color="auto" w:fill="CC0000"/>
          </w:tcPr>
          <w:p w14:paraId="5288DED1"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67D8CB8B" w14:textId="77777777" w:rsidR="0007319A" w:rsidRDefault="0007319A" w:rsidP="00D77FC9">
            <w:pPr>
              <w:spacing w:after="0" w:line="240" w:lineRule="auto"/>
              <w:jc w:val="center"/>
              <w:rPr>
                <w:rFonts w:ascii="Helvetica Light" w:hAnsi="Helvetica Light"/>
                <w:sz w:val="20"/>
                <w:szCs w:val="20"/>
                <w:lang w:val="en-GB"/>
              </w:rPr>
            </w:pPr>
          </w:p>
        </w:tc>
        <w:tc>
          <w:tcPr>
            <w:tcW w:w="516" w:type="dxa"/>
          </w:tcPr>
          <w:p w14:paraId="0305889D" w14:textId="77777777" w:rsidR="0007319A" w:rsidRDefault="0007319A" w:rsidP="00D77FC9">
            <w:pPr>
              <w:spacing w:after="0" w:line="240" w:lineRule="auto"/>
              <w:jc w:val="center"/>
              <w:rPr>
                <w:rFonts w:ascii="Helvetica Light" w:hAnsi="Helvetica Light"/>
                <w:sz w:val="20"/>
                <w:szCs w:val="20"/>
                <w:lang w:val="en-GB"/>
              </w:rPr>
            </w:pPr>
          </w:p>
        </w:tc>
      </w:tr>
    </w:tbl>
    <w:p w14:paraId="6BD10D62" w14:textId="627FC34B" w:rsidR="00321CF4" w:rsidRDefault="00321CF4">
      <w:pPr>
        <w:spacing w:after="0" w:line="240" w:lineRule="auto"/>
        <w:rPr>
          <w:rFonts w:ascii="Helvetica Light" w:hAnsi="Helvetica Light"/>
          <w:sz w:val="20"/>
          <w:szCs w:val="20"/>
          <w:lang w:val="en-GB"/>
        </w:rPr>
      </w:pPr>
    </w:p>
    <w:p w14:paraId="5A741259" w14:textId="77777777" w:rsidR="00321CF4" w:rsidRDefault="00321CF4">
      <w:pPr>
        <w:spacing w:after="0" w:line="240" w:lineRule="auto"/>
        <w:rPr>
          <w:rFonts w:ascii="Helvetica Light" w:hAnsi="Helvetica Light"/>
          <w:sz w:val="20"/>
          <w:szCs w:val="20"/>
          <w:lang w:val="en-GB"/>
        </w:rPr>
      </w:pPr>
      <w:r>
        <w:rPr>
          <w:rFonts w:ascii="Helvetica Light" w:hAnsi="Helvetica Light"/>
          <w:sz w:val="20"/>
          <w:szCs w:val="20"/>
          <w:lang w:val="en-GB"/>
        </w:rPr>
        <w:br w:type="page"/>
      </w:r>
    </w:p>
    <w:p w14:paraId="539DA996" w14:textId="77777777" w:rsidR="0075345F" w:rsidRDefault="0075345F">
      <w:pPr>
        <w:spacing w:after="0" w:line="240" w:lineRule="auto"/>
        <w:rPr>
          <w:rFonts w:ascii="Helvetica Light" w:hAnsi="Helvetica Light"/>
          <w:sz w:val="20"/>
          <w:szCs w:val="20"/>
          <w:lang w:val="en-GB"/>
        </w:rPr>
      </w:pPr>
    </w:p>
    <w:tbl>
      <w:tblPr>
        <w:tblStyle w:val="TableGrid"/>
        <w:tblW w:w="0" w:type="auto"/>
        <w:jc w:val="right"/>
        <w:tblInd w:w="-3790"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1734"/>
        <w:gridCol w:w="3756"/>
        <w:gridCol w:w="516"/>
        <w:gridCol w:w="516"/>
        <w:gridCol w:w="516"/>
        <w:gridCol w:w="516"/>
        <w:gridCol w:w="516"/>
        <w:gridCol w:w="516"/>
        <w:gridCol w:w="516"/>
        <w:gridCol w:w="516"/>
        <w:gridCol w:w="516"/>
        <w:gridCol w:w="516"/>
        <w:gridCol w:w="516"/>
        <w:gridCol w:w="516"/>
        <w:gridCol w:w="516"/>
        <w:gridCol w:w="516"/>
        <w:gridCol w:w="516"/>
        <w:gridCol w:w="516"/>
      </w:tblGrid>
      <w:tr w:rsidR="00321CF4" w:rsidRPr="00065757" w14:paraId="34EB44CE" w14:textId="77777777" w:rsidTr="004465F4">
        <w:trPr>
          <w:jc w:val="right"/>
        </w:trPr>
        <w:tc>
          <w:tcPr>
            <w:tcW w:w="13729" w:type="dxa"/>
            <w:gridSpan w:val="18"/>
          </w:tcPr>
          <w:p w14:paraId="30B899A6" w14:textId="37938672" w:rsidR="00321CF4" w:rsidRPr="00065757" w:rsidRDefault="00321CF4" w:rsidP="004465F4">
            <w:pPr>
              <w:spacing w:after="0" w:line="240" w:lineRule="auto"/>
              <w:rPr>
                <w:rFonts w:ascii="Helvetica Light" w:hAnsi="Helvetica Light"/>
                <w:b/>
                <w:sz w:val="20"/>
                <w:szCs w:val="20"/>
                <w:lang w:val="en-GB"/>
              </w:rPr>
            </w:pPr>
            <w:r>
              <w:rPr>
                <w:rFonts w:ascii="Helvetica Light" w:hAnsi="Helvetica Light"/>
                <w:b/>
                <w:sz w:val="20"/>
                <w:szCs w:val="20"/>
                <w:lang w:val="en-GB"/>
              </w:rPr>
              <w:t>Location: Indonesia</w:t>
            </w:r>
          </w:p>
        </w:tc>
      </w:tr>
      <w:tr w:rsidR="00321CF4" w:rsidRPr="00065757" w14:paraId="5E4F7F75" w14:textId="77777777" w:rsidTr="004465F4">
        <w:trPr>
          <w:jc w:val="right"/>
        </w:trPr>
        <w:tc>
          <w:tcPr>
            <w:tcW w:w="1717" w:type="dxa"/>
          </w:tcPr>
          <w:p w14:paraId="40BB61F6" w14:textId="77777777" w:rsidR="00321CF4" w:rsidRPr="00065757" w:rsidRDefault="00321CF4" w:rsidP="004465F4">
            <w:pPr>
              <w:spacing w:after="0" w:line="240" w:lineRule="auto"/>
              <w:rPr>
                <w:rFonts w:ascii="Helvetica Light" w:hAnsi="Helvetica Light"/>
                <w:b/>
                <w:sz w:val="20"/>
                <w:szCs w:val="20"/>
                <w:lang w:val="en-GB"/>
              </w:rPr>
            </w:pPr>
            <w:r w:rsidRPr="00065757">
              <w:rPr>
                <w:rFonts w:ascii="Helvetica Light" w:hAnsi="Helvetica Light"/>
                <w:b/>
                <w:sz w:val="20"/>
                <w:szCs w:val="20"/>
                <w:lang w:val="en-GB"/>
              </w:rPr>
              <w:t>Component</w:t>
            </w:r>
          </w:p>
        </w:tc>
        <w:tc>
          <w:tcPr>
            <w:tcW w:w="3756" w:type="dxa"/>
          </w:tcPr>
          <w:p w14:paraId="6FA9ED03" w14:textId="77777777" w:rsidR="00321CF4" w:rsidRPr="00065757" w:rsidRDefault="00321CF4" w:rsidP="004465F4">
            <w:pPr>
              <w:spacing w:after="0" w:line="240" w:lineRule="auto"/>
              <w:rPr>
                <w:rFonts w:ascii="Helvetica Light" w:hAnsi="Helvetica Light"/>
                <w:b/>
                <w:sz w:val="20"/>
                <w:szCs w:val="20"/>
                <w:lang w:val="en-GB"/>
              </w:rPr>
            </w:pPr>
            <w:r w:rsidRPr="00065757">
              <w:rPr>
                <w:rFonts w:ascii="Helvetica Light" w:hAnsi="Helvetica Light"/>
                <w:b/>
                <w:sz w:val="20"/>
                <w:szCs w:val="20"/>
                <w:lang w:val="en-GB"/>
              </w:rPr>
              <w:t>Activity</w:t>
            </w:r>
          </w:p>
        </w:tc>
        <w:tc>
          <w:tcPr>
            <w:tcW w:w="2064" w:type="dxa"/>
            <w:gridSpan w:val="4"/>
          </w:tcPr>
          <w:p w14:paraId="64F67357" w14:textId="77777777" w:rsidR="00321CF4" w:rsidRPr="00065757" w:rsidRDefault="00321CF4" w:rsidP="004465F4">
            <w:pPr>
              <w:spacing w:after="0" w:line="240" w:lineRule="auto"/>
              <w:jc w:val="center"/>
              <w:rPr>
                <w:rFonts w:ascii="Helvetica Light" w:hAnsi="Helvetica Light"/>
                <w:b/>
                <w:sz w:val="20"/>
                <w:szCs w:val="20"/>
                <w:lang w:val="en-GB"/>
              </w:rPr>
            </w:pPr>
            <w:r w:rsidRPr="00065757">
              <w:rPr>
                <w:rFonts w:ascii="Helvetica Light" w:hAnsi="Helvetica Light"/>
                <w:b/>
                <w:sz w:val="20"/>
                <w:szCs w:val="20"/>
                <w:lang w:val="en-GB"/>
              </w:rPr>
              <w:t>2013</w:t>
            </w:r>
          </w:p>
        </w:tc>
        <w:tc>
          <w:tcPr>
            <w:tcW w:w="2064" w:type="dxa"/>
            <w:gridSpan w:val="4"/>
          </w:tcPr>
          <w:p w14:paraId="5DB3B622" w14:textId="77777777" w:rsidR="00321CF4" w:rsidRPr="00065757" w:rsidRDefault="00321CF4" w:rsidP="004465F4">
            <w:pPr>
              <w:spacing w:after="0" w:line="240" w:lineRule="auto"/>
              <w:jc w:val="center"/>
              <w:rPr>
                <w:rFonts w:ascii="Helvetica Light" w:hAnsi="Helvetica Light"/>
                <w:b/>
                <w:sz w:val="20"/>
                <w:szCs w:val="20"/>
                <w:lang w:val="en-GB"/>
              </w:rPr>
            </w:pPr>
            <w:r w:rsidRPr="00065757">
              <w:rPr>
                <w:rFonts w:ascii="Helvetica Light" w:hAnsi="Helvetica Light"/>
                <w:b/>
                <w:sz w:val="20"/>
                <w:szCs w:val="20"/>
                <w:lang w:val="en-GB"/>
              </w:rPr>
              <w:t>2014</w:t>
            </w:r>
          </w:p>
        </w:tc>
        <w:tc>
          <w:tcPr>
            <w:tcW w:w="2064" w:type="dxa"/>
            <w:gridSpan w:val="4"/>
          </w:tcPr>
          <w:p w14:paraId="525F14E9" w14:textId="77777777" w:rsidR="00321CF4" w:rsidRPr="00065757" w:rsidRDefault="00321CF4" w:rsidP="004465F4">
            <w:pPr>
              <w:spacing w:after="0" w:line="240" w:lineRule="auto"/>
              <w:jc w:val="center"/>
              <w:rPr>
                <w:rFonts w:ascii="Helvetica Light" w:hAnsi="Helvetica Light"/>
                <w:b/>
                <w:sz w:val="20"/>
                <w:szCs w:val="20"/>
                <w:lang w:val="en-GB"/>
              </w:rPr>
            </w:pPr>
            <w:r w:rsidRPr="00065757">
              <w:rPr>
                <w:rFonts w:ascii="Helvetica Light" w:hAnsi="Helvetica Light"/>
                <w:b/>
                <w:sz w:val="20"/>
                <w:szCs w:val="20"/>
                <w:lang w:val="en-GB"/>
              </w:rPr>
              <w:t>2015</w:t>
            </w:r>
          </w:p>
        </w:tc>
        <w:tc>
          <w:tcPr>
            <w:tcW w:w="2064" w:type="dxa"/>
            <w:gridSpan w:val="4"/>
          </w:tcPr>
          <w:p w14:paraId="24B21154" w14:textId="77777777" w:rsidR="00321CF4" w:rsidRPr="00065757" w:rsidRDefault="00321CF4" w:rsidP="004465F4">
            <w:pPr>
              <w:spacing w:after="0" w:line="240" w:lineRule="auto"/>
              <w:jc w:val="center"/>
              <w:rPr>
                <w:rFonts w:ascii="Helvetica Light" w:hAnsi="Helvetica Light"/>
                <w:b/>
                <w:sz w:val="20"/>
                <w:szCs w:val="20"/>
                <w:lang w:val="en-GB"/>
              </w:rPr>
            </w:pPr>
            <w:r w:rsidRPr="00065757">
              <w:rPr>
                <w:rFonts w:ascii="Helvetica Light" w:hAnsi="Helvetica Light"/>
                <w:b/>
                <w:sz w:val="20"/>
                <w:szCs w:val="20"/>
                <w:lang w:val="en-GB"/>
              </w:rPr>
              <w:t>2016</w:t>
            </w:r>
          </w:p>
        </w:tc>
      </w:tr>
      <w:tr w:rsidR="00321CF4" w14:paraId="4C85A8CA" w14:textId="77777777" w:rsidTr="004465F4">
        <w:trPr>
          <w:jc w:val="right"/>
        </w:trPr>
        <w:tc>
          <w:tcPr>
            <w:tcW w:w="1717" w:type="dxa"/>
          </w:tcPr>
          <w:p w14:paraId="2AD99155" w14:textId="77777777" w:rsidR="00321CF4" w:rsidRDefault="00321CF4" w:rsidP="004465F4">
            <w:pPr>
              <w:spacing w:after="0" w:line="240" w:lineRule="auto"/>
              <w:rPr>
                <w:rFonts w:ascii="Helvetica Light" w:hAnsi="Helvetica Light"/>
                <w:sz w:val="20"/>
                <w:szCs w:val="20"/>
                <w:lang w:val="en-GB"/>
              </w:rPr>
            </w:pPr>
          </w:p>
        </w:tc>
        <w:tc>
          <w:tcPr>
            <w:tcW w:w="3756" w:type="dxa"/>
          </w:tcPr>
          <w:p w14:paraId="77A93DF2" w14:textId="77777777" w:rsidR="00321CF4" w:rsidRDefault="00321CF4" w:rsidP="004465F4">
            <w:pPr>
              <w:spacing w:after="0" w:line="240" w:lineRule="auto"/>
              <w:rPr>
                <w:rFonts w:ascii="Helvetica Light" w:hAnsi="Helvetica Light"/>
                <w:sz w:val="20"/>
                <w:szCs w:val="20"/>
                <w:lang w:val="en-GB"/>
              </w:rPr>
            </w:pPr>
          </w:p>
        </w:tc>
        <w:tc>
          <w:tcPr>
            <w:tcW w:w="516" w:type="dxa"/>
          </w:tcPr>
          <w:p w14:paraId="32BA657A" w14:textId="77777777" w:rsidR="00321CF4" w:rsidRPr="00E357C2" w:rsidRDefault="00321CF4" w:rsidP="004465F4">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Q1</w:t>
            </w:r>
          </w:p>
        </w:tc>
        <w:tc>
          <w:tcPr>
            <w:tcW w:w="516" w:type="dxa"/>
          </w:tcPr>
          <w:p w14:paraId="33D3B6D6" w14:textId="77777777" w:rsidR="00321CF4" w:rsidRPr="00E357C2" w:rsidRDefault="00321CF4" w:rsidP="004465F4">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Q2</w:t>
            </w:r>
          </w:p>
        </w:tc>
        <w:tc>
          <w:tcPr>
            <w:tcW w:w="516" w:type="dxa"/>
          </w:tcPr>
          <w:p w14:paraId="5C1A0E73" w14:textId="77777777" w:rsidR="00321CF4" w:rsidRPr="00E357C2" w:rsidRDefault="00321CF4" w:rsidP="004465F4">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Q3</w:t>
            </w:r>
          </w:p>
        </w:tc>
        <w:tc>
          <w:tcPr>
            <w:tcW w:w="516" w:type="dxa"/>
          </w:tcPr>
          <w:p w14:paraId="6EA94264" w14:textId="77777777" w:rsidR="00321CF4" w:rsidRPr="00E357C2" w:rsidRDefault="00321CF4" w:rsidP="004465F4">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Q4</w:t>
            </w:r>
          </w:p>
        </w:tc>
        <w:tc>
          <w:tcPr>
            <w:tcW w:w="516" w:type="dxa"/>
          </w:tcPr>
          <w:p w14:paraId="6E64F6C1" w14:textId="77777777" w:rsidR="00321CF4" w:rsidRPr="00E357C2" w:rsidRDefault="00321CF4" w:rsidP="004465F4">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Q1</w:t>
            </w:r>
          </w:p>
        </w:tc>
        <w:tc>
          <w:tcPr>
            <w:tcW w:w="516" w:type="dxa"/>
          </w:tcPr>
          <w:p w14:paraId="325B30D7" w14:textId="77777777" w:rsidR="00321CF4" w:rsidRPr="00E357C2" w:rsidRDefault="00321CF4" w:rsidP="004465F4">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Q2</w:t>
            </w:r>
          </w:p>
        </w:tc>
        <w:tc>
          <w:tcPr>
            <w:tcW w:w="516" w:type="dxa"/>
          </w:tcPr>
          <w:p w14:paraId="6F6D8324" w14:textId="77777777" w:rsidR="00321CF4" w:rsidRPr="00E357C2" w:rsidRDefault="00321CF4" w:rsidP="004465F4">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Q3</w:t>
            </w:r>
          </w:p>
        </w:tc>
        <w:tc>
          <w:tcPr>
            <w:tcW w:w="516" w:type="dxa"/>
          </w:tcPr>
          <w:p w14:paraId="574CF084" w14:textId="77777777" w:rsidR="00321CF4" w:rsidRPr="00E357C2" w:rsidRDefault="00321CF4" w:rsidP="004465F4">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Q4</w:t>
            </w:r>
          </w:p>
        </w:tc>
        <w:tc>
          <w:tcPr>
            <w:tcW w:w="516" w:type="dxa"/>
          </w:tcPr>
          <w:p w14:paraId="3DB3DC48" w14:textId="77777777" w:rsidR="00321CF4" w:rsidRPr="00E357C2" w:rsidRDefault="00321CF4" w:rsidP="004465F4">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Q1</w:t>
            </w:r>
          </w:p>
        </w:tc>
        <w:tc>
          <w:tcPr>
            <w:tcW w:w="516" w:type="dxa"/>
          </w:tcPr>
          <w:p w14:paraId="38169850" w14:textId="77777777" w:rsidR="00321CF4" w:rsidRPr="00E357C2" w:rsidRDefault="00321CF4" w:rsidP="004465F4">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Q2</w:t>
            </w:r>
          </w:p>
        </w:tc>
        <w:tc>
          <w:tcPr>
            <w:tcW w:w="516" w:type="dxa"/>
          </w:tcPr>
          <w:p w14:paraId="55DE0CF4" w14:textId="77777777" w:rsidR="00321CF4" w:rsidRPr="00E357C2" w:rsidRDefault="00321CF4" w:rsidP="004465F4">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Q3</w:t>
            </w:r>
          </w:p>
        </w:tc>
        <w:tc>
          <w:tcPr>
            <w:tcW w:w="516" w:type="dxa"/>
          </w:tcPr>
          <w:p w14:paraId="42A3C8F4" w14:textId="77777777" w:rsidR="00321CF4" w:rsidRPr="00E357C2" w:rsidRDefault="00321CF4" w:rsidP="004465F4">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Q4</w:t>
            </w:r>
          </w:p>
        </w:tc>
        <w:tc>
          <w:tcPr>
            <w:tcW w:w="516" w:type="dxa"/>
          </w:tcPr>
          <w:p w14:paraId="20610A17" w14:textId="77777777" w:rsidR="00321CF4" w:rsidRPr="00E357C2" w:rsidRDefault="00321CF4" w:rsidP="004465F4">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Q1</w:t>
            </w:r>
          </w:p>
        </w:tc>
        <w:tc>
          <w:tcPr>
            <w:tcW w:w="516" w:type="dxa"/>
          </w:tcPr>
          <w:p w14:paraId="45CCD8D7" w14:textId="77777777" w:rsidR="00321CF4" w:rsidRPr="00E357C2" w:rsidRDefault="00321CF4" w:rsidP="004465F4">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Q2</w:t>
            </w:r>
          </w:p>
        </w:tc>
        <w:tc>
          <w:tcPr>
            <w:tcW w:w="516" w:type="dxa"/>
          </w:tcPr>
          <w:p w14:paraId="5EA78AB1" w14:textId="77777777" w:rsidR="00321CF4" w:rsidRPr="00E357C2" w:rsidRDefault="00321CF4" w:rsidP="004465F4">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Q3</w:t>
            </w:r>
          </w:p>
        </w:tc>
        <w:tc>
          <w:tcPr>
            <w:tcW w:w="516" w:type="dxa"/>
          </w:tcPr>
          <w:p w14:paraId="5C80994B" w14:textId="77777777" w:rsidR="00321CF4" w:rsidRPr="00E357C2" w:rsidRDefault="00321CF4" w:rsidP="004465F4">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Q4</w:t>
            </w:r>
          </w:p>
        </w:tc>
      </w:tr>
      <w:tr w:rsidR="00321CF4" w14:paraId="4EAEA671" w14:textId="77777777" w:rsidTr="00321CF4">
        <w:trPr>
          <w:jc w:val="right"/>
        </w:trPr>
        <w:tc>
          <w:tcPr>
            <w:tcW w:w="1717" w:type="dxa"/>
            <w:vMerge w:val="restart"/>
          </w:tcPr>
          <w:p w14:paraId="3EA91F5B" w14:textId="77777777" w:rsidR="00321CF4" w:rsidRDefault="00321CF4" w:rsidP="004465F4">
            <w:pPr>
              <w:spacing w:after="0" w:line="240" w:lineRule="auto"/>
              <w:rPr>
                <w:rFonts w:ascii="Helvetica Light" w:hAnsi="Helvetica Light"/>
                <w:sz w:val="20"/>
                <w:szCs w:val="20"/>
                <w:lang w:val="en-GB"/>
              </w:rPr>
            </w:pPr>
            <w:r w:rsidRPr="00D326C1">
              <w:rPr>
                <w:rFonts w:ascii="Helvetica Light" w:hAnsi="Helvetica Light"/>
                <w:sz w:val="20"/>
                <w:szCs w:val="20"/>
                <w:lang w:val="en-GB"/>
              </w:rPr>
              <w:t xml:space="preserve">Media </w:t>
            </w:r>
          </w:p>
          <w:p w14:paraId="7924B4F4" w14:textId="77777777" w:rsidR="00321CF4" w:rsidRPr="00D326C1" w:rsidRDefault="00321CF4" w:rsidP="004465F4">
            <w:pPr>
              <w:spacing w:after="0" w:line="240" w:lineRule="auto"/>
              <w:rPr>
                <w:rFonts w:ascii="Helvetica Light" w:hAnsi="Helvetica Light"/>
                <w:sz w:val="20"/>
                <w:szCs w:val="20"/>
                <w:lang w:val="en-GB"/>
              </w:rPr>
            </w:pPr>
            <w:r w:rsidRPr="00D326C1">
              <w:rPr>
                <w:rFonts w:ascii="Helvetica Light" w:hAnsi="Helvetica Light"/>
                <w:sz w:val="20"/>
                <w:szCs w:val="20"/>
                <w:lang w:val="en-GB"/>
              </w:rPr>
              <w:t>Content</w:t>
            </w:r>
          </w:p>
        </w:tc>
        <w:tc>
          <w:tcPr>
            <w:tcW w:w="3756" w:type="dxa"/>
          </w:tcPr>
          <w:p w14:paraId="103EFF1D" w14:textId="77777777" w:rsidR="00321CF4" w:rsidRDefault="00321CF4" w:rsidP="004465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Co-produced local TV series</w:t>
            </w:r>
          </w:p>
        </w:tc>
        <w:tc>
          <w:tcPr>
            <w:tcW w:w="516" w:type="dxa"/>
          </w:tcPr>
          <w:p w14:paraId="5BCDA26C"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7ADCED7C"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088FAF9A"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0B505CAC"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24FFEF07"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0981B06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4F58C5C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1BA8D1F1"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68AD22F"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06AE216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61452FF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364DB04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5D7091AC"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42915351"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C36307A"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5EEA14C" w14:textId="77777777" w:rsidR="00321CF4" w:rsidRDefault="00321CF4" w:rsidP="004465F4">
            <w:pPr>
              <w:spacing w:after="0" w:line="240" w:lineRule="auto"/>
              <w:jc w:val="center"/>
              <w:rPr>
                <w:rFonts w:ascii="Helvetica Light" w:hAnsi="Helvetica Light"/>
                <w:sz w:val="20"/>
                <w:szCs w:val="20"/>
                <w:lang w:val="en-GB"/>
              </w:rPr>
            </w:pPr>
          </w:p>
        </w:tc>
      </w:tr>
      <w:tr w:rsidR="00321CF4" w14:paraId="30D547A8" w14:textId="77777777" w:rsidTr="00321CF4">
        <w:trPr>
          <w:jc w:val="right"/>
        </w:trPr>
        <w:tc>
          <w:tcPr>
            <w:tcW w:w="1717" w:type="dxa"/>
            <w:vMerge/>
          </w:tcPr>
          <w:p w14:paraId="1D3421FB" w14:textId="77777777" w:rsidR="00321CF4" w:rsidRPr="00D326C1" w:rsidRDefault="00321CF4" w:rsidP="004465F4">
            <w:pPr>
              <w:spacing w:after="0" w:line="240" w:lineRule="auto"/>
              <w:rPr>
                <w:rFonts w:ascii="Helvetica Light" w:hAnsi="Helvetica Light"/>
                <w:sz w:val="18"/>
                <w:szCs w:val="18"/>
                <w:lang w:val="en-GB"/>
              </w:rPr>
            </w:pPr>
          </w:p>
        </w:tc>
        <w:tc>
          <w:tcPr>
            <w:tcW w:w="3756" w:type="dxa"/>
          </w:tcPr>
          <w:p w14:paraId="7408675B" w14:textId="77777777" w:rsidR="00321CF4" w:rsidRDefault="00321CF4" w:rsidP="004465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Artist ‘on air’ specials</w:t>
            </w:r>
          </w:p>
        </w:tc>
        <w:tc>
          <w:tcPr>
            <w:tcW w:w="516" w:type="dxa"/>
          </w:tcPr>
          <w:p w14:paraId="017211B6"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101E2C24"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70901D52"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3C1B9A0"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19FB27D6"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334081F"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E285CC4"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D7B73F7"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41C9D60"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18CE5321"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E57D801"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B066EFC"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0DCA47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3B9E7127"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867ABAD"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C31E2C4" w14:textId="77777777" w:rsidR="00321CF4" w:rsidRDefault="00321CF4" w:rsidP="004465F4">
            <w:pPr>
              <w:spacing w:after="0" w:line="240" w:lineRule="auto"/>
              <w:jc w:val="center"/>
              <w:rPr>
                <w:rFonts w:ascii="Helvetica Light" w:hAnsi="Helvetica Light"/>
                <w:sz w:val="20"/>
                <w:szCs w:val="20"/>
                <w:lang w:val="en-GB"/>
              </w:rPr>
            </w:pPr>
          </w:p>
        </w:tc>
      </w:tr>
      <w:tr w:rsidR="00321CF4" w14:paraId="14C7AA08" w14:textId="77777777" w:rsidTr="00321CF4">
        <w:trPr>
          <w:jc w:val="right"/>
        </w:trPr>
        <w:tc>
          <w:tcPr>
            <w:tcW w:w="1717" w:type="dxa"/>
            <w:vMerge/>
          </w:tcPr>
          <w:p w14:paraId="012AB254" w14:textId="77777777" w:rsidR="00321CF4" w:rsidRPr="00D326C1" w:rsidRDefault="00321CF4" w:rsidP="004465F4">
            <w:pPr>
              <w:spacing w:after="0" w:line="240" w:lineRule="auto"/>
              <w:rPr>
                <w:rFonts w:ascii="Helvetica Light" w:hAnsi="Helvetica Light"/>
                <w:sz w:val="18"/>
                <w:szCs w:val="18"/>
                <w:lang w:val="en-GB"/>
              </w:rPr>
            </w:pPr>
          </w:p>
        </w:tc>
        <w:tc>
          <w:tcPr>
            <w:tcW w:w="3756" w:type="dxa"/>
          </w:tcPr>
          <w:p w14:paraId="5E080021" w14:textId="77777777" w:rsidR="00321CF4" w:rsidRDefault="00321CF4" w:rsidP="004465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Local live TV programs</w:t>
            </w:r>
          </w:p>
        </w:tc>
        <w:tc>
          <w:tcPr>
            <w:tcW w:w="516" w:type="dxa"/>
          </w:tcPr>
          <w:p w14:paraId="73F9D3FE"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246B30E"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7D4FFC9E"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09B461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5FDDA52B"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5164C45"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378DCB7"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EB836AA"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C15FDF5"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2BC96EA"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7F672F7"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4A52D0C"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FBDEB7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74001B36"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320C9AC"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BE5AA6B" w14:textId="77777777" w:rsidR="00321CF4" w:rsidRDefault="00321CF4" w:rsidP="004465F4">
            <w:pPr>
              <w:spacing w:after="0" w:line="240" w:lineRule="auto"/>
              <w:jc w:val="center"/>
              <w:rPr>
                <w:rFonts w:ascii="Helvetica Light" w:hAnsi="Helvetica Light"/>
                <w:sz w:val="20"/>
                <w:szCs w:val="20"/>
                <w:lang w:val="en-GB"/>
              </w:rPr>
            </w:pPr>
          </w:p>
        </w:tc>
      </w:tr>
      <w:tr w:rsidR="00321CF4" w14:paraId="52CDC2C1" w14:textId="77777777" w:rsidTr="00321CF4">
        <w:trPr>
          <w:jc w:val="right"/>
        </w:trPr>
        <w:tc>
          <w:tcPr>
            <w:tcW w:w="1717" w:type="dxa"/>
            <w:vMerge/>
          </w:tcPr>
          <w:p w14:paraId="4AD2C29B" w14:textId="77777777" w:rsidR="00321CF4" w:rsidRPr="00D326C1" w:rsidRDefault="00321CF4" w:rsidP="004465F4">
            <w:pPr>
              <w:spacing w:after="0" w:line="240" w:lineRule="auto"/>
              <w:rPr>
                <w:rFonts w:ascii="Helvetica Light" w:hAnsi="Helvetica Light"/>
                <w:sz w:val="18"/>
                <w:szCs w:val="18"/>
                <w:lang w:val="en-GB"/>
              </w:rPr>
            </w:pPr>
          </w:p>
        </w:tc>
        <w:tc>
          <w:tcPr>
            <w:tcW w:w="3756" w:type="dxa"/>
          </w:tcPr>
          <w:p w14:paraId="12809C03" w14:textId="77777777" w:rsidR="00321CF4" w:rsidRDefault="00321CF4" w:rsidP="004465F4">
            <w:pPr>
              <w:spacing w:after="0" w:line="240" w:lineRule="auto"/>
              <w:rPr>
                <w:rFonts w:ascii="Helvetica Light" w:hAnsi="Helvetica Light"/>
                <w:sz w:val="20"/>
                <w:szCs w:val="20"/>
                <w:lang w:val="en-GB"/>
              </w:rPr>
            </w:pPr>
            <w:r>
              <w:rPr>
                <w:rFonts w:ascii="Helvetica Light" w:hAnsi="Helvetica Light" w:cs="Arial"/>
                <w:sz w:val="18"/>
                <w:szCs w:val="18"/>
                <w:lang w:val="en-GB"/>
              </w:rPr>
              <w:t>L</w:t>
            </w:r>
            <w:r w:rsidRPr="00E25543">
              <w:rPr>
                <w:rFonts w:ascii="Helvetica Light" w:hAnsi="Helvetica Light" w:cs="Arial"/>
                <w:sz w:val="18"/>
                <w:szCs w:val="18"/>
                <w:lang w:val="en-GB"/>
              </w:rPr>
              <w:t xml:space="preserve">ocal </w:t>
            </w:r>
            <w:r>
              <w:rPr>
                <w:rFonts w:ascii="Helvetica Light" w:hAnsi="Helvetica Light" w:cs="Arial"/>
                <w:sz w:val="18"/>
                <w:szCs w:val="18"/>
                <w:lang w:val="en-GB"/>
              </w:rPr>
              <w:t>/ international music videos/</w:t>
            </w:r>
            <w:r w:rsidRPr="00E25543">
              <w:rPr>
                <w:rFonts w:ascii="Helvetica Light" w:hAnsi="Helvetica Light" w:cs="Arial"/>
                <w:sz w:val="18"/>
                <w:szCs w:val="18"/>
                <w:lang w:val="en-GB"/>
              </w:rPr>
              <w:t>PSAs</w:t>
            </w:r>
          </w:p>
        </w:tc>
        <w:tc>
          <w:tcPr>
            <w:tcW w:w="516" w:type="dxa"/>
          </w:tcPr>
          <w:p w14:paraId="6AEDE18D"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2F2BC7C"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7535A800"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67B08B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590AA3CE"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83B06AF"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B7C09D1"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0917124"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26AE403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05E2DC39"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B272071"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7146F8F"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60898FD"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2E20C28"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4F94A19"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A9C8CAE" w14:textId="77777777" w:rsidR="00321CF4" w:rsidRDefault="00321CF4" w:rsidP="004465F4">
            <w:pPr>
              <w:spacing w:after="0" w:line="240" w:lineRule="auto"/>
              <w:jc w:val="center"/>
              <w:rPr>
                <w:rFonts w:ascii="Helvetica Light" w:hAnsi="Helvetica Light"/>
                <w:sz w:val="20"/>
                <w:szCs w:val="20"/>
                <w:lang w:val="en-GB"/>
              </w:rPr>
            </w:pPr>
          </w:p>
        </w:tc>
      </w:tr>
      <w:tr w:rsidR="00321CF4" w14:paraId="55072745" w14:textId="77777777" w:rsidTr="004465F4">
        <w:trPr>
          <w:jc w:val="right"/>
        </w:trPr>
        <w:tc>
          <w:tcPr>
            <w:tcW w:w="1717" w:type="dxa"/>
            <w:vMerge/>
          </w:tcPr>
          <w:p w14:paraId="3AB55442" w14:textId="77777777" w:rsidR="00321CF4" w:rsidRPr="00D326C1" w:rsidRDefault="00321CF4" w:rsidP="004465F4">
            <w:pPr>
              <w:spacing w:after="0" w:line="240" w:lineRule="auto"/>
              <w:rPr>
                <w:rFonts w:ascii="Helvetica Light" w:hAnsi="Helvetica Light"/>
                <w:sz w:val="18"/>
                <w:szCs w:val="18"/>
                <w:lang w:val="en-GB"/>
              </w:rPr>
            </w:pPr>
          </w:p>
        </w:tc>
        <w:tc>
          <w:tcPr>
            <w:tcW w:w="3756" w:type="dxa"/>
          </w:tcPr>
          <w:p w14:paraId="596E4244" w14:textId="77777777" w:rsidR="00321CF4" w:rsidRDefault="00321CF4" w:rsidP="004465F4">
            <w:pPr>
              <w:spacing w:after="0" w:line="240" w:lineRule="auto"/>
              <w:rPr>
                <w:rFonts w:ascii="Helvetica Light" w:hAnsi="Helvetica Light"/>
                <w:sz w:val="20"/>
                <w:szCs w:val="20"/>
                <w:lang w:val="en-GB"/>
              </w:rPr>
            </w:pPr>
            <w:r>
              <w:rPr>
                <w:rFonts w:ascii="Helvetica Light" w:hAnsi="Helvetica Light" w:cs="Arial"/>
                <w:sz w:val="18"/>
                <w:szCs w:val="18"/>
                <w:lang w:val="en-GB"/>
              </w:rPr>
              <w:t xml:space="preserve">Maintain digital platforms (social  / website) </w:t>
            </w:r>
          </w:p>
        </w:tc>
        <w:tc>
          <w:tcPr>
            <w:tcW w:w="516" w:type="dxa"/>
            <w:shd w:val="clear" w:color="auto" w:fill="CC0000"/>
          </w:tcPr>
          <w:p w14:paraId="75F0FFD2"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993025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7CCADF9"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23B0D69"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E7E5AD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06F16CA"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0C9F77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F27268F"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BFF1AB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4B16F84"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610174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25925E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110E4F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02CB8D7"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EBBD32A"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6A0E1E7" w14:textId="77777777" w:rsidR="00321CF4" w:rsidRDefault="00321CF4" w:rsidP="004465F4">
            <w:pPr>
              <w:spacing w:after="0" w:line="240" w:lineRule="auto"/>
              <w:jc w:val="center"/>
              <w:rPr>
                <w:rFonts w:ascii="Helvetica Light" w:hAnsi="Helvetica Light"/>
                <w:sz w:val="20"/>
                <w:szCs w:val="20"/>
                <w:lang w:val="en-GB"/>
              </w:rPr>
            </w:pPr>
          </w:p>
        </w:tc>
      </w:tr>
      <w:tr w:rsidR="00321CF4" w14:paraId="3B776C56" w14:textId="77777777" w:rsidTr="004465F4">
        <w:trPr>
          <w:jc w:val="right"/>
        </w:trPr>
        <w:tc>
          <w:tcPr>
            <w:tcW w:w="1717" w:type="dxa"/>
            <w:vMerge/>
          </w:tcPr>
          <w:p w14:paraId="0E7A5F6E" w14:textId="77777777" w:rsidR="00321CF4" w:rsidRPr="00D326C1" w:rsidRDefault="00321CF4" w:rsidP="004465F4">
            <w:pPr>
              <w:spacing w:after="0" w:line="240" w:lineRule="auto"/>
              <w:rPr>
                <w:rFonts w:ascii="Helvetica Light" w:hAnsi="Helvetica Light"/>
                <w:sz w:val="18"/>
                <w:szCs w:val="18"/>
                <w:lang w:val="en-GB"/>
              </w:rPr>
            </w:pPr>
          </w:p>
        </w:tc>
        <w:tc>
          <w:tcPr>
            <w:tcW w:w="3756" w:type="dxa"/>
          </w:tcPr>
          <w:p w14:paraId="07ABBEE1" w14:textId="77777777" w:rsidR="00321CF4" w:rsidRDefault="00321CF4" w:rsidP="004465F4">
            <w:pPr>
              <w:spacing w:after="0" w:line="240" w:lineRule="auto"/>
              <w:rPr>
                <w:rFonts w:ascii="Helvetica Light" w:hAnsi="Helvetica Light"/>
                <w:sz w:val="20"/>
                <w:szCs w:val="20"/>
                <w:lang w:val="en-GB"/>
              </w:rPr>
            </w:pPr>
            <w:r>
              <w:rPr>
                <w:rFonts w:ascii="Helvetica Light" w:hAnsi="Helvetica Light" w:cs="Arial"/>
                <w:sz w:val="18"/>
                <w:szCs w:val="18"/>
                <w:lang w:val="en-GB"/>
              </w:rPr>
              <w:t>D</w:t>
            </w:r>
            <w:r w:rsidRPr="00E25543">
              <w:rPr>
                <w:rFonts w:ascii="Helvetica Light" w:hAnsi="Helvetica Light" w:cs="Arial"/>
                <w:sz w:val="18"/>
                <w:szCs w:val="18"/>
                <w:lang w:val="en-GB"/>
              </w:rPr>
              <w:t xml:space="preserve">igital </w:t>
            </w:r>
            <w:r>
              <w:rPr>
                <w:rFonts w:ascii="Helvetica Light" w:hAnsi="Helvetica Light" w:cs="Arial"/>
                <w:sz w:val="18"/>
                <w:szCs w:val="18"/>
                <w:lang w:val="en-GB"/>
              </w:rPr>
              <w:t>video dissemination</w:t>
            </w:r>
          </w:p>
        </w:tc>
        <w:tc>
          <w:tcPr>
            <w:tcW w:w="516" w:type="dxa"/>
            <w:shd w:val="clear" w:color="auto" w:fill="CC0000"/>
          </w:tcPr>
          <w:p w14:paraId="62C66EE4"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719900A9"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5BB397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A97B38A"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8CF88E7"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CC3E29C"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1D9223C"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2032E0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F0A1219"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065021A"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E0E820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DA00810"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F62116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04249C0"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A14208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1314D82" w14:textId="77777777" w:rsidR="00321CF4" w:rsidRDefault="00321CF4" w:rsidP="004465F4">
            <w:pPr>
              <w:spacing w:after="0" w:line="240" w:lineRule="auto"/>
              <w:jc w:val="center"/>
              <w:rPr>
                <w:rFonts w:ascii="Helvetica Light" w:hAnsi="Helvetica Light"/>
                <w:sz w:val="20"/>
                <w:szCs w:val="20"/>
                <w:lang w:val="en-GB"/>
              </w:rPr>
            </w:pPr>
          </w:p>
        </w:tc>
      </w:tr>
      <w:tr w:rsidR="00321CF4" w14:paraId="727F698D" w14:textId="77777777" w:rsidTr="004465F4">
        <w:trPr>
          <w:jc w:val="right"/>
        </w:trPr>
        <w:tc>
          <w:tcPr>
            <w:tcW w:w="1717" w:type="dxa"/>
            <w:vMerge/>
          </w:tcPr>
          <w:p w14:paraId="6F83FF99" w14:textId="77777777" w:rsidR="00321CF4" w:rsidRPr="00D326C1" w:rsidRDefault="00321CF4" w:rsidP="004465F4">
            <w:pPr>
              <w:spacing w:after="0" w:line="240" w:lineRule="auto"/>
              <w:rPr>
                <w:rFonts w:ascii="Helvetica Light" w:hAnsi="Helvetica Light"/>
                <w:sz w:val="18"/>
                <w:szCs w:val="18"/>
                <w:lang w:val="en-GB"/>
              </w:rPr>
            </w:pPr>
          </w:p>
        </w:tc>
        <w:tc>
          <w:tcPr>
            <w:tcW w:w="3756" w:type="dxa"/>
          </w:tcPr>
          <w:p w14:paraId="35F1810D" w14:textId="77777777" w:rsidR="00321CF4" w:rsidRDefault="00321CF4" w:rsidP="004465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Re-edited</w:t>
            </w:r>
            <w:r>
              <w:rPr>
                <w:rFonts w:ascii="Helvetica Light" w:hAnsi="Helvetica Light" w:cs="Arial"/>
                <w:sz w:val="18"/>
                <w:szCs w:val="18"/>
                <w:lang w:val="en-GB"/>
              </w:rPr>
              <w:t xml:space="preserve"> material to support TIP orgs</w:t>
            </w:r>
          </w:p>
        </w:tc>
        <w:tc>
          <w:tcPr>
            <w:tcW w:w="516" w:type="dxa"/>
            <w:shd w:val="clear" w:color="auto" w:fill="CC0000"/>
          </w:tcPr>
          <w:p w14:paraId="0CF09BE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59AA287"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859B6D7"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4C80682"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8AE901A"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BDB1E5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027FB32"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8DC964A"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17E68A7"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981AB5A"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E978FFC"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777B8CC9"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9D4FDD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B1B2700"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BB41B8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7917698" w14:textId="77777777" w:rsidR="00321CF4" w:rsidRDefault="00321CF4" w:rsidP="004465F4">
            <w:pPr>
              <w:spacing w:after="0" w:line="240" w:lineRule="auto"/>
              <w:jc w:val="center"/>
              <w:rPr>
                <w:rFonts w:ascii="Helvetica Light" w:hAnsi="Helvetica Light"/>
                <w:sz w:val="20"/>
                <w:szCs w:val="20"/>
                <w:lang w:val="en-GB"/>
              </w:rPr>
            </w:pPr>
          </w:p>
        </w:tc>
      </w:tr>
      <w:tr w:rsidR="00321CF4" w14:paraId="67641F1D" w14:textId="77777777" w:rsidTr="007B59B8">
        <w:trPr>
          <w:jc w:val="right"/>
        </w:trPr>
        <w:tc>
          <w:tcPr>
            <w:tcW w:w="1717" w:type="dxa"/>
            <w:vMerge/>
          </w:tcPr>
          <w:p w14:paraId="1D01393D" w14:textId="77777777" w:rsidR="00321CF4" w:rsidRPr="00D326C1" w:rsidRDefault="00321CF4" w:rsidP="004465F4">
            <w:pPr>
              <w:spacing w:after="0" w:line="240" w:lineRule="auto"/>
              <w:rPr>
                <w:rFonts w:ascii="Helvetica Light" w:hAnsi="Helvetica Light"/>
                <w:sz w:val="18"/>
                <w:szCs w:val="18"/>
                <w:lang w:val="en-GB"/>
              </w:rPr>
            </w:pPr>
          </w:p>
        </w:tc>
        <w:tc>
          <w:tcPr>
            <w:tcW w:w="3756" w:type="dxa"/>
          </w:tcPr>
          <w:p w14:paraId="52FDAC1B" w14:textId="77777777" w:rsidR="00321CF4" w:rsidRDefault="00321CF4" w:rsidP="004465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Mentoring for media co-production</w:t>
            </w:r>
          </w:p>
        </w:tc>
        <w:tc>
          <w:tcPr>
            <w:tcW w:w="516" w:type="dxa"/>
          </w:tcPr>
          <w:p w14:paraId="68C0649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7DF09EF"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28CE7F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72AB0BBF"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6EEA09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2B948C1D"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7CD00FA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54F52859"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C19BE77"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2ACB6C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6ED623D"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BDE857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12B4099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1FE1B9E2"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1A4D185"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1B069A8F" w14:textId="77777777" w:rsidR="00321CF4" w:rsidRDefault="00321CF4" w:rsidP="004465F4">
            <w:pPr>
              <w:spacing w:after="0" w:line="240" w:lineRule="auto"/>
              <w:jc w:val="center"/>
              <w:rPr>
                <w:rFonts w:ascii="Helvetica Light" w:hAnsi="Helvetica Light"/>
                <w:sz w:val="20"/>
                <w:szCs w:val="20"/>
                <w:lang w:val="en-GB"/>
              </w:rPr>
            </w:pPr>
          </w:p>
        </w:tc>
      </w:tr>
      <w:tr w:rsidR="00321CF4" w14:paraId="1FD98B3B" w14:textId="77777777" w:rsidTr="004465F4">
        <w:trPr>
          <w:jc w:val="right"/>
        </w:trPr>
        <w:tc>
          <w:tcPr>
            <w:tcW w:w="1717" w:type="dxa"/>
            <w:vMerge w:val="restart"/>
          </w:tcPr>
          <w:p w14:paraId="070A7A19" w14:textId="77777777" w:rsidR="00321CF4" w:rsidRDefault="00321CF4" w:rsidP="004465F4">
            <w:pPr>
              <w:spacing w:after="0" w:line="240" w:lineRule="auto"/>
              <w:rPr>
                <w:rFonts w:ascii="Helvetica Light" w:hAnsi="Helvetica Light"/>
                <w:sz w:val="20"/>
                <w:szCs w:val="20"/>
                <w:lang w:val="en-GB"/>
              </w:rPr>
            </w:pPr>
            <w:r>
              <w:rPr>
                <w:rFonts w:ascii="Helvetica Light" w:hAnsi="Helvetica Light"/>
                <w:sz w:val="20"/>
                <w:szCs w:val="20"/>
                <w:lang w:val="en-GB"/>
              </w:rPr>
              <w:t xml:space="preserve">Live </w:t>
            </w:r>
          </w:p>
          <w:p w14:paraId="37FACD66" w14:textId="77777777" w:rsidR="00321CF4" w:rsidRDefault="00321CF4" w:rsidP="004465F4">
            <w:pPr>
              <w:rPr>
                <w:rFonts w:ascii="Helvetica Light" w:hAnsi="Helvetica Light"/>
                <w:sz w:val="20"/>
                <w:szCs w:val="20"/>
                <w:lang w:val="en-GB"/>
              </w:rPr>
            </w:pPr>
            <w:r>
              <w:rPr>
                <w:rFonts w:ascii="Helvetica Light" w:hAnsi="Helvetica Light"/>
                <w:sz w:val="20"/>
                <w:szCs w:val="20"/>
                <w:lang w:val="en-GB"/>
              </w:rPr>
              <w:t>Events</w:t>
            </w:r>
          </w:p>
        </w:tc>
        <w:tc>
          <w:tcPr>
            <w:tcW w:w="3756" w:type="dxa"/>
          </w:tcPr>
          <w:p w14:paraId="2BA6A45D" w14:textId="77777777" w:rsidR="00321CF4" w:rsidRPr="00E25543" w:rsidRDefault="00321CF4" w:rsidP="004465F4">
            <w:pPr>
              <w:spacing w:after="0" w:line="240" w:lineRule="auto"/>
              <w:rPr>
                <w:rFonts w:ascii="Helvetica Light" w:hAnsi="Helvetica Light" w:cs="Arial"/>
                <w:sz w:val="18"/>
                <w:szCs w:val="18"/>
                <w:lang w:val="en-GB"/>
              </w:rPr>
            </w:pPr>
            <w:r>
              <w:rPr>
                <w:rFonts w:ascii="Helvetica Light" w:hAnsi="Helvetica Light" w:cs="Arial"/>
                <w:sz w:val="18"/>
                <w:szCs w:val="18"/>
                <w:lang w:val="en-GB"/>
              </w:rPr>
              <w:t>Roadshows</w:t>
            </w:r>
          </w:p>
        </w:tc>
        <w:tc>
          <w:tcPr>
            <w:tcW w:w="516" w:type="dxa"/>
          </w:tcPr>
          <w:p w14:paraId="32FC4340"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12ACC25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08A795FD"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031C85B"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0DFFC70"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1BE4231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1A21F68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23FA769A"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AA4AD36"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7A95E474"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636A2F4C"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7BA56BDE"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14282E1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647E0226"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5125500F"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1F7D2AA4" w14:textId="77777777" w:rsidR="00321CF4" w:rsidRDefault="00321CF4" w:rsidP="004465F4">
            <w:pPr>
              <w:spacing w:after="0" w:line="240" w:lineRule="auto"/>
              <w:jc w:val="center"/>
              <w:rPr>
                <w:rFonts w:ascii="Helvetica Light" w:hAnsi="Helvetica Light"/>
                <w:sz w:val="20"/>
                <w:szCs w:val="20"/>
                <w:lang w:val="en-GB"/>
              </w:rPr>
            </w:pPr>
          </w:p>
        </w:tc>
      </w:tr>
      <w:tr w:rsidR="00321CF4" w14:paraId="7500D8F8" w14:textId="77777777" w:rsidTr="00321CF4">
        <w:trPr>
          <w:jc w:val="right"/>
        </w:trPr>
        <w:tc>
          <w:tcPr>
            <w:tcW w:w="1717" w:type="dxa"/>
            <w:vMerge/>
          </w:tcPr>
          <w:p w14:paraId="77BF0C01" w14:textId="77777777" w:rsidR="00321CF4" w:rsidRDefault="00321CF4" w:rsidP="004465F4">
            <w:pPr>
              <w:spacing w:after="0" w:line="240" w:lineRule="auto"/>
              <w:rPr>
                <w:rFonts w:ascii="Helvetica Light" w:hAnsi="Helvetica Light"/>
                <w:sz w:val="20"/>
                <w:szCs w:val="20"/>
                <w:lang w:val="en-GB"/>
              </w:rPr>
            </w:pPr>
          </w:p>
        </w:tc>
        <w:tc>
          <w:tcPr>
            <w:tcW w:w="3756" w:type="dxa"/>
          </w:tcPr>
          <w:p w14:paraId="773C7DB1" w14:textId="77777777" w:rsidR="00321CF4" w:rsidRDefault="00321CF4" w:rsidP="004465F4">
            <w:pPr>
              <w:spacing w:after="0" w:line="240" w:lineRule="auto"/>
              <w:rPr>
                <w:rFonts w:ascii="Helvetica Light" w:hAnsi="Helvetica Light"/>
                <w:sz w:val="20"/>
                <w:szCs w:val="20"/>
                <w:lang w:val="en-GB"/>
              </w:rPr>
            </w:pPr>
            <w:r>
              <w:rPr>
                <w:rFonts w:ascii="Helvetica Light" w:hAnsi="Helvetica Light" w:cs="Arial"/>
                <w:sz w:val="18"/>
                <w:szCs w:val="18"/>
                <w:lang w:val="en-GB"/>
              </w:rPr>
              <w:t>N</w:t>
            </w:r>
            <w:r w:rsidRPr="00E25543">
              <w:rPr>
                <w:rFonts w:ascii="Helvetica Light" w:hAnsi="Helvetica Light" w:cs="Arial"/>
                <w:sz w:val="18"/>
                <w:szCs w:val="18"/>
                <w:lang w:val="en-GB"/>
              </w:rPr>
              <w:t>ational concerts</w:t>
            </w:r>
          </w:p>
        </w:tc>
        <w:tc>
          <w:tcPr>
            <w:tcW w:w="516" w:type="dxa"/>
          </w:tcPr>
          <w:p w14:paraId="66AEEEE7"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00FFAA5"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00F66E7"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9EB996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6E685343"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34F2B8D"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7F467D96"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E4CDAA1"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756C2522"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0D9709A"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0C1A979"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08F6584"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78365BA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58663828"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4853C5B"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669697D" w14:textId="77777777" w:rsidR="00321CF4" w:rsidRDefault="00321CF4" w:rsidP="004465F4">
            <w:pPr>
              <w:spacing w:after="0" w:line="240" w:lineRule="auto"/>
              <w:jc w:val="center"/>
              <w:rPr>
                <w:rFonts w:ascii="Helvetica Light" w:hAnsi="Helvetica Light"/>
                <w:sz w:val="20"/>
                <w:szCs w:val="20"/>
                <w:lang w:val="en-GB"/>
              </w:rPr>
            </w:pPr>
          </w:p>
        </w:tc>
      </w:tr>
      <w:tr w:rsidR="00321CF4" w14:paraId="3E5D7437" w14:textId="77777777" w:rsidTr="007B59B8">
        <w:trPr>
          <w:jc w:val="right"/>
        </w:trPr>
        <w:tc>
          <w:tcPr>
            <w:tcW w:w="1717" w:type="dxa"/>
            <w:vMerge/>
          </w:tcPr>
          <w:p w14:paraId="3C9085E6" w14:textId="77777777" w:rsidR="00321CF4" w:rsidRDefault="00321CF4" w:rsidP="004465F4">
            <w:pPr>
              <w:spacing w:after="0" w:line="240" w:lineRule="auto"/>
              <w:rPr>
                <w:rFonts w:ascii="Helvetica Light" w:hAnsi="Helvetica Light"/>
                <w:sz w:val="20"/>
                <w:szCs w:val="20"/>
                <w:lang w:val="en-GB"/>
              </w:rPr>
            </w:pPr>
          </w:p>
        </w:tc>
        <w:tc>
          <w:tcPr>
            <w:tcW w:w="3756" w:type="dxa"/>
          </w:tcPr>
          <w:p w14:paraId="0F6DA04D" w14:textId="77777777" w:rsidR="00321CF4" w:rsidRDefault="00321CF4" w:rsidP="004465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Video content for concerts</w:t>
            </w:r>
          </w:p>
        </w:tc>
        <w:tc>
          <w:tcPr>
            <w:tcW w:w="516" w:type="dxa"/>
          </w:tcPr>
          <w:p w14:paraId="7BAB51FB"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76750A3C"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31689F9"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12B7D7C6"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31DD70E5"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1740C0E2"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A3460B7"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66F1251"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E1E6BFD"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021BC73"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9476510"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2FCF620"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D7ADEE6"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DC5FD04"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1F885CAB"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D57DA45" w14:textId="77777777" w:rsidR="00321CF4" w:rsidRDefault="00321CF4" w:rsidP="004465F4">
            <w:pPr>
              <w:spacing w:after="0" w:line="240" w:lineRule="auto"/>
              <w:jc w:val="center"/>
              <w:rPr>
                <w:rFonts w:ascii="Helvetica Light" w:hAnsi="Helvetica Light"/>
                <w:sz w:val="20"/>
                <w:szCs w:val="20"/>
                <w:lang w:val="en-GB"/>
              </w:rPr>
            </w:pPr>
          </w:p>
        </w:tc>
      </w:tr>
      <w:tr w:rsidR="00321CF4" w14:paraId="077B55D5" w14:textId="77777777" w:rsidTr="001233CE">
        <w:trPr>
          <w:jc w:val="right"/>
        </w:trPr>
        <w:tc>
          <w:tcPr>
            <w:tcW w:w="1717" w:type="dxa"/>
            <w:vMerge/>
          </w:tcPr>
          <w:p w14:paraId="22403215" w14:textId="77777777" w:rsidR="00321CF4" w:rsidRDefault="00321CF4" w:rsidP="004465F4">
            <w:pPr>
              <w:spacing w:after="0" w:line="240" w:lineRule="auto"/>
              <w:rPr>
                <w:rFonts w:ascii="Helvetica Light" w:hAnsi="Helvetica Light"/>
                <w:sz w:val="20"/>
                <w:szCs w:val="20"/>
                <w:lang w:val="en-GB"/>
              </w:rPr>
            </w:pPr>
          </w:p>
        </w:tc>
        <w:tc>
          <w:tcPr>
            <w:tcW w:w="3756" w:type="dxa"/>
          </w:tcPr>
          <w:p w14:paraId="13CE09C7" w14:textId="77777777" w:rsidR="00321CF4" w:rsidRDefault="00321CF4" w:rsidP="004465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Promotional material</w:t>
            </w:r>
          </w:p>
        </w:tc>
        <w:tc>
          <w:tcPr>
            <w:tcW w:w="516" w:type="dxa"/>
          </w:tcPr>
          <w:p w14:paraId="6259C8F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97FBC5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469452D"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758F9494"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2043EBAD"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8B513B4"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5C1C1A7"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752ECE4D"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1FAD4760"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597FAD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27E5F66"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51E915E"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0BB774D"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2DC88A2"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1728984"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2126A0D" w14:textId="77777777" w:rsidR="00321CF4" w:rsidRDefault="00321CF4" w:rsidP="004465F4">
            <w:pPr>
              <w:spacing w:after="0" w:line="240" w:lineRule="auto"/>
              <w:jc w:val="center"/>
              <w:rPr>
                <w:rFonts w:ascii="Helvetica Light" w:hAnsi="Helvetica Light"/>
                <w:sz w:val="20"/>
                <w:szCs w:val="20"/>
                <w:lang w:val="en-GB"/>
              </w:rPr>
            </w:pPr>
          </w:p>
        </w:tc>
      </w:tr>
      <w:tr w:rsidR="00321CF4" w14:paraId="1AC5F88F" w14:textId="77777777" w:rsidTr="001233CE">
        <w:trPr>
          <w:jc w:val="right"/>
        </w:trPr>
        <w:tc>
          <w:tcPr>
            <w:tcW w:w="1717" w:type="dxa"/>
            <w:vMerge/>
          </w:tcPr>
          <w:p w14:paraId="21988F71" w14:textId="77777777" w:rsidR="00321CF4" w:rsidRDefault="00321CF4" w:rsidP="004465F4">
            <w:pPr>
              <w:spacing w:after="0" w:line="240" w:lineRule="auto"/>
              <w:rPr>
                <w:rFonts w:ascii="Helvetica Light" w:hAnsi="Helvetica Light"/>
                <w:sz w:val="20"/>
                <w:szCs w:val="20"/>
                <w:lang w:val="en-GB"/>
              </w:rPr>
            </w:pPr>
          </w:p>
        </w:tc>
        <w:tc>
          <w:tcPr>
            <w:tcW w:w="3756" w:type="dxa"/>
          </w:tcPr>
          <w:p w14:paraId="74C3AB54" w14:textId="77777777" w:rsidR="00321CF4" w:rsidRDefault="00321CF4" w:rsidP="004465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Artist briefing</w:t>
            </w:r>
          </w:p>
        </w:tc>
        <w:tc>
          <w:tcPr>
            <w:tcW w:w="516" w:type="dxa"/>
          </w:tcPr>
          <w:p w14:paraId="1190A816"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758CFD20"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CD7AA1D"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8A5ED2F"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5088E4F6"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EC496BF"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6D7EE02"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4D2ADA6"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15C9ADE"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8ADD6C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01600AB"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72453AD"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17AAC62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D7F8EE6"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7199B5CA"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0DFF4FA" w14:textId="77777777" w:rsidR="00321CF4" w:rsidRDefault="00321CF4" w:rsidP="004465F4">
            <w:pPr>
              <w:spacing w:after="0" w:line="240" w:lineRule="auto"/>
              <w:jc w:val="center"/>
              <w:rPr>
                <w:rFonts w:ascii="Helvetica Light" w:hAnsi="Helvetica Light"/>
                <w:sz w:val="20"/>
                <w:szCs w:val="20"/>
                <w:lang w:val="en-GB"/>
              </w:rPr>
            </w:pPr>
          </w:p>
        </w:tc>
      </w:tr>
      <w:tr w:rsidR="00321CF4" w14:paraId="63C41964" w14:textId="77777777" w:rsidTr="001233CE">
        <w:trPr>
          <w:jc w:val="right"/>
        </w:trPr>
        <w:tc>
          <w:tcPr>
            <w:tcW w:w="1717" w:type="dxa"/>
            <w:vMerge/>
          </w:tcPr>
          <w:p w14:paraId="37DD4258" w14:textId="77777777" w:rsidR="00321CF4" w:rsidRDefault="00321CF4" w:rsidP="004465F4">
            <w:pPr>
              <w:spacing w:after="0" w:line="240" w:lineRule="auto"/>
              <w:rPr>
                <w:rFonts w:ascii="Helvetica Light" w:hAnsi="Helvetica Light"/>
                <w:sz w:val="20"/>
                <w:szCs w:val="20"/>
                <w:lang w:val="en-GB"/>
              </w:rPr>
            </w:pPr>
          </w:p>
        </w:tc>
        <w:tc>
          <w:tcPr>
            <w:tcW w:w="3756" w:type="dxa"/>
          </w:tcPr>
          <w:p w14:paraId="3E46ECE1" w14:textId="77777777" w:rsidR="00321CF4" w:rsidRDefault="00321CF4" w:rsidP="004465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Training of MCs</w:t>
            </w:r>
          </w:p>
        </w:tc>
        <w:tc>
          <w:tcPr>
            <w:tcW w:w="516" w:type="dxa"/>
          </w:tcPr>
          <w:p w14:paraId="41FA5572"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BACCADC"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EEF2898"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7F544C7"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475C8658"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39AC81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3FA15CF"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C2373AD"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71986A6"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794F36C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EF4DA56"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2690D0D"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32696A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A6E1980"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CD50A02"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3EDC5A4" w14:textId="77777777" w:rsidR="00321CF4" w:rsidRDefault="00321CF4" w:rsidP="004465F4">
            <w:pPr>
              <w:spacing w:after="0" w:line="240" w:lineRule="auto"/>
              <w:jc w:val="center"/>
              <w:rPr>
                <w:rFonts w:ascii="Helvetica Light" w:hAnsi="Helvetica Light"/>
                <w:sz w:val="20"/>
                <w:szCs w:val="20"/>
                <w:lang w:val="en-GB"/>
              </w:rPr>
            </w:pPr>
          </w:p>
        </w:tc>
      </w:tr>
      <w:tr w:rsidR="00321CF4" w14:paraId="3ECC557B" w14:textId="77777777" w:rsidTr="001233CE">
        <w:trPr>
          <w:jc w:val="right"/>
        </w:trPr>
        <w:tc>
          <w:tcPr>
            <w:tcW w:w="1717" w:type="dxa"/>
            <w:vMerge/>
          </w:tcPr>
          <w:p w14:paraId="750EF1FC" w14:textId="77777777" w:rsidR="00321CF4" w:rsidRDefault="00321CF4" w:rsidP="004465F4">
            <w:pPr>
              <w:spacing w:after="0" w:line="240" w:lineRule="auto"/>
              <w:rPr>
                <w:rFonts w:ascii="Helvetica Light" w:hAnsi="Helvetica Light"/>
                <w:sz w:val="20"/>
                <w:szCs w:val="20"/>
                <w:lang w:val="en-GB"/>
              </w:rPr>
            </w:pPr>
          </w:p>
        </w:tc>
        <w:tc>
          <w:tcPr>
            <w:tcW w:w="3756" w:type="dxa"/>
          </w:tcPr>
          <w:p w14:paraId="59663686" w14:textId="77777777" w:rsidR="00321CF4" w:rsidRDefault="00321CF4" w:rsidP="004465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Training volunteers</w:t>
            </w:r>
          </w:p>
        </w:tc>
        <w:tc>
          <w:tcPr>
            <w:tcW w:w="516" w:type="dxa"/>
          </w:tcPr>
          <w:p w14:paraId="414694C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BC5CDC3"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7E739245"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2BF588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71B31504"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7E3A3794"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A733628"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0F16D14"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8F27C38"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994560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7AB4EA4F"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98DD981"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1DDE6A2"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8E5943D"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7A74DB9F"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701A5F71" w14:textId="77777777" w:rsidR="00321CF4" w:rsidRDefault="00321CF4" w:rsidP="004465F4">
            <w:pPr>
              <w:spacing w:after="0" w:line="240" w:lineRule="auto"/>
              <w:jc w:val="center"/>
              <w:rPr>
                <w:rFonts w:ascii="Helvetica Light" w:hAnsi="Helvetica Light"/>
                <w:sz w:val="20"/>
                <w:szCs w:val="20"/>
                <w:lang w:val="en-GB"/>
              </w:rPr>
            </w:pPr>
          </w:p>
        </w:tc>
      </w:tr>
      <w:tr w:rsidR="00321CF4" w14:paraId="7A72BE61" w14:textId="77777777" w:rsidTr="001233CE">
        <w:trPr>
          <w:jc w:val="right"/>
        </w:trPr>
        <w:tc>
          <w:tcPr>
            <w:tcW w:w="1717" w:type="dxa"/>
            <w:vMerge/>
          </w:tcPr>
          <w:p w14:paraId="3FF82B06" w14:textId="77777777" w:rsidR="00321CF4" w:rsidRDefault="00321CF4" w:rsidP="004465F4">
            <w:pPr>
              <w:spacing w:after="0" w:line="240" w:lineRule="auto"/>
              <w:rPr>
                <w:rFonts w:ascii="Helvetica Light" w:hAnsi="Helvetica Light"/>
                <w:sz w:val="20"/>
                <w:szCs w:val="20"/>
                <w:lang w:val="en-GB"/>
              </w:rPr>
            </w:pPr>
          </w:p>
        </w:tc>
        <w:tc>
          <w:tcPr>
            <w:tcW w:w="3756" w:type="dxa"/>
          </w:tcPr>
          <w:p w14:paraId="2E9748C4" w14:textId="77777777" w:rsidR="00321CF4" w:rsidRDefault="00321CF4" w:rsidP="004465F4">
            <w:pPr>
              <w:spacing w:after="0" w:line="240" w:lineRule="auto"/>
              <w:rPr>
                <w:rFonts w:ascii="Helvetica Light" w:hAnsi="Helvetica Light"/>
                <w:sz w:val="20"/>
                <w:szCs w:val="20"/>
                <w:lang w:val="en-GB"/>
              </w:rPr>
            </w:pPr>
            <w:r>
              <w:rPr>
                <w:rFonts w:ascii="Helvetica Light" w:hAnsi="Helvetica Light" w:cs="Arial"/>
                <w:sz w:val="18"/>
                <w:szCs w:val="18"/>
                <w:lang w:val="en-GB"/>
              </w:rPr>
              <w:t>Mentoring for event c</w:t>
            </w:r>
            <w:r w:rsidRPr="00E25543">
              <w:rPr>
                <w:rFonts w:ascii="Helvetica Light" w:hAnsi="Helvetica Light" w:cs="Arial"/>
                <w:sz w:val="18"/>
                <w:szCs w:val="18"/>
                <w:lang w:val="en-GB"/>
              </w:rPr>
              <w:t xml:space="preserve">o-production </w:t>
            </w:r>
          </w:p>
        </w:tc>
        <w:tc>
          <w:tcPr>
            <w:tcW w:w="516" w:type="dxa"/>
          </w:tcPr>
          <w:p w14:paraId="7CCF5AE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9DEFF46"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AF3F27A"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BAA0830"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0508F96D"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45571DC"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CFDE5A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360249D"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A6978EC"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B50C01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3E506D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4446EED"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0604780"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8A3C554"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DD5FA76"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4F65DA2" w14:textId="77777777" w:rsidR="00321CF4" w:rsidRDefault="00321CF4" w:rsidP="004465F4">
            <w:pPr>
              <w:spacing w:after="0" w:line="240" w:lineRule="auto"/>
              <w:jc w:val="center"/>
              <w:rPr>
                <w:rFonts w:ascii="Helvetica Light" w:hAnsi="Helvetica Light"/>
                <w:sz w:val="20"/>
                <w:szCs w:val="20"/>
                <w:lang w:val="en-GB"/>
              </w:rPr>
            </w:pPr>
          </w:p>
        </w:tc>
      </w:tr>
      <w:tr w:rsidR="00321CF4" w14:paraId="088B0AC0" w14:textId="77777777" w:rsidTr="005712E0">
        <w:trPr>
          <w:jc w:val="right"/>
        </w:trPr>
        <w:tc>
          <w:tcPr>
            <w:tcW w:w="1717" w:type="dxa"/>
            <w:vMerge w:val="restart"/>
          </w:tcPr>
          <w:p w14:paraId="1EFE87BA" w14:textId="77777777" w:rsidR="00321CF4" w:rsidRDefault="00321CF4" w:rsidP="004465F4">
            <w:pPr>
              <w:spacing w:after="0" w:line="240" w:lineRule="auto"/>
              <w:rPr>
                <w:rFonts w:ascii="Helvetica Light" w:hAnsi="Helvetica Light"/>
                <w:sz w:val="20"/>
                <w:szCs w:val="20"/>
                <w:lang w:val="en-GB"/>
              </w:rPr>
            </w:pPr>
            <w:r>
              <w:rPr>
                <w:rFonts w:ascii="Helvetica Light" w:hAnsi="Helvetica Light"/>
                <w:sz w:val="20"/>
                <w:szCs w:val="20"/>
                <w:lang w:val="en-GB"/>
              </w:rPr>
              <w:t>Youth Engagement</w:t>
            </w:r>
          </w:p>
        </w:tc>
        <w:tc>
          <w:tcPr>
            <w:tcW w:w="3756" w:type="dxa"/>
          </w:tcPr>
          <w:p w14:paraId="25A9A10C" w14:textId="77777777" w:rsidR="00321CF4" w:rsidRDefault="00321CF4" w:rsidP="004465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Youth sessions and workshops</w:t>
            </w:r>
          </w:p>
        </w:tc>
        <w:tc>
          <w:tcPr>
            <w:tcW w:w="516" w:type="dxa"/>
          </w:tcPr>
          <w:p w14:paraId="7793FEDB"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3A50BED"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DC73A05"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F09B12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01DCF444"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14938DCD"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7BB3B4AF"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8278BCB"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02ACC14"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64E3F33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17F701B7"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7A0996CE"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CEB480F"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9383E97"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DC60A37"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1828DEA" w14:textId="77777777" w:rsidR="00321CF4" w:rsidRDefault="00321CF4" w:rsidP="004465F4">
            <w:pPr>
              <w:spacing w:after="0" w:line="240" w:lineRule="auto"/>
              <w:jc w:val="center"/>
              <w:rPr>
                <w:rFonts w:ascii="Helvetica Light" w:hAnsi="Helvetica Light"/>
                <w:sz w:val="20"/>
                <w:szCs w:val="20"/>
                <w:lang w:val="en-GB"/>
              </w:rPr>
            </w:pPr>
          </w:p>
        </w:tc>
      </w:tr>
      <w:tr w:rsidR="00321CF4" w14:paraId="5013E897" w14:textId="77777777" w:rsidTr="005712E0">
        <w:trPr>
          <w:trHeight w:val="142"/>
          <w:jc w:val="right"/>
        </w:trPr>
        <w:tc>
          <w:tcPr>
            <w:tcW w:w="1717" w:type="dxa"/>
            <w:vMerge/>
          </w:tcPr>
          <w:p w14:paraId="592818D4" w14:textId="77777777" w:rsidR="00321CF4" w:rsidRDefault="00321CF4" w:rsidP="004465F4">
            <w:pPr>
              <w:spacing w:after="0" w:line="240" w:lineRule="auto"/>
              <w:rPr>
                <w:rFonts w:ascii="Helvetica Light" w:hAnsi="Helvetica Light"/>
                <w:sz w:val="20"/>
                <w:szCs w:val="20"/>
                <w:lang w:val="en-GB"/>
              </w:rPr>
            </w:pPr>
          </w:p>
        </w:tc>
        <w:tc>
          <w:tcPr>
            <w:tcW w:w="3756" w:type="dxa"/>
          </w:tcPr>
          <w:p w14:paraId="724D6161" w14:textId="77777777" w:rsidR="00321CF4" w:rsidRDefault="00321CF4" w:rsidP="004465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TIP awareness raising and media trainings</w:t>
            </w:r>
          </w:p>
        </w:tc>
        <w:tc>
          <w:tcPr>
            <w:tcW w:w="516" w:type="dxa"/>
            <w:shd w:val="clear" w:color="auto" w:fill="auto"/>
          </w:tcPr>
          <w:p w14:paraId="1D9DBF06"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7B61B87"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304AD56C"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41EA5FBC"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7677E6C"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869C7E2"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D25E9FD"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428E744A"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6E100B8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78963EC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6F386A7"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3781823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7E6D781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8A594E0"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134D32F7"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13A8DC30" w14:textId="77777777" w:rsidR="00321CF4" w:rsidRDefault="00321CF4" w:rsidP="004465F4">
            <w:pPr>
              <w:spacing w:after="0" w:line="240" w:lineRule="auto"/>
              <w:jc w:val="center"/>
              <w:rPr>
                <w:rFonts w:ascii="Helvetica Light" w:hAnsi="Helvetica Light"/>
                <w:sz w:val="20"/>
                <w:szCs w:val="20"/>
                <w:lang w:val="en-GB"/>
              </w:rPr>
            </w:pPr>
          </w:p>
        </w:tc>
      </w:tr>
      <w:tr w:rsidR="00321CF4" w14:paraId="2404B4E2" w14:textId="77777777" w:rsidTr="005712E0">
        <w:trPr>
          <w:jc w:val="right"/>
        </w:trPr>
        <w:tc>
          <w:tcPr>
            <w:tcW w:w="1717" w:type="dxa"/>
            <w:vMerge/>
          </w:tcPr>
          <w:p w14:paraId="26CEC9D1" w14:textId="77777777" w:rsidR="00321CF4" w:rsidRDefault="00321CF4" w:rsidP="004465F4">
            <w:pPr>
              <w:spacing w:after="0" w:line="240" w:lineRule="auto"/>
              <w:rPr>
                <w:rFonts w:ascii="Helvetica Light" w:hAnsi="Helvetica Light"/>
                <w:sz w:val="20"/>
                <w:szCs w:val="20"/>
                <w:lang w:val="en-GB"/>
              </w:rPr>
            </w:pPr>
          </w:p>
        </w:tc>
        <w:tc>
          <w:tcPr>
            <w:tcW w:w="3756" w:type="dxa"/>
          </w:tcPr>
          <w:p w14:paraId="66210C0C" w14:textId="77777777" w:rsidR="00321CF4" w:rsidRDefault="00321CF4" w:rsidP="004465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Youth-generated anti TIP media content</w:t>
            </w:r>
            <w:r>
              <w:rPr>
                <w:rFonts w:ascii="Helvetica Light" w:hAnsi="Helvetica Light" w:cs="Arial"/>
                <w:sz w:val="18"/>
                <w:szCs w:val="18"/>
                <w:lang w:val="en-GB"/>
              </w:rPr>
              <w:t xml:space="preserve"> </w:t>
            </w:r>
          </w:p>
        </w:tc>
        <w:tc>
          <w:tcPr>
            <w:tcW w:w="516" w:type="dxa"/>
            <w:shd w:val="clear" w:color="auto" w:fill="auto"/>
          </w:tcPr>
          <w:p w14:paraId="1CD8203F"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A59DC57"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466CC12"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06AFBFE9"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F61FA4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CCC3FB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2B4AD2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863F6C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6DFE236D"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49A1FA3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609064A"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3433DD2"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45A75B3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062E9C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DAE785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194C6D2A" w14:textId="77777777" w:rsidR="00321CF4" w:rsidRDefault="00321CF4" w:rsidP="004465F4">
            <w:pPr>
              <w:spacing w:after="0" w:line="240" w:lineRule="auto"/>
              <w:jc w:val="center"/>
              <w:rPr>
                <w:rFonts w:ascii="Helvetica Light" w:hAnsi="Helvetica Light"/>
                <w:sz w:val="20"/>
                <w:szCs w:val="20"/>
                <w:lang w:val="en-GB"/>
              </w:rPr>
            </w:pPr>
          </w:p>
        </w:tc>
      </w:tr>
      <w:tr w:rsidR="00321CF4" w14:paraId="0E86832A" w14:textId="77777777" w:rsidTr="004465F4">
        <w:trPr>
          <w:jc w:val="right"/>
        </w:trPr>
        <w:tc>
          <w:tcPr>
            <w:tcW w:w="1717" w:type="dxa"/>
            <w:vMerge/>
          </w:tcPr>
          <w:p w14:paraId="639C06A9" w14:textId="77777777" w:rsidR="00321CF4" w:rsidRDefault="00321CF4" w:rsidP="004465F4">
            <w:pPr>
              <w:spacing w:after="0" w:line="240" w:lineRule="auto"/>
              <w:rPr>
                <w:rFonts w:ascii="Helvetica Light" w:hAnsi="Helvetica Light"/>
                <w:sz w:val="20"/>
                <w:szCs w:val="20"/>
                <w:lang w:val="en-GB"/>
              </w:rPr>
            </w:pPr>
          </w:p>
        </w:tc>
        <w:tc>
          <w:tcPr>
            <w:tcW w:w="3756" w:type="dxa"/>
          </w:tcPr>
          <w:p w14:paraId="73B862F3" w14:textId="77777777" w:rsidR="00321CF4" w:rsidRDefault="00321CF4" w:rsidP="004465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 xml:space="preserve">Online TIP community building </w:t>
            </w:r>
          </w:p>
        </w:tc>
        <w:tc>
          <w:tcPr>
            <w:tcW w:w="516" w:type="dxa"/>
            <w:shd w:val="clear" w:color="auto" w:fill="CC0000"/>
          </w:tcPr>
          <w:p w14:paraId="03B8F127"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90815C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76390886"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508FF9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541B73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51DB842"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0326D34"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9944AB2"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9024A3C"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7E6A2C9"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5FFBB5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EC27C34"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7623A5F0"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0A1DA3A"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C3DCE97"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A2B69CC" w14:textId="77777777" w:rsidR="00321CF4" w:rsidRDefault="00321CF4" w:rsidP="004465F4">
            <w:pPr>
              <w:spacing w:after="0" w:line="240" w:lineRule="auto"/>
              <w:jc w:val="center"/>
              <w:rPr>
                <w:rFonts w:ascii="Helvetica Light" w:hAnsi="Helvetica Light"/>
                <w:sz w:val="20"/>
                <w:szCs w:val="20"/>
                <w:lang w:val="en-GB"/>
              </w:rPr>
            </w:pPr>
          </w:p>
        </w:tc>
      </w:tr>
      <w:tr w:rsidR="00321CF4" w14:paraId="0F08F4A2" w14:textId="77777777" w:rsidTr="005712E0">
        <w:trPr>
          <w:jc w:val="right"/>
        </w:trPr>
        <w:tc>
          <w:tcPr>
            <w:tcW w:w="1717" w:type="dxa"/>
            <w:vMerge/>
          </w:tcPr>
          <w:p w14:paraId="5962A3BE" w14:textId="77777777" w:rsidR="00321CF4" w:rsidRDefault="00321CF4" w:rsidP="004465F4">
            <w:pPr>
              <w:spacing w:after="0" w:line="240" w:lineRule="auto"/>
              <w:rPr>
                <w:rFonts w:ascii="Helvetica Light" w:hAnsi="Helvetica Light"/>
                <w:sz w:val="20"/>
                <w:szCs w:val="20"/>
                <w:lang w:val="en-GB"/>
              </w:rPr>
            </w:pPr>
          </w:p>
        </w:tc>
        <w:tc>
          <w:tcPr>
            <w:tcW w:w="3756" w:type="dxa"/>
          </w:tcPr>
          <w:p w14:paraId="3830A6C9" w14:textId="77777777" w:rsidR="00321CF4" w:rsidRPr="0007319A" w:rsidRDefault="00321CF4" w:rsidP="004465F4">
            <w:pPr>
              <w:pStyle w:val="BodyText3"/>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 xml:space="preserve">Competitions (photography, </w:t>
            </w:r>
            <w:r>
              <w:rPr>
                <w:rFonts w:ascii="Helvetica Light" w:hAnsi="Helvetica Light" w:cs="Arial"/>
                <w:sz w:val="18"/>
                <w:szCs w:val="18"/>
                <w:lang w:val="en-GB"/>
              </w:rPr>
              <w:t>music</w:t>
            </w:r>
            <w:r w:rsidRPr="00E25543">
              <w:rPr>
                <w:rFonts w:ascii="Helvetica Light" w:hAnsi="Helvetica Light" w:cs="Arial"/>
                <w:sz w:val="18"/>
                <w:szCs w:val="18"/>
                <w:lang w:val="en-GB"/>
              </w:rPr>
              <w:t>, etc.)</w:t>
            </w:r>
          </w:p>
        </w:tc>
        <w:tc>
          <w:tcPr>
            <w:tcW w:w="516" w:type="dxa"/>
            <w:shd w:val="clear" w:color="auto" w:fill="auto"/>
          </w:tcPr>
          <w:p w14:paraId="3D7B430A"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CC79E3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10C832F"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6811838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2F0C47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9AECA72"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71996BDA"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5CB856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0BC8A56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2B7DCE49"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45FA20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3D6F840"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58FE7AB4"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5B621DC"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73DBFED"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6F8BA1F" w14:textId="77777777" w:rsidR="00321CF4" w:rsidRDefault="00321CF4" w:rsidP="004465F4">
            <w:pPr>
              <w:spacing w:after="0" w:line="240" w:lineRule="auto"/>
              <w:jc w:val="center"/>
              <w:rPr>
                <w:rFonts w:ascii="Helvetica Light" w:hAnsi="Helvetica Light"/>
                <w:sz w:val="20"/>
                <w:szCs w:val="20"/>
                <w:lang w:val="en-GB"/>
              </w:rPr>
            </w:pPr>
          </w:p>
        </w:tc>
      </w:tr>
      <w:tr w:rsidR="00321CF4" w14:paraId="101B5ACE" w14:textId="77777777" w:rsidTr="004465F4">
        <w:trPr>
          <w:jc w:val="right"/>
        </w:trPr>
        <w:tc>
          <w:tcPr>
            <w:tcW w:w="1717" w:type="dxa"/>
            <w:vMerge w:val="restart"/>
          </w:tcPr>
          <w:p w14:paraId="659D9542" w14:textId="77777777" w:rsidR="00321CF4" w:rsidRDefault="00321CF4" w:rsidP="004465F4">
            <w:pPr>
              <w:spacing w:after="0" w:line="240" w:lineRule="auto"/>
              <w:rPr>
                <w:rFonts w:ascii="Helvetica Light" w:hAnsi="Helvetica Light"/>
                <w:sz w:val="20"/>
                <w:szCs w:val="20"/>
                <w:lang w:val="en-GB"/>
              </w:rPr>
            </w:pPr>
            <w:r>
              <w:rPr>
                <w:rFonts w:ascii="Helvetica Light" w:hAnsi="Helvetica Light"/>
                <w:sz w:val="20"/>
                <w:szCs w:val="20"/>
                <w:lang w:val="en-GB"/>
              </w:rPr>
              <w:t>Strategic Communications</w:t>
            </w:r>
          </w:p>
        </w:tc>
        <w:tc>
          <w:tcPr>
            <w:tcW w:w="3756" w:type="dxa"/>
          </w:tcPr>
          <w:p w14:paraId="6973FDD5" w14:textId="77777777" w:rsidR="00321CF4" w:rsidRDefault="00321CF4" w:rsidP="004465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Part</w:t>
            </w:r>
            <w:r>
              <w:rPr>
                <w:rFonts w:ascii="Helvetica Light" w:hAnsi="Helvetica Light" w:cs="Arial"/>
                <w:sz w:val="18"/>
                <w:szCs w:val="18"/>
                <w:lang w:val="en-GB"/>
              </w:rPr>
              <w:t>icipation in TIP trainings/</w:t>
            </w:r>
            <w:r w:rsidRPr="00E25543">
              <w:rPr>
                <w:rFonts w:ascii="Helvetica Light" w:hAnsi="Helvetica Light" w:cs="Arial"/>
                <w:sz w:val="18"/>
                <w:szCs w:val="18"/>
                <w:lang w:val="en-GB"/>
              </w:rPr>
              <w:t>workshops</w:t>
            </w:r>
          </w:p>
        </w:tc>
        <w:tc>
          <w:tcPr>
            <w:tcW w:w="516" w:type="dxa"/>
            <w:shd w:val="clear" w:color="auto" w:fill="CC0000"/>
          </w:tcPr>
          <w:p w14:paraId="21DDD40F"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61D0AB4"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33091A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94F9917"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DB0EBC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77515A99"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70D99B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FCEDE5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E33A54A"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E58D5E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1121C5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ED5016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CA3AC2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E1124E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2C2BA3F"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36FB910" w14:textId="77777777" w:rsidR="00321CF4" w:rsidRDefault="00321CF4" w:rsidP="004465F4">
            <w:pPr>
              <w:spacing w:after="0" w:line="240" w:lineRule="auto"/>
              <w:jc w:val="center"/>
              <w:rPr>
                <w:rFonts w:ascii="Helvetica Light" w:hAnsi="Helvetica Light"/>
                <w:sz w:val="20"/>
                <w:szCs w:val="20"/>
                <w:lang w:val="en-GB"/>
              </w:rPr>
            </w:pPr>
          </w:p>
        </w:tc>
      </w:tr>
      <w:tr w:rsidR="00321CF4" w14:paraId="55D05C35" w14:textId="77777777" w:rsidTr="005712E0">
        <w:trPr>
          <w:jc w:val="right"/>
        </w:trPr>
        <w:tc>
          <w:tcPr>
            <w:tcW w:w="1717" w:type="dxa"/>
            <w:vMerge/>
          </w:tcPr>
          <w:p w14:paraId="047748F6" w14:textId="77777777" w:rsidR="00321CF4" w:rsidRDefault="00321CF4" w:rsidP="004465F4">
            <w:pPr>
              <w:spacing w:after="0" w:line="240" w:lineRule="auto"/>
              <w:rPr>
                <w:rFonts w:ascii="Helvetica Light" w:hAnsi="Helvetica Light"/>
                <w:sz w:val="20"/>
                <w:szCs w:val="20"/>
                <w:lang w:val="en-GB"/>
              </w:rPr>
            </w:pPr>
          </w:p>
        </w:tc>
        <w:tc>
          <w:tcPr>
            <w:tcW w:w="3756" w:type="dxa"/>
          </w:tcPr>
          <w:p w14:paraId="6F36BAB7" w14:textId="77777777" w:rsidR="00321CF4" w:rsidRPr="0007319A" w:rsidRDefault="00321CF4" w:rsidP="004465F4">
            <w:pPr>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NGO workshops</w:t>
            </w:r>
          </w:p>
        </w:tc>
        <w:tc>
          <w:tcPr>
            <w:tcW w:w="516" w:type="dxa"/>
            <w:shd w:val="clear" w:color="auto" w:fill="auto"/>
          </w:tcPr>
          <w:p w14:paraId="21A5E4E9"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744B7DC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0F264CC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4B5B914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2E24D9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EC7045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3FEC58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5FEC241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013200C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76543AB0"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85C69D4"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2C549AA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44BD815C"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51882F6"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0864D75C"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1FA69C8C" w14:textId="77777777" w:rsidR="00321CF4" w:rsidRDefault="00321CF4" w:rsidP="004465F4">
            <w:pPr>
              <w:spacing w:after="0" w:line="240" w:lineRule="auto"/>
              <w:jc w:val="center"/>
              <w:rPr>
                <w:rFonts w:ascii="Helvetica Light" w:hAnsi="Helvetica Light"/>
                <w:sz w:val="20"/>
                <w:szCs w:val="20"/>
                <w:lang w:val="en-GB"/>
              </w:rPr>
            </w:pPr>
          </w:p>
        </w:tc>
      </w:tr>
      <w:tr w:rsidR="00321CF4" w14:paraId="1D79A10C" w14:textId="77777777" w:rsidTr="004465F4">
        <w:trPr>
          <w:jc w:val="right"/>
        </w:trPr>
        <w:tc>
          <w:tcPr>
            <w:tcW w:w="1717" w:type="dxa"/>
            <w:vMerge/>
          </w:tcPr>
          <w:p w14:paraId="356E43AF" w14:textId="77777777" w:rsidR="00321CF4" w:rsidRDefault="00321CF4" w:rsidP="004465F4">
            <w:pPr>
              <w:spacing w:after="0" w:line="240" w:lineRule="auto"/>
              <w:rPr>
                <w:rFonts w:ascii="Helvetica Light" w:hAnsi="Helvetica Light"/>
                <w:sz w:val="20"/>
                <w:szCs w:val="20"/>
                <w:lang w:val="en-GB"/>
              </w:rPr>
            </w:pPr>
          </w:p>
        </w:tc>
        <w:tc>
          <w:tcPr>
            <w:tcW w:w="3756" w:type="dxa"/>
          </w:tcPr>
          <w:p w14:paraId="62274FA9" w14:textId="77777777" w:rsidR="00321CF4" w:rsidRDefault="00321CF4" w:rsidP="004465F4">
            <w:pPr>
              <w:spacing w:after="0" w:line="240" w:lineRule="auto"/>
              <w:rPr>
                <w:rFonts w:ascii="Helvetica Light" w:hAnsi="Helvetica Light"/>
                <w:sz w:val="20"/>
                <w:szCs w:val="20"/>
                <w:lang w:val="en-GB"/>
              </w:rPr>
            </w:pPr>
            <w:r>
              <w:rPr>
                <w:rFonts w:ascii="Helvetica Light" w:hAnsi="Helvetica Light" w:cs="Arial"/>
                <w:sz w:val="18"/>
                <w:szCs w:val="18"/>
                <w:lang w:val="en-GB"/>
              </w:rPr>
              <w:t>S</w:t>
            </w:r>
            <w:r w:rsidRPr="00E25543">
              <w:rPr>
                <w:rFonts w:ascii="Helvetica Light" w:hAnsi="Helvetica Light" w:cs="Arial"/>
                <w:sz w:val="18"/>
                <w:szCs w:val="18"/>
                <w:lang w:val="en-GB"/>
              </w:rPr>
              <w:t xml:space="preserve">haring TIP data/best practice </w:t>
            </w:r>
          </w:p>
        </w:tc>
        <w:tc>
          <w:tcPr>
            <w:tcW w:w="516" w:type="dxa"/>
            <w:shd w:val="clear" w:color="auto" w:fill="CC0000"/>
          </w:tcPr>
          <w:p w14:paraId="1928045A"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F3BB12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0074749"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2467E8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75700389"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5449574"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326788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5EBAB4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7D1614B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3256F1F"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E24CC6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4C28AF2"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7659459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9CFD6B2"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56C5BE2"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790DB22F" w14:textId="77777777" w:rsidR="00321CF4" w:rsidRDefault="00321CF4" w:rsidP="004465F4">
            <w:pPr>
              <w:spacing w:after="0" w:line="240" w:lineRule="auto"/>
              <w:jc w:val="center"/>
              <w:rPr>
                <w:rFonts w:ascii="Helvetica Light" w:hAnsi="Helvetica Light"/>
                <w:sz w:val="20"/>
                <w:szCs w:val="20"/>
                <w:lang w:val="en-GB"/>
              </w:rPr>
            </w:pPr>
          </w:p>
        </w:tc>
      </w:tr>
      <w:tr w:rsidR="00321CF4" w14:paraId="63A30BAA" w14:textId="77777777" w:rsidTr="005712E0">
        <w:trPr>
          <w:jc w:val="right"/>
        </w:trPr>
        <w:tc>
          <w:tcPr>
            <w:tcW w:w="1717" w:type="dxa"/>
            <w:vMerge/>
          </w:tcPr>
          <w:p w14:paraId="5E241975" w14:textId="77777777" w:rsidR="00321CF4" w:rsidRDefault="00321CF4" w:rsidP="004465F4">
            <w:pPr>
              <w:spacing w:after="0" w:line="240" w:lineRule="auto"/>
              <w:rPr>
                <w:rFonts w:ascii="Helvetica Light" w:hAnsi="Helvetica Light"/>
                <w:sz w:val="20"/>
                <w:szCs w:val="20"/>
                <w:lang w:val="en-GB"/>
              </w:rPr>
            </w:pPr>
          </w:p>
        </w:tc>
        <w:tc>
          <w:tcPr>
            <w:tcW w:w="3756" w:type="dxa"/>
          </w:tcPr>
          <w:p w14:paraId="29F17E03" w14:textId="77777777" w:rsidR="00321CF4" w:rsidRDefault="00321CF4" w:rsidP="004465F4">
            <w:pPr>
              <w:spacing w:after="0" w:line="240" w:lineRule="auto"/>
              <w:rPr>
                <w:rFonts w:ascii="Helvetica Light" w:hAnsi="Helvetica Light"/>
                <w:sz w:val="20"/>
                <w:szCs w:val="20"/>
                <w:lang w:val="en-GB"/>
              </w:rPr>
            </w:pPr>
            <w:r>
              <w:rPr>
                <w:rFonts w:ascii="Helvetica Light" w:hAnsi="Helvetica Light"/>
                <w:sz w:val="18"/>
                <w:szCs w:val="18"/>
                <w:lang w:val="en-GB"/>
              </w:rPr>
              <w:t>S</w:t>
            </w:r>
            <w:r w:rsidRPr="00E25543">
              <w:rPr>
                <w:rFonts w:ascii="Helvetica Light" w:hAnsi="Helvetica Light"/>
                <w:sz w:val="18"/>
                <w:szCs w:val="18"/>
                <w:lang w:val="en-GB"/>
              </w:rPr>
              <w:t>trategic comm</w:t>
            </w:r>
            <w:r>
              <w:rPr>
                <w:rFonts w:ascii="Helvetica Light" w:hAnsi="Helvetica Light"/>
                <w:sz w:val="18"/>
                <w:szCs w:val="18"/>
                <w:lang w:val="en-GB"/>
              </w:rPr>
              <w:t>unication guidance/</w:t>
            </w:r>
            <w:r w:rsidRPr="00E25543">
              <w:rPr>
                <w:rFonts w:ascii="Helvetica Light" w:hAnsi="Helvetica Light"/>
                <w:sz w:val="18"/>
                <w:szCs w:val="18"/>
                <w:lang w:val="en-GB"/>
              </w:rPr>
              <w:t>training</w:t>
            </w:r>
          </w:p>
        </w:tc>
        <w:tc>
          <w:tcPr>
            <w:tcW w:w="516" w:type="dxa"/>
            <w:shd w:val="clear" w:color="auto" w:fill="auto"/>
          </w:tcPr>
          <w:p w14:paraId="307C1122"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2AA093D"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7031325D"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2A660562"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6E95426"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04DFD96"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B063DC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297CF6C7"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3A13F0F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2A0FB77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7FEA04F"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3E58BA2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6CE9967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83E7DEA"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707171D1"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B2849C6" w14:textId="77777777" w:rsidR="00321CF4" w:rsidRDefault="00321CF4" w:rsidP="004465F4">
            <w:pPr>
              <w:spacing w:after="0" w:line="240" w:lineRule="auto"/>
              <w:jc w:val="center"/>
              <w:rPr>
                <w:rFonts w:ascii="Helvetica Light" w:hAnsi="Helvetica Light"/>
                <w:sz w:val="20"/>
                <w:szCs w:val="20"/>
                <w:lang w:val="en-GB"/>
              </w:rPr>
            </w:pPr>
          </w:p>
        </w:tc>
      </w:tr>
      <w:tr w:rsidR="00321CF4" w14:paraId="4AEF1682" w14:textId="77777777" w:rsidTr="005712E0">
        <w:trPr>
          <w:jc w:val="right"/>
        </w:trPr>
        <w:tc>
          <w:tcPr>
            <w:tcW w:w="1717" w:type="dxa"/>
            <w:vMerge/>
          </w:tcPr>
          <w:p w14:paraId="010377B1" w14:textId="77777777" w:rsidR="00321CF4" w:rsidRDefault="00321CF4" w:rsidP="004465F4">
            <w:pPr>
              <w:spacing w:after="0" w:line="240" w:lineRule="auto"/>
              <w:rPr>
                <w:rFonts w:ascii="Helvetica Light" w:hAnsi="Helvetica Light"/>
                <w:sz w:val="20"/>
                <w:szCs w:val="20"/>
                <w:lang w:val="en-GB"/>
              </w:rPr>
            </w:pPr>
          </w:p>
        </w:tc>
        <w:tc>
          <w:tcPr>
            <w:tcW w:w="3756" w:type="dxa"/>
          </w:tcPr>
          <w:p w14:paraId="7D13693C" w14:textId="77777777" w:rsidR="00321CF4" w:rsidRDefault="00321CF4" w:rsidP="004465F4">
            <w:pPr>
              <w:spacing w:after="0" w:line="240" w:lineRule="auto"/>
              <w:rPr>
                <w:rFonts w:ascii="Helvetica Light" w:hAnsi="Helvetica Light"/>
                <w:sz w:val="20"/>
                <w:szCs w:val="20"/>
                <w:lang w:val="en-GB"/>
              </w:rPr>
            </w:pPr>
            <w:r>
              <w:rPr>
                <w:rFonts w:ascii="Helvetica Light" w:hAnsi="Helvetica Light"/>
                <w:sz w:val="18"/>
                <w:szCs w:val="18"/>
                <w:lang w:val="en-GB"/>
              </w:rPr>
              <w:t xml:space="preserve">Distribution of advocacy packs to </w:t>
            </w:r>
            <w:r w:rsidRPr="00E25543">
              <w:rPr>
                <w:rFonts w:ascii="Helvetica Light" w:hAnsi="Helvetica Light"/>
                <w:sz w:val="18"/>
                <w:szCs w:val="18"/>
                <w:lang w:val="en-GB"/>
              </w:rPr>
              <w:t>orgs</w:t>
            </w:r>
          </w:p>
        </w:tc>
        <w:tc>
          <w:tcPr>
            <w:tcW w:w="516" w:type="dxa"/>
            <w:shd w:val="clear" w:color="auto" w:fill="auto"/>
          </w:tcPr>
          <w:p w14:paraId="6CB91BE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46F8080"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14A1686C"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0F2FBA60"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50D9EC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69066E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CC93B8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5EFDBB67"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470B46F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16AD744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7538544"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7A2C4CA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1084AEE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D36BBD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47D124D6"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D7EF7A4" w14:textId="77777777" w:rsidR="00321CF4" w:rsidRDefault="00321CF4" w:rsidP="004465F4">
            <w:pPr>
              <w:spacing w:after="0" w:line="240" w:lineRule="auto"/>
              <w:jc w:val="center"/>
              <w:rPr>
                <w:rFonts w:ascii="Helvetica Light" w:hAnsi="Helvetica Light"/>
                <w:sz w:val="20"/>
                <w:szCs w:val="20"/>
                <w:lang w:val="en-GB"/>
              </w:rPr>
            </w:pPr>
          </w:p>
        </w:tc>
      </w:tr>
    </w:tbl>
    <w:p w14:paraId="3822F909" w14:textId="2CDBB42C" w:rsidR="00321CF4" w:rsidRDefault="00321CF4">
      <w:pPr>
        <w:spacing w:after="0" w:line="240" w:lineRule="auto"/>
        <w:rPr>
          <w:rFonts w:ascii="Helvetica Light" w:hAnsi="Helvetica Light"/>
          <w:sz w:val="20"/>
          <w:szCs w:val="20"/>
          <w:lang w:val="en-GB"/>
        </w:rPr>
      </w:pPr>
    </w:p>
    <w:p w14:paraId="039BB742" w14:textId="77777777" w:rsidR="00321CF4" w:rsidRDefault="00321CF4">
      <w:pPr>
        <w:spacing w:after="0" w:line="240" w:lineRule="auto"/>
        <w:rPr>
          <w:rFonts w:ascii="Helvetica Light" w:hAnsi="Helvetica Light"/>
          <w:sz w:val="20"/>
          <w:szCs w:val="20"/>
          <w:lang w:val="en-GB"/>
        </w:rPr>
      </w:pPr>
      <w:r>
        <w:rPr>
          <w:rFonts w:ascii="Helvetica Light" w:hAnsi="Helvetica Light"/>
          <w:sz w:val="20"/>
          <w:szCs w:val="20"/>
          <w:lang w:val="en-GB"/>
        </w:rPr>
        <w:br w:type="page"/>
      </w:r>
    </w:p>
    <w:p w14:paraId="7F2AED3A" w14:textId="77777777" w:rsidR="00321CF4" w:rsidRDefault="00321CF4">
      <w:pPr>
        <w:spacing w:after="0" w:line="240" w:lineRule="auto"/>
        <w:rPr>
          <w:rFonts w:ascii="Helvetica Light" w:hAnsi="Helvetica Light"/>
          <w:sz w:val="20"/>
          <w:szCs w:val="20"/>
          <w:lang w:val="en-GB"/>
        </w:rPr>
      </w:pPr>
    </w:p>
    <w:tbl>
      <w:tblPr>
        <w:tblStyle w:val="TableGrid"/>
        <w:tblW w:w="0" w:type="auto"/>
        <w:jc w:val="right"/>
        <w:tblInd w:w="-3790"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1734"/>
        <w:gridCol w:w="3756"/>
        <w:gridCol w:w="516"/>
        <w:gridCol w:w="516"/>
        <w:gridCol w:w="516"/>
        <w:gridCol w:w="516"/>
        <w:gridCol w:w="516"/>
        <w:gridCol w:w="516"/>
        <w:gridCol w:w="516"/>
        <w:gridCol w:w="516"/>
        <w:gridCol w:w="516"/>
        <w:gridCol w:w="516"/>
        <w:gridCol w:w="516"/>
        <w:gridCol w:w="516"/>
        <w:gridCol w:w="516"/>
        <w:gridCol w:w="516"/>
        <w:gridCol w:w="516"/>
        <w:gridCol w:w="516"/>
      </w:tblGrid>
      <w:tr w:rsidR="00321CF4" w:rsidRPr="00065757" w14:paraId="645EBD3A" w14:textId="77777777" w:rsidTr="004465F4">
        <w:trPr>
          <w:jc w:val="right"/>
        </w:trPr>
        <w:tc>
          <w:tcPr>
            <w:tcW w:w="13729" w:type="dxa"/>
            <w:gridSpan w:val="18"/>
          </w:tcPr>
          <w:p w14:paraId="078A6C05" w14:textId="5496FA38" w:rsidR="00321CF4" w:rsidRPr="00065757" w:rsidRDefault="00321CF4" w:rsidP="004465F4">
            <w:pPr>
              <w:spacing w:after="0" w:line="240" w:lineRule="auto"/>
              <w:rPr>
                <w:rFonts w:ascii="Helvetica Light" w:hAnsi="Helvetica Light"/>
                <w:b/>
                <w:sz w:val="20"/>
                <w:szCs w:val="20"/>
                <w:lang w:val="en-GB"/>
              </w:rPr>
            </w:pPr>
            <w:r>
              <w:rPr>
                <w:rFonts w:ascii="Helvetica Light" w:hAnsi="Helvetica Light"/>
                <w:b/>
                <w:sz w:val="20"/>
                <w:szCs w:val="20"/>
                <w:lang w:val="en-GB"/>
              </w:rPr>
              <w:t>Location: Philippines</w:t>
            </w:r>
          </w:p>
        </w:tc>
      </w:tr>
      <w:tr w:rsidR="00321CF4" w:rsidRPr="00065757" w14:paraId="7FB05740" w14:textId="77777777" w:rsidTr="004465F4">
        <w:trPr>
          <w:jc w:val="right"/>
        </w:trPr>
        <w:tc>
          <w:tcPr>
            <w:tcW w:w="1717" w:type="dxa"/>
          </w:tcPr>
          <w:p w14:paraId="218E49DE" w14:textId="77777777" w:rsidR="00321CF4" w:rsidRPr="00065757" w:rsidRDefault="00321CF4" w:rsidP="004465F4">
            <w:pPr>
              <w:spacing w:after="0" w:line="240" w:lineRule="auto"/>
              <w:rPr>
                <w:rFonts w:ascii="Helvetica Light" w:hAnsi="Helvetica Light"/>
                <w:b/>
                <w:sz w:val="20"/>
                <w:szCs w:val="20"/>
                <w:lang w:val="en-GB"/>
              </w:rPr>
            </w:pPr>
            <w:r w:rsidRPr="00065757">
              <w:rPr>
                <w:rFonts w:ascii="Helvetica Light" w:hAnsi="Helvetica Light"/>
                <w:b/>
                <w:sz w:val="20"/>
                <w:szCs w:val="20"/>
                <w:lang w:val="en-GB"/>
              </w:rPr>
              <w:t>Component</w:t>
            </w:r>
          </w:p>
        </w:tc>
        <w:tc>
          <w:tcPr>
            <w:tcW w:w="3756" w:type="dxa"/>
          </w:tcPr>
          <w:p w14:paraId="6AB47D6C" w14:textId="77777777" w:rsidR="00321CF4" w:rsidRPr="00065757" w:rsidRDefault="00321CF4" w:rsidP="004465F4">
            <w:pPr>
              <w:spacing w:after="0" w:line="240" w:lineRule="auto"/>
              <w:rPr>
                <w:rFonts w:ascii="Helvetica Light" w:hAnsi="Helvetica Light"/>
                <w:b/>
                <w:sz w:val="20"/>
                <w:szCs w:val="20"/>
                <w:lang w:val="en-GB"/>
              </w:rPr>
            </w:pPr>
            <w:r w:rsidRPr="00065757">
              <w:rPr>
                <w:rFonts w:ascii="Helvetica Light" w:hAnsi="Helvetica Light"/>
                <w:b/>
                <w:sz w:val="20"/>
                <w:szCs w:val="20"/>
                <w:lang w:val="en-GB"/>
              </w:rPr>
              <w:t>Activity</w:t>
            </w:r>
          </w:p>
        </w:tc>
        <w:tc>
          <w:tcPr>
            <w:tcW w:w="2064" w:type="dxa"/>
            <w:gridSpan w:val="4"/>
          </w:tcPr>
          <w:p w14:paraId="293C85C8" w14:textId="77777777" w:rsidR="00321CF4" w:rsidRPr="00065757" w:rsidRDefault="00321CF4" w:rsidP="004465F4">
            <w:pPr>
              <w:spacing w:after="0" w:line="240" w:lineRule="auto"/>
              <w:jc w:val="center"/>
              <w:rPr>
                <w:rFonts w:ascii="Helvetica Light" w:hAnsi="Helvetica Light"/>
                <w:b/>
                <w:sz w:val="20"/>
                <w:szCs w:val="20"/>
                <w:lang w:val="en-GB"/>
              </w:rPr>
            </w:pPr>
            <w:r w:rsidRPr="00065757">
              <w:rPr>
                <w:rFonts w:ascii="Helvetica Light" w:hAnsi="Helvetica Light"/>
                <w:b/>
                <w:sz w:val="20"/>
                <w:szCs w:val="20"/>
                <w:lang w:val="en-GB"/>
              </w:rPr>
              <w:t>2013</w:t>
            </w:r>
          </w:p>
        </w:tc>
        <w:tc>
          <w:tcPr>
            <w:tcW w:w="2064" w:type="dxa"/>
            <w:gridSpan w:val="4"/>
          </w:tcPr>
          <w:p w14:paraId="11E51291" w14:textId="77777777" w:rsidR="00321CF4" w:rsidRPr="00065757" w:rsidRDefault="00321CF4" w:rsidP="004465F4">
            <w:pPr>
              <w:spacing w:after="0" w:line="240" w:lineRule="auto"/>
              <w:jc w:val="center"/>
              <w:rPr>
                <w:rFonts w:ascii="Helvetica Light" w:hAnsi="Helvetica Light"/>
                <w:b/>
                <w:sz w:val="20"/>
                <w:szCs w:val="20"/>
                <w:lang w:val="en-GB"/>
              </w:rPr>
            </w:pPr>
            <w:r w:rsidRPr="00065757">
              <w:rPr>
                <w:rFonts w:ascii="Helvetica Light" w:hAnsi="Helvetica Light"/>
                <w:b/>
                <w:sz w:val="20"/>
                <w:szCs w:val="20"/>
                <w:lang w:val="en-GB"/>
              </w:rPr>
              <w:t>2014</w:t>
            </w:r>
          </w:p>
        </w:tc>
        <w:tc>
          <w:tcPr>
            <w:tcW w:w="2064" w:type="dxa"/>
            <w:gridSpan w:val="4"/>
          </w:tcPr>
          <w:p w14:paraId="1C05EE0A" w14:textId="77777777" w:rsidR="00321CF4" w:rsidRPr="00065757" w:rsidRDefault="00321CF4" w:rsidP="004465F4">
            <w:pPr>
              <w:spacing w:after="0" w:line="240" w:lineRule="auto"/>
              <w:jc w:val="center"/>
              <w:rPr>
                <w:rFonts w:ascii="Helvetica Light" w:hAnsi="Helvetica Light"/>
                <w:b/>
                <w:sz w:val="20"/>
                <w:szCs w:val="20"/>
                <w:lang w:val="en-GB"/>
              </w:rPr>
            </w:pPr>
            <w:r w:rsidRPr="00065757">
              <w:rPr>
                <w:rFonts w:ascii="Helvetica Light" w:hAnsi="Helvetica Light"/>
                <w:b/>
                <w:sz w:val="20"/>
                <w:szCs w:val="20"/>
                <w:lang w:val="en-GB"/>
              </w:rPr>
              <w:t>2015</w:t>
            </w:r>
          </w:p>
        </w:tc>
        <w:tc>
          <w:tcPr>
            <w:tcW w:w="2064" w:type="dxa"/>
            <w:gridSpan w:val="4"/>
          </w:tcPr>
          <w:p w14:paraId="2A89B34D" w14:textId="77777777" w:rsidR="00321CF4" w:rsidRPr="00065757" w:rsidRDefault="00321CF4" w:rsidP="004465F4">
            <w:pPr>
              <w:spacing w:after="0" w:line="240" w:lineRule="auto"/>
              <w:jc w:val="center"/>
              <w:rPr>
                <w:rFonts w:ascii="Helvetica Light" w:hAnsi="Helvetica Light"/>
                <w:b/>
                <w:sz w:val="20"/>
                <w:szCs w:val="20"/>
                <w:lang w:val="en-GB"/>
              </w:rPr>
            </w:pPr>
            <w:r w:rsidRPr="00065757">
              <w:rPr>
                <w:rFonts w:ascii="Helvetica Light" w:hAnsi="Helvetica Light"/>
                <w:b/>
                <w:sz w:val="20"/>
                <w:szCs w:val="20"/>
                <w:lang w:val="en-GB"/>
              </w:rPr>
              <w:t>2016</w:t>
            </w:r>
          </w:p>
        </w:tc>
      </w:tr>
      <w:tr w:rsidR="00321CF4" w14:paraId="5698B7DD" w14:textId="77777777" w:rsidTr="004465F4">
        <w:trPr>
          <w:jc w:val="right"/>
        </w:trPr>
        <w:tc>
          <w:tcPr>
            <w:tcW w:w="1717" w:type="dxa"/>
          </w:tcPr>
          <w:p w14:paraId="2B1040FD" w14:textId="77777777" w:rsidR="00321CF4" w:rsidRDefault="00321CF4" w:rsidP="004465F4">
            <w:pPr>
              <w:spacing w:after="0" w:line="240" w:lineRule="auto"/>
              <w:rPr>
                <w:rFonts w:ascii="Helvetica Light" w:hAnsi="Helvetica Light"/>
                <w:sz w:val="20"/>
                <w:szCs w:val="20"/>
                <w:lang w:val="en-GB"/>
              </w:rPr>
            </w:pPr>
          </w:p>
        </w:tc>
        <w:tc>
          <w:tcPr>
            <w:tcW w:w="3756" w:type="dxa"/>
          </w:tcPr>
          <w:p w14:paraId="299A04CD" w14:textId="77777777" w:rsidR="00321CF4" w:rsidRDefault="00321CF4" w:rsidP="004465F4">
            <w:pPr>
              <w:spacing w:after="0" w:line="240" w:lineRule="auto"/>
              <w:rPr>
                <w:rFonts w:ascii="Helvetica Light" w:hAnsi="Helvetica Light"/>
                <w:sz w:val="20"/>
                <w:szCs w:val="20"/>
                <w:lang w:val="en-GB"/>
              </w:rPr>
            </w:pPr>
          </w:p>
        </w:tc>
        <w:tc>
          <w:tcPr>
            <w:tcW w:w="516" w:type="dxa"/>
          </w:tcPr>
          <w:p w14:paraId="14B6EC9D" w14:textId="77777777" w:rsidR="00321CF4" w:rsidRPr="00E357C2" w:rsidRDefault="00321CF4" w:rsidP="004465F4">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Q1</w:t>
            </w:r>
          </w:p>
        </w:tc>
        <w:tc>
          <w:tcPr>
            <w:tcW w:w="516" w:type="dxa"/>
          </w:tcPr>
          <w:p w14:paraId="48A00918" w14:textId="77777777" w:rsidR="00321CF4" w:rsidRPr="00E357C2" w:rsidRDefault="00321CF4" w:rsidP="004465F4">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Q2</w:t>
            </w:r>
          </w:p>
        </w:tc>
        <w:tc>
          <w:tcPr>
            <w:tcW w:w="516" w:type="dxa"/>
          </w:tcPr>
          <w:p w14:paraId="3E89B130" w14:textId="77777777" w:rsidR="00321CF4" w:rsidRPr="00E357C2" w:rsidRDefault="00321CF4" w:rsidP="004465F4">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Q3</w:t>
            </w:r>
          </w:p>
        </w:tc>
        <w:tc>
          <w:tcPr>
            <w:tcW w:w="516" w:type="dxa"/>
          </w:tcPr>
          <w:p w14:paraId="435F659D" w14:textId="77777777" w:rsidR="00321CF4" w:rsidRPr="00E357C2" w:rsidRDefault="00321CF4" w:rsidP="004465F4">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Q4</w:t>
            </w:r>
          </w:p>
        </w:tc>
        <w:tc>
          <w:tcPr>
            <w:tcW w:w="516" w:type="dxa"/>
          </w:tcPr>
          <w:p w14:paraId="3DCA1672" w14:textId="77777777" w:rsidR="00321CF4" w:rsidRPr="00E357C2" w:rsidRDefault="00321CF4" w:rsidP="004465F4">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Q1</w:t>
            </w:r>
          </w:p>
        </w:tc>
        <w:tc>
          <w:tcPr>
            <w:tcW w:w="516" w:type="dxa"/>
          </w:tcPr>
          <w:p w14:paraId="0CCBE829" w14:textId="77777777" w:rsidR="00321CF4" w:rsidRPr="00E357C2" w:rsidRDefault="00321CF4" w:rsidP="004465F4">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Q2</w:t>
            </w:r>
          </w:p>
        </w:tc>
        <w:tc>
          <w:tcPr>
            <w:tcW w:w="516" w:type="dxa"/>
          </w:tcPr>
          <w:p w14:paraId="05963115" w14:textId="77777777" w:rsidR="00321CF4" w:rsidRPr="00E357C2" w:rsidRDefault="00321CF4" w:rsidP="004465F4">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Q3</w:t>
            </w:r>
          </w:p>
        </w:tc>
        <w:tc>
          <w:tcPr>
            <w:tcW w:w="516" w:type="dxa"/>
          </w:tcPr>
          <w:p w14:paraId="6DE5B157" w14:textId="77777777" w:rsidR="00321CF4" w:rsidRPr="00E357C2" w:rsidRDefault="00321CF4" w:rsidP="004465F4">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Q4</w:t>
            </w:r>
          </w:p>
        </w:tc>
        <w:tc>
          <w:tcPr>
            <w:tcW w:w="516" w:type="dxa"/>
          </w:tcPr>
          <w:p w14:paraId="1FD15815" w14:textId="77777777" w:rsidR="00321CF4" w:rsidRPr="00E357C2" w:rsidRDefault="00321CF4" w:rsidP="004465F4">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Q1</w:t>
            </w:r>
          </w:p>
        </w:tc>
        <w:tc>
          <w:tcPr>
            <w:tcW w:w="516" w:type="dxa"/>
          </w:tcPr>
          <w:p w14:paraId="3D2CF2AC" w14:textId="77777777" w:rsidR="00321CF4" w:rsidRPr="00E357C2" w:rsidRDefault="00321CF4" w:rsidP="004465F4">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Q2</w:t>
            </w:r>
          </w:p>
        </w:tc>
        <w:tc>
          <w:tcPr>
            <w:tcW w:w="516" w:type="dxa"/>
          </w:tcPr>
          <w:p w14:paraId="0066908C" w14:textId="77777777" w:rsidR="00321CF4" w:rsidRPr="00E357C2" w:rsidRDefault="00321CF4" w:rsidP="004465F4">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Q3</w:t>
            </w:r>
          </w:p>
        </w:tc>
        <w:tc>
          <w:tcPr>
            <w:tcW w:w="516" w:type="dxa"/>
          </w:tcPr>
          <w:p w14:paraId="79C3F916" w14:textId="77777777" w:rsidR="00321CF4" w:rsidRPr="00E357C2" w:rsidRDefault="00321CF4" w:rsidP="004465F4">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Q4</w:t>
            </w:r>
          </w:p>
        </w:tc>
        <w:tc>
          <w:tcPr>
            <w:tcW w:w="516" w:type="dxa"/>
          </w:tcPr>
          <w:p w14:paraId="6E37C3F7" w14:textId="77777777" w:rsidR="00321CF4" w:rsidRPr="00E357C2" w:rsidRDefault="00321CF4" w:rsidP="004465F4">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Q1</w:t>
            </w:r>
          </w:p>
        </w:tc>
        <w:tc>
          <w:tcPr>
            <w:tcW w:w="516" w:type="dxa"/>
          </w:tcPr>
          <w:p w14:paraId="6C65D66F" w14:textId="77777777" w:rsidR="00321CF4" w:rsidRPr="00E357C2" w:rsidRDefault="00321CF4" w:rsidP="004465F4">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Q2</w:t>
            </w:r>
          </w:p>
        </w:tc>
        <w:tc>
          <w:tcPr>
            <w:tcW w:w="516" w:type="dxa"/>
          </w:tcPr>
          <w:p w14:paraId="19E05C55" w14:textId="77777777" w:rsidR="00321CF4" w:rsidRPr="00E357C2" w:rsidRDefault="00321CF4" w:rsidP="004465F4">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Q3</w:t>
            </w:r>
          </w:p>
        </w:tc>
        <w:tc>
          <w:tcPr>
            <w:tcW w:w="516" w:type="dxa"/>
          </w:tcPr>
          <w:p w14:paraId="4F42F408" w14:textId="77777777" w:rsidR="00321CF4" w:rsidRPr="00E357C2" w:rsidRDefault="00321CF4" w:rsidP="004465F4">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Q4</w:t>
            </w:r>
          </w:p>
        </w:tc>
      </w:tr>
      <w:tr w:rsidR="00321CF4" w14:paraId="017692BD" w14:textId="77777777" w:rsidTr="004465F4">
        <w:trPr>
          <w:jc w:val="right"/>
        </w:trPr>
        <w:tc>
          <w:tcPr>
            <w:tcW w:w="1717" w:type="dxa"/>
            <w:vMerge w:val="restart"/>
          </w:tcPr>
          <w:p w14:paraId="3BD274C6" w14:textId="77777777" w:rsidR="00321CF4" w:rsidRDefault="00321CF4" w:rsidP="004465F4">
            <w:pPr>
              <w:spacing w:after="0" w:line="240" w:lineRule="auto"/>
              <w:rPr>
                <w:rFonts w:ascii="Helvetica Light" w:hAnsi="Helvetica Light"/>
                <w:sz w:val="20"/>
                <w:szCs w:val="20"/>
                <w:lang w:val="en-GB"/>
              </w:rPr>
            </w:pPr>
            <w:r w:rsidRPr="00D326C1">
              <w:rPr>
                <w:rFonts w:ascii="Helvetica Light" w:hAnsi="Helvetica Light"/>
                <w:sz w:val="20"/>
                <w:szCs w:val="20"/>
                <w:lang w:val="en-GB"/>
              </w:rPr>
              <w:t xml:space="preserve">Media </w:t>
            </w:r>
          </w:p>
          <w:p w14:paraId="13D6A174" w14:textId="77777777" w:rsidR="00321CF4" w:rsidRPr="00D326C1" w:rsidRDefault="00321CF4" w:rsidP="004465F4">
            <w:pPr>
              <w:spacing w:after="0" w:line="240" w:lineRule="auto"/>
              <w:rPr>
                <w:rFonts w:ascii="Helvetica Light" w:hAnsi="Helvetica Light"/>
                <w:sz w:val="20"/>
                <w:szCs w:val="20"/>
                <w:lang w:val="en-GB"/>
              </w:rPr>
            </w:pPr>
            <w:r w:rsidRPr="00D326C1">
              <w:rPr>
                <w:rFonts w:ascii="Helvetica Light" w:hAnsi="Helvetica Light"/>
                <w:sz w:val="20"/>
                <w:szCs w:val="20"/>
                <w:lang w:val="en-GB"/>
              </w:rPr>
              <w:t>Content</w:t>
            </w:r>
          </w:p>
        </w:tc>
        <w:tc>
          <w:tcPr>
            <w:tcW w:w="3756" w:type="dxa"/>
          </w:tcPr>
          <w:p w14:paraId="2BFCAA98" w14:textId="77777777" w:rsidR="00321CF4" w:rsidRDefault="00321CF4" w:rsidP="004465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Co-produced local TV series</w:t>
            </w:r>
          </w:p>
        </w:tc>
        <w:tc>
          <w:tcPr>
            <w:tcW w:w="516" w:type="dxa"/>
          </w:tcPr>
          <w:p w14:paraId="17295FB0"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948ADF1"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445C992"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452C9C4"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57135B57"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1CA3EB1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577F1DC2"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42A58919"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38953F4"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666A99C"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B8583B6"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5C1AC63D"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0A340C4C"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09C875F0"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A611FBF"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B0BDEFE" w14:textId="77777777" w:rsidR="00321CF4" w:rsidRDefault="00321CF4" w:rsidP="004465F4">
            <w:pPr>
              <w:spacing w:after="0" w:line="240" w:lineRule="auto"/>
              <w:jc w:val="center"/>
              <w:rPr>
                <w:rFonts w:ascii="Helvetica Light" w:hAnsi="Helvetica Light"/>
                <w:sz w:val="20"/>
                <w:szCs w:val="20"/>
                <w:lang w:val="en-GB"/>
              </w:rPr>
            </w:pPr>
          </w:p>
        </w:tc>
      </w:tr>
      <w:tr w:rsidR="00321CF4" w14:paraId="350D647C" w14:textId="77777777" w:rsidTr="005712E0">
        <w:trPr>
          <w:jc w:val="right"/>
        </w:trPr>
        <w:tc>
          <w:tcPr>
            <w:tcW w:w="1717" w:type="dxa"/>
            <w:vMerge/>
          </w:tcPr>
          <w:p w14:paraId="3CE815AE" w14:textId="77777777" w:rsidR="00321CF4" w:rsidRPr="00D326C1" w:rsidRDefault="00321CF4" w:rsidP="004465F4">
            <w:pPr>
              <w:spacing w:after="0" w:line="240" w:lineRule="auto"/>
              <w:rPr>
                <w:rFonts w:ascii="Helvetica Light" w:hAnsi="Helvetica Light"/>
                <w:sz w:val="18"/>
                <w:szCs w:val="18"/>
                <w:lang w:val="en-GB"/>
              </w:rPr>
            </w:pPr>
          </w:p>
        </w:tc>
        <w:tc>
          <w:tcPr>
            <w:tcW w:w="3756" w:type="dxa"/>
          </w:tcPr>
          <w:p w14:paraId="2E9496D2" w14:textId="77777777" w:rsidR="00321CF4" w:rsidRDefault="00321CF4" w:rsidP="004465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Artist ‘on air’ specials</w:t>
            </w:r>
          </w:p>
        </w:tc>
        <w:tc>
          <w:tcPr>
            <w:tcW w:w="516" w:type="dxa"/>
          </w:tcPr>
          <w:p w14:paraId="156AB6B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39F0DF81"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8BB1AD9"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D01DF8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7BE84E8C"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1A1A4646"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7D06B72E"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5AE520E"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B8E9DC2"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7946D791"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DC8C971"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AE4BFF5"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4A4CD8F"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16E993A"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AF91B57"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19AA734" w14:textId="77777777" w:rsidR="00321CF4" w:rsidRDefault="00321CF4" w:rsidP="004465F4">
            <w:pPr>
              <w:spacing w:after="0" w:line="240" w:lineRule="auto"/>
              <w:jc w:val="center"/>
              <w:rPr>
                <w:rFonts w:ascii="Helvetica Light" w:hAnsi="Helvetica Light"/>
                <w:sz w:val="20"/>
                <w:szCs w:val="20"/>
                <w:lang w:val="en-GB"/>
              </w:rPr>
            </w:pPr>
          </w:p>
        </w:tc>
      </w:tr>
      <w:tr w:rsidR="00321CF4" w14:paraId="681C5EA9" w14:textId="77777777" w:rsidTr="005712E0">
        <w:trPr>
          <w:jc w:val="right"/>
        </w:trPr>
        <w:tc>
          <w:tcPr>
            <w:tcW w:w="1717" w:type="dxa"/>
            <w:vMerge/>
          </w:tcPr>
          <w:p w14:paraId="5DD4C6C8" w14:textId="77777777" w:rsidR="00321CF4" w:rsidRPr="00D326C1" w:rsidRDefault="00321CF4" w:rsidP="004465F4">
            <w:pPr>
              <w:spacing w:after="0" w:line="240" w:lineRule="auto"/>
              <w:rPr>
                <w:rFonts w:ascii="Helvetica Light" w:hAnsi="Helvetica Light"/>
                <w:sz w:val="18"/>
                <w:szCs w:val="18"/>
                <w:lang w:val="en-GB"/>
              </w:rPr>
            </w:pPr>
          </w:p>
        </w:tc>
        <w:tc>
          <w:tcPr>
            <w:tcW w:w="3756" w:type="dxa"/>
          </w:tcPr>
          <w:p w14:paraId="46DAC969" w14:textId="77777777" w:rsidR="00321CF4" w:rsidRDefault="00321CF4" w:rsidP="004465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Local live TV programs</w:t>
            </w:r>
          </w:p>
        </w:tc>
        <w:tc>
          <w:tcPr>
            <w:tcW w:w="516" w:type="dxa"/>
          </w:tcPr>
          <w:p w14:paraId="526DAA6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542FAC94"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3FC7E36"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882AC4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58188872"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0375707"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6128AAD"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05ECE3D"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01AC743"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E5B2BA8"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AA6AF75"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17A61D22"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AB85DF8"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DF9CAE8"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2EA21FD"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B26BC8F" w14:textId="77777777" w:rsidR="00321CF4" w:rsidRDefault="00321CF4" w:rsidP="004465F4">
            <w:pPr>
              <w:spacing w:after="0" w:line="240" w:lineRule="auto"/>
              <w:jc w:val="center"/>
              <w:rPr>
                <w:rFonts w:ascii="Helvetica Light" w:hAnsi="Helvetica Light"/>
                <w:sz w:val="20"/>
                <w:szCs w:val="20"/>
                <w:lang w:val="en-GB"/>
              </w:rPr>
            </w:pPr>
          </w:p>
        </w:tc>
      </w:tr>
      <w:tr w:rsidR="00321CF4" w14:paraId="645A8987" w14:textId="77777777" w:rsidTr="005712E0">
        <w:trPr>
          <w:jc w:val="right"/>
        </w:trPr>
        <w:tc>
          <w:tcPr>
            <w:tcW w:w="1717" w:type="dxa"/>
            <w:vMerge/>
          </w:tcPr>
          <w:p w14:paraId="236879C0" w14:textId="77777777" w:rsidR="00321CF4" w:rsidRPr="00D326C1" w:rsidRDefault="00321CF4" w:rsidP="004465F4">
            <w:pPr>
              <w:spacing w:after="0" w:line="240" w:lineRule="auto"/>
              <w:rPr>
                <w:rFonts w:ascii="Helvetica Light" w:hAnsi="Helvetica Light"/>
                <w:sz w:val="18"/>
                <w:szCs w:val="18"/>
                <w:lang w:val="en-GB"/>
              </w:rPr>
            </w:pPr>
          </w:p>
        </w:tc>
        <w:tc>
          <w:tcPr>
            <w:tcW w:w="3756" w:type="dxa"/>
          </w:tcPr>
          <w:p w14:paraId="7A1373FE" w14:textId="77777777" w:rsidR="00321CF4" w:rsidRDefault="00321CF4" w:rsidP="004465F4">
            <w:pPr>
              <w:spacing w:after="0" w:line="240" w:lineRule="auto"/>
              <w:rPr>
                <w:rFonts w:ascii="Helvetica Light" w:hAnsi="Helvetica Light"/>
                <w:sz w:val="20"/>
                <w:szCs w:val="20"/>
                <w:lang w:val="en-GB"/>
              </w:rPr>
            </w:pPr>
            <w:r>
              <w:rPr>
                <w:rFonts w:ascii="Helvetica Light" w:hAnsi="Helvetica Light" w:cs="Arial"/>
                <w:sz w:val="18"/>
                <w:szCs w:val="18"/>
                <w:lang w:val="en-GB"/>
              </w:rPr>
              <w:t>L</w:t>
            </w:r>
            <w:r w:rsidRPr="00E25543">
              <w:rPr>
                <w:rFonts w:ascii="Helvetica Light" w:hAnsi="Helvetica Light" w:cs="Arial"/>
                <w:sz w:val="18"/>
                <w:szCs w:val="18"/>
                <w:lang w:val="en-GB"/>
              </w:rPr>
              <w:t xml:space="preserve">ocal </w:t>
            </w:r>
            <w:r>
              <w:rPr>
                <w:rFonts w:ascii="Helvetica Light" w:hAnsi="Helvetica Light" w:cs="Arial"/>
                <w:sz w:val="18"/>
                <w:szCs w:val="18"/>
                <w:lang w:val="en-GB"/>
              </w:rPr>
              <w:t>/ international music videos/</w:t>
            </w:r>
            <w:r w:rsidRPr="00E25543">
              <w:rPr>
                <w:rFonts w:ascii="Helvetica Light" w:hAnsi="Helvetica Light" w:cs="Arial"/>
                <w:sz w:val="18"/>
                <w:szCs w:val="18"/>
                <w:lang w:val="en-GB"/>
              </w:rPr>
              <w:t>PSAs</w:t>
            </w:r>
          </w:p>
        </w:tc>
        <w:tc>
          <w:tcPr>
            <w:tcW w:w="516" w:type="dxa"/>
          </w:tcPr>
          <w:p w14:paraId="5755CEC8"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11EAC412"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7670B237"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5C71D35A"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15C608C7"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94B6F0A"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DEFCE0B"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3C035B1"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FD89BE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73E17CCD"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C7DB1CB"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D1A932F"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F8D5521"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C07B1EC"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E4189E5"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353E3E5" w14:textId="77777777" w:rsidR="00321CF4" w:rsidRDefault="00321CF4" w:rsidP="004465F4">
            <w:pPr>
              <w:spacing w:after="0" w:line="240" w:lineRule="auto"/>
              <w:jc w:val="center"/>
              <w:rPr>
                <w:rFonts w:ascii="Helvetica Light" w:hAnsi="Helvetica Light"/>
                <w:sz w:val="20"/>
                <w:szCs w:val="20"/>
                <w:lang w:val="en-GB"/>
              </w:rPr>
            </w:pPr>
          </w:p>
        </w:tc>
      </w:tr>
      <w:tr w:rsidR="00321CF4" w14:paraId="68186A2A" w14:textId="77777777" w:rsidTr="004465F4">
        <w:trPr>
          <w:jc w:val="right"/>
        </w:trPr>
        <w:tc>
          <w:tcPr>
            <w:tcW w:w="1717" w:type="dxa"/>
            <w:vMerge/>
          </w:tcPr>
          <w:p w14:paraId="005AE8DF" w14:textId="77777777" w:rsidR="00321CF4" w:rsidRPr="00D326C1" w:rsidRDefault="00321CF4" w:rsidP="004465F4">
            <w:pPr>
              <w:spacing w:after="0" w:line="240" w:lineRule="auto"/>
              <w:rPr>
                <w:rFonts w:ascii="Helvetica Light" w:hAnsi="Helvetica Light"/>
                <w:sz w:val="18"/>
                <w:szCs w:val="18"/>
                <w:lang w:val="en-GB"/>
              </w:rPr>
            </w:pPr>
          </w:p>
        </w:tc>
        <w:tc>
          <w:tcPr>
            <w:tcW w:w="3756" w:type="dxa"/>
          </w:tcPr>
          <w:p w14:paraId="3AA46AE9" w14:textId="77777777" w:rsidR="00321CF4" w:rsidRDefault="00321CF4" w:rsidP="004465F4">
            <w:pPr>
              <w:spacing w:after="0" w:line="240" w:lineRule="auto"/>
              <w:rPr>
                <w:rFonts w:ascii="Helvetica Light" w:hAnsi="Helvetica Light"/>
                <w:sz w:val="20"/>
                <w:szCs w:val="20"/>
                <w:lang w:val="en-GB"/>
              </w:rPr>
            </w:pPr>
            <w:r>
              <w:rPr>
                <w:rFonts w:ascii="Helvetica Light" w:hAnsi="Helvetica Light" w:cs="Arial"/>
                <w:sz w:val="18"/>
                <w:szCs w:val="18"/>
                <w:lang w:val="en-GB"/>
              </w:rPr>
              <w:t xml:space="preserve">Maintain digital platforms (social  / website) </w:t>
            </w:r>
          </w:p>
        </w:tc>
        <w:tc>
          <w:tcPr>
            <w:tcW w:w="516" w:type="dxa"/>
            <w:shd w:val="clear" w:color="auto" w:fill="CC0000"/>
          </w:tcPr>
          <w:p w14:paraId="50A63374"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310C3F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53A472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7C95387"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7196352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A816A6A"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1DC3129"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756C4C4"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6C76900"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7B13D7A6"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344F36A"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73B09F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EF933A0"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793E492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588662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CC4E1D5" w14:textId="77777777" w:rsidR="00321CF4" w:rsidRDefault="00321CF4" w:rsidP="004465F4">
            <w:pPr>
              <w:spacing w:after="0" w:line="240" w:lineRule="auto"/>
              <w:jc w:val="center"/>
              <w:rPr>
                <w:rFonts w:ascii="Helvetica Light" w:hAnsi="Helvetica Light"/>
                <w:sz w:val="20"/>
                <w:szCs w:val="20"/>
                <w:lang w:val="en-GB"/>
              </w:rPr>
            </w:pPr>
          </w:p>
        </w:tc>
      </w:tr>
      <w:tr w:rsidR="00321CF4" w14:paraId="54C520C5" w14:textId="77777777" w:rsidTr="004465F4">
        <w:trPr>
          <w:jc w:val="right"/>
        </w:trPr>
        <w:tc>
          <w:tcPr>
            <w:tcW w:w="1717" w:type="dxa"/>
            <w:vMerge/>
          </w:tcPr>
          <w:p w14:paraId="0BADB988" w14:textId="77777777" w:rsidR="00321CF4" w:rsidRPr="00D326C1" w:rsidRDefault="00321CF4" w:rsidP="004465F4">
            <w:pPr>
              <w:spacing w:after="0" w:line="240" w:lineRule="auto"/>
              <w:rPr>
                <w:rFonts w:ascii="Helvetica Light" w:hAnsi="Helvetica Light"/>
                <w:sz w:val="18"/>
                <w:szCs w:val="18"/>
                <w:lang w:val="en-GB"/>
              </w:rPr>
            </w:pPr>
          </w:p>
        </w:tc>
        <w:tc>
          <w:tcPr>
            <w:tcW w:w="3756" w:type="dxa"/>
          </w:tcPr>
          <w:p w14:paraId="22B35BF1" w14:textId="77777777" w:rsidR="00321CF4" w:rsidRDefault="00321CF4" w:rsidP="004465F4">
            <w:pPr>
              <w:spacing w:after="0" w:line="240" w:lineRule="auto"/>
              <w:rPr>
                <w:rFonts w:ascii="Helvetica Light" w:hAnsi="Helvetica Light"/>
                <w:sz w:val="20"/>
                <w:szCs w:val="20"/>
                <w:lang w:val="en-GB"/>
              </w:rPr>
            </w:pPr>
            <w:r>
              <w:rPr>
                <w:rFonts w:ascii="Helvetica Light" w:hAnsi="Helvetica Light" w:cs="Arial"/>
                <w:sz w:val="18"/>
                <w:szCs w:val="18"/>
                <w:lang w:val="en-GB"/>
              </w:rPr>
              <w:t>D</w:t>
            </w:r>
            <w:r w:rsidRPr="00E25543">
              <w:rPr>
                <w:rFonts w:ascii="Helvetica Light" w:hAnsi="Helvetica Light" w:cs="Arial"/>
                <w:sz w:val="18"/>
                <w:szCs w:val="18"/>
                <w:lang w:val="en-GB"/>
              </w:rPr>
              <w:t xml:space="preserve">igital </w:t>
            </w:r>
            <w:r>
              <w:rPr>
                <w:rFonts w:ascii="Helvetica Light" w:hAnsi="Helvetica Light" w:cs="Arial"/>
                <w:sz w:val="18"/>
                <w:szCs w:val="18"/>
                <w:lang w:val="en-GB"/>
              </w:rPr>
              <w:t>video dissemination</w:t>
            </w:r>
          </w:p>
        </w:tc>
        <w:tc>
          <w:tcPr>
            <w:tcW w:w="516" w:type="dxa"/>
            <w:shd w:val="clear" w:color="auto" w:fill="CC0000"/>
          </w:tcPr>
          <w:p w14:paraId="55DAF59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C0D18F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D83BDE2"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2184E22"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97A4FA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44FC48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333C569"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42940D6"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DA9169A"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AD4E904"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74FBF479"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0DEC4BD"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7D2E470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73678C24"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6783A16"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D594552" w14:textId="77777777" w:rsidR="00321CF4" w:rsidRDefault="00321CF4" w:rsidP="004465F4">
            <w:pPr>
              <w:spacing w:after="0" w:line="240" w:lineRule="auto"/>
              <w:jc w:val="center"/>
              <w:rPr>
                <w:rFonts w:ascii="Helvetica Light" w:hAnsi="Helvetica Light"/>
                <w:sz w:val="20"/>
                <w:szCs w:val="20"/>
                <w:lang w:val="en-GB"/>
              </w:rPr>
            </w:pPr>
          </w:p>
        </w:tc>
      </w:tr>
      <w:tr w:rsidR="00321CF4" w14:paraId="79FEB427" w14:textId="77777777" w:rsidTr="004465F4">
        <w:trPr>
          <w:jc w:val="right"/>
        </w:trPr>
        <w:tc>
          <w:tcPr>
            <w:tcW w:w="1717" w:type="dxa"/>
            <w:vMerge/>
          </w:tcPr>
          <w:p w14:paraId="2987186F" w14:textId="77777777" w:rsidR="00321CF4" w:rsidRPr="00D326C1" w:rsidRDefault="00321CF4" w:rsidP="004465F4">
            <w:pPr>
              <w:spacing w:after="0" w:line="240" w:lineRule="auto"/>
              <w:rPr>
                <w:rFonts w:ascii="Helvetica Light" w:hAnsi="Helvetica Light"/>
                <w:sz w:val="18"/>
                <w:szCs w:val="18"/>
                <w:lang w:val="en-GB"/>
              </w:rPr>
            </w:pPr>
          </w:p>
        </w:tc>
        <w:tc>
          <w:tcPr>
            <w:tcW w:w="3756" w:type="dxa"/>
          </w:tcPr>
          <w:p w14:paraId="3EC11F42" w14:textId="77777777" w:rsidR="00321CF4" w:rsidRDefault="00321CF4" w:rsidP="004465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Re-edited</w:t>
            </w:r>
            <w:r>
              <w:rPr>
                <w:rFonts w:ascii="Helvetica Light" w:hAnsi="Helvetica Light" w:cs="Arial"/>
                <w:sz w:val="18"/>
                <w:szCs w:val="18"/>
                <w:lang w:val="en-GB"/>
              </w:rPr>
              <w:t xml:space="preserve"> material to support TIP orgs</w:t>
            </w:r>
          </w:p>
        </w:tc>
        <w:tc>
          <w:tcPr>
            <w:tcW w:w="516" w:type="dxa"/>
            <w:shd w:val="clear" w:color="auto" w:fill="CC0000"/>
          </w:tcPr>
          <w:p w14:paraId="11D90504"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DA21C5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F26A7D9"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9021309"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FA12CF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547D54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FCCF54F"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4EB913F"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C2FE48C"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45F8D5A"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0BE7BE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6A42E5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3920517"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3D9FC27"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CAB31D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EA4F959" w14:textId="77777777" w:rsidR="00321CF4" w:rsidRDefault="00321CF4" w:rsidP="004465F4">
            <w:pPr>
              <w:spacing w:after="0" w:line="240" w:lineRule="auto"/>
              <w:jc w:val="center"/>
              <w:rPr>
                <w:rFonts w:ascii="Helvetica Light" w:hAnsi="Helvetica Light"/>
                <w:sz w:val="20"/>
                <w:szCs w:val="20"/>
                <w:lang w:val="en-GB"/>
              </w:rPr>
            </w:pPr>
          </w:p>
        </w:tc>
      </w:tr>
      <w:tr w:rsidR="00321CF4" w14:paraId="1DA1A3BF" w14:textId="77777777" w:rsidTr="005712E0">
        <w:trPr>
          <w:jc w:val="right"/>
        </w:trPr>
        <w:tc>
          <w:tcPr>
            <w:tcW w:w="1717" w:type="dxa"/>
            <w:vMerge/>
          </w:tcPr>
          <w:p w14:paraId="3B5240CB" w14:textId="77777777" w:rsidR="00321CF4" w:rsidRPr="00D326C1" w:rsidRDefault="00321CF4" w:rsidP="004465F4">
            <w:pPr>
              <w:spacing w:after="0" w:line="240" w:lineRule="auto"/>
              <w:rPr>
                <w:rFonts w:ascii="Helvetica Light" w:hAnsi="Helvetica Light"/>
                <w:sz w:val="18"/>
                <w:szCs w:val="18"/>
                <w:lang w:val="en-GB"/>
              </w:rPr>
            </w:pPr>
          </w:p>
        </w:tc>
        <w:tc>
          <w:tcPr>
            <w:tcW w:w="3756" w:type="dxa"/>
          </w:tcPr>
          <w:p w14:paraId="5D8C72B4" w14:textId="77777777" w:rsidR="00321CF4" w:rsidRDefault="00321CF4" w:rsidP="004465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Mentoring for media co-production</w:t>
            </w:r>
          </w:p>
        </w:tc>
        <w:tc>
          <w:tcPr>
            <w:tcW w:w="516" w:type="dxa"/>
          </w:tcPr>
          <w:p w14:paraId="70193DC0"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1362F134"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55CC1482"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13B970C"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61E5657"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4E31D2C"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7E30B7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C3B659D"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DB6174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DA786BC"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7EE8BDE0"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1C9239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C669924"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70DD2A4"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1856D23F"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5CC673E" w14:textId="77777777" w:rsidR="00321CF4" w:rsidRDefault="00321CF4" w:rsidP="004465F4">
            <w:pPr>
              <w:spacing w:after="0" w:line="240" w:lineRule="auto"/>
              <w:jc w:val="center"/>
              <w:rPr>
                <w:rFonts w:ascii="Helvetica Light" w:hAnsi="Helvetica Light"/>
                <w:sz w:val="20"/>
                <w:szCs w:val="20"/>
                <w:lang w:val="en-GB"/>
              </w:rPr>
            </w:pPr>
          </w:p>
        </w:tc>
      </w:tr>
      <w:tr w:rsidR="00321CF4" w14:paraId="59ABF7F4" w14:textId="77777777" w:rsidTr="005712E0">
        <w:trPr>
          <w:jc w:val="right"/>
        </w:trPr>
        <w:tc>
          <w:tcPr>
            <w:tcW w:w="1717" w:type="dxa"/>
            <w:vMerge w:val="restart"/>
          </w:tcPr>
          <w:p w14:paraId="5D139147" w14:textId="77777777" w:rsidR="00321CF4" w:rsidRDefault="00321CF4" w:rsidP="004465F4">
            <w:pPr>
              <w:spacing w:after="0" w:line="240" w:lineRule="auto"/>
              <w:rPr>
                <w:rFonts w:ascii="Helvetica Light" w:hAnsi="Helvetica Light"/>
                <w:sz w:val="20"/>
                <w:szCs w:val="20"/>
                <w:lang w:val="en-GB"/>
              </w:rPr>
            </w:pPr>
            <w:r>
              <w:rPr>
                <w:rFonts w:ascii="Helvetica Light" w:hAnsi="Helvetica Light"/>
                <w:sz w:val="20"/>
                <w:szCs w:val="20"/>
                <w:lang w:val="en-GB"/>
              </w:rPr>
              <w:t xml:space="preserve">Live </w:t>
            </w:r>
          </w:p>
          <w:p w14:paraId="52B94827" w14:textId="77777777" w:rsidR="00321CF4" w:rsidRDefault="00321CF4" w:rsidP="004465F4">
            <w:pPr>
              <w:rPr>
                <w:rFonts w:ascii="Helvetica Light" w:hAnsi="Helvetica Light"/>
                <w:sz w:val="20"/>
                <w:szCs w:val="20"/>
                <w:lang w:val="en-GB"/>
              </w:rPr>
            </w:pPr>
            <w:r>
              <w:rPr>
                <w:rFonts w:ascii="Helvetica Light" w:hAnsi="Helvetica Light"/>
                <w:sz w:val="20"/>
                <w:szCs w:val="20"/>
                <w:lang w:val="en-GB"/>
              </w:rPr>
              <w:t>Events</w:t>
            </w:r>
          </w:p>
        </w:tc>
        <w:tc>
          <w:tcPr>
            <w:tcW w:w="3756" w:type="dxa"/>
          </w:tcPr>
          <w:p w14:paraId="2911E792" w14:textId="77777777" w:rsidR="00321CF4" w:rsidRPr="00E25543" w:rsidRDefault="00321CF4" w:rsidP="004465F4">
            <w:pPr>
              <w:spacing w:after="0" w:line="240" w:lineRule="auto"/>
              <w:rPr>
                <w:rFonts w:ascii="Helvetica Light" w:hAnsi="Helvetica Light" w:cs="Arial"/>
                <w:sz w:val="18"/>
                <w:szCs w:val="18"/>
                <w:lang w:val="en-GB"/>
              </w:rPr>
            </w:pPr>
            <w:r>
              <w:rPr>
                <w:rFonts w:ascii="Helvetica Light" w:hAnsi="Helvetica Light" w:cs="Arial"/>
                <w:sz w:val="18"/>
                <w:szCs w:val="18"/>
                <w:lang w:val="en-GB"/>
              </w:rPr>
              <w:t>Roadshows</w:t>
            </w:r>
          </w:p>
        </w:tc>
        <w:tc>
          <w:tcPr>
            <w:tcW w:w="516" w:type="dxa"/>
          </w:tcPr>
          <w:p w14:paraId="2EED98F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6C1310A7"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3272C257"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77965E31"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EA86ECB"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7EAF3849"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230F40D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1B37E09C"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49B08C59"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15051DB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00516766"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4DF861D6"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CCE27E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1BDDDD5A"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29819904"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BD807B1" w14:textId="77777777" w:rsidR="00321CF4" w:rsidRDefault="00321CF4" w:rsidP="004465F4">
            <w:pPr>
              <w:spacing w:after="0" w:line="240" w:lineRule="auto"/>
              <w:jc w:val="center"/>
              <w:rPr>
                <w:rFonts w:ascii="Helvetica Light" w:hAnsi="Helvetica Light"/>
                <w:sz w:val="20"/>
                <w:szCs w:val="20"/>
                <w:lang w:val="en-GB"/>
              </w:rPr>
            </w:pPr>
          </w:p>
        </w:tc>
      </w:tr>
      <w:tr w:rsidR="00321CF4" w14:paraId="2576490A" w14:textId="77777777" w:rsidTr="00271367">
        <w:trPr>
          <w:jc w:val="right"/>
        </w:trPr>
        <w:tc>
          <w:tcPr>
            <w:tcW w:w="1717" w:type="dxa"/>
            <w:vMerge/>
          </w:tcPr>
          <w:p w14:paraId="35541FC9" w14:textId="77777777" w:rsidR="00321CF4" w:rsidRDefault="00321CF4" w:rsidP="004465F4">
            <w:pPr>
              <w:spacing w:after="0" w:line="240" w:lineRule="auto"/>
              <w:rPr>
                <w:rFonts w:ascii="Helvetica Light" w:hAnsi="Helvetica Light"/>
                <w:sz w:val="20"/>
                <w:szCs w:val="20"/>
                <w:lang w:val="en-GB"/>
              </w:rPr>
            </w:pPr>
          </w:p>
        </w:tc>
        <w:tc>
          <w:tcPr>
            <w:tcW w:w="3756" w:type="dxa"/>
          </w:tcPr>
          <w:p w14:paraId="77543B2E" w14:textId="77777777" w:rsidR="00321CF4" w:rsidRDefault="00321CF4" w:rsidP="004465F4">
            <w:pPr>
              <w:spacing w:after="0" w:line="240" w:lineRule="auto"/>
              <w:rPr>
                <w:rFonts w:ascii="Helvetica Light" w:hAnsi="Helvetica Light"/>
                <w:sz w:val="20"/>
                <w:szCs w:val="20"/>
                <w:lang w:val="en-GB"/>
              </w:rPr>
            </w:pPr>
            <w:r>
              <w:rPr>
                <w:rFonts w:ascii="Helvetica Light" w:hAnsi="Helvetica Light" w:cs="Arial"/>
                <w:sz w:val="18"/>
                <w:szCs w:val="18"/>
                <w:lang w:val="en-GB"/>
              </w:rPr>
              <w:t>N</w:t>
            </w:r>
            <w:r w:rsidRPr="00E25543">
              <w:rPr>
                <w:rFonts w:ascii="Helvetica Light" w:hAnsi="Helvetica Light" w:cs="Arial"/>
                <w:sz w:val="18"/>
                <w:szCs w:val="18"/>
                <w:lang w:val="en-GB"/>
              </w:rPr>
              <w:t>ational concerts</w:t>
            </w:r>
          </w:p>
        </w:tc>
        <w:tc>
          <w:tcPr>
            <w:tcW w:w="516" w:type="dxa"/>
          </w:tcPr>
          <w:p w14:paraId="756F59C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4BD33FAB"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23E5506"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C5068C0"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23CF4F9E"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32E1DEA"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7B3E78B7"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6A9F519"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12C9A38"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72543E5"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BAA4ABC"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F01DE06"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5AF49D8"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0B0D01D"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A2CD0E9"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4575576" w14:textId="77777777" w:rsidR="00321CF4" w:rsidRDefault="00321CF4" w:rsidP="004465F4">
            <w:pPr>
              <w:spacing w:after="0" w:line="240" w:lineRule="auto"/>
              <w:jc w:val="center"/>
              <w:rPr>
                <w:rFonts w:ascii="Helvetica Light" w:hAnsi="Helvetica Light"/>
                <w:sz w:val="20"/>
                <w:szCs w:val="20"/>
                <w:lang w:val="en-GB"/>
              </w:rPr>
            </w:pPr>
          </w:p>
        </w:tc>
      </w:tr>
      <w:tr w:rsidR="00321CF4" w14:paraId="009CD4CE" w14:textId="77777777" w:rsidTr="005712E0">
        <w:trPr>
          <w:jc w:val="right"/>
        </w:trPr>
        <w:tc>
          <w:tcPr>
            <w:tcW w:w="1717" w:type="dxa"/>
            <w:vMerge/>
          </w:tcPr>
          <w:p w14:paraId="45DCCED0" w14:textId="77777777" w:rsidR="00321CF4" w:rsidRDefault="00321CF4" w:rsidP="004465F4">
            <w:pPr>
              <w:spacing w:after="0" w:line="240" w:lineRule="auto"/>
              <w:rPr>
                <w:rFonts w:ascii="Helvetica Light" w:hAnsi="Helvetica Light"/>
                <w:sz w:val="20"/>
                <w:szCs w:val="20"/>
                <w:lang w:val="en-GB"/>
              </w:rPr>
            </w:pPr>
          </w:p>
        </w:tc>
        <w:tc>
          <w:tcPr>
            <w:tcW w:w="3756" w:type="dxa"/>
          </w:tcPr>
          <w:p w14:paraId="42F6D4A8" w14:textId="77777777" w:rsidR="00321CF4" w:rsidRDefault="00321CF4" w:rsidP="004465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Video content for concerts</w:t>
            </w:r>
          </w:p>
        </w:tc>
        <w:tc>
          <w:tcPr>
            <w:tcW w:w="516" w:type="dxa"/>
          </w:tcPr>
          <w:p w14:paraId="12491BB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9B9A197"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178CA5E"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11F8279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781331C7"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1369A2E8"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69B6709"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2CCAC6C"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0FF7125"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2A45DFB"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76B608DF"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07F570A"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703AE722"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1EC1EEA7"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10ED3458"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76FDC5DE" w14:textId="77777777" w:rsidR="00321CF4" w:rsidRDefault="00321CF4" w:rsidP="004465F4">
            <w:pPr>
              <w:spacing w:after="0" w:line="240" w:lineRule="auto"/>
              <w:jc w:val="center"/>
              <w:rPr>
                <w:rFonts w:ascii="Helvetica Light" w:hAnsi="Helvetica Light"/>
                <w:sz w:val="20"/>
                <w:szCs w:val="20"/>
                <w:lang w:val="en-GB"/>
              </w:rPr>
            </w:pPr>
          </w:p>
        </w:tc>
      </w:tr>
      <w:tr w:rsidR="00321CF4" w14:paraId="097B5CB4" w14:textId="77777777" w:rsidTr="005712E0">
        <w:trPr>
          <w:jc w:val="right"/>
        </w:trPr>
        <w:tc>
          <w:tcPr>
            <w:tcW w:w="1717" w:type="dxa"/>
            <w:vMerge/>
          </w:tcPr>
          <w:p w14:paraId="1B9C9FC1" w14:textId="77777777" w:rsidR="00321CF4" w:rsidRDefault="00321CF4" w:rsidP="004465F4">
            <w:pPr>
              <w:spacing w:after="0" w:line="240" w:lineRule="auto"/>
              <w:rPr>
                <w:rFonts w:ascii="Helvetica Light" w:hAnsi="Helvetica Light"/>
                <w:sz w:val="20"/>
                <w:szCs w:val="20"/>
                <w:lang w:val="en-GB"/>
              </w:rPr>
            </w:pPr>
          </w:p>
        </w:tc>
        <w:tc>
          <w:tcPr>
            <w:tcW w:w="3756" w:type="dxa"/>
          </w:tcPr>
          <w:p w14:paraId="62A97C70" w14:textId="77777777" w:rsidR="00321CF4" w:rsidRDefault="00321CF4" w:rsidP="004465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Promotional material</w:t>
            </w:r>
          </w:p>
        </w:tc>
        <w:tc>
          <w:tcPr>
            <w:tcW w:w="516" w:type="dxa"/>
          </w:tcPr>
          <w:p w14:paraId="1B17CB6A"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7AE360E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00924A9"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79D0176C"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3F1F74A2"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4CA4FC8"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06378D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31F60A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5CC3911"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76B61CCF"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37C370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F57A48B"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050274A"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DFFFD9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0B0CDDE"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9D69E16" w14:textId="77777777" w:rsidR="00321CF4" w:rsidRDefault="00321CF4" w:rsidP="004465F4">
            <w:pPr>
              <w:spacing w:after="0" w:line="240" w:lineRule="auto"/>
              <w:jc w:val="center"/>
              <w:rPr>
                <w:rFonts w:ascii="Helvetica Light" w:hAnsi="Helvetica Light"/>
                <w:sz w:val="20"/>
                <w:szCs w:val="20"/>
                <w:lang w:val="en-GB"/>
              </w:rPr>
            </w:pPr>
          </w:p>
        </w:tc>
      </w:tr>
      <w:tr w:rsidR="00321CF4" w14:paraId="4FEBF8F3" w14:textId="77777777" w:rsidTr="005712E0">
        <w:trPr>
          <w:jc w:val="right"/>
        </w:trPr>
        <w:tc>
          <w:tcPr>
            <w:tcW w:w="1717" w:type="dxa"/>
            <w:vMerge/>
          </w:tcPr>
          <w:p w14:paraId="5CA02D65" w14:textId="77777777" w:rsidR="00321CF4" w:rsidRDefault="00321CF4" w:rsidP="004465F4">
            <w:pPr>
              <w:spacing w:after="0" w:line="240" w:lineRule="auto"/>
              <w:rPr>
                <w:rFonts w:ascii="Helvetica Light" w:hAnsi="Helvetica Light"/>
                <w:sz w:val="20"/>
                <w:szCs w:val="20"/>
                <w:lang w:val="en-GB"/>
              </w:rPr>
            </w:pPr>
          </w:p>
        </w:tc>
        <w:tc>
          <w:tcPr>
            <w:tcW w:w="3756" w:type="dxa"/>
          </w:tcPr>
          <w:p w14:paraId="07FA6AE4" w14:textId="77777777" w:rsidR="00321CF4" w:rsidRDefault="00321CF4" w:rsidP="004465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Artist briefing</w:t>
            </w:r>
          </w:p>
        </w:tc>
        <w:tc>
          <w:tcPr>
            <w:tcW w:w="516" w:type="dxa"/>
          </w:tcPr>
          <w:p w14:paraId="2CE34F39"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762FF7F"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BF0710C"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722D9EE4"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5B35803F"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E85CEA0"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5E548C84"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C9F8D3A"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FF9CBC7"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D0B65BC"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94AD255"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7673FC97"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AAE146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351B4D1"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092AA5D"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59E95F7" w14:textId="77777777" w:rsidR="00321CF4" w:rsidRDefault="00321CF4" w:rsidP="004465F4">
            <w:pPr>
              <w:spacing w:after="0" w:line="240" w:lineRule="auto"/>
              <w:jc w:val="center"/>
              <w:rPr>
                <w:rFonts w:ascii="Helvetica Light" w:hAnsi="Helvetica Light"/>
                <w:sz w:val="20"/>
                <w:szCs w:val="20"/>
                <w:lang w:val="en-GB"/>
              </w:rPr>
            </w:pPr>
          </w:p>
        </w:tc>
      </w:tr>
      <w:tr w:rsidR="00321CF4" w14:paraId="79965B16" w14:textId="77777777" w:rsidTr="005712E0">
        <w:trPr>
          <w:jc w:val="right"/>
        </w:trPr>
        <w:tc>
          <w:tcPr>
            <w:tcW w:w="1717" w:type="dxa"/>
            <w:vMerge/>
          </w:tcPr>
          <w:p w14:paraId="2ABA6269" w14:textId="77777777" w:rsidR="00321CF4" w:rsidRDefault="00321CF4" w:rsidP="004465F4">
            <w:pPr>
              <w:spacing w:after="0" w:line="240" w:lineRule="auto"/>
              <w:rPr>
                <w:rFonts w:ascii="Helvetica Light" w:hAnsi="Helvetica Light"/>
                <w:sz w:val="20"/>
                <w:szCs w:val="20"/>
                <w:lang w:val="en-GB"/>
              </w:rPr>
            </w:pPr>
          </w:p>
        </w:tc>
        <w:tc>
          <w:tcPr>
            <w:tcW w:w="3756" w:type="dxa"/>
          </w:tcPr>
          <w:p w14:paraId="4B5E31B5" w14:textId="77777777" w:rsidR="00321CF4" w:rsidRDefault="00321CF4" w:rsidP="004465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Training of MCs</w:t>
            </w:r>
          </w:p>
        </w:tc>
        <w:tc>
          <w:tcPr>
            <w:tcW w:w="516" w:type="dxa"/>
          </w:tcPr>
          <w:p w14:paraId="77A5C53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D8CC93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D104030"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37B38E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69437426"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BCBBB6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31E16A4F"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FB83743"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92CC1A8"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50E2C56"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BC7C513"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9E0179B"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4F68DDF"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1AD6175"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738076E1"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25D8A7B" w14:textId="77777777" w:rsidR="00321CF4" w:rsidRDefault="00321CF4" w:rsidP="004465F4">
            <w:pPr>
              <w:spacing w:after="0" w:line="240" w:lineRule="auto"/>
              <w:jc w:val="center"/>
              <w:rPr>
                <w:rFonts w:ascii="Helvetica Light" w:hAnsi="Helvetica Light"/>
                <w:sz w:val="20"/>
                <w:szCs w:val="20"/>
                <w:lang w:val="en-GB"/>
              </w:rPr>
            </w:pPr>
          </w:p>
        </w:tc>
      </w:tr>
      <w:tr w:rsidR="00321CF4" w14:paraId="0B884262" w14:textId="77777777" w:rsidTr="005712E0">
        <w:trPr>
          <w:jc w:val="right"/>
        </w:trPr>
        <w:tc>
          <w:tcPr>
            <w:tcW w:w="1717" w:type="dxa"/>
            <w:vMerge/>
          </w:tcPr>
          <w:p w14:paraId="183142FF" w14:textId="77777777" w:rsidR="00321CF4" w:rsidRDefault="00321CF4" w:rsidP="004465F4">
            <w:pPr>
              <w:spacing w:after="0" w:line="240" w:lineRule="auto"/>
              <w:rPr>
                <w:rFonts w:ascii="Helvetica Light" w:hAnsi="Helvetica Light"/>
                <w:sz w:val="20"/>
                <w:szCs w:val="20"/>
                <w:lang w:val="en-GB"/>
              </w:rPr>
            </w:pPr>
          </w:p>
        </w:tc>
        <w:tc>
          <w:tcPr>
            <w:tcW w:w="3756" w:type="dxa"/>
          </w:tcPr>
          <w:p w14:paraId="34E3E89C" w14:textId="77777777" w:rsidR="00321CF4" w:rsidRDefault="00321CF4" w:rsidP="004465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Training volunteers</w:t>
            </w:r>
          </w:p>
        </w:tc>
        <w:tc>
          <w:tcPr>
            <w:tcW w:w="516" w:type="dxa"/>
          </w:tcPr>
          <w:p w14:paraId="265F767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74FE216"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EA12456"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6FBAF8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10891E3E"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7759E85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4F335E2C"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0B08E89"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1058DB5D"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BE43E1A"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E2F3D15"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5471151"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2701D3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21E1AE1"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77F9F74A"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B90C2A6" w14:textId="77777777" w:rsidR="00321CF4" w:rsidRDefault="00321CF4" w:rsidP="004465F4">
            <w:pPr>
              <w:spacing w:after="0" w:line="240" w:lineRule="auto"/>
              <w:jc w:val="center"/>
              <w:rPr>
                <w:rFonts w:ascii="Helvetica Light" w:hAnsi="Helvetica Light"/>
                <w:sz w:val="20"/>
                <w:szCs w:val="20"/>
                <w:lang w:val="en-GB"/>
              </w:rPr>
            </w:pPr>
          </w:p>
        </w:tc>
      </w:tr>
      <w:tr w:rsidR="00321CF4" w14:paraId="08236551" w14:textId="77777777" w:rsidTr="005712E0">
        <w:trPr>
          <w:jc w:val="right"/>
        </w:trPr>
        <w:tc>
          <w:tcPr>
            <w:tcW w:w="1717" w:type="dxa"/>
            <w:vMerge/>
          </w:tcPr>
          <w:p w14:paraId="0567688C" w14:textId="77777777" w:rsidR="00321CF4" w:rsidRDefault="00321CF4" w:rsidP="004465F4">
            <w:pPr>
              <w:spacing w:after="0" w:line="240" w:lineRule="auto"/>
              <w:rPr>
                <w:rFonts w:ascii="Helvetica Light" w:hAnsi="Helvetica Light"/>
                <w:sz w:val="20"/>
                <w:szCs w:val="20"/>
                <w:lang w:val="en-GB"/>
              </w:rPr>
            </w:pPr>
          </w:p>
        </w:tc>
        <w:tc>
          <w:tcPr>
            <w:tcW w:w="3756" w:type="dxa"/>
          </w:tcPr>
          <w:p w14:paraId="6B226626" w14:textId="77777777" w:rsidR="00321CF4" w:rsidRDefault="00321CF4" w:rsidP="004465F4">
            <w:pPr>
              <w:spacing w:after="0" w:line="240" w:lineRule="auto"/>
              <w:rPr>
                <w:rFonts w:ascii="Helvetica Light" w:hAnsi="Helvetica Light"/>
                <w:sz w:val="20"/>
                <w:szCs w:val="20"/>
                <w:lang w:val="en-GB"/>
              </w:rPr>
            </w:pPr>
            <w:r>
              <w:rPr>
                <w:rFonts w:ascii="Helvetica Light" w:hAnsi="Helvetica Light" w:cs="Arial"/>
                <w:sz w:val="18"/>
                <w:szCs w:val="18"/>
                <w:lang w:val="en-GB"/>
              </w:rPr>
              <w:t>Mentoring for event c</w:t>
            </w:r>
            <w:r w:rsidRPr="00E25543">
              <w:rPr>
                <w:rFonts w:ascii="Helvetica Light" w:hAnsi="Helvetica Light" w:cs="Arial"/>
                <w:sz w:val="18"/>
                <w:szCs w:val="18"/>
                <w:lang w:val="en-GB"/>
              </w:rPr>
              <w:t xml:space="preserve">o-production </w:t>
            </w:r>
          </w:p>
        </w:tc>
        <w:tc>
          <w:tcPr>
            <w:tcW w:w="516" w:type="dxa"/>
          </w:tcPr>
          <w:p w14:paraId="21B5AEDA"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2019C2A"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2D0CF3A"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FAAA0FD"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0FEED73D"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8C4040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72DB0AE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83D5C7D"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511FFE7"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E930840"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9B05617"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CE39E34"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1338EF4F"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A4168F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A63A4B8"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BB2DF0B" w14:textId="77777777" w:rsidR="00321CF4" w:rsidRDefault="00321CF4" w:rsidP="004465F4">
            <w:pPr>
              <w:spacing w:after="0" w:line="240" w:lineRule="auto"/>
              <w:jc w:val="center"/>
              <w:rPr>
                <w:rFonts w:ascii="Helvetica Light" w:hAnsi="Helvetica Light"/>
                <w:sz w:val="20"/>
                <w:szCs w:val="20"/>
                <w:lang w:val="en-GB"/>
              </w:rPr>
            </w:pPr>
          </w:p>
        </w:tc>
      </w:tr>
      <w:tr w:rsidR="00321CF4" w14:paraId="5DE0AB80" w14:textId="77777777" w:rsidTr="005712E0">
        <w:trPr>
          <w:jc w:val="right"/>
        </w:trPr>
        <w:tc>
          <w:tcPr>
            <w:tcW w:w="1717" w:type="dxa"/>
            <w:vMerge w:val="restart"/>
          </w:tcPr>
          <w:p w14:paraId="50F2905E" w14:textId="77777777" w:rsidR="00321CF4" w:rsidRDefault="00321CF4" w:rsidP="004465F4">
            <w:pPr>
              <w:spacing w:after="0" w:line="240" w:lineRule="auto"/>
              <w:rPr>
                <w:rFonts w:ascii="Helvetica Light" w:hAnsi="Helvetica Light"/>
                <w:sz w:val="20"/>
                <w:szCs w:val="20"/>
                <w:lang w:val="en-GB"/>
              </w:rPr>
            </w:pPr>
            <w:r>
              <w:rPr>
                <w:rFonts w:ascii="Helvetica Light" w:hAnsi="Helvetica Light"/>
                <w:sz w:val="20"/>
                <w:szCs w:val="20"/>
                <w:lang w:val="en-GB"/>
              </w:rPr>
              <w:t>Youth Engagement</w:t>
            </w:r>
          </w:p>
        </w:tc>
        <w:tc>
          <w:tcPr>
            <w:tcW w:w="3756" w:type="dxa"/>
          </w:tcPr>
          <w:p w14:paraId="04994BFB" w14:textId="77777777" w:rsidR="00321CF4" w:rsidRDefault="00321CF4" w:rsidP="004465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Youth sessions and workshops</w:t>
            </w:r>
          </w:p>
        </w:tc>
        <w:tc>
          <w:tcPr>
            <w:tcW w:w="516" w:type="dxa"/>
          </w:tcPr>
          <w:p w14:paraId="080489E5"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12AC207"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06243FC"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4D6F249"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519CF4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6A30F0AA"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728D93DA"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3C6E1A31"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6EF9759"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108E3176"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3A0C4692"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3FC2C8E"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7C45EB12"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158072E"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9182A14"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F132E36" w14:textId="77777777" w:rsidR="00321CF4" w:rsidRDefault="00321CF4" w:rsidP="004465F4">
            <w:pPr>
              <w:spacing w:after="0" w:line="240" w:lineRule="auto"/>
              <w:jc w:val="center"/>
              <w:rPr>
                <w:rFonts w:ascii="Helvetica Light" w:hAnsi="Helvetica Light"/>
                <w:sz w:val="20"/>
                <w:szCs w:val="20"/>
                <w:lang w:val="en-GB"/>
              </w:rPr>
            </w:pPr>
          </w:p>
        </w:tc>
      </w:tr>
      <w:tr w:rsidR="00321CF4" w14:paraId="4BA2694D" w14:textId="77777777" w:rsidTr="0096256F">
        <w:trPr>
          <w:jc w:val="right"/>
        </w:trPr>
        <w:tc>
          <w:tcPr>
            <w:tcW w:w="1717" w:type="dxa"/>
            <w:vMerge/>
          </w:tcPr>
          <w:p w14:paraId="0F203E32" w14:textId="77777777" w:rsidR="00321CF4" w:rsidRDefault="00321CF4" w:rsidP="004465F4">
            <w:pPr>
              <w:spacing w:after="0" w:line="240" w:lineRule="auto"/>
              <w:rPr>
                <w:rFonts w:ascii="Helvetica Light" w:hAnsi="Helvetica Light"/>
                <w:sz w:val="20"/>
                <w:szCs w:val="20"/>
                <w:lang w:val="en-GB"/>
              </w:rPr>
            </w:pPr>
          </w:p>
        </w:tc>
        <w:tc>
          <w:tcPr>
            <w:tcW w:w="3756" w:type="dxa"/>
          </w:tcPr>
          <w:p w14:paraId="62FEBED5" w14:textId="77777777" w:rsidR="00321CF4" w:rsidRDefault="00321CF4" w:rsidP="004465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TIP awareness raising and media trainings</w:t>
            </w:r>
          </w:p>
        </w:tc>
        <w:tc>
          <w:tcPr>
            <w:tcW w:w="516" w:type="dxa"/>
          </w:tcPr>
          <w:p w14:paraId="61EBD3D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F2A8625"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D690546"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10FBFB04"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2DD97EDA"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BE4461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F61B27A"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7208CF27"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7000D64"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380EA9D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5968841"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1AF5F5B7"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8E0279F"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7A5CFD2A"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C691E81"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7C42A95" w14:textId="77777777" w:rsidR="00321CF4" w:rsidRDefault="00321CF4" w:rsidP="004465F4">
            <w:pPr>
              <w:spacing w:after="0" w:line="240" w:lineRule="auto"/>
              <w:jc w:val="center"/>
              <w:rPr>
                <w:rFonts w:ascii="Helvetica Light" w:hAnsi="Helvetica Light"/>
                <w:sz w:val="20"/>
                <w:szCs w:val="20"/>
                <w:lang w:val="en-GB"/>
              </w:rPr>
            </w:pPr>
          </w:p>
        </w:tc>
      </w:tr>
      <w:tr w:rsidR="00321CF4" w14:paraId="4EA2754C" w14:textId="77777777" w:rsidTr="0096256F">
        <w:trPr>
          <w:jc w:val="right"/>
        </w:trPr>
        <w:tc>
          <w:tcPr>
            <w:tcW w:w="1717" w:type="dxa"/>
            <w:vMerge/>
          </w:tcPr>
          <w:p w14:paraId="30AE7A47" w14:textId="77777777" w:rsidR="00321CF4" w:rsidRDefault="00321CF4" w:rsidP="004465F4">
            <w:pPr>
              <w:spacing w:after="0" w:line="240" w:lineRule="auto"/>
              <w:rPr>
                <w:rFonts w:ascii="Helvetica Light" w:hAnsi="Helvetica Light"/>
                <w:sz w:val="20"/>
                <w:szCs w:val="20"/>
                <w:lang w:val="en-GB"/>
              </w:rPr>
            </w:pPr>
          </w:p>
        </w:tc>
        <w:tc>
          <w:tcPr>
            <w:tcW w:w="3756" w:type="dxa"/>
          </w:tcPr>
          <w:p w14:paraId="3095BE53" w14:textId="77777777" w:rsidR="00321CF4" w:rsidRDefault="00321CF4" w:rsidP="004465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Youth-generated anti TIP media content</w:t>
            </w:r>
            <w:r>
              <w:rPr>
                <w:rFonts w:ascii="Helvetica Light" w:hAnsi="Helvetica Light" w:cs="Arial"/>
                <w:sz w:val="18"/>
                <w:szCs w:val="18"/>
                <w:lang w:val="en-GB"/>
              </w:rPr>
              <w:t xml:space="preserve"> </w:t>
            </w:r>
          </w:p>
        </w:tc>
        <w:tc>
          <w:tcPr>
            <w:tcW w:w="516" w:type="dxa"/>
          </w:tcPr>
          <w:p w14:paraId="7BB3496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813A054"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3FA7B14"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B506976"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6EA9A60"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11312BCC"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669D93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5BE33D2"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CD6E54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4B2643B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600671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87F0218"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B80236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DDB8B6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A7FA57E"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DFC99BB" w14:textId="77777777" w:rsidR="00321CF4" w:rsidRDefault="00321CF4" w:rsidP="004465F4">
            <w:pPr>
              <w:spacing w:after="0" w:line="240" w:lineRule="auto"/>
              <w:jc w:val="center"/>
              <w:rPr>
                <w:rFonts w:ascii="Helvetica Light" w:hAnsi="Helvetica Light"/>
                <w:sz w:val="20"/>
                <w:szCs w:val="20"/>
                <w:lang w:val="en-GB"/>
              </w:rPr>
            </w:pPr>
          </w:p>
        </w:tc>
      </w:tr>
      <w:tr w:rsidR="00321CF4" w14:paraId="4B217CB2" w14:textId="77777777" w:rsidTr="004465F4">
        <w:trPr>
          <w:jc w:val="right"/>
        </w:trPr>
        <w:tc>
          <w:tcPr>
            <w:tcW w:w="1717" w:type="dxa"/>
            <w:vMerge/>
          </w:tcPr>
          <w:p w14:paraId="497AC0B2" w14:textId="77777777" w:rsidR="00321CF4" w:rsidRDefault="00321CF4" w:rsidP="004465F4">
            <w:pPr>
              <w:spacing w:after="0" w:line="240" w:lineRule="auto"/>
              <w:rPr>
                <w:rFonts w:ascii="Helvetica Light" w:hAnsi="Helvetica Light"/>
                <w:sz w:val="20"/>
                <w:szCs w:val="20"/>
                <w:lang w:val="en-GB"/>
              </w:rPr>
            </w:pPr>
          </w:p>
        </w:tc>
        <w:tc>
          <w:tcPr>
            <w:tcW w:w="3756" w:type="dxa"/>
          </w:tcPr>
          <w:p w14:paraId="053F4F93" w14:textId="77777777" w:rsidR="00321CF4" w:rsidRDefault="00321CF4" w:rsidP="004465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 xml:space="preserve">Online TIP community building </w:t>
            </w:r>
          </w:p>
        </w:tc>
        <w:tc>
          <w:tcPr>
            <w:tcW w:w="516" w:type="dxa"/>
            <w:shd w:val="clear" w:color="auto" w:fill="CC0000"/>
          </w:tcPr>
          <w:p w14:paraId="68DC64E2"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A1731ED"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6E34CA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90090AA"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5BA961D"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21D8D89"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2CB80AF"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4149117"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40EFF30"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E60BA7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FDF3662"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13639CC"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8542C09"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02A48CF"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1380A7C"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DF7165B" w14:textId="77777777" w:rsidR="00321CF4" w:rsidRDefault="00321CF4" w:rsidP="004465F4">
            <w:pPr>
              <w:spacing w:after="0" w:line="240" w:lineRule="auto"/>
              <w:jc w:val="center"/>
              <w:rPr>
                <w:rFonts w:ascii="Helvetica Light" w:hAnsi="Helvetica Light"/>
                <w:sz w:val="20"/>
                <w:szCs w:val="20"/>
                <w:lang w:val="en-GB"/>
              </w:rPr>
            </w:pPr>
          </w:p>
        </w:tc>
      </w:tr>
      <w:tr w:rsidR="00321CF4" w14:paraId="3811E593" w14:textId="77777777" w:rsidTr="0096256F">
        <w:trPr>
          <w:jc w:val="right"/>
        </w:trPr>
        <w:tc>
          <w:tcPr>
            <w:tcW w:w="1717" w:type="dxa"/>
            <w:vMerge/>
          </w:tcPr>
          <w:p w14:paraId="5EB9981F" w14:textId="77777777" w:rsidR="00321CF4" w:rsidRDefault="00321CF4" w:rsidP="004465F4">
            <w:pPr>
              <w:spacing w:after="0" w:line="240" w:lineRule="auto"/>
              <w:rPr>
                <w:rFonts w:ascii="Helvetica Light" w:hAnsi="Helvetica Light"/>
                <w:sz w:val="20"/>
                <w:szCs w:val="20"/>
                <w:lang w:val="en-GB"/>
              </w:rPr>
            </w:pPr>
          </w:p>
        </w:tc>
        <w:tc>
          <w:tcPr>
            <w:tcW w:w="3756" w:type="dxa"/>
          </w:tcPr>
          <w:p w14:paraId="110DC6D7" w14:textId="77777777" w:rsidR="00321CF4" w:rsidRPr="0007319A" w:rsidRDefault="00321CF4" w:rsidP="004465F4">
            <w:pPr>
              <w:pStyle w:val="BodyText3"/>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 xml:space="preserve">Competitions (photography, </w:t>
            </w:r>
            <w:r>
              <w:rPr>
                <w:rFonts w:ascii="Helvetica Light" w:hAnsi="Helvetica Light" w:cs="Arial"/>
                <w:sz w:val="18"/>
                <w:szCs w:val="18"/>
                <w:lang w:val="en-GB"/>
              </w:rPr>
              <w:t>music</w:t>
            </w:r>
            <w:r w:rsidRPr="00E25543">
              <w:rPr>
                <w:rFonts w:ascii="Helvetica Light" w:hAnsi="Helvetica Light" w:cs="Arial"/>
                <w:sz w:val="18"/>
                <w:szCs w:val="18"/>
                <w:lang w:val="en-GB"/>
              </w:rPr>
              <w:t>, etc.)</w:t>
            </w:r>
          </w:p>
        </w:tc>
        <w:tc>
          <w:tcPr>
            <w:tcW w:w="516" w:type="dxa"/>
          </w:tcPr>
          <w:p w14:paraId="5891D6F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DF05F5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985E9B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162EC90"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2B1A322C"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7037E0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C05B2CC"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1A90C10"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D406E06"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4BC99619"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F902696"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824F26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2C733B52"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BB78896"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AFFCD7E"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27B1CF0" w14:textId="77777777" w:rsidR="00321CF4" w:rsidRDefault="00321CF4" w:rsidP="004465F4">
            <w:pPr>
              <w:spacing w:after="0" w:line="240" w:lineRule="auto"/>
              <w:jc w:val="center"/>
              <w:rPr>
                <w:rFonts w:ascii="Helvetica Light" w:hAnsi="Helvetica Light"/>
                <w:sz w:val="20"/>
                <w:szCs w:val="20"/>
                <w:lang w:val="en-GB"/>
              </w:rPr>
            </w:pPr>
          </w:p>
        </w:tc>
      </w:tr>
      <w:tr w:rsidR="00321CF4" w14:paraId="631B17DB" w14:textId="77777777" w:rsidTr="004465F4">
        <w:trPr>
          <w:jc w:val="right"/>
        </w:trPr>
        <w:tc>
          <w:tcPr>
            <w:tcW w:w="1717" w:type="dxa"/>
            <w:vMerge w:val="restart"/>
          </w:tcPr>
          <w:p w14:paraId="21A10FB2" w14:textId="77777777" w:rsidR="00321CF4" w:rsidRDefault="00321CF4" w:rsidP="004465F4">
            <w:pPr>
              <w:spacing w:after="0" w:line="240" w:lineRule="auto"/>
              <w:rPr>
                <w:rFonts w:ascii="Helvetica Light" w:hAnsi="Helvetica Light"/>
                <w:sz w:val="20"/>
                <w:szCs w:val="20"/>
                <w:lang w:val="en-GB"/>
              </w:rPr>
            </w:pPr>
            <w:r>
              <w:rPr>
                <w:rFonts w:ascii="Helvetica Light" w:hAnsi="Helvetica Light"/>
                <w:sz w:val="20"/>
                <w:szCs w:val="20"/>
                <w:lang w:val="en-GB"/>
              </w:rPr>
              <w:t>Strategic Communications</w:t>
            </w:r>
          </w:p>
        </w:tc>
        <w:tc>
          <w:tcPr>
            <w:tcW w:w="3756" w:type="dxa"/>
          </w:tcPr>
          <w:p w14:paraId="3AE3EA98" w14:textId="77777777" w:rsidR="00321CF4" w:rsidRDefault="00321CF4" w:rsidP="004465F4">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Part</w:t>
            </w:r>
            <w:r>
              <w:rPr>
                <w:rFonts w:ascii="Helvetica Light" w:hAnsi="Helvetica Light" w:cs="Arial"/>
                <w:sz w:val="18"/>
                <w:szCs w:val="18"/>
                <w:lang w:val="en-GB"/>
              </w:rPr>
              <w:t>icipation in TIP trainings/</w:t>
            </w:r>
            <w:r w:rsidRPr="00E25543">
              <w:rPr>
                <w:rFonts w:ascii="Helvetica Light" w:hAnsi="Helvetica Light" w:cs="Arial"/>
                <w:sz w:val="18"/>
                <w:szCs w:val="18"/>
                <w:lang w:val="en-GB"/>
              </w:rPr>
              <w:t>workshops</w:t>
            </w:r>
          </w:p>
        </w:tc>
        <w:tc>
          <w:tcPr>
            <w:tcW w:w="516" w:type="dxa"/>
            <w:shd w:val="clear" w:color="auto" w:fill="CC0000"/>
          </w:tcPr>
          <w:p w14:paraId="54AB954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58A5FE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88E8AC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F6E7D9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CD4AB0C"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5B2D71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8F3084B"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E91E4C9"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7E02CE0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CA7E386"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FD07002"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A65DEE2"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1245BFF"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AE9FB96"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D657AF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792A3408" w14:textId="77777777" w:rsidR="00321CF4" w:rsidRDefault="00321CF4" w:rsidP="004465F4">
            <w:pPr>
              <w:spacing w:after="0" w:line="240" w:lineRule="auto"/>
              <w:jc w:val="center"/>
              <w:rPr>
                <w:rFonts w:ascii="Helvetica Light" w:hAnsi="Helvetica Light"/>
                <w:sz w:val="20"/>
                <w:szCs w:val="20"/>
                <w:lang w:val="en-GB"/>
              </w:rPr>
            </w:pPr>
          </w:p>
        </w:tc>
      </w:tr>
      <w:tr w:rsidR="00321CF4" w14:paraId="6D72F6BA" w14:textId="77777777" w:rsidTr="0096256F">
        <w:trPr>
          <w:jc w:val="right"/>
        </w:trPr>
        <w:tc>
          <w:tcPr>
            <w:tcW w:w="1717" w:type="dxa"/>
            <w:vMerge/>
          </w:tcPr>
          <w:p w14:paraId="216F1DA1" w14:textId="77777777" w:rsidR="00321CF4" w:rsidRDefault="00321CF4" w:rsidP="004465F4">
            <w:pPr>
              <w:spacing w:after="0" w:line="240" w:lineRule="auto"/>
              <w:rPr>
                <w:rFonts w:ascii="Helvetica Light" w:hAnsi="Helvetica Light"/>
                <w:sz w:val="20"/>
                <w:szCs w:val="20"/>
                <w:lang w:val="en-GB"/>
              </w:rPr>
            </w:pPr>
          </w:p>
        </w:tc>
        <w:tc>
          <w:tcPr>
            <w:tcW w:w="3756" w:type="dxa"/>
          </w:tcPr>
          <w:p w14:paraId="3ED060A3" w14:textId="77777777" w:rsidR="00321CF4" w:rsidRPr="0007319A" w:rsidRDefault="00321CF4" w:rsidP="004465F4">
            <w:pPr>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NGO workshops</w:t>
            </w:r>
          </w:p>
        </w:tc>
        <w:tc>
          <w:tcPr>
            <w:tcW w:w="516" w:type="dxa"/>
          </w:tcPr>
          <w:p w14:paraId="5B181B10"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6D32A7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E105E5D"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500CE6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4AFC3816"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490093EF"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6381FE7"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22C9FDC"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4FD8494"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2CD3EA7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8D5F898"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3AECF9D"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45F7F3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E9F6DBD"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541DDEE"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AEBA702" w14:textId="77777777" w:rsidR="00321CF4" w:rsidRDefault="00321CF4" w:rsidP="004465F4">
            <w:pPr>
              <w:spacing w:after="0" w:line="240" w:lineRule="auto"/>
              <w:jc w:val="center"/>
              <w:rPr>
                <w:rFonts w:ascii="Helvetica Light" w:hAnsi="Helvetica Light"/>
                <w:sz w:val="20"/>
                <w:szCs w:val="20"/>
                <w:lang w:val="en-GB"/>
              </w:rPr>
            </w:pPr>
          </w:p>
        </w:tc>
      </w:tr>
      <w:tr w:rsidR="00321CF4" w14:paraId="584A2835" w14:textId="77777777" w:rsidTr="004465F4">
        <w:trPr>
          <w:jc w:val="right"/>
        </w:trPr>
        <w:tc>
          <w:tcPr>
            <w:tcW w:w="1717" w:type="dxa"/>
            <w:vMerge/>
          </w:tcPr>
          <w:p w14:paraId="6E703946" w14:textId="77777777" w:rsidR="00321CF4" w:rsidRDefault="00321CF4" w:rsidP="004465F4">
            <w:pPr>
              <w:spacing w:after="0" w:line="240" w:lineRule="auto"/>
              <w:rPr>
                <w:rFonts w:ascii="Helvetica Light" w:hAnsi="Helvetica Light"/>
                <w:sz w:val="20"/>
                <w:szCs w:val="20"/>
                <w:lang w:val="en-GB"/>
              </w:rPr>
            </w:pPr>
          </w:p>
        </w:tc>
        <w:tc>
          <w:tcPr>
            <w:tcW w:w="3756" w:type="dxa"/>
          </w:tcPr>
          <w:p w14:paraId="62522E6F" w14:textId="77777777" w:rsidR="00321CF4" w:rsidRDefault="00321CF4" w:rsidP="004465F4">
            <w:pPr>
              <w:spacing w:after="0" w:line="240" w:lineRule="auto"/>
              <w:rPr>
                <w:rFonts w:ascii="Helvetica Light" w:hAnsi="Helvetica Light"/>
                <w:sz w:val="20"/>
                <w:szCs w:val="20"/>
                <w:lang w:val="en-GB"/>
              </w:rPr>
            </w:pPr>
            <w:r>
              <w:rPr>
                <w:rFonts w:ascii="Helvetica Light" w:hAnsi="Helvetica Light" w:cs="Arial"/>
                <w:sz w:val="18"/>
                <w:szCs w:val="18"/>
                <w:lang w:val="en-GB"/>
              </w:rPr>
              <w:t>S</w:t>
            </w:r>
            <w:r w:rsidRPr="00E25543">
              <w:rPr>
                <w:rFonts w:ascii="Helvetica Light" w:hAnsi="Helvetica Light" w:cs="Arial"/>
                <w:sz w:val="18"/>
                <w:szCs w:val="18"/>
                <w:lang w:val="en-GB"/>
              </w:rPr>
              <w:t xml:space="preserve">haring TIP data/best practice </w:t>
            </w:r>
          </w:p>
        </w:tc>
        <w:tc>
          <w:tcPr>
            <w:tcW w:w="516" w:type="dxa"/>
            <w:shd w:val="clear" w:color="auto" w:fill="CC0000"/>
          </w:tcPr>
          <w:p w14:paraId="05CC49D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9399E1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271A74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D2C067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7D020197"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103EB5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E67B78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BF890DC"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9DA0117"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B68BFE6"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C96ADA7"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B90A400"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56F08704"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4787752"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7C8680F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4F0D9CEE" w14:textId="77777777" w:rsidR="00321CF4" w:rsidRDefault="00321CF4" w:rsidP="004465F4">
            <w:pPr>
              <w:spacing w:after="0" w:line="240" w:lineRule="auto"/>
              <w:jc w:val="center"/>
              <w:rPr>
                <w:rFonts w:ascii="Helvetica Light" w:hAnsi="Helvetica Light"/>
                <w:sz w:val="20"/>
                <w:szCs w:val="20"/>
                <w:lang w:val="en-GB"/>
              </w:rPr>
            </w:pPr>
          </w:p>
        </w:tc>
      </w:tr>
      <w:tr w:rsidR="00321CF4" w14:paraId="7CB14032" w14:textId="77777777" w:rsidTr="0096256F">
        <w:trPr>
          <w:jc w:val="right"/>
        </w:trPr>
        <w:tc>
          <w:tcPr>
            <w:tcW w:w="1717" w:type="dxa"/>
            <w:vMerge/>
          </w:tcPr>
          <w:p w14:paraId="2FF5599D" w14:textId="77777777" w:rsidR="00321CF4" w:rsidRDefault="00321CF4" w:rsidP="004465F4">
            <w:pPr>
              <w:spacing w:after="0" w:line="240" w:lineRule="auto"/>
              <w:rPr>
                <w:rFonts w:ascii="Helvetica Light" w:hAnsi="Helvetica Light"/>
                <w:sz w:val="20"/>
                <w:szCs w:val="20"/>
                <w:lang w:val="en-GB"/>
              </w:rPr>
            </w:pPr>
          </w:p>
        </w:tc>
        <w:tc>
          <w:tcPr>
            <w:tcW w:w="3756" w:type="dxa"/>
          </w:tcPr>
          <w:p w14:paraId="727BA623" w14:textId="77777777" w:rsidR="00321CF4" w:rsidRDefault="00321CF4" w:rsidP="004465F4">
            <w:pPr>
              <w:spacing w:after="0" w:line="240" w:lineRule="auto"/>
              <w:rPr>
                <w:rFonts w:ascii="Helvetica Light" w:hAnsi="Helvetica Light"/>
                <w:sz w:val="20"/>
                <w:szCs w:val="20"/>
                <w:lang w:val="en-GB"/>
              </w:rPr>
            </w:pPr>
            <w:r>
              <w:rPr>
                <w:rFonts w:ascii="Helvetica Light" w:hAnsi="Helvetica Light"/>
                <w:sz w:val="18"/>
                <w:szCs w:val="18"/>
                <w:lang w:val="en-GB"/>
              </w:rPr>
              <w:t>S</w:t>
            </w:r>
            <w:r w:rsidRPr="00E25543">
              <w:rPr>
                <w:rFonts w:ascii="Helvetica Light" w:hAnsi="Helvetica Light"/>
                <w:sz w:val="18"/>
                <w:szCs w:val="18"/>
                <w:lang w:val="en-GB"/>
              </w:rPr>
              <w:t>trategic comm</w:t>
            </w:r>
            <w:r>
              <w:rPr>
                <w:rFonts w:ascii="Helvetica Light" w:hAnsi="Helvetica Light"/>
                <w:sz w:val="18"/>
                <w:szCs w:val="18"/>
                <w:lang w:val="en-GB"/>
              </w:rPr>
              <w:t>unication guidance/</w:t>
            </w:r>
            <w:r w:rsidRPr="00E25543">
              <w:rPr>
                <w:rFonts w:ascii="Helvetica Light" w:hAnsi="Helvetica Light"/>
                <w:sz w:val="18"/>
                <w:szCs w:val="18"/>
                <w:lang w:val="en-GB"/>
              </w:rPr>
              <w:t>training</w:t>
            </w:r>
          </w:p>
        </w:tc>
        <w:tc>
          <w:tcPr>
            <w:tcW w:w="516" w:type="dxa"/>
          </w:tcPr>
          <w:p w14:paraId="0CA17F3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A99DCB6"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6BB4FE64"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19903F16"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4DD0F31A"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40B0A8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16A0C8D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144F4F6"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D763E96"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7C4BC35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1914842"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D8DBE41"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1C898E3"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079DF02B"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511361D6"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F9D32C2" w14:textId="77777777" w:rsidR="00321CF4" w:rsidRDefault="00321CF4" w:rsidP="004465F4">
            <w:pPr>
              <w:spacing w:after="0" w:line="240" w:lineRule="auto"/>
              <w:jc w:val="center"/>
              <w:rPr>
                <w:rFonts w:ascii="Helvetica Light" w:hAnsi="Helvetica Light"/>
                <w:sz w:val="20"/>
                <w:szCs w:val="20"/>
                <w:lang w:val="en-GB"/>
              </w:rPr>
            </w:pPr>
          </w:p>
        </w:tc>
      </w:tr>
      <w:tr w:rsidR="00321CF4" w14:paraId="51DACF41" w14:textId="77777777" w:rsidTr="0096256F">
        <w:trPr>
          <w:jc w:val="right"/>
        </w:trPr>
        <w:tc>
          <w:tcPr>
            <w:tcW w:w="1717" w:type="dxa"/>
            <w:vMerge/>
          </w:tcPr>
          <w:p w14:paraId="36F8CAF5" w14:textId="77777777" w:rsidR="00321CF4" w:rsidRDefault="00321CF4" w:rsidP="004465F4">
            <w:pPr>
              <w:spacing w:after="0" w:line="240" w:lineRule="auto"/>
              <w:rPr>
                <w:rFonts w:ascii="Helvetica Light" w:hAnsi="Helvetica Light"/>
                <w:sz w:val="20"/>
                <w:szCs w:val="20"/>
                <w:lang w:val="en-GB"/>
              </w:rPr>
            </w:pPr>
          </w:p>
        </w:tc>
        <w:tc>
          <w:tcPr>
            <w:tcW w:w="3756" w:type="dxa"/>
          </w:tcPr>
          <w:p w14:paraId="018ED82C" w14:textId="77777777" w:rsidR="00321CF4" w:rsidRDefault="00321CF4" w:rsidP="004465F4">
            <w:pPr>
              <w:spacing w:after="0" w:line="240" w:lineRule="auto"/>
              <w:rPr>
                <w:rFonts w:ascii="Helvetica Light" w:hAnsi="Helvetica Light"/>
                <w:sz w:val="20"/>
                <w:szCs w:val="20"/>
                <w:lang w:val="en-GB"/>
              </w:rPr>
            </w:pPr>
            <w:r>
              <w:rPr>
                <w:rFonts w:ascii="Helvetica Light" w:hAnsi="Helvetica Light"/>
                <w:sz w:val="18"/>
                <w:szCs w:val="18"/>
                <w:lang w:val="en-GB"/>
              </w:rPr>
              <w:t xml:space="preserve">Distribution of advocacy packs to </w:t>
            </w:r>
            <w:r w:rsidRPr="00E25543">
              <w:rPr>
                <w:rFonts w:ascii="Helvetica Light" w:hAnsi="Helvetica Light"/>
                <w:sz w:val="18"/>
                <w:szCs w:val="18"/>
                <w:lang w:val="en-GB"/>
              </w:rPr>
              <w:t>orgs</w:t>
            </w:r>
          </w:p>
        </w:tc>
        <w:tc>
          <w:tcPr>
            <w:tcW w:w="516" w:type="dxa"/>
          </w:tcPr>
          <w:p w14:paraId="6007C82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5976F6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D993D19"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AC9C5E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69B9A58D"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1210F761"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2FEEFFF5"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7EDE2AEC"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2C21A688"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auto"/>
          </w:tcPr>
          <w:p w14:paraId="21FE808E"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3B969690"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1B1AD706"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6FB7CA4F" w14:textId="77777777" w:rsidR="00321CF4" w:rsidRDefault="00321CF4" w:rsidP="004465F4">
            <w:pPr>
              <w:spacing w:after="0" w:line="240" w:lineRule="auto"/>
              <w:jc w:val="center"/>
              <w:rPr>
                <w:rFonts w:ascii="Helvetica Light" w:hAnsi="Helvetica Light"/>
                <w:sz w:val="20"/>
                <w:szCs w:val="20"/>
                <w:lang w:val="en-GB"/>
              </w:rPr>
            </w:pPr>
          </w:p>
        </w:tc>
        <w:tc>
          <w:tcPr>
            <w:tcW w:w="516" w:type="dxa"/>
            <w:shd w:val="clear" w:color="auto" w:fill="CC0000"/>
          </w:tcPr>
          <w:p w14:paraId="78D91D53"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3C46F742" w14:textId="77777777" w:rsidR="00321CF4" w:rsidRDefault="00321CF4" w:rsidP="004465F4">
            <w:pPr>
              <w:spacing w:after="0" w:line="240" w:lineRule="auto"/>
              <w:jc w:val="center"/>
              <w:rPr>
                <w:rFonts w:ascii="Helvetica Light" w:hAnsi="Helvetica Light"/>
                <w:sz w:val="20"/>
                <w:szCs w:val="20"/>
                <w:lang w:val="en-GB"/>
              </w:rPr>
            </w:pPr>
          </w:p>
        </w:tc>
        <w:tc>
          <w:tcPr>
            <w:tcW w:w="516" w:type="dxa"/>
          </w:tcPr>
          <w:p w14:paraId="09886D6E" w14:textId="77777777" w:rsidR="00321CF4" w:rsidRDefault="00321CF4" w:rsidP="004465F4">
            <w:pPr>
              <w:spacing w:after="0" w:line="240" w:lineRule="auto"/>
              <w:jc w:val="center"/>
              <w:rPr>
                <w:rFonts w:ascii="Helvetica Light" w:hAnsi="Helvetica Light"/>
                <w:sz w:val="20"/>
                <w:szCs w:val="20"/>
                <w:lang w:val="en-GB"/>
              </w:rPr>
            </w:pPr>
          </w:p>
        </w:tc>
      </w:tr>
    </w:tbl>
    <w:p w14:paraId="513F6173" w14:textId="068E6DFF" w:rsidR="00321CF4" w:rsidRDefault="00321CF4">
      <w:pPr>
        <w:spacing w:after="0" w:line="240" w:lineRule="auto"/>
        <w:rPr>
          <w:rFonts w:ascii="Helvetica Light" w:hAnsi="Helvetica Light"/>
          <w:sz w:val="20"/>
          <w:szCs w:val="20"/>
          <w:lang w:val="en-GB"/>
        </w:rPr>
      </w:pPr>
    </w:p>
    <w:p w14:paraId="211E8669" w14:textId="77777777" w:rsidR="00321CF4" w:rsidRDefault="00321CF4">
      <w:pPr>
        <w:spacing w:after="0" w:line="240" w:lineRule="auto"/>
        <w:rPr>
          <w:rFonts w:ascii="Helvetica Light" w:hAnsi="Helvetica Light"/>
          <w:sz w:val="20"/>
          <w:szCs w:val="20"/>
          <w:lang w:val="en-GB"/>
        </w:rPr>
      </w:pPr>
      <w:r>
        <w:rPr>
          <w:rFonts w:ascii="Helvetica Light" w:hAnsi="Helvetica Light"/>
          <w:sz w:val="20"/>
          <w:szCs w:val="20"/>
          <w:lang w:val="en-GB"/>
        </w:rPr>
        <w:br w:type="page"/>
      </w:r>
    </w:p>
    <w:tbl>
      <w:tblPr>
        <w:tblStyle w:val="TableGrid"/>
        <w:tblW w:w="0" w:type="auto"/>
        <w:jc w:val="right"/>
        <w:tblInd w:w="-3790"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1734"/>
        <w:gridCol w:w="3756"/>
        <w:gridCol w:w="516"/>
        <w:gridCol w:w="516"/>
        <w:gridCol w:w="516"/>
        <w:gridCol w:w="516"/>
        <w:gridCol w:w="516"/>
        <w:gridCol w:w="516"/>
        <w:gridCol w:w="516"/>
        <w:gridCol w:w="516"/>
        <w:gridCol w:w="516"/>
        <w:gridCol w:w="516"/>
        <w:gridCol w:w="516"/>
        <w:gridCol w:w="516"/>
        <w:gridCol w:w="516"/>
        <w:gridCol w:w="516"/>
        <w:gridCol w:w="516"/>
        <w:gridCol w:w="516"/>
      </w:tblGrid>
      <w:tr w:rsidR="0096256F" w:rsidRPr="00065757" w14:paraId="6F1ACEA9" w14:textId="77777777" w:rsidTr="008F0982">
        <w:trPr>
          <w:jc w:val="right"/>
        </w:trPr>
        <w:tc>
          <w:tcPr>
            <w:tcW w:w="13729" w:type="dxa"/>
            <w:gridSpan w:val="18"/>
          </w:tcPr>
          <w:p w14:paraId="756CEF07" w14:textId="3DE778B4" w:rsidR="0096256F" w:rsidRPr="00065757" w:rsidRDefault="0096256F" w:rsidP="008F0982">
            <w:pPr>
              <w:spacing w:after="0" w:line="240" w:lineRule="auto"/>
              <w:rPr>
                <w:rFonts w:ascii="Helvetica Light" w:hAnsi="Helvetica Light"/>
                <w:b/>
                <w:sz w:val="20"/>
                <w:szCs w:val="20"/>
                <w:lang w:val="en-GB"/>
              </w:rPr>
            </w:pPr>
            <w:r>
              <w:rPr>
                <w:rFonts w:ascii="Helvetica Light" w:hAnsi="Helvetica Light"/>
                <w:b/>
                <w:sz w:val="20"/>
                <w:szCs w:val="20"/>
                <w:lang w:val="en-GB"/>
              </w:rPr>
              <w:t>Location: Vietnam</w:t>
            </w:r>
          </w:p>
        </w:tc>
      </w:tr>
      <w:tr w:rsidR="0096256F" w:rsidRPr="00065757" w14:paraId="28D930E9" w14:textId="77777777" w:rsidTr="008F0982">
        <w:trPr>
          <w:jc w:val="right"/>
        </w:trPr>
        <w:tc>
          <w:tcPr>
            <w:tcW w:w="1717" w:type="dxa"/>
          </w:tcPr>
          <w:p w14:paraId="7277119E" w14:textId="77777777" w:rsidR="0096256F" w:rsidRPr="00065757" w:rsidRDefault="0096256F" w:rsidP="008F0982">
            <w:pPr>
              <w:spacing w:after="0" w:line="240" w:lineRule="auto"/>
              <w:rPr>
                <w:rFonts w:ascii="Helvetica Light" w:hAnsi="Helvetica Light"/>
                <w:b/>
                <w:sz w:val="20"/>
                <w:szCs w:val="20"/>
                <w:lang w:val="en-GB"/>
              </w:rPr>
            </w:pPr>
            <w:r w:rsidRPr="00065757">
              <w:rPr>
                <w:rFonts w:ascii="Helvetica Light" w:hAnsi="Helvetica Light"/>
                <w:b/>
                <w:sz w:val="20"/>
                <w:szCs w:val="20"/>
                <w:lang w:val="en-GB"/>
              </w:rPr>
              <w:t>Component</w:t>
            </w:r>
          </w:p>
        </w:tc>
        <w:tc>
          <w:tcPr>
            <w:tcW w:w="3756" w:type="dxa"/>
          </w:tcPr>
          <w:p w14:paraId="5CEBCDB6" w14:textId="77777777" w:rsidR="0096256F" w:rsidRPr="00065757" w:rsidRDefault="0096256F" w:rsidP="008F0982">
            <w:pPr>
              <w:spacing w:after="0" w:line="240" w:lineRule="auto"/>
              <w:rPr>
                <w:rFonts w:ascii="Helvetica Light" w:hAnsi="Helvetica Light"/>
                <w:b/>
                <w:sz w:val="20"/>
                <w:szCs w:val="20"/>
                <w:lang w:val="en-GB"/>
              </w:rPr>
            </w:pPr>
            <w:r w:rsidRPr="00065757">
              <w:rPr>
                <w:rFonts w:ascii="Helvetica Light" w:hAnsi="Helvetica Light"/>
                <w:b/>
                <w:sz w:val="20"/>
                <w:szCs w:val="20"/>
                <w:lang w:val="en-GB"/>
              </w:rPr>
              <w:t>Activity</w:t>
            </w:r>
          </w:p>
        </w:tc>
        <w:tc>
          <w:tcPr>
            <w:tcW w:w="2064" w:type="dxa"/>
            <w:gridSpan w:val="4"/>
          </w:tcPr>
          <w:p w14:paraId="5D3FADEF" w14:textId="77777777" w:rsidR="0096256F" w:rsidRPr="00065757" w:rsidRDefault="0096256F" w:rsidP="008F0982">
            <w:pPr>
              <w:spacing w:after="0" w:line="240" w:lineRule="auto"/>
              <w:jc w:val="center"/>
              <w:rPr>
                <w:rFonts w:ascii="Helvetica Light" w:hAnsi="Helvetica Light"/>
                <w:b/>
                <w:sz w:val="20"/>
                <w:szCs w:val="20"/>
                <w:lang w:val="en-GB"/>
              </w:rPr>
            </w:pPr>
            <w:r w:rsidRPr="00065757">
              <w:rPr>
                <w:rFonts w:ascii="Helvetica Light" w:hAnsi="Helvetica Light"/>
                <w:b/>
                <w:sz w:val="20"/>
                <w:szCs w:val="20"/>
                <w:lang w:val="en-GB"/>
              </w:rPr>
              <w:t>2013</w:t>
            </w:r>
          </w:p>
        </w:tc>
        <w:tc>
          <w:tcPr>
            <w:tcW w:w="2064" w:type="dxa"/>
            <w:gridSpan w:val="4"/>
          </w:tcPr>
          <w:p w14:paraId="6F009C76" w14:textId="77777777" w:rsidR="0096256F" w:rsidRPr="00065757" w:rsidRDefault="0096256F" w:rsidP="008F0982">
            <w:pPr>
              <w:spacing w:after="0" w:line="240" w:lineRule="auto"/>
              <w:jc w:val="center"/>
              <w:rPr>
                <w:rFonts w:ascii="Helvetica Light" w:hAnsi="Helvetica Light"/>
                <w:b/>
                <w:sz w:val="20"/>
                <w:szCs w:val="20"/>
                <w:lang w:val="en-GB"/>
              </w:rPr>
            </w:pPr>
            <w:r w:rsidRPr="00065757">
              <w:rPr>
                <w:rFonts w:ascii="Helvetica Light" w:hAnsi="Helvetica Light"/>
                <w:b/>
                <w:sz w:val="20"/>
                <w:szCs w:val="20"/>
                <w:lang w:val="en-GB"/>
              </w:rPr>
              <w:t>2014</w:t>
            </w:r>
          </w:p>
        </w:tc>
        <w:tc>
          <w:tcPr>
            <w:tcW w:w="2064" w:type="dxa"/>
            <w:gridSpan w:val="4"/>
          </w:tcPr>
          <w:p w14:paraId="057F57A0" w14:textId="77777777" w:rsidR="0096256F" w:rsidRPr="00065757" w:rsidRDefault="0096256F" w:rsidP="008F0982">
            <w:pPr>
              <w:spacing w:after="0" w:line="240" w:lineRule="auto"/>
              <w:jc w:val="center"/>
              <w:rPr>
                <w:rFonts w:ascii="Helvetica Light" w:hAnsi="Helvetica Light"/>
                <w:b/>
                <w:sz w:val="20"/>
                <w:szCs w:val="20"/>
                <w:lang w:val="en-GB"/>
              </w:rPr>
            </w:pPr>
            <w:r w:rsidRPr="00065757">
              <w:rPr>
                <w:rFonts w:ascii="Helvetica Light" w:hAnsi="Helvetica Light"/>
                <w:b/>
                <w:sz w:val="20"/>
                <w:szCs w:val="20"/>
                <w:lang w:val="en-GB"/>
              </w:rPr>
              <w:t>2015</w:t>
            </w:r>
          </w:p>
        </w:tc>
        <w:tc>
          <w:tcPr>
            <w:tcW w:w="2064" w:type="dxa"/>
            <w:gridSpan w:val="4"/>
          </w:tcPr>
          <w:p w14:paraId="0151593D" w14:textId="77777777" w:rsidR="0096256F" w:rsidRPr="00065757" w:rsidRDefault="0096256F" w:rsidP="008F0982">
            <w:pPr>
              <w:spacing w:after="0" w:line="240" w:lineRule="auto"/>
              <w:jc w:val="center"/>
              <w:rPr>
                <w:rFonts w:ascii="Helvetica Light" w:hAnsi="Helvetica Light"/>
                <w:b/>
                <w:sz w:val="20"/>
                <w:szCs w:val="20"/>
                <w:lang w:val="en-GB"/>
              </w:rPr>
            </w:pPr>
            <w:r w:rsidRPr="00065757">
              <w:rPr>
                <w:rFonts w:ascii="Helvetica Light" w:hAnsi="Helvetica Light"/>
                <w:b/>
                <w:sz w:val="20"/>
                <w:szCs w:val="20"/>
                <w:lang w:val="en-GB"/>
              </w:rPr>
              <w:t>2016</w:t>
            </w:r>
          </w:p>
        </w:tc>
      </w:tr>
      <w:tr w:rsidR="0096256F" w:rsidRPr="00E357C2" w14:paraId="0C5FF138" w14:textId="77777777" w:rsidTr="008F0982">
        <w:trPr>
          <w:jc w:val="right"/>
        </w:trPr>
        <w:tc>
          <w:tcPr>
            <w:tcW w:w="1717" w:type="dxa"/>
          </w:tcPr>
          <w:p w14:paraId="2F361385" w14:textId="77777777" w:rsidR="0096256F" w:rsidRDefault="0096256F" w:rsidP="008F0982">
            <w:pPr>
              <w:spacing w:after="0" w:line="240" w:lineRule="auto"/>
              <w:rPr>
                <w:rFonts w:ascii="Helvetica Light" w:hAnsi="Helvetica Light"/>
                <w:sz w:val="20"/>
                <w:szCs w:val="20"/>
                <w:lang w:val="en-GB"/>
              </w:rPr>
            </w:pPr>
          </w:p>
        </w:tc>
        <w:tc>
          <w:tcPr>
            <w:tcW w:w="3756" w:type="dxa"/>
          </w:tcPr>
          <w:p w14:paraId="48978F20" w14:textId="77777777" w:rsidR="0096256F" w:rsidRDefault="0096256F" w:rsidP="008F0982">
            <w:pPr>
              <w:spacing w:after="0" w:line="240" w:lineRule="auto"/>
              <w:rPr>
                <w:rFonts w:ascii="Helvetica Light" w:hAnsi="Helvetica Light"/>
                <w:sz w:val="20"/>
                <w:szCs w:val="20"/>
                <w:lang w:val="en-GB"/>
              </w:rPr>
            </w:pPr>
          </w:p>
        </w:tc>
        <w:tc>
          <w:tcPr>
            <w:tcW w:w="516" w:type="dxa"/>
          </w:tcPr>
          <w:p w14:paraId="795A8A7D" w14:textId="77777777" w:rsidR="0096256F" w:rsidRPr="00E357C2" w:rsidRDefault="0096256F" w:rsidP="008F0982">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Q1</w:t>
            </w:r>
          </w:p>
        </w:tc>
        <w:tc>
          <w:tcPr>
            <w:tcW w:w="516" w:type="dxa"/>
          </w:tcPr>
          <w:p w14:paraId="217FC710" w14:textId="77777777" w:rsidR="0096256F" w:rsidRPr="00E357C2" w:rsidRDefault="0096256F" w:rsidP="008F0982">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Q2</w:t>
            </w:r>
          </w:p>
        </w:tc>
        <w:tc>
          <w:tcPr>
            <w:tcW w:w="516" w:type="dxa"/>
          </w:tcPr>
          <w:p w14:paraId="3E0468C9" w14:textId="77777777" w:rsidR="0096256F" w:rsidRPr="00E357C2" w:rsidRDefault="0096256F" w:rsidP="008F0982">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Q3</w:t>
            </w:r>
          </w:p>
        </w:tc>
        <w:tc>
          <w:tcPr>
            <w:tcW w:w="516" w:type="dxa"/>
          </w:tcPr>
          <w:p w14:paraId="4A34B4CB" w14:textId="77777777" w:rsidR="0096256F" w:rsidRPr="00E357C2" w:rsidRDefault="0096256F" w:rsidP="008F0982">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Q4</w:t>
            </w:r>
          </w:p>
        </w:tc>
        <w:tc>
          <w:tcPr>
            <w:tcW w:w="516" w:type="dxa"/>
          </w:tcPr>
          <w:p w14:paraId="6308BE6A" w14:textId="77777777" w:rsidR="0096256F" w:rsidRPr="00E357C2" w:rsidRDefault="0096256F" w:rsidP="008F0982">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Q1</w:t>
            </w:r>
          </w:p>
        </w:tc>
        <w:tc>
          <w:tcPr>
            <w:tcW w:w="516" w:type="dxa"/>
          </w:tcPr>
          <w:p w14:paraId="617DCD36" w14:textId="77777777" w:rsidR="0096256F" w:rsidRPr="00E357C2" w:rsidRDefault="0096256F" w:rsidP="008F0982">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Q2</w:t>
            </w:r>
          </w:p>
        </w:tc>
        <w:tc>
          <w:tcPr>
            <w:tcW w:w="516" w:type="dxa"/>
          </w:tcPr>
          <w:p w14:paraId="32366F41" w14:textId="77777777" w:rsidR="0096256F" w:rsidRPr="00E357C2" w:rsidRDefault="0096256F" w:rsidP="008F0982">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Q3</w:t>
            </w:r>
          </w:p>
        </w:tc>
        <w:tc>
          <w:tcPr>
            <w:tcW w:w="516" w:type="dxa"/>
          </w:tcPr>
          <w:p w14:paraId="6D56D3E5" w14:textId="77777777" w:rsidR="0096256F" w:rsidRPr="00E357C2" w:rsidRDefault="0096256F" w:rsidP="008F0982">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Q4</w:t>
            </w:r>
          </w:p>
        </w:tc>
        <w:tc>
          <w:tcPr>
            <w:tcW w:w="516" w:type="dxa"/>
          </w:tcPr>
          <w:p w14:paraId="370BFCBE" w14:textId="77777777" w:rsidR="0096256F" w:rsidRPr="00E357C2" w:rsidRDefault="0096256F" w:rsidP="008F0982">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Q1</w:t>
            </w:r>
          </w:p>
        </w:tc>
        <w:tc>
          <w:tcPr>
            <w:tcW w:w="516" w:type="dxa"/>
          </w:tcPr>
          <w:p w14:paraId="61EBC4EF" w14:textId="77777777" w:rsidR="0096256F" w:rsidRPr="00E357C2" w:rsidRDefault="0096256F" w:rsidP="008F0982">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Q2</w:t>
            </w:r>
          </w:p>
        </w:tc>
        <w:tc>
          <w:tcPr>
            <w:tcW w:w="516" w:type="dxa"/>
          </w:tcPr>
          <w:p w14:paraId="2CEF02B5" w14:textId="77777777" w:rsidR="0096256F" w:rsidRPr="00E357C2" w:rsidRDefault="0096256F" w:rsidP="008F0982">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Q3</w:t>
            </w:r>
          </w:p>
        </w:tc>
        <w:tc>
          <w:tcPr>
            <w:tcW w:w="516" w:type="dxa"/>
          </w:tcPr>
          <w:p w14:paraId="68479339" w14:textId="77777777" w:rsidR="0096256F" w:rsidRPr="00E357C2" w:rsidRDefault="0096256F" w:rsidP="008F0982">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Q4</w:t>
            </w:r>
          </w:p>
        </w:tc>
        <w:tc>
          <w:tcPr>
            <w:tcW w:w="516" w:type="dxa"/>
          </w:tcPr>
          <w:p w14:paraId="1CE7D7C3" w14:textId="77777777" w:rsidR="0096256F" w:rsidRPr="00E357C2" w:rsidRDefault="0096256F" w:rsidP="008F0982">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Q1</w:t>
            </w:r>
          </w:p>
        </w:tc>
        <w:tc>
          <w:tcPr>
            <w:tcW w:w="516" w:type="dxa"/>
          </w:tcPr>
          <w:p w14:paraId="054D1674" w14:textId="77777777" w:rsidR="0096256F" w:rsidRPr="00E357C2" w:rsidRDefault="0096256F" w:rsidP="008F0982">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Q2</w:t>
            </w:r>
          </w:p>
        </w:tc>
        <w:tc>
          <w:tcPr>
            <w:tcW w:w="516" w:type="dxa"/>
          </w:tcPr>
          <w:p w14:paraId="796325F8" w14:textId="77777777" w:rsidR="0096256F" w:rsidRPr="00E357C2" w:rsidRDefault="0096256F" w:rsidP="008F0982">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Q3</w:t>
            </w:r>
          </w:p>
        </w:tc>
        <w:tc>
          <w:tcPr>
            <w:tcW w:w="516" w:type="dxa"/>
          </w:tcPr>
          <w:p w14:paraId="6BB4A662" w14:textId="77777777" w:rsidR="0096256F" w:rsidRPr="00E357C2" w:rsidRDefault="0096256F" w:rsidP="008F0982">
            <w:pPr>
              <w:spacing w:after="0" w:line="240" w:lineRule="auto"/>
              <w:jc w:val="center"/>
              <w:rPr>
                <w:rFonts w:ascii="Helvetica Light" w:hAnsi="Helvetica Light"/>
                <w:b/>
                <w:sz w:val="20"/>
                <w:szCs w:val="20"/>
                <w:lang w:val="en-GB"/>
              </w:rPr>
            </w:pPr>
            <w:r w:rsidRPr="00E357C2">
              <w:rPr>
                <w:rFonts w:ascii="Helvetica Light" w:hAnsi="Helvetica Light"/>
                <w:b/>
                <w:sz w:val="20"/>
                <w:szCs w:val="20"/>
                <w:lang w:val="en-GB"/>
              </w:rPr>
              <w:t>Q4</w:t>
            </w:r>
          </w:p>
        </w:tc>
      </w:tr>
      <w:tr w:rsidR="0096256F" w14:paraId="140DBB39" w14:textId="77777777" w:rsidTr="008F0982">
        <w:trPr>
          <w:jc w:val="right"/>
        </w:trPr>
        <w:tc>
          <w:tcPr>
            <w:tcW w:w="1717" w:type="dxa"/>
            <w:vMerge w:val="restart"/>
          </w:tcPr>
          <w:p w14:paraId="57B5AF4F" w14:textId="77777777" w:rsidR="0096256F" w:rsidRDefault="0096256F" w:rsidP="008F0982">
            <w:pPr>
              <w:spacing w:after="0" w:line="240" w:lineRule="auto"/>
              <w:rPr>
                <w:rFonts w:ascii="Helvetica Light" w:hAnsi="Helvetica Light"/>
                <w:sz w:val="20"/>
                <w:szCs w:val="20"/>
                <w:lang w:val="en-GB"/>
              </w:rPr>
            </w:pPr>
            <w:r w:rsidRPr="00D326C1">
              <w:rPr>
                <w:rFonts w:ascii="Helvetica Light" w:hAnsi="Helvetica Light"/>
                <w:sz w:val="20"/>
                <w:szCs w:val="20"/>
                <w:lang w:val="en-GB"/>
              </w:rPr>
              <w:t xml:space="preserve">Media </w:t>
            </w:r>
          </w:p>
          <w:p w14:paraId="70134BDA" w14:textId="77777777" w:rsidR="0096256F" w:rsidRPr="00D326C1" w:rsidRDefault="0096256F" w:rsidP="008F0982">
            <w:pPr>
              <w:spacing w:after="0" w:line="240" w:lineRule="auto"/>
              <w:rPr>
                <w:rFonts w:ascii="Helvetica Light" w:hAnsi="Helvetica Light"/>
                <w:sz w:val="20"/>
                <w:szCs w:val="20"/>
                <w:lang w:val="en-GB"/>
              </w:rPr>
            </w:pPr>
            <w:r w:rsidRPr="00D326C1">
              <w:rPr>
                <w:rFonts w:ascii="Helvetica Light" w:hAnsi="Helvetica Light"/>
                <w:sz w:val="20"/>
                <w:szCs w:val="20"/>
                <w:lang w:val="en-GB"/>
              </w:rPr>
              <w:t>Content</w:t>
            </w:r>
          </w:p>
        </w:tc>
        <w:tc>
          <w:tcPr>
            <w:tcW w:w="3756" w:type="dxa"/>
          </w:tcPr>
          <w:p w14:paraId="2F51E873" w14:textId="77777777" w:rsidR="0096256F" w:rsidRDefault="0096256F" w:rsidP="008F0982">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Co-produced local TV series</w:t>
            </w:r>
          </w:p>
        </w:tc>
        <w:tc>
          <w:tcPr>
            <w:tcW w:w="516" w:type="dxa"/>
          </w:tcPr>
          <w:p w14:paraId="744F6029"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242903AD"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547EC436"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1E3A2695"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37E6E93D"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308E8B19"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677B11ED"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776B94C0"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753679EA"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45F00310"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23B25CCC"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0C9ECBBD"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42FACC08"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2A72157E"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75AF3A4B"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5E5C3FF0" w14:textId="77777777" w:rsidR="0096256F" w:rsidRDefault="0096256F" w:rsidP="008F0982">
            <w:pPr>
              <w:spacing w:after="0" w:line="240" w:lineRule="auto"/>
              <w:jc w:val="center"/>
              <w:rPr>
                <w:rFonts w:ascii="Helvetica Light" w:hAnsi="Helvetica Light"/>
                <w:sz w:val="20"/>
                <w:szCs w:val="20"/>
                <w:lang w:val="en-GB"/>
              </w:rPr>
            </w:pPr>
          </w:p>
        </w:tc>
      </w:tr>
      <w:tr w:rsidR="0096256F" w14:paraId="13F07AB3" w14:textId="77777777" w:rsidTr="008F0982">
        <w:trPr>
          <w:jc w:val="right"/>
        </w:trPr>
        <w:tc>
          <w:tcPr>
            <w:tcW w:w="1717" w:type="dxa"/>
            <w:vMerge/>
          </w:tcPr>
          <w:p w14:paraId="6DD435CC" w14:textId="77777777" w:rsidR="0096256F" w:rsidRPr="00D326C1" w:rsidRDefault="0096256F" w:rsidP="008F0982">
            <w:pPr>
              <w:spacing w:after="0" w:line="240" w:lineRule="auto"/>
              <w:rPr>
                <w:rFonts w:ascii="Helvetica Light" w:hAnsi="Helvetica Light"/>
                <w:sz w:val="18"/>
                <w:szCs w:val="18"/>
                <w:lang w:val="en-GB"/>
              </w:rPr>
            </w:pPr>
          </w:p>
        </w:tc>
        <w:tc>
          <w:tcPr>
            <w:tcW w:w="3756" w:type="dxa"/>
          </w:tcPr>
          <w:p w14:paraId="0120C6E1" w14:textId="77777777" w:rsidR="0096256F" w:rsidRDefault="0096256F" w:rsidP="008F0982">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Artist ‘on air’ specials</w:t>
            </w:r>
          </w:p>
        </w:tc>
        <w:tc>
          <w:tcPr>
            <w:tcW w:w="516" w:type="dxa"/>
          </w:tcPr>
          <w:p w14:paraId="617A4B47"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2BA6BCB6"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36A24FDC"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0BDE782D"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70B5143C"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6DD64358"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4FE2896B"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40BEB0DA"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6E937302"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29B00F6F"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624CEAF7"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3BDEF72C"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73BD2CF8"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3B732C11"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4C6E5953"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40659421" w14:textId="77777777" w:rsidR="0096256F" w:rsidRDefault="0096256F" w:rsidP="008F0982">
            <w:pPr>
              <w:spacing w:after="0" w:line="240" w:lineRule="auto"/>
              <w:jc w:val="center"/>
              <w:rPr>
                <w:rFonts w:ascii="Helvetica Light" w:hAnsi="Helvetica Light"/>
                <w:sz w:val="20"/>
                <w:szCs w:val="20"/>
                <w:lang w:val="en-GB"/>
              </w:rPr>
            </w:pPr>
          </w:p>
        </w:tc>
      </w:tr>
      <w:tr w:rsidR="0096256F" w14:paraId="083CBA65" w14:textId="77777777" w:rsidTr="008F0982">
        <w:trPr>
          <w:jc w:val="right"/>
        </w:trPr>
        <w:tc>
          <w:tcPr>
            <w:tcW w:w="1717" w:type="dxa"/>
            <w:vMerge/>
          </w:tcPr>
          <w:p w14:paraId="0B9FEE29" w14:textId="77777777" w:rsidR="0096256F" w:rsidRPr="00D326C1" w:rsidRDefault="0096256F" w:rsidP="008F0982">
            <w:pPr>
              <w:spacing w:after="0" w:line="240" w:lineRule="auto"/>
              <w:rPr>
                <w:rFonts w:ascii="Helvetica Light" w:hAnsi="Helvetica Light"/>
                <w:sz w:val="18"/>
                <w:szCs w:val="18"/>
                <w:lang w:val="en-GB"/>
              </w:rPr>
            </w:pPr>
          </w:p>
        </w:tc>
        <w:tc>
          <w:tcPr>
            <w:tcW w:w="3756" w:type="dxa"/>
          </w:tcPr>
          <w:p w14:paraId="1180592A" w14:textId="77777777" w:rsidR="0096256F" w:rsidRDefault="0096256F" w:rsidP="008F0982">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Local live TV programs</w:t>
            </w:r>
          </w:p>
        </w:tc>
        <w:tc>
          <w:tcPr>
            <w:tcW w:w="516" w:type="dxa"/>
          </w:tcPr>
          <w:p w14:paraId="03E95191"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28EAC8B9"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522318A7"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2775A865"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67C9E97B"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480EF5C4"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00F73121"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2624790F"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60450585"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52F1B930"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1E5A3DF5"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0707997A"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49979D02"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586F3EB3"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3EC54539"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30FD80A3" w14:textId="77777777" w:rsidR="0096256F" w:rsidRDefault="0096256F" w:rsidP="008F0982">
            <w:pPr>
              <w:spacing w:after="0" w:line="240" w:lineRule="auto"/>
              <w:jc w:val="center"/>
              <w:rPr>
                <w:rFonts w:ascii="Helvetica Light" w:hAnsi="Helvetica Light"/>
                <w:sz w:val="20"/>
                <w:szCs w:val="20"/>
                <w:lang w:val="en-GB"/>
              </w:rPr>
            </w:pPr>
          </w:p>
        </w:tc>
      </w:tr>
      <w:tr w:rsidR="0096256F" w14:paraId="556C3CAB" w14:textId="77777777" w:rsidTr="008F0982">
        <w:trPr>
          <w:jc w:val="right"/>
        </w:trPr>
        <w:tc>
          <w:tcPr>
            <w:tcW w:w="1717" w:type="dxa"/>
            <w:vMerge/>
          </w:tcPr>
          <w:p w14:paraId="1CC76B9E" w14:textId="77777777" w:rsidR="0096256F" w:rsidRPr="00D326C1" w:rsidRDefault="0096256F" w:rsidP="008F0982">
            <w:pPr>
              <w:spacing w:after="0" w:line="240" w:lineRule="auto"/>
              <w:rPr>
                <w:rFonts w:ascii="Helvetica Light" w:hAnsi="Helvetica Light"/>
                <w:sz w:val="18"/>
                <w:szCs w:val="18"/>
                <w:lang w:val="en-GB"/>
              </w:rPr>
            </w:pPr>
          </w:p>
        </w:tc>
        <w:tc>
          <w:tcPr>
            <w:tcW w:w="3756" w:type="dxa"/>
          </w:tcPr>
          <w:p w14:paraId="29784558" w14:textId="77777777" w:rsidR="0096256F" w:rsidRDefault="0096256F" w:rsidP="008F0982">
            <w:pPr>
              <w:spacing w:after="0" w:line="240" w:lineRule="auto"/>
              <w:rPr>
                <w:rFonts w:ascii="Helvetica Light" w:hAnsi="Helvetica Light"/>
                <w:sz w:val="20"/>
                <w:szCs w:val="20"/>
                <w:lang w:val="en-GB"/>
              </w:rPr>
            </w:pPr>
            <w:r>
              <w:rPr>
                <w:rFonts w:ascii="Helvetica Light" w:hAnsi="Helvetica Light" w:cs="Arial"/>
                <w:sz w:val="18"/>
                <w:szCs w:val="18"/>
                <w:lang w:val="en-GB"/>
              </w:rPr>
              <w:t>L</w:t>
            </w:r>
            <w:r w:rsidRPr="00E25543">
              <w:rPr>
                <w:rFonts w:ascii="Helvetica Light" w:hAnsi="Helvetica Light" w:cs="Arial"/>
                <w:sz w:val="18"/>
                <w:szCs w:val="18"/>
                <w:lang w:val="en-GB"/>
              </w:rPr>
              <w:t xml:space="preserve">ocal </w:t>
            </w:r>
            <w:r>
              <w:rPr>
                <w:rFonts w:ascii="Helvetica Light" w:hAnsi="Helvetica Light" w:cs="Arial"/>
                <w:sz w:val="18"/>
                <w:szCs w:val="18"/>
                <w:lang w:val="en-GB"/>
              </w:rPr>
              <w:t>/ international music videos/</w:t>
            </w:r>
            <w:r w:rsidRPr="00E25543">
              <w:rPr>
                <w:rFonts w:ascii="Helvetica Light" w:hAnsi="Helvetica Light" w:cs="Arial"/>
                <w:sz w:val="18"/>
                <w:szCs w:val="18"/>
                <w:lang w:val="en-GB"/>
              </w:rPr>
              <w:t>PSAs</w:t>
            </w:r>
          </w:p>
        </w:tc>
        <w:tc>
          <w:tcPr>
            <w:tcW w:w="516" w:type="dxa"/>
          </w:tcPr>
          <w:p w14:paraId="06091C9C"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269B45C5"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2DD059C7"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2D10FE83"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0000AB8E"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34C21066"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13FBDA2C"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3FED8554"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1620BBF6"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00D79B0C"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6A63C431"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106A8BC8"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62813FE3"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137CC534"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34A61849"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62FE6B6E" w14:textId="77777777" w:rsidR="0096256F" w:rsidRDefault="0096256F" w:rsidP="008F0982">
            <w:pPr>
              <w:spacing w:after="0" w:line="240" w:lineRule="auto"/>
              <w:jc w:val="center"/>
              <w:rPr>
                <w:rFonts w:ascii="Helvetica Light" w:hAnsi="Helvetica Light"/>
                <w:sz w:val="20"/>
                <w:szCs w:val="20"/>
                <w:lang w:val="en-GB"/>
              </w:rPr>
            </w:pPr>
          </w:p>
        </w:tc>
      </w:tr>
      <w:tr w:rsidR="0096256F" w14:paraId="006E7655" w14:textId="77777777" w:rsidTr="008F0982">
        <w:trPr>
          <w:jc w:val="right"/>
        </w:trPr>
        <w:tc>
          <w:tcPr>
            <w:tcW w:w="1717" w:type="dxa"/>
            <w:vMerge/>
          </w:tcPr>
          <w:p w14:paraId="34604091" w14:textId="77777777" w:rsidR="0096256F" w:rsidRPr="00D326C1" w:rsidRDefault="0096256F" w:rsidP="008F0982">
            <w:pPr>
              <w:spacing w:after="0" w:line="240" w:lineRule="auto"/>
              <w:rPr>
                <w:rFonts w:ascii="Helvetica Light" w:hAnsi="Helvetica Light"/>
                <w:sz w:val="18"/>
                <w:szCs w:val="18"/>
                <w:lang w:val="en-GB"/>
              </w:rPr>
            </w:pPr>
          </w:p>
        </w:tc>
        <w:tc>
          <w:tcPr>
            <w:tcW w:w="3756" w:type="dxa"/>
          </w:tcPr>
          <w:p w14:paraId="6B99C959" w14:textId="77777777" w:rsidR="0096256F" w:rsidRDefault="0096256F" w:rsidP="008F0982">
            <w:pPr>
              <w:spacing w:after="0" w:line="240" w:lineRule="auto"/>
              <w:rPr>
                <w:rFonts w:ascii="Helvetica Light" w:hAnsi="Helvetica Light"/>
                <w:sz w:val="20"/>
                <w:szCs w:val="20"/>
                <w:lang w:val="en-GB"/>
              </w:rPr>
            </w:pPr>
            <w:r>
              <w:rPr>
                <w:rFonts w:ascii="Helvetica Light" w:hAnsi="Helvetica Light" w:cs="Arial"/>
                <w:sz w:val="18"/>
                <w:szCs w:val="18"/>
                <w:lang w:val="en-GB"/>
              </w:rPr>
              <w:t xml:space="preserve">Maintain digital platforms (social  / website) </w:t>
            </w:r>
          </w:p>
        </w:tc>
        <w:tc>
          <w:tcPr>
            <w:tcW w:w="516" w:type="dxa"/>
            <w:shd w:val="clear" w:color="auto" w:fill="CC0000"/>
          </w:tcPr>
          <w:p w14:paraId="05CE50E6"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57023AE1"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0B99B3D7"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2294FA60"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4856025A"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26A5097E"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2469F59A"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0FFFCBB9"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63372337"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554ED8DC"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4CE24EA1"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20EF671C"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1B5350E0"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66526196"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0176AAE3"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40866F73" w14:textId="77777777" w:rsidR="0096256F" w:rsidRDefault="0096256F" w:rsidP="008F0982">
            <w:pPr>
              <w:spacing w:after="0" w:line="240" w:lineRule="auto"/>
              <w:jc w:val="center"/>
              <w:rPr>
                <w:rFonts w:ascii="Helvetica Light" w:hAnsi="Helvetica Light"/>
                <w:sz w:val="20"/>
                <w:szCs w:val="20"/>
                <w:lang w:val="en-GB"/>
              </w:rPr>
            </w:pPr>
          </w:p>
        </w:tc>
      </w:tr>
      <w:tr w:rsidR="0096256F" w14:paraId="6EF890F0" w14:textId="77777777" w:rsidTr="008F0982">
        <w:trPr>
          <w:jc w:val="right"/>
        </w:trPr>
        <w:tc>
          <w:tcPr>
            <w:tcW w:w="1717" w:type="dxa"/>
            <w:vMerge/>
          </w:tcPr>
          <w:p w14:paraId="28BE5ADF" w14:textId="77777777" w:rsidR="0096256F" w:rsidRPr="00D326C1" w:rsidRDefault="0096256F" w:rsidP="008F0982">
            <w:pPr>
              <w:spacing w:after="0" w:line="240" w:lineRule="auto"/>
              <w:rPr>
                <w:rFonts w:ascii="Helvetica Light" w:hAnsi="Helvetica Light"/>
                <w:sz w:val="18"/>
                <w:szCs w:val="18"/>
                <w:lang w:val="en-GB"/>
              </w:rPr>
            </w:pPr>
          </w:p>
        </w:tc>
        <w:tc>
          <w:tcPr>
            <w:tcW w:w="3756" w:type="dxa"/>
          </w:tcPr>
          <w:p w14:paraId="29B0D523" w14:textId="77777777" w:rsidR="0096256F" w:rsidRDefault="0096256F" w:rsidP="008F0982">
            <w:pPr>
              <w:spacing w:after="0" w:line="240" w:lineRule="auto"/>
              <w:rPr>
                <w:rFonts w:ascii="Helvetica Light" w:hAnsi="Helvetica Light"/>
                <w:sz w:val="20"/>
                <w:szCs w:val="20"/>
                <w:lang w:val="en-GB"/>
              </w:rPr>
            </w:pPr>
            <w:r>
              <w:rPr>
                <w:rFonts w:ascii="Helvetica Light" w:hAnsi="Helvetica Light" w:cs="Arial"/>
                <w:sz w:val="18"/>
                <w:szCs w:val="18"/>
                <w:lang w:val="en-GB"/>
              </w:rPr>
              <w:t>D</w:t>
            </w:r>
            <w:r w:rsidRPr="00E25543">
              <w:rPr>
                <w:rFonts w:ascii="Helvetica Light" w:hAnsi="Helvetica Light" w:cs="Arial"/>
                <w:sz w:val="18"/>
                <w:szCs w:val="18"/>
                <w:lang w:val="en-GB"/>
              </w:rPr>
              <w:t xml:space="preserve">igital </w:t>
            </w:r>
            <w:r>
              <w:rPr>
                <w:rFonts w:ascii="Helvetica Light" w:hAnsi="Helvetica Light" w:cs="Arial"/>
                <w:sz w:val="18"/>
                <w:szCs w:val="18"/>
                <w:lang w:val="en-GB"/>
              </w:rPr>
              <w:t>video dissemination</w:t>
            </w:r>
          </w:p>
        </w:tc>
        <w:tc>
          <w:tcPr>
            <w:tcW w:w="516" w:type="dxa"/>
            <w:shd w:val="clear" w:color="auto" w:fill="CC0000"/>
          </w:tcPr>
          <w:p w14:paraId="7FED6090"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509E6963"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683DE0F1"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28EB5F8F"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68BDBAE7"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51B81479"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1DF636A8"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099B9690"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30EBC963"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6099A1D8"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00E2D53B"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191AF248"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39CD7053"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195B0007"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531CBC7F"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10783792" w14:textId="77777777" w:rsidR="0096256F" w:rsidRDefault="0096256F" w:rsidP="008F0982">
            <w:pPr>
              <w:spacing w:after="0" w:line="240" w:lineRule="auto"/>
              <w:jc w:val="center"/>
              <w:rPr>
                <w:rFonts w:ascii="Helvetica Light" w:hAnsi="Helvetica Light"/>
                <w:sz w:val="20"/>
                <w:szCs w:val="20"/>
                <w:lang w:val="en-GB"/>
              </w:rPr>
            </w:pPr>
          </w:p>
        </w:tc>
      </w:tr>
      <w:tr w:rsidR="0096256F" w14:paraId="56677773" w14:textId="77777777" w:rsidTr="008F0982">
        <w:trPr>
          <w:jc w:val="right"/>
        </w:trPr>
        <w:tc>
          <w:tcPr>
            <w:tcW w:w="1717" w:type="dxa"/>
            <w:vMerge/>
          </w:tcPr>
          <w:p w14:paraId="50DD2A2B" w14:textId="77777777" w:rsidR="0096256F" w:rsidRPr="00D326C1" w:rsidRDefault="0096256F" w:rsidP="008F0982">
            <w:pPr>
              <w:spacing w:after="0" w:line="240" w:lineRule="auto"/>
              <w:rPr>
                <w:rFonts w:ascii="Helvetica Light" w:hAnsi="Helvetica Light"/>
                <w:sz w:val="18"/>
                <w:szCs w:val="18"/>
                <w:lang w:val="en-GB"/>
              </w:rPr>
            </w:pPr>
          </w:p>
        </w:tc>
        <w:tc>
          <w:tcPr>
            <w:tcW w:w="3756" w:type="dxa"/>
          </w:tcPr>
          <w:p w14:paraId="4FA78B83" w14:textId="77777777" w:rsidR="0096256F" w:rsidRDefault="0096256F" w:rsidP="008F0982">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Re-edited</w:t>
            </w:r>
            <w:r>
              <w:rPr>
                <w:rFonts w:ascii="Helvetica Light" w:hAnsi="Helvetica Light" w:cs="Arial"/>
                <w:sz w:val="18"/>
                <w:szCs w:val="18"/>
                <w:lang w:val="en-GB"/>
              </w:rPr>
              <w:t xml:space="preserve"> material to support TIP orgs</w:t>
            </w:r>
          </w:p>
        </w:tc>
        <w:tc>
          <w:tcPr>
            <w:tcW w:w="516" w:type="dxa"/>
            <w:shd w:val="clear" w:color="auto" w:fill="CC0000"/>
          </w:tcPr>
          <w:p w14:paraId="699FFCE6"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39B5FB5E"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157909A3"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5F736670"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692DC7AD"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1C5234C1"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18BEA216"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645CF4E4"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5D2BB2EE"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707C4813"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6AE5E527"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10950ADF"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40CED0AC"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59283125"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75F25066"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6C0351D6" w14:textId="77777777" w:rsidR="0096256F" w:rsidRDefault="0096256F" w:rsidP="008F0982">
            <w:pPr>
              <w:spacing w:after="0" w:line="240" w:lineRule="auto"/>
              <w:jc w:val="center"/>
              <w:rPr>
                <w:rFonts w:ascii="Helvetica Light" w:hAnsi="Helvetica Light"/>
                <w:sz w:val="20"/>
                <w:szCs w:val="20"/>
                <w:lang w:val="en-GB"/>
              </w:rPr>
            </w:pPr>
          </w:p>
        </w:tc>
      </w:tr>
      <w:tr w:rsidR="0096256F" w14:paraId="112AEDE0" w14:textId="77777777" w:rsidTr="008F0982">
        <w:trPr>
          <w:jc w:val="right"/>
        </w:trPr>
        <w:tc>
          <w:tcPr>
            <w:tcW w:w="1717" w:type="dxa"/>
            <w:vMerge/>
          </w:tcPr>
          <w:p w14:paraId="5A5E6898" w14:textId="77777777" w:rsidR="0096256F" w:rsidRPr="00D326C1" w:rsidRDefault="0096256F" w:rsidP="008F0982">
            <w:pPr>
              <w:spacing w:after="0" w:line="240" w:lineRule="auto"/>
              <w:rPr>
                <w:rFonts w:ascii="Helvetica Light" w:hAnsi="Helvetica Light"/>
                <w:sz w:val="18"/>
                <w:szCs w:val="18"/>
                <w:lang w:val="en-GB"/>
              </w:rPr>
            </w:pPr>
          </w:p>
        </w:tc>
        <w:tc>
          <w:tcPr>
            <w:tcW w:w="3756" w:type="dxa"/>
          </w:tcPr>
          <w:p w14:paraId="72DF65AF" w14:textId="77777777" w:rsidR="0096256F" w:rsidRDefault="0096256F" w:rsidP="008F0982">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Mentoring for media co-production</w:t>
            </w:r>
          </w:p>
        </w:tc>
        <w:tc>
          <w:tcPr>
            <w:tcW w:w="516" w:type="dxa"/>
          </w:tcPr>
          <w:p w14:paraId="7F4CDBF0"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429E7FA5"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5593C7B7"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21618B1A"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36223332"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5912DB55"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4375215F"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7F8E1D03"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09FC04B0"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244C8C83"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27B73663"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3AAE41AB"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4A19FE75"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6243B754"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5ADCEFC6"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68E76C19" w14:textId="77777777" w:rsidR="0096256F" w:rsidRDefault="0096256F" w:rsidP="008F0982">
            <w:pPr>
              <w:spacing w:after="0" w:line="240" w:lineRule="auto"/>
              <w:jc w:val="center"/>
              <w:rPr>
                <w:rFonts w:ascii="Helvetica Light" w:hAnsi="Helvetica Light"/>
                <w:sz w:val="20"/>
                <w:szCs w:val="20"/>
                <w:lang w:val="en-GB"/>
              </w:rPr>
            </w:pPr>
          </w:p>
        </w:tc>
      </w:tr>
      <w:tr w:rsidR="0096256F" w14:paraId="0825101E" w14:textId="77777777" w:rsidTr="008F0982">
        <w:trPr>
          <w:jc w:val="right"/>
        </w:trPr>
        <w:tc>
          <w:tcPr>
            <w:tcW w:w="1717" w:type="dxa"/>
            <w:vMerge w:val="restart"/>
          </w:tcPr>
          <w:p w14:paraId="36F46857" w14:textId="77777777" w:rsidR="0096256F" w:rsidRDefault="0096256F" w:rsidP="008F0982">
            <w:pPr>
              <w:spacing w:after="0" w:line="240" w:lineRule="auto"/>
              <w:rPr>
                <w:rFonts w:ascii="Helvetica Light" w:hAnsi="Helvetica Light"/>
                <w:sz w:val="20"/>
                <w:szCs w:val="20"/>
                <w:lang w:val="en-GB"/>
              </w:rPr>
            </w:pPr>
            <w:r>
              <w:rPr>
                <w:rFonts w:ascii="Helvetica Light" w:hAnsi="Helvetica Light"/>
                <w:sz w:val="20"/>
                <w:szCs w:val="20"/>
                <w:lang w:val="en-GB"/>
              </w:rPr>
              <w:t xml:space="preserve">Live </w:t>
            </w:r>
          </w:p>
          <w:p w14:paraId="5953B3C3" w14:textId="77777777" w:rsidR="0096256F" w:rsidRDefault="0096256F" w:rsidP="008F0982">
            <w:pPr>
              <w:rPr>
                <w:rFonts w:ascii="Helvetica Light" w:hAnsi="Helvetica Light"/>
                <w:sz w:val="20"/>
                <w:szCs w:val="20"/>
                <w:lang w:val="en-GB"/>
              </w:rPr>
            </w:pPr>
            <w:r>
              <w:rPr>
                <w:rFonts w:ascii="Helvetica Light" w:hAnsi="Helvetica Light"/>
                <w:sz w:val="20"/>
                <w:szCs w:val="20"/>
                <w:lang w:val="en-GB"/>
              </w:rPr>
              <w:t>Events</w:t>
            </w:r>
          </w:p>
        </w:tc>
        <w:tc>
          <w:tcPr>
            <w:tcW w:w="3756" w:type="dxa"/>
          </w:tcPr>
          <w:p w14:paraId="7B2417BA" w14:textId="77777777" w:rsidR="0096256F" w:rsidRPr="00E25543" w:rsidRDefault="0096256F" w:rsidP="008F0982">
            <w:pPr>
              <w:spacing w:after="0" w:line="240" w:lineRule="auto"/>
              <w:rPr>
                <w:rFonts w:ascii="Helvetica Light" w:hAnsi="Helvetica Light" w:cs="Arial"/>
                <w:sz w:val="18"/>
                <w:szCs w:val="18"/>
                <w:lang w:val="en-GB"/>
              </w:rPr>
            </w:pPr>
            <w:r>
              <w:rPr>
                <w:rFonts w:ascii="Helvetica Light" w:hAnsi="Helvetica Light" w:cs="Arial"/>
                <w:sz w:val="18"/>
                <w:szCs w:val="18"/>
                <w:lang w:val="en-GB"/>
              </w:rPr>
              <w:t>Roadshows</w:t>
            </w:r>
          </w:p>
        </w:tc>
        <w:tc>
          <w:tcPr>
            <w:tcW w:w="516" w:type="dxa"/>
          </w:tcPr>
          <w:p w14:paraId="32AF3D3F"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07CD6B56"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6E9B86B9"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5F8C6828"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2884B79A"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06844619"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1B81D492"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5EC4B450"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3B4641A5"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115135F4"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738F9167"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65CA0C5C"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13490DA6"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749D662E"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5565DA7C"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3F7BB6EA" w14:textId="77777777" w:rsidR="0096256F" w:rsidRDefault="0096256F" w:rsidP="008F0982">
            <w:pPr>
              <w:spacing w:after="0" w:line="240" w:lineRule="auto"/>
              <w:jc w:val="center"/>
              <w:rPr>
                <w:rFonts w:ascii="Helvetica Light" w:hAnsi="Helvetica Light"/>
                <w:sz w:val="20"/>
                <w:szCs w:val="20"/>
                <w:lang w:val="en-GB"/>
              </w:rPr>
            </w:pPr>
          </w:p>
        </w:tc>
      </w:tr>
      <w:tr w:rsidR="0096256F" w14:paraId="0325552D" w14:textId="77777777" w:rsidTr="0096256F">
        <w:trPr>
          <w:jc w:val="right"/>
        </w:trPr>
        <w:tc>
          <w:tcPr>
            <w:tcW w:w="1717" w:type="dxa"/>
            <w:vMerge/>
          </w:tcPr>
          <w:p w14:paraId="10E811F6" w14:textId="77777777" w:rsidR="0096256F" w:rsidRDefault="0096256F" w:rsidP="008F0982">
            <w:pPr>
              <w:spacing w:after="0" w:line="240" w:lineRule="auto"/>
              <w:rPr>
                <w:rFonts w:ascii="Helvetica Light" w:hAnsi="Helvetica Light"/>
                <w:sz w:val="20"/>
                <w:szCs w:val="20"/>
                <w:lang w:val="en-GB"/>
              </w:rPr>
            </w:pPr>
          </w:p>
        </w:tc>
        <w:tc>
          <w:tcPr>
            <w:tcW w:w="3756" w:type="dxa"/>
          </w:tcPr>
          <w:p w14:paraId="3205D3A6" w14:textId="77777777" w:rsidR="0096256F" w:rsidRDefault="0096256F" w:rsidP="008F0982">
            <w:pPr>
              <w:spacing w:after="0" w:line="240" w:lineRule="auto"/>
              <w:rPr>
                <w:rFonts w:ascii="Helvetica Light" w:hAnsi="Helvetica Light"/>
                <w:sz w:val="20"/>
                <w:szCs w:val="20"/>
                <w:lang w:val="en-GB"/>
              </w:rPr>
            </w:pPr>
            <w:r>
              <w:rPr>
                <w:rFonts w:ascii="Helvetica Light" w:hAnsi="Helvetica Light" w:cs="Arial"/>
                <w:sz w:val="18"/>
                <w:szCs w:val="18"/>
                <w:lang w:val="en-GB"/>
              </w:rPr>
              <w:t>N</w:t>
            </w:r>
            <w:r w:rsidRPr="00E25543">
              <w:rPr>
                <w:rFonts w:ascii="Helvetica Light" w:hAnsi="Helvetica Light" w:cs="Arial"/>
                <w:sz w:val="18"/>
                <w:szCs w:val="18"/>
                <w:lang w:val="en-GB"/>
              </w:rPr>
              <w:t>ational concerts</w:t>
            </w:r>
          </w:p>
        </w:tc>
        <w:tc>
          <w:tcPr>
            <w:tcW w:w="516" w:type="dxa"/>
          </w:tcPr>
          <w:p w14:paraId="24955382"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0FB171A7"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2561DBD3"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363B046C"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112563C0"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62707F49"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10CFF8C0"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1586A070"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68C5B57D"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03D05D39"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6B94FAE4"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4D69FCF4"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761A0DDB"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60927601"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6DC5F07B"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5DA7A301" w14:textId="77777777" w:rsidR="0096256F" w:rsidRDefault="0096256F" w:rsidP="008F0982">
            <w:pPr>
              <w:spacing w:after="0" w:line="240" w:lineRule="auto"/>
              <w:jc w:val="center"/>
              <w:rPr>
                <w:rFonts w:ascii="Helvetica Light" w:hAnsi="Helvetica Light"/>
                <w:sz w:val="20"/>
                <w:szCs w:val="20"/>
                <w:lang w:val="en-GB"/>
              </w:rPr>
            </w:pPr>
          </w:p>
        </w:tc>
      </w:tr>
      <w:tr w:rsidR="0096256F" w14:paraId="5578D919" w14:textId="77777777" w:rsidTr="0096256F">
        <w:trPr>
          <w:jc w:val="right"/>
        </w:trPr>
        <w:tc>
          <w:tcPr>
            <w:tcW w:w="1717" w:type="dxa"/>
            <w:vMerge/>
          </w:tcPr>
          <w:p w14:paraId="4A4163D5" w14:textId="77777777" w:rsidR="0096256F" w:rsidRDefault="0096256F" w:rsidP="008F0982">
            <w:pPr>
              <w:spacing w:after="0" w:line="240" w:lineRule="auto"/>
              <w:rPr>
                <w:rFonts w:ascii="Helvetica Light" w:hAnsi="Helvetica Light"/>
                <w:sz w:val="20"/>
                <w:szCs w:val="20"/>
                <w:lang w:val="en-GB"/>
              </w:rPr>
            </w:pPr>
          </w:p>
        </w:tc>
        <w:tc>
          <w:tcPr>
            <w:tcW w:w="3756" w:type="dxa"/>
          </w:tcPr>
          <w:p w14:paraId="499FBCF8" w14:textId="77777777" w:rsidR="0096256F" w:rsidRDefault="0096256F" w:rsidP="008F0982">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Video content for concerts</w:t>
            </w:r>
          </w:p>
        </w:tc>
        <w:tc>
          <w:tcPr>
            <w:tcW w:w="516" w:type="dxa"/>
          </w:tcPr>
          <w:p w14:paraId="102157BB"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6A2F480B"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32EBC728"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1A44185C"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41673832"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2FE3A78A"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4B9F16A6"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3134BD04"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4F440CB5"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00A855D2"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54F11980"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406C36E4"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1282A3A5"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38CCAA1D"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1EA6E4B7"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03A11394" w14:textId="77777777" w:rsidR="0096256F" w:rsidRDefault="0096256F" w:rsidP="008F0982">
            <w:pPr>
              <w:spacing w:after="0" w:line="240" w:lineRule="auto"/>
              <w:jc w:val="center"/>
              <w:rPr>
                <w:rFonts w:ascii="Helvetica Light" w:hAnsi="Helvetica Light"/>
                <w:sz w:val="20"/>
                <w:szCs w:val="20"/>
                <w:lang w:val="en-GB"/>
              </w:rPr>
            </w:pPr>
          </w:p>
        </w:tc>
      </w:tr>
      <w:tr w:rsidR="0096256F" w14:paraId="72779332" w14:textId="77777777" w:rsidTr="0096256F">
        <w:trPr>
          <w:jc w:val="right"/>
        </w:trPr>
        <w:tc>
          <w:tcPr>
            <w:tcW w:w="1717" w:type="dxa"/>
            <w:vMerge/>
          </w:tcPr>
          <w:p w14:paraId="182D871A" w14:textId="77777777" w:rsidR="0096256F" w:rsidRDefault="0096256F" w:rsidP="008F0982">
            <w:pPr>
              <w:spacing w:after="0" w:line="240" w:lineRule="auto"/>
              <w:rPr>
                <w:rFonts w:ascii="Helvetica Light" w:hAnsi="Helvetica Light"/>
                <w:sz w:val="20"/>
                <w:szCs w:val="20"/>
                <w:lang w:val="en-GB"/>
              </w:rPr>
            </w:pPr>
          </w:p>
        </w:tc>
        <w:tc>
          <w:tcPr>
            <w:tcW w:w="3756" w:type="dxa"/>
          </w:tcPr>
          <w:p w14:paraId="25A49CF4" w14:textId="77777777" w:rsidR="0096256F" w:rsidRDefault="0096256F" w:rsidP="008F0982">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Promotional material</w:t>
            </w:r>
          </w:p>
        </w:tc>
        <w:tc>
          <w:tcPr>
            <w:tcW w:w="516" w:type="dxa"/>
          </w:tcPr>
          <w:p w14:paraId="3726126F"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4A9E0557"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2B3FAC5B"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44C3D90E"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286AB831"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2128FBEE"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3C55A1EB"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3C3180A6"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522136B2"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5F3C3510"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23CC7DF5"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7708DCFE"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2A12F6EF"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3497EFA3"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43D11EA0"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4890B4DE" w14:textId="77777777" w:rsidR="0096256F" w:rsidRDefault="0096256F" w:rsidP="008F0982">
            <w:pPr>
              <w:spacing w:after="0" w:line="240" w:lineRule="auto"/>
              <w:jc w:val="center"/>
              <w:rPr>
                <w:rFonts w:ascii="Helvetica Light" w:hAnsi="Helvetica Light"/>
                <w:sz w:val="20"/>
                <w:szCs w:val="20"/>
                <w:lang w:val="en-GB"/>
              </w:rPr>
            </w:pPr>
          </w:p>
        </w:tc>
      </w:tr>
      <w:tr w:rsidR="0096256F" w14:paraId="5BEC3E00" w14:textId="77777777" w:rsidTr="0096256F">
        <w:trPr>
          <w:jc w:val="right"/>
        </w:trPr>
        <w:tc>
          <w:tcPr>
            <w:tcW w:w="1717" w:type="dxa"/>
            <w:vMerge/>
          </w:tcPr>
          <w:p w14:paraId="7056CA3D" w14:textId="77777777" w:rsidR="0096256F" w:rsidRDefault="0096256F" w:rsidP="008F0982">
            <w:pPr>
              <w:spacing w:after="0" w:line="240" w:lineRule="auto"/>
              <w:rPr>
                <w:rFonts w:ascii="Helvetica Light" w:hAnsi="Helvetica Light"/>
                <w:sz w:val="20"/>
                <w:szCs w:val="20"/>
                <w:lang w:val="en-GB"/>
              </w:rPr>
            </w:pPr>
          </w:p>
        </w:tc>
        <w:tc>
          <w:tcPr>
            <w:tcW w:w="3756" w:type="dxa"/>
          </w:tcPr>
          <w:p w14:paraId="4C9987B6" w14:textId="77777777" w:rsidR="0096256F" w:rsidRDefault="0096256F" w:rsidP="008F0982">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Artist briefing</w:t>
            </w:r>
          </w:p>
        </w:tc>
        <w:tc>
          <w:tcPr>
            <w:tcW w:w="516" w:type="dxa"/>
          </w:tcPr>
          <w:p w14:paraId="38F82D34"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23EB06CC"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0A7090F6"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1B75E079"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143130CA"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3E297D04"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58ADCECE"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1EE39233"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1B6C6E72"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29D5BC92"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07AFE683"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022AEF48"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442A5FC4"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28A8CE67"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6F031AFC"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652F2005" w14:textId="77777777" w:rsidR="0096256F" w:rsidRDefault="0096256F" w:rsidP="008F0982">
            <w:pPr>
              <w:spacing w:after="0" w:line="240" w:lineRule="auto"/>
              <w:jc w:val="center"/>
              <w:rPr>
                <w:rFonts w:ascii="Helvetica Light" w:hAnsi="Helvetica Light"/>
                <w:sz w:val="20"/>
                <w:szCs w:val="20"/>
                <w:lang w:val="en-GB"/>
              </w:rPr>
            </w:pPr>
          </w:p>
        </w:tc>
      </w:tr>
      <w:tr w:rsidR="0096256F" w14:paraId="4FC1DF88" w14:textId="77777777" w:rsidTr="0096256F">
        <w:trPr>
          <w:jc w:val="right"/>
        </w:trPr>
        <w:tc>
          <w:tcPr>
            <w:tcW w:w="1717" w:type="dxa"/>
            <w:vMerge/>
          </w:tcPr>
          <w:p w14:paraId="11136C35" w14:textId="77777777" w:rsidR="0096256F" w:rsidRDefault="0096256F" w:rsidP="008F0982">
            <w:pPr>
              <w:spacing w:after="0" w:line="240" w:lineRule="auto"/>
              <w:rPr>
                <w:rFonts w:ascii="Helvetica Light" w:hAnsi="Helvetica Light"/>
                <w:sz w:val="20"/>
                <w:szCs w:val="20"/>
                <w:lang w:val="en-GB"/>
              </w:rPr>
            </w:pPr>
          </w:p>
        </w:tc>
        <w:tc>
          <w:tcPr>
            <w:tcW w:w="3756" w:type="dxa"/>
          </w:tcPr>
          <w:p w14:paraId="312AD771" w14:textId="77777777" w:rsidR="0096256F" w:rsidRDefault="0096256F" w:rsidP="008F0982">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Training of MCs</w:t>
            </w:r>
          </w:p>
        </w:tc>
        <w:tc>
          <w:tcPr>
            <w:tcW w:w="516" w:type="dxa"/>
          </w:tcPr>
          <w:p w14:paraId="5397C7A4"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00D2C443"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30BFDE1C"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4BB8B29C"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07A8F93B"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786E1376"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31ED9D90"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03C2755B"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561CE7F1"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2DFAF81F"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100D8280"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715415AE"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41D0A25B"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7BF1577E"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74B68630"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1946E4BD" w14:textId="77777777" w:rsidR="0096256F" w:rsidRDefault="0096256F" w:rsidP="008F0982">
            <w:pPr>
              <w:spacing w:after="0" w:line="240" w:lineRule="auto"/>
              <w:jc w:val="center"/>
              <w:rPr>
                <w:rFonts w:ascii="Helvetica Light" w:hAnsi="Helvetica Light"/>
                <w:sz w:val="20"/>
                <w:szCs w:val="20"/>
                <w:lang w:val="en-GB"/>
              </w:rPr>
            </w:pPr>
          </w:p>
        </w:tc>
      </w:tr>
      <w:tr w:rsidR="0096256F" w14:paraId="13BF7F90" w14:textId="77777777" w:rsidTr="0096256F">
        <w:trPr>
          <w:jc w:val="right"/>
        </w:trPr>
        <w:tc>
          <w:tcPr>
            <w:tcW w:w="1717" w:type="dxa"/>
            <w:vMerge/>
          </w:tcPr>
          <w:p w14:paraId="5BA93913" w14:textId="77777777" w:rsidR="0096256F" w:rsidRDefault="0096256F" w:rsidP="008F0982">
            <w:pPr>
              <w:spacing w:after="0" w:line="240" w:lineRule="auto"/>
              <w:rPr>
                <w:rFonts w:ascii="Helvetica Light" w:hAnsi="Helvetica Light"/>
                <w:sz w:val="20"/>
                <w:szCs w:val="20"/>
                <w:lang w:val="en-GB"/>
              </w:rPr>
            </w:pPr>
          </w:p>
        </w:tc>
        <w:tc>
          <w:tcPr>
            <w:tcW w:w="3756" w:type="dxa"/>
          </w:tcPr>
          <w:p w14:paraId="05FF717C" w14:textId="77777777" w:rsidR="0096256F" w:rsidRDefault="0096256F" w:rsidP="008F0982">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Training volunteers</w:t>
            </w:r>
          </w:p>
        </w:tc>
        <w:tc>
          <w:tcPr>
            <w:tcW w:w="516" w:type="dxa"/>
          </w:tcPr>
          <w:p w14:paraId="33B164E2"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37780CD7"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13916CAC"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4D02D0C9"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001081BF"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144E1DE2"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13DD2200"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256E124B"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0AC082B0"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1662471F"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534F380B"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2125D849"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43E73DA3"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19347D3E"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0DB58400"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0795AAA0" w14:textId="77777777" w:rsidR="0096256F" w:rsidRDefault="0096256F" w:rsidP="008F0982">
            <w:pPr>
              <w:spacing w:after="0" w:line="240" w:lineRule="auto"/>
              <w:jc w:val="center"/>
              <w:rPr>
                <w:rFonts w:ascii="Helvetica Light" w:hAnsi="Helvetica Light"/>
                <w:sz w:val="20"/>
                <w:szCs w:val="20"/>
                <w:lang w:val="en-GB"/>
              </w:rPr>
            </w:pPr>
          </w:p>
        </w:tc>
      </w:tr>
      <w:tr w:rsidR="0096256F" w14:paraId="6A91E017" w14:textId="77777777" w:rsidTr="0096256F">
        <w:trPr>
          <w:jc w:val="right"/>
        </w:trPr>
        <w:tc>
          <w:tcPr>
            <w:tcW w:w="1717" w:type="dxa"/>
            <w:vMerge/>
          </w:tcPr>
          <w:p w14:paraId="348D7D12" w14:textId="77777777" w:rsidR="0096256F" w:rsidRDefault="0096256F" w:rsidP="008F0982">
            <w:pPr>
              <w:spacing w:after="0" w:line="240" w:lineRule="auto"/>
              <w:rPr>
                <w:rFonts w:ascii="Helvetica Light" w:hAnsi="Helvetica Light"/>
                <w:sz w:val="20"/>
                <w:szCs w:val="20"/>
                <w:lang w:val="en-GB"/>
              </w:rPr>
            </w:pPr>
          </w:p>
        </w:tc>
        <w:tc>
          <w:tcPr>
            <w:tcW w:w="3756" w:type="dxa"/>
          </w:tcPr>
          <w:p w14:paraId="3303F980" w14:textId="77777777" w:rsidR="0096256F" w:rsidRDefault="0096256F" w:rsidP="008F0982">
            <w:pPr>
              <w:spacing w:after="0" w:line="240" w:lineRule="auto"/>
              <w:rPr>
                <w:rFonts w:ascii="Helvetica Light" w:hAnsi="Helvetica Light"/>
                <w:sz w:val="20"/>
                <w:szCs w:val="20"/>
                <w:lang w:val="en-GB"/>
              </w:rPr>
            </w:pPr>
            <w:r>
              <w:rPr>
                <w:rFonts w:ascii="Helvetica Light" w:hAnsi="Helvetica Light" w:cs="Arial"/>
                <w:sz w:val="18"/>
                <w:szCs w:val="18"/>
                <w:lang w:val="en-GB"/>
              </w:rPr>
              <w:t>Mentoring for event c</w:t>
            </w:r>
            <w:r w:rsidRPr="00E25543">
              <w:rPr>
                <w:rFonts w:ascii="Helvetica Light" w:hAnsi="Helvetica Light" w:cs="Arial"/>
                <w:sz w:val="18"/>
                <w:szCs w:val="18"/>
                <w:lang w:val="en-GB"/>
              </w:rPr>
              <w:t xml:space="preserve">o-production </w:t>
            </w:r>
          </w:p>
        </w:tc>
        <w:tc>
          <w:tcPr>
            <w:tcW w:w="516" w:type="dxa"/>
          </w:tcPr>
          <w:p w14:paraId="3A8774CC"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79989304"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6D4D09A5"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3F77EF42"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77229B9A"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05B860FB"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0D6D1E61"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2E3334A0"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7D76993D"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49E1C56D"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755FC1A2"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7594584A"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570BF336"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007E40DA"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068AA3B2"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0FB6957F" w14:textId="77777777" w:rsidR="0096256F" w:rsidRDefault="0096256F" w:rsidP="008F0982">
            <w:pPr>
              <w:spacing w:after="0" w:line="240" w:lineRule="auto"/>
              <w:jc w:val="center"/>
              <w:rPr>
                <w:rFonts w:ascii="Helvetica Light" w:hAnsi="Helvetica Light"/>
                <w:sz w:val="20"/>
                <w:szCs w:val="20"/>
                <w:lang w:val="en-GB"/>
              </w:rPr>
            </w:pPr>
          </w:p>
        </w:tc>
      </w:tr>
      <w:tr w:rsidR="0096256F" w14:paraId="79725C3C" w14:textId="77777777" w:rsidTr="008F0982">
        <w:trPr>
          <w:jc w:val="right"/>
        </w:trPr>
        <w:tc>
          <w:tcPr>
            <w:tcW w:w="1717" w:type="dxa"/>
            <w:vMerge w:val="restart"/>
          </w:tcPr>
          <w:p w14:paraId="794EC0B4" w14:textId="77777777" w:rsidR="0096256F" w:rsidRDefault="0096256F" w:rsidP="008F0982">
            <w:pPr>
              <w:spacing w:after="0" w:line="240" w:lineRule="auto"/>
              <w:rPr>
                <w:rFonts w:ascii="Helvetica Light" w:hAnsi="Helvetica Light"/>
                <w:sz w:val="20"/>
                <w:szCs w:val="20"/>
                <w:lang w:val="en-GB"/>
              </w:rPr>
            </w:pPr>
            <w:r>
              <w:rPr>
                <w:rFonts w:ascii="Helvetica Light" w:hAnsi="Helvetica Light"/>
                <w:sz w:val="20"/>
                <w:szCs w:val="20"/>
                <w:lang w:val="en-GB"/>
              </w:rPr>
              <w:t>Youth Engagement</w:t>
            </w:r>
          </w:p>
        </w:tc>
        <w:tc>
          <w:tcPr>
            <w:tcW w:w="3756" w:type="dxa"/>
          </w:tcPr>
          <w:p w14:paraId="5D43B073" w14:textId="77777777" w:rsidR="0096256F" w:rsidRDefault="0096256F" w:rsidP="008F0982">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Youth sessions and workshops</w:t>
            </w:r>
          </w:p>
        </w:tc>
        <w:tc>
          <w:tcPr>
            <w:tcW w:w="516" w:type="dxa"/>
          </w:tcPr>
          <w:p w14:paraId="08D51DBF"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72E2E66D"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05AECCBA"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1DF0A90E"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34923B61"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808080" w:themeFill="background1" w:themeFillShade="80"/>
          </w:tcPr>
          <w:p w14:paraId="68FCC20A"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43ACF69D"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5D7DBDF9"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3BEDEA99"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314DD410"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11CD338C"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083F2B26"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7A670780"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5D97AA44"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1E6BDAC8"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2AB4E999" w14:textId="77777777" w:rsidR="0096256F" w:rsidRDefault="0096256F" w:rsidP="008F0982">
            <w:pPr>
              <w:spacing w:after="0" w:line="240" w:lineRule="auto"/>
              <w:jc w:val="center"/>
              <w:rPr>
                <w:rFonts w:ascii="Helvetica Light" w:hAnsi="Helvetica Light"/>
                <w:sz w:val="20"/>
                <w:szCs w:val="20"/>
                <w:lang w:val="en-GB"/>
              </w:rPr>
            </w:pPr>
          </w:p>
        </w:tc>
      </w:tr>
      <w:tr w:rsidR="0096256F" w14:paraId="1972ECC0" w14:textId="77777777" w:rsidTr="0096256F">
        <w:trPr>
          <w:trHeight w:val="142"/>
          <w:jc w:val="right"/>
        </w:trPr>
        <w:tc>
          <w:tcPr>
            <w:tcW w:w="1717" w:type="dxa"/>
            <w:vMerge/>
          </w:tcPr>
          <w:p w14:paraId="334958D7" w14:textId="77777777" w:rsidR="0096256F" w:rsidRDefault="0096256F" w:rsidP="008F0982">
            <w:pPr>
              <w:spacing w:after="0" w:line="240" w:lineRule="auto"/>
              <w:rPr>
                <w:rFonts w:ascii="Helvetica Light" w:hAnsi="Helvetica Light"/>
                <w:sz w:val="20"/>
                <w:szCs w:val="20"/>
                <w:lang w:val="en-GB"/>
              </w:rPr>
            </w:pPr>
          </w:p>
        </w:tc>
        <w:tc>
          <w:tcPr>
            <w:tcW w:w="3756" w:type="dxa"/>
          </w:tcPr>
          <w:p w14:paraId="1FE21171" w14:textId="77777777" w:rsidR="0096256F" w:rsidRDefault="0096256F" w:rsidP="008F0982">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TIP awareness raising and media trainings</w:t>
            </w:r>
          </w:p>
        </w:tc>
        <w:tc>
          <w:tcPr>
            <w:tcW w:w="516" w:type="dxa"/>
            <w:shd w:val="clear" w:color="auto" w:fill="auto"/>
          </w:tcPr>
          <w:p w14:paraId="3EC3CDA7"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78B562F2"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61A1D19A"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17F2EC2C"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5D5B04B0"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07CFB054"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45AC3891"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7B02F966"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3C26BF62"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3588D9DC"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5E1A9CCB"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3DFE09B6"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55C76F85"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5F0E2A70"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3D7F04D2"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4CE8C8FA" w14:textId="77777777" w:rsidR="0096256F" w:rsidRDefault="0096256F" w:rsidP="008F0982">
            <w:pPr>
              <w:spacing w:after="0" w:line="240" w:lineRule="auto"/>
              <w:jc w:val="center"/>
              <w:rPr>
                <w:rFonts w:ascii="Helvetica Light" w:hAnsi="Helvetica Light"/>
                <w:sz w:val="20"/>
                <w:szCs w:val="20"/>
                <w:lang w:val="en-GB"/>
              </w:rPr>
            </w:pPr>
          </w:p>
        </w:tc>
      </w:tr>
      <w:tr w:rsidR="0096256F" w14:paraId="2DE22A3D" w14:textId="77777777" w:rsidTr="0096256F">
        <w:trPr>
          <w:jc w:val="right"/>
        </w:trPr>
        <w:tc>
          <w:tcPr>
            <w:tcW w:w="1717" w:type="dxa"/>
            <w:vMerge/>
          </w:tcPr>
          <w:p w14:paraId="68F131A1" w14:textId="77777777" w:rsidR="0096256F" w:rsidRDefault="0096256F" w:rsidP="008F0982">
            <w:pPr>
              <w:spacing w:after="0" w:line="240" w:lineRule="auto"/>
              <w:rPr>
                <w:rFonts w:ascii="Helvetica Light" w:hAnsi="Helvetica Light"/>
                <w:sz w:val="20"/>
                <w:szCs w:val="20"/>
                <w:lang w:val="en-GB"/>
              </w:rPr>
            </w:pPr>
          </w:p>
        </w:tc>
        <w:tc>
          <w:tcPr>
            <w:tcW w:w="3756" w:type="dxa"/>
          </w:tcPr>
          <w:p w14:paraId="0809C9F4" w14:textId="77777777" w:rsidR="0096256F" w:rsidRDefault="0096256F" w:rsidP="008F0982">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Youth-generated anti TIP media content</w:t>
            </w:r>
            <w:r>
              <w:rPr>
                <w:rFonts w:ascii="Helvetica Light" w:hAnsi="Helvetica Light" w:cs="Arial"/>
                <w:sz w:val="18"/>
                <w:szCs w:val="18"/>
                <w:lang w:val="en-GB"/>
              </w:rPr>
              <w:t xml:space="preserve"> </w:t>
            </w:r>
          </w:p>
        </w:tc>
        <w:tc>
          <w:tcPr>
            <w:tcW w:w="516" w:type="dxa"/>
            <w:shd w:val="clear" w:color="auto" w:fill="auto"/>
          </w:tcPr>
          <w:p w14:paraId="7A954EA8"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4CF78C00"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4FC2B756"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7C004830"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31DE537F"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393604EE"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6867F779"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778DD510"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1733CD89"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3960CB06"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51597F3E"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71735419"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706E3678"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4F2C8F4E"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7B828AF5"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5A19E139" w14:textId="77777777" w:rsidR="0096256F" w:rsidRDefault="0096256F" w:rsidP="008F0982">
            <w:pPr>
              <w:spacing w:after="0" w:line="240" w:lineRule="auto"/>
              <w:jc w:val="center"/>
              <w:rPr>
                <w:rFonts w:ascii="Helvetica Light" w:hAnsi="Helvetica Light"/>
                <w:sz w:val="20"/>
                <w:szCs w:val="20"/>
                <w:lang w:val="en-GB"/>
              </w:rPr>
            </w:pPr>
          </w:p>
        </w:tc>
      </w:tr>
      <w:tr w:rsidR="0096256F" w14:paraId="54CA65B2" w14:textId="77777777" w:rsidTr="008F0982">
        <w:trPr>
          <w:jc w:val="right"/>
        </w:trPr>
        <w:tc>
          <w:tcPr>
            <w:tcW w:w="1717" w:type="dxa"/>
            <w:vMerge/>
          </w:tcPr>
          <w:p w14:paraId="587B3A87" w14:textId="77777777" w:rsidR="0096256F" w:rsidRDefault="0096256F" w:rsidP="008F0982">
            <w:pPr>
              <w:spacing w:after="0" w:line="240" w:lineRule="auto"/>
              <w:rPr>
                <w:rFonts w:ascii="Helvetica Light" w:hAnsi="Helvetica Light"/>
                <w:sz w:val="20"/>
                <w:szCs w:val="20"/>
                <w:lang w:val="en-GB"/>
              </w:rPr>
            </w:pPr>
          </w:p>
        </w:tc>
        <w:tc>
          <w:tcPr>
            <w:tcW w:w="3756" w:type="dxa"/>
          </w:tcPr>
          <w:p w14:paraId="0A813B1E" w14:textId="77777777" w:rsidR="0096256F" w:rsidRDefault="0096256F" w:rsidP="008F0982">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 xml:space="preserve">Online TIP community building </w:t>
            </w:r>
          </w:p>
        </w:tc>
        <w:tc>
          <w:tcPr>
            <w:tcW w:w="516" w:type="dxa"/>
            <w:shd w:val="clear" w:color="auto" w:fill="CC0000"/>
          </w:tcPr>
          <w:p w14:paraId="1AC59ADC"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29D29CCD"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0FD624C4"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254D20D6"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1AF17CF9"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3D541E05"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5F107D2E"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169F45F9"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774C2963"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3FDCA331"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0E6D5BC1"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1465C37F"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1F09A473"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4FF683ED"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3F30051F"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304150ED" w14:textId="77777777" w:rsidR="0096256F" w:rsidRDefault="0096256F" w:rsidP="008F0982">
            <w:pPr>
              <w:spacing w:after="0" w:line="240" w:lineRule="auto"/>
              <w:jc w:val="center"/>
              <w:rPr>
                <w:rFonts w:ascii="Helvetica Light" w:hAnsi="Helvetica Light"/>
                <w:sz w:val="20"/>
                <w:szCs w:val="20"/>
                <w:lang w:val="en-GB"/>
              </w:rPr>
            </w:pPr>
          </w:p>
        </w:tc>
      </w:tr>
      <w:tr w:rsidR="0096256F" w14:paraId="04C2184D" w14:textId="77777777" w:rsidTr="0096256F">
        <w:trPr>
          <w:jc w:val="right"/>
        </w:trPr>
        <w:tc>
          <w:tcPr>
            <w:tcW w:w="1717" w:type="dxa"/>
            <w:vMerge/>
          </w:tcPr>
          <w:p w14:paraId="73AC3015" w14:textId="77777777" w:rsidR="0096256F" w:rsidRDefault="0096256F" w:rsidP="008F0982">
            <w:pPr>
              <w:spacing w:after="0" w:line="240" w:lineRule="auto"/>
              <w:rPr>
                <w:rFonts w:ascii="Helvetica Light" w:hAnsi="Helvetica Light"/>
                <w:sz w:val="20"/>
                <w:szCs w:val="20"/>
                <w:lang w:val="en-GB"/>
              </w:rPr>
            </w:pPr>
          </w:p>
        </w:tc>
        <w:tc>
          <w:tcPr>
            <w:tcW w:w="3756" w:type="dxa"/>
          </w:tcPr>
          <w:p w14:paraId="2FBD8E57" w14:textId="77777777" w:rsidR="0096256F" w:rsidRPr="0007319A" w:rsidRDefault="0096256F" w:rsidP="008F0982">
            <w:pPr>
              <w:pStyle w:val="BodyText3"/>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 xml:space="preserve">Competitions (photography, </w:t>
            </w:r>
            <w:r>
              <w:rPr>
                <w:rFonts w:ascii="Helvetica Light" w:hAnsi="Helvetica Light" w:cs="Arial"/>
                <w:sz w:val="18"/>
                <w:szCs w:val="18"/>
                <w:lang w:val="en-GB"/>
              </w:rPr>
              <w:t>music</w:t>
            </w:r>
            <w:r w:rsidRPr="00E25543">
              <w:rPr>
                <w:rFonts w:ascii="Helvetica Light" w:hAnsi="Helvetica Light" w:cs="Arial"/>
                <w:sz w:val="18"/>
                <w:szCs w:val="18"/>
                <w:lang w:val="en-GB"/>
              </w:rPr>
              <w:t>, etc.)</w:t>
            </w:r>
          </w:p>
        </w:tc>
        <w:tc>
          <w:tcPr>
            <w:tcW w:w="516" w:type="dxa"/>
            <w:shd w:val="clear" w:color="auto" w:fill="auto"/>
          </w:tcPr>
          <w:p w14:paraId="160A6B10"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28B9F4EB"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00F5A661"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6AFC83E5"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745CCBEB"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2707F91F"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77ECF2C0"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58299D72"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4F89F541"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7A92AC74"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67EEE948"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537854D5"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4A5B5BE0"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2DE07AD1"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17D4609F"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498B6C2F" w14:textId="77777777" w:rsidR="0096256F" w:rsidRDefault="0096256F" w:rsidP="008F0982">
            <w:pPr>
              <w:spacing w:after="0" w:line="240" w:lineRule="auto"/>
              <w:jc w:val="center"/>
              <w:rPr>
                <w:rFonts w:ascii="Helvetica Light" w:hAnsi="Helvetica Light"/>
                <w:sz w:val="20"/>
                <w:szCs w:val="20"/>
                <w:lang w:val="en-GB"/>
              </w:rPr>
            </w:pPr>
          </w:p>
        </w:tc>
      </w:tr>
      <w:tr w:rsidR="0096256F" w14:paraId="496FF455" w14:textId="77777777" w:rsidTr="008F0982">
        <w:trPr>
          <w:jc w:val="right"/>
        </w:trPr>
        <w:tc>
          <w:tcPr>
            <w:tcW w:w="1717" w:type="dxa"/>
            <w:vMerge w:val="restart"/>
          </w:tcPr>
          <w:p w14:paraId="252AF18E" w14:textId="77777777" w:rsidR="0096256F" w:rsidRDefault="0096256F" w:rsidP="008F0982">
            <w:pPr>
              <w:spacing w:after="0" w:line="240" w:lineRule="auto"/>
              <w:rPr>
                <w:rFonts w:ascii="Helvetica Light" w:hAnsi="Helvetica Light"/>
                <w:sz w:val="20"/>
                <w:szCs w:val="20"/>
                <w:lang w:val="en-GB"/>
              </w:rPr>
            </w:pPr>
            <w:r>
              <w:rPr>
                <w:rFonts w:ascii="Helvetica Light" w:hAnsi="Helvetica Light"/>
                <w:sz w:val="20"/>
                <w:szCs w:val="20"/>
                <w:lang w:val="en-GB"/>
              </w:rPr>
              <w:t>Strategic Communications</w:t>
            </w:r>
          </w:p>
        </w:tc>
        <w:tc>
          <w:tcPr>
            <w:tcW w:w="3756" w:type="dxa"/>
          </w:tcPr>
          <w:p w14:paraId="7B81952C" w14:textId="77777777" w:rsidR="0096256F" w:rsidRDefault="0096256F" w:rsidP="008F0982">
            <w:pPr>
              <w:spacing w:after="0" w:line="240" w:lineRule="auto"/>
              <w:rPr>
                <w:rFonts w:ascii="Helvetica Light" w:hAnsi="Helvetica Light"/>
                <w:sz w:val="20"/>
                <w:szCs w:val="20"/>
                <w:lang w:val="en-GB"/>
              </w:rPr>
            </w:pPr>
            <w:r w:rsidRPr="00E25543">
              <w:rPr>
                <w:rFonts w:ascii="Helvetica Light" w:hAnsi="Helvetica Light" w:cs="Arial"/>
                <w:sz w:val="18"/>
                <w:szCs w:val="18"/>
                <w:lang w:val="en-GB"/>
              </w:rPr>
              <w:t>Part</w:t>
            </w:r>
            <w:r>
              <w:rPr>
                <w:rFonts w:ascii="Helvetica Light" w:hAnsi="Helvetica Light" w:cs="Arial"/>
                <w:sz w:val="18"/>
                <w:szCs w:val="18"/>
                <w:lang w:val="en-GB"/>
              </w:rPr>
              <w:t>icipation in TIP trainings/</w:t>
            </w:r>
            <w:r w:rsidRPr="00E25543">
              <w:rPr>
                <w:rFonts w:ascii="Helvetica Light" w:hAnsi="Helvetica Light" w:cs="Arial"/>
                <w:sz w:val="18"/>
                <w:szCs w:val="18"/>
                <w:lang w:val="en-GB"/>
              </w:rPr>
              <w:t>workshops</w:t>
            </w:r>
          </w:p>
        </w:tc>
        <w:tc>
          <w:tcPr>
            <w:tcW w:w="516" w:type="dxa"/>
            <w:shd w:val="clear" w:color="auto" w:fill="CC0000"/>
          </w:tcPr>
          <w:p w14:paraId="3544A8DA"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260E9461"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185F1745"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130C773A"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6046B8A5"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14268436"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24AABF2B"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4574AD43"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2827B89C"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16E20746"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783DD0A8"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767AC120"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5E4FF1D1"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3BFCCF3E"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6CA76213"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6C6A69F6" w14:textId="77777777" w:rsidR="0096256F" w:rsidRDefault="0096256F" w:rsidP="008F0982">
            <w:pPr>
              <w:spacing w:after="0" w:line="240" w:lineRule="auto"/>
              <w:jc w:val="center"/>
              <w:rPr>
                <w:rFonts w:ascii="Helvetica Light" w:hAnsi="Helvetica Light"/>
                <w:sz w:val="20"/>
                <w:szCs w:val="20"/>
                <w:lang w:val="en-GB"/>
              </w:rPr>
            </w:pPr>
          </w:p>
        </w:tc>
      </w:tr>
      <w:tr w:rsidR="0096256F" w14:paraId="3F6C5883" w14:textId="77777777" w:rsidTr="0096256F">
        <w:trPr>
          <w:jc w:val="right"/>
        </w:trPr>
        <w:tc>
          <w:tcPr>
            <w:tcW w:w="1717" w:type="dxa"/>
            <w:vMerge/>
          </w:tcPr>
          <w:p w14:paraId="66FD455B" w14:textId="77777777" w:rsidR="0096256F" w:rsidRDefault="0096256F" w:rsidP="008F0982">
            <w:pPr>
              <w:spacing w:after="0" w:line="240" w:lineRule="auto"/>
              <w:rPr>
                <w:rFonts w:ascii="Helvetica Light" w:hAnsi="Helvetica Light"/>
                <w:sz w:val="20"/>
                <w:szCs w:val="20"/>
                <w:lang w:val="en-GB"/>
              </w:rPr>
            </w:pPr>
          </w:p>
        </w:tc>
        <w:tc>
          <w:tcPr>
            <w:tcW w:w="3756" w:type="dxa"/>
          </w:tcPr>
          <w:p w14:paraId="1D5AA427" w14:textId="77777777" w:rsidR="0096256F" w:rsidRPr="0007319A" w:rsidRDefault="0096256F" w:rsidP="008F0982">
            <w:pPr>
              <w:spacing w:after="0" w:line="240" w:lineRule="auto"/>
              <w:rPr>
                <w:rFonts w:ascii="Helvetica Light" w:hAnsi="Helvetica Light" w:cs="Arial"/>
                <w:sz w:val="18"/>
                <w:szCs w:val="18"/>
                <w:lang w:val="en-GB"/>
              </w:rPr>
            </w:pPr>
            <w:r w:rsidRPr="00E25543">
              <w:rPr>
                <w:rFonts w:ascii="Helvetica Light" w:hAnsi="Helvetica Light" w:cs="Arial"/>
                <w:sz w:val="18"/>
                <w:szCs w:val="18"/>
                <w:lang w:val="en-GB"/>
              </w:rPr>
              <w:t>NGO workshops</w:t>
            </w:r>
          </w:p>
        </w:tc>
        <w:tc>
          <w:tcPr>
            <w:tcW w:w="516" w:type="dxa"/>
            <w:shd w:val="clear" w:color="auto" w:fill="auto"/>
          </w:tcPr>
          <w:p w14:paraId="39583BD1"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08FB9DFE"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37E8BD51"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76B38E0F"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615DDA25"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6886B1A7"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125A494F"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2CBB15EC"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2044B762"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073BEA5F"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209AE1BB"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70D284A5"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5737933E"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0A18A18B"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6DFA1A2D"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2ECB1188" w14:textId="77777777" w:rsidR="0096256F" w:rsidRDefault="0096256F" w:rsidP="008F0982">
            <w:pPr>
              <w:spacing w:after="0" w:line="240" w:lineRule="auto"/>
              <w:jc w:val="center"/>
              <w:rPr>
                <w:rFonts w:ascii="Helvetica Light" w:hAnsi="Helvetica Light"/>
                <w:sz w:val="20"/>
                <w:szCs w:val="20"/>
                <w:lang w:val="en-GB"/>
              </w:rPr>
            </w:pPr>
          </w:p>
        </w:tc>
      </w:tr>
      <w:tr w:rsidR="0096256F" w14:paraId="7466A79D" w14:textId="77777777" w:rsidTr="008F0982">
        <w:trPr>
          <w:jc w:val="right"/>
        </w:trPr>
        <w:tc>
          <w:tcPr>
            <w:tcW w:w="1717" w:type="dxa"/>
            <w:vMerge/>
          </w:tcPr>
          <w:p w14:paraId="3A8C65B8" w14:textId="77777777" w:rsidR="0096256F" w:rsidRDefault="0096256F" w:rsidP="008F0982">
            <w:pPr>
              <w:spacing w:after="0" w:line="240" w:lineRule="auto"/>
              <w:rPr>
                <w:rFonts w:ascii="Helvetica Light" w:hAnsi="Helvetica Light"/>
                <w:sz w:val="20"/>
                <w:szCs w:val="20"/>
                <w:lang w:val="en-GB"/>
              </w:rPr>
            </w:pPr>
          </w:p>
        </w:tc>
        <w:tc>
          <w:tcPr>
            <w:tcW w:w="3756" w:type="dxa"/>
          </w:tcPr>
          <w:p w14:paraId="37270C4D" w14:textId="77777777" w:rsidR="0096256F" w:rsidRDefault="0096256F" w:rsidP="008F0982">
            <w:pPr>
              <w:spacing w:after="0" w:line="240" w:lineRule="auto"/>
              <w:rPr>
                <w:rFonts w:ascii="Helvetica Light" w:hAnsi="Helvetica Light"/>
                <w:sz w:val="20"/>
                <w:szCs w:val="20"/>
                <w:lang w:val="en-GB"/>
              </w:rPr>
            </w:pPr>
            <w:r>
              <w:rPr>
                <w:rFonts w:ascii="Helvetica Light" w:hAnsi="Helvetica Light" w:cs="Arial"/>
                <w:sz w:val="18"/>
                <w:szCs w:val="18"/>
                <w:lang w:val="en-GB"/>
              </w:rPr>
              <w:t>S</w:t>
            </w:r>
            <w:r w:rsidRPr="00E25543">
              <w:rPr>
                <w:rFonts w:ascii="Helvetica Light" w:hAnsi="Helvetica Light" w:cs="Arial"/>
                <w:sz w:val="18"/>
                <w:szCs w:val="18"/>
                <w:lang w:val="en-GB"/>
              </w:rPr>
              <w:t xml:space="preserve">haring TIP data/best practice </w:t>
            </w:r>
          </w:p>
        </w:tc>
        <w:tc>
          <w:tcPr>
            <w:tcW w:w="516" w:type="dxa"/>
            <w:shd w:val="clear" w:color="auto" w:fill="CC0000"/>
          </w:tcPr>
          <w:p w14:paraId="700FB23F"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253617A5"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2735D90E"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57D4A5D5"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13EABB9E"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2F2C4AB5"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513ABEF8"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55BD194B"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52802CFC"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1A4A981D"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3ABA5ED6"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1AD50A77"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79FF3F15"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50241040"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12903867"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41D07008" w14:textId="77777777" w:rsidR="0096256F" w:rsidRDefault="0096256F" w:rsidP="008F0982">
            <w:pPr>
              <w:spacing w:after="0" w:line="240" w:lineRule="auto"/>
              <w:jc w:val="center"/>
              <w:rPr>
                <w:rFonts w:ascii="Helvetica Light" w:hAnsi="Helvetica Light"/>
                <w:sz w:val="20"/>
                <w:szCs w:val="20"/>
                <w:lang w:val="en-GB"/>
              </w:rPr>
            </w:pPr>
          </w:p>
        </w:tc>
      </w:tr>
      <w:tr w:rsidR="0096256F" w14:paraId="34942BF5" w14:textId="77777777" w:rsidTr="0096256F">
        <w:trPr>
          <w:jc w:val="right"/>
        </w:trPr>
        <w:tc>
          <w:tcPr>
            <w:tcW w:w="1717" w:type="dxa"/>
            <w:vMerge/>
          </w:tcPr>
          <w:p w14:paraId="21392188" w14:textId="77777777" w:rsidR="0096256F" w:rsidRDefault="0096256F" w:rsidP="008F0982">
            <w:pPr>
              <w:spacing w:after="0" w:line="240" w:lineRule="auto"/>
              <w:rPr>
                <w:rFonts w:ascii="Helvetica Light" w:hAnsi="Helvetica Light"/>
                <w:sz w:val="20"/>
                <w:szCs w:val="20"/>
                <w:lang w:val="en-GB"/>
              </w:rPr>
            </w:pPr>
          </w:p>
        </w:tc>
        <w:tc>
          <w:tcPr>
            <w:tcW w:w="3756" w:type="dxa"/>
          </w:tcPr>
          <w:p w14:paraId="27C81CAC" w14:textId="77777777" w:rsidR="0096256F" w:rsidRDefault="0096256F" w:rsidP="008F0982">
            <w:pPr>
              <w:spacing w:after="0" w:line="240" w:lineRule="auto"/>
              <w:rPr>
                <w:rFonts w:ascii="Helvetica Light" w:hAnsi="Helvetica Light"/>
                <w:sz w:val="20"/>
                <w:szCs w:val="20"/>
                <w:lang w:val="en-GB"/>
              </w:rPr>
            </w:pPr>
            <w:r>
              <w:rPr>
                <w:rFonts w:ascii="Helvetica Light" w:hAnsi="Helvetica Light"/>
                <w:sz w:val="18"/>
                <w:szCs w:val="18"/>
                <w:lang w:val="en-GB"/>
              </w:rPr>
              <w:t>S</w:t>
            </w:r>
            <w:r w:rsidRPr="00E25543">
              <w:rPr>
                <w:rFonts w:ascii="Helvetica Light" w:hAnsi="Helvetica Light"/>
                <w:sz w:val="18"/>
                <w:szCs w:val="18"/>
                <w:lang w:val="en-GB"/>
              </w:rPr>
              <w:t>trategic comm</w:t>
            </w:r>
            <w:r>
              <w:rPr>
                <w:rFonts w:ascii="Helvetica Light" w:hAnsi="Helvetica Light"/>
                <w:sz w:val="18"/>
                <w:szCs w:val="18"/>
                <w:lang w:val="en-GB"/>
              </w:rPr>
              <w:t>unication guidance/</w:t>
            </w:r>
            <w:r w:rsidRPr="00E25543">
              <w:rPr>
                <w:rFonts w:ascii="Helvetica Light" w:hAnsi="Helvetica Light"/>
                <w:sz w:val="18"/>
                <w:szCs w:val="18"/>
                <w:lang w:val="en-GB"/>
              </w:rPr>
              <w:t>training</w:t>
            </w:r>
          </w:p>
        </w:tc>
        <w:tc>
          <w:tcPr>
            <w:tcW w:w="516" w:type="dxa"/>
            <w:shd w:val="clear" w:color="auto" w:fill="auto"/>
          </w:tcPr>
          <w:p w14:paraId="4300CA27"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10580194"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1B414237"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3195FB58"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61D81DC2"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3AFA7D8F"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36AFA7DF"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0BC7F673"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1146447D"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4FBE376A"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4F60CCB3"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4F99DE25"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5CEC1997"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689EA220"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28BE9186"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31E18ABC" w14:textId="77777777" w:rsidR="0096256F" w:rsidRDefault="0096256F" w:rsidP="008F0982">
            <w:pPr>
              <w:spacing w:after="0" w:line="240" w:lineRule="auto"/>
              <w:jc w:val="center"/>
              <w:rPr>
                <w:rFonts w:ascii="Helvetica Light" w:hAnsi="Helvetica Light"/>
                <w:sz w:val="20"/>
                <w:szCs w:val="20"/>
                <w:lang w:val="en-GB"/>
              </w:rPr>
            </w:pPr>
          </w:p>
        </w:tc>
      </w:tr>
      <w:tr w:rsidR="0096256F" w14:paraId="6535AB35" w14:textId="77777777" w:rsidTr="0096256F">
        <w:trPr>
          <w:jc w:val="right"/>
        </w:trPr>
        <w:tc>
          <w:tcPr>
            <w:tcW w:w="1717" w:type="dxa"/>
            <w:vMerge/>
          </w:tcPr>
          <w:p w14:paraId="336731CB" w14:textId="77777777" w:rsidR="0096256F" w:rsidRDefault="0096256F" w:rsidP="008F0982">
            <w:pPr>
              <w:spacing w:after="0" w:line="240" w:lineRule="auto"/>
              <w:rPr>
                <w:rFonts w:ascii="Helvetica Light" w:hAnsi="Helvetica Light"/>
                <w:sz w:val="20"/>
                <w:szCs w:val="20"/>
                <w:lang w:val="en-GB"/>
              </w:rPr>
            </w:pPr>
          </w:p>
        </w:tc>
        <w:tc>
          <w:tcPr>
            <w:tcW w:w="3756" w:type="dxa"/>
          </w:tcPr>
          <w:p w14:paraId="18EDFFC8" w14:textId="77777777" w:rsidR="0096256F" w:rsidRDefault="0096256F" w:rsidP="008F0982">
            <w:pPr>
              <w:spacing w:after="0" w:line="240" w:lineRule="auto"/>
              <w:rPr>
                <w:rFonts w:ascii="Helvetica Light" w:hAnsi="Helvetica Light"/>
                <w:sz w:val="20"/>
                <w:szCs w:val="20"/>
                <w:lang w:val="en-GB"/>
              </w:rPr>
            </w:pPr>
            <w:r>
              <w:rPr>
                <w:rFonts w:ascii="Helvetica Light" w:hAnsi="Helvetica Light"/>
                <w:sz w:val="18"/>
                <w:szCs w:val="18"/>
                <w:lang w:val="en-GB"/>
              </w:rPr>
              <w:t xml:space="preserve">Distribution of advocacy packs to </w:t>
            </w:r>
            <w:r w:rsidRPr="00E25543">
              <w:rPr>
                <w:rFonts w:ascii="Helvetica Light" w:hAnsi="Helvetica Light"/>
                <w:sz w:val="18"/>
                <w:szCs w:val="18"/>
                <w:lang w:val="en-GB"/>
              </w:rPr>
              <w:t>orgs</w:t>
            </w:r>
          </w:p>
        </w:tc>
        <w:tc>
          <w:tcPr>
            <w:tcW w:w="516" w:type="dxa"/>
            <w:shd w:val="clear" w:color="auto" w:fill="auto"/>
          </w:tcPr>
          <w:p w14:paraId="7D7A569F"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595A1017"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6F2825C8"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723E6B48"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5FA68C49"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1360B25A"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7FA6D466"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3E2F459D"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368E7BEA"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13349EB8"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64B9C319"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457E7025"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1EA12205"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CC0000"/>
          </w:tcPr>
          <w:p w14:paraId="26A2E6D8" w14:textId="77777777" w:rsidR="0096256F" w:rsidRDefault="0096256F" w:rsidP="008F0982">
            <w:pPr>
              <w:spacing w:after="0" w:line="240" w:lineRule="auto"/>
              <w:jc w:val="center"/>
              <w:rPr>
                <w:rFonts w:ascii="Helvetica Light" w:hAnsi="Helvetica Light"/>
                <w:sz w:val="20"/>
                <w:szCs w:val="20"/>
                <w:lang w:val="en-GB"/>
              </w:rPr>
            </w:pPr>
          </w:p>
        </w:tc>
        <w:tc>
          <w:tcPr>
            <w:tcW w:w="516" w:type="dxa"/>
            <w:shd w:val="clear" w:color="auto" w:fill="auto"/>
          </w:tcPr>
          <w:p w14:paraId="527EBBD1" w14:textId="77777777" w:rsidR="0096256F" w:rsidRDefault="0096256F" w:rsidP="008F0982">
            <w:pPr>
              <w:spacing w:after="0" w:line="240" w:lineRule="auto"/>
              <w:jc w:val="center"/>
              <w:rPr>
                <w:rFonts w:ascii="Helvetica Light" w:hAnsi="Helvetica Light"/>
                <w:sz w:val="20"/>
                <w:szCs w:val="20"/>
                <w:lang w:val="en-GB"/>
              </w:rPr>
            </w:pPr>
          </w:p>
        </w:tc>
        <w:tc>
          <w:tcPr>
            <w:tcW w:w="516" w:type="dxa"/>
          </w:tcPr>
          <w:p w14:paraId="62F8287A" w14:textId="77777777" w:rsidR="0096256F" w:rsidRDefault="0096256F" w:rsidP="008F0982">
            <w:pPr>
              <w:spacing w:after="0" w:line="240" w:lineRule="auto"/>
              <w:jc w:val="center"/>
              <w:rPr>
                <w:rFonts w:ascii="Helvetica Light" w:hAnsi="Helvetica Light"/>
                <w:sz w:val="20"/>
                <w:szCs w:val="20"/>
                <w:lang w:val="en-GB"/>
              </w:rPr>
            </w:pPr>
          </w:p>
        </w:tc>
      </w:tr>
    </w:tbl>
    <w:p w14:paraId="1F407327" w14:textId="77777777" w:rsidR="00321CF4" w:rsidRDefault="00321CF4">
      <w:pPr>
        <w:spacing w:after="0" w:line="240" w:lineRule="auto"/>
        <w:rPr>
          <w:rFonts w:ascii="Helvetica Light" w:hAnsi="Helvetica Light"/>
          <w:sz w:val="20"/>
          <w:szCs w:val="20"/>
          <w:lang w:val="en-GB"/>
        </w:rPr>
      </w:pPr>
    </w:p>
    <w:p w14:paraId="524DD697" w14:textId="50393C16" w:rsidR="00321CF4" w:rsidRDefault="00321CF4">
      <w:pPr>
        <w:spacing w:after="0" w:line="240" w:lineRule="auto"/>
        <w:rPr>
          <w:rFonts w:ascii="Helvetica Light" w:hAnsi="Helvetica Light"/>
          <w:sz w:val="20"/>
          <w:szCs w:val="20"/>
          <w:lang w:val="en-GB"/>
        </w:rPr>
      </w:pPr>
    </w:p>
    <w:p w14:paraId="3EC3089C" w14:textId="4C9F2AAA" w:rsidR="00321CF4" w:rsidRDefault="00321CF4">
      <w:pPr>
        <w:spacing w:after="0" w:line="240" w:lineRule="auto"/>
        <w:rPr>
          <w:rFonts w:ascii="Helvetica Light" w:hAnsi="Helvetica Light"/>
          <w:sz w:val="20"/>
          <w:szCs w:val="20"/>
          <w:lang w:val="en-GB"/>
        </w:rPr>
      </w:pPr>
    </w:p>
    <w:p w14:paraId="35531AD5" w14:textId="77777777" w:rsidR="00321CF4" w:rsidRDefault="00321CF4">
      <w:pPr>
        <w:spacing w:after="0" w:line="240" w:lineRule="auto"/>
        <w:rPr>
          <w:rFonts w:ascii="Helvetica Light" w:hAnsi="Helvetica Light"/>
          <w:sz w:val="20"/>
          <w:szCs w:val="20"/>
          <w:lang w:val="en-GB"/>
        </w:rPr>
      </w:pPr>
    </w:p>
    <w:p w14:paraId="4D34AF5C" w14:textId="77777777" w:rsidR="00321CF4" w:rsidRPr="00E25543" w:rsidRDefault="00321CF4">
      <w:pPr>
        <w:spacing w:after="0" w:line="240" w:lineRule="auto"/>
        <w:rPr>
          <w:rFonts w:ascii="Helvetica Light" w:hAnsi="Helvetica Light"/>
          <w:sz w:val="20"/>
          <w:szCs w:val="20"/>
          <w:lang w:val="en-GB"/>
        </w:rPr>
      </w:pPr>
    </w:p>
    <w:p w14:paraId="00EC03DE" w14:textId="77777777" w:rsidR="00960665" w:rsidRPr="00E25543" w:rsidRDefault="00960665">
      <w:pPr>
        <w:spacing w:after="0" w:line="240" w:lineRule="auto"/>
        <w:rPr>
          <w:rFonts w:ascii="Helvetica Light" w:hAnsi="Helvetica Light"/>
          <w:sz w:val="20"/>
          <w:szCs w:val="20"/>
          <w:lang w:val="en-GB"/>
        </w:rPr>
        <w:sectPr w:rsidR="00960665" w:rsidRPr="00E25543">
          <w:pgSz w:w="16838" w:h="11906" w:orient="landscape"/>
          <w:pgMar w:top="1701" w:right="1701" w:bottom="1418" w:left="1701" w:header="709" w:footer="709" w:gutter="0"/>
          <w:cols w:space="708"/>
          <w:titlePg/>
          <w:docGrid w:linePitch="360"/>
        </w:sectPr>
      </w:pPr>
      <w:r w:rsidRPr="00E25543">
        <w:rPr>
          <w:rFonts w:ascii="Helvetica Light" w:hAnsi="Helvetica Light"/>
          <w:sz w:val="20"/>
          <w:szCs w:val="20"/>
          <w:lang w:val="en-GB"/>
        </w:rPr>
        <w:br w:type="page"/>
      </w:r>
    </w:p>
    <w:p w14:paraId="795D00BC" w14:textId="77777777" w:rsidR="00960665" w:rsidRPr="00B23A61" w:rsidRDefault="00960665" w:rsidP="00960665">
      <w:pPr>
        <w:spacing w:after="0" w:line="240" w:lineRule="auto"/>
        <w:rPr>
          <w:rFonts w:ascii="Helvetica Light" w:hAnsi="Helvetica Light"/>
          <w:b/>
          <w:color w:val="CC0000"/>
          <w:sz w:val="28"/>
          <w:szCs w:val="28"/>
          <w:lang w:val="en-GB"/>
        </w:rPr>
      </w:pPr>
      <w:r w:rsidRPr="00B23A61">
        <w:rPr>
          <w:rFonts w:ascii="Helvetica Light" w:hAnsi="Helvetica Light"/>
          <w:b/>
          <w:color w:val="CC0000"/>
          <w:sz w:val="28"/>
          <w:szCs w:val="28"/>
          <w:lang w:val="en-GB"/>
        </w:rPr>
        <w:t>Annex 17: April and May 2012 Program Design Workshops</w:t>
      </w:r>
    </w:p>
    <w:p w14:paraId="7FF22920" w14:textId="77777777" w:rsidR="00960665" w:rsidRPr="00E25543" w:rsidRDefault="00960665" w:rsidP="00960665">
      <w:pPr>
        <w:spacing w:after="0" w:line="240" w:lineRule="auto"/>
        <w:rPr>
          <w:rFonts w:ascii="Helvetica Light" w:hAnsi="Helvetica Light"/>
          <w:sz w:val="20"/>
          <w:szCs w:val="20"/>
          <w:lang w:val="en-GB"/>
        </w:rPr>
      </w:pPr>
    </w:p>
    <w:p w14:paraId="0820AD89" w14:textId="6CFF11DE" w:rsidR="00960665" w:rsidRPr="00E25543" w:rsidRDefault="00960665" w:rsidP="00960665">
      <w:pPr>
        <w:spacing w:after="0" w:line="240" w:lineRule="auto"/>
        <w:jc w:val="both"/>
        <w:rPr>
          <w:rFonts w:ascii="Helvetica Light" w:hAnsi="Helvetica Light"/>
          <w:sz w:val="20"/>
          <w:szCs w:val="20"/>
          <w:lang w:val="en-GB"/>
        </w:rPr>
      </w:pPr>
      <w:r w:rsidRPr="00A6506C">
        <w:rPr>
          <w:rFonts w:ascii="Helvetica Light" w:hAnsi="Helvetica Light"/>
          <w:b/>
          <w:color w:val="CC0000"/>
          <w:sz w:val="20"/>
          <w:szCs w:val="20"/>
          <w:lang w:val="en-GB"/>
        </w:rPr>
        <w:t>1.</w:t>
      </w:r>
      <w:r w:rsidRPr="00E25543">
        <w:rPr>
          <w:rFonts w:ascii="Helvetica Light" w:hAnsi="Helvetica Light"/>
          <w:sz w:val="20"/>
          <w:szCs w:val="20"/>
          <w:lang w:val="en-GB"/>
        </w:rPr>
        <w:t xml:space="preserve"> In April 2012 and again in May</w:t>
      </w:r>
      <w:r w:rsidR="005210EC">
        <w:rPr>
          <w:rFonts w:ascii="Helvetica Light" w:hAnsi="Helvetica Light"/>
          <w:sz w:val="20"/>
          <w:szCs w:val="20"/>
          <w:lang w:val="en-GB"/>
        </w:rPr>
        <w:t>,</w:t>
      </w:r>
      <w:r w:rsidRPr="00E25543">
        <w:rPr>
          <w:rFonts w:ascii="Helvetica Light" w:hAnsi="Helvetica Light"/>
          <w:sz w:val="20"/>
          <w:szCs w:val="20"/>
          <w:lang w:val="en-GB"/>
        </w:rPr>
        <w:t xml:space="preserve"> a program design workshop was held with key MTV EXIT ASIA staff to progress this design. The workshops enabled discussion of how to respond to the AusAID 2012 Independent Review, as well as the opportunity to map the proposed activities over the next four years (2013-2016). The images set out below highlight some of the outputs from the workshop, specifically the production cycles for media outputs and live events. These images capture the complexity of the MTV EXIT ASIA operation and are provided here to add detail to the Media Content and Live Events sections that are contained within the main text of this design. These cycles conform to communication for development principles and reflect significant input of research and learning capacity (see Figure 5 in the main text on production cycles more generally).  </w:t>
      </w:r>
    </w:p>
    <w:p w14:paraId="68AE0C73" w14:textId="77777777" w:rsidR="00960665" w:rsidRPr="00E25543" w:rsidRDefault="00960665" w:rsidP="00960665">
      <w:pPr>
        <w:spacing w:after="0" w:line="240" w:lineRule="auto"/>
        <w:jc w:val="both"/>
        <w:rPr>
          <w:rFonts w:ascii="Helvetica Light" w:hAnsi="Helvetica Light"/>
          <w:sz w:val="20"/>
          <w:szCs w:val="20"/>
          <w:lang w:val="en-GB"/>
        </w:rPr>
      </w:pPr>
    </w:p>
    <w:p w14:paraId="78209401" w14:textId="10E6FCA1" w:rsidR="00960665" w:rsidRDefault="009156C8" w:rsidP="00A6506C">
      <w:pPr>
        <w:spacing w:after="0" w:line="240" w:lineRule="auto"/>
        <w:jc w:val="center"/>
        <w:rPr>
          <w:rFonts w:ascii="Helvetica Light" w:hAnsi="Helvetica Light"/>
          <w:b/>
          <w:sz w:val="20"/>
          <w:szCs w:val="20"/>
          <w:lang w:val="en-GB"/>
        </w:rPr>
      </w:pPr>
      <w:r>
        <w:rPr>
          <w:rFonts w:ascii="Helvetica Light" w:hAnsi="Helvetica Light"/>
          <w:b/>
          <w:sz w:val="20"/>
          <w:szCs w:val="20"/>
          <w:lang w:val="en-GB"/>
        </w:rPr>
        <w:t>Figure 20</w:t>
      </w:r>
      <w:r w:rsidR="00960665" w:rsidRPr="00A6506C">
        <w:rPr>
          <w:rFonts w:ascii="Helvetica Light" w:hAnsi="Helvetica Light"/>
          <w:b/>
          <w:sz w:val="20"/>
          <w:szCs w:val="20"/>
          <w:lang w:val="en-GB"/>
        </w:rPr>
        <w:t>: Media Content Production Cycle</w:t>
      </w:r>
    </w:p>
    <w:p w14:paraId="31FC0F88" w14:textId="77777777" w:rsidR="00E27EA8" w:rsidRPr="00A6506C" w:rsidRDefault="00E27EA8" w:rsidP="00A6506C">
      <w:pPr>
        <w:spacing w:after="0" w:line="240" w:lineRule="auto"/>
        <w:jc w:val="center"/>
        <w:rPr>
          <w:rFonts w:ascii="Helvetica Light" w:hAnsi="Helvetica Light"/>
          <w:b/>
          <w:sz w:val="20"/>
          <w:szCs w:val="20"/>
          <w:lang w:val="en-GB"/>
        </w:rPr>
      </w:pPr>
    </w:p>
    <w:p w14:paraId="7EA3909F" w14:textId="34187BBA" w:rsidR="00960665" w:rsidRPr="00E25543" w:rsidRDefault="00960665" w:rsidP="00960665">
      <w:pPr>
        <w:spacing w:after="0" w:line="240" w:lineRule="auto"/>
        <w:jc w:val="both"/>
        <w:rPr>
          <w:rFonts w:ascii="Helvetica Light" w:hAnsi="Helvetica Light"/>
          <w:sz w:val="20"/>
          <w:szCs w:val="20"/>
          <w:lang w:val="en-GB"/>
        </w:rPr>
      </w:pPr>
      <w:r w:rsidRPr="00E25543">
        <w:rPr>
          <w:rFonts w:ascii="Helvetica Light" w:hAnsi="Helvetica Light"/>
          <w:sz w:val="20"/>
          <w:szCs w:val="20"/>
          <w:lang w:val="en-GB"/>
        </w:rPr>
        <w:t xml:space="preserve"> </w:t>
      </w:r>
      <w:r w:rsidR="00E27EA8">
        <w:rPr>
          <w:rFonts w:ascii="Helvetica Light" w:hAnsi="Helvetica Light"/>
          <w:noProof/>
          <w:sz w:val="20"/>
          <w:szCs w:val="20"/>
          <w:lang w:eastAsia="en-AU"/>
        </w:rPr>
        <w:drawing>
          <wp:inline distT="0" distB="0" distL="0" distR="0" wp14:anchorId="4F23DE04" wp14:editId="6778D7D2">
            <wp:extent cx="5711304" cy="4220845"/>
            <wp:effectExtent l="0" t="0" r="3810" b="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5713875" cy="4222745"/>
                    </a:xfrm>
                    <a:prstGeom prst="rect">
                      <a:avLst/>
                    </a:prstGeom>
                    <a:noFill/>
                    <a:ln>
                      <a:noFill/>
                    </a:ln>
                  </pic:spPr>
                </pic:pic>
              </a:graphicData>
            </a:graphic>
          </wp:inline>
        </w:drawing>
      </w:r>
    </w:p>
    <w:p w14:paraId="2070F9DF" w14:textId="77777777" w:rsidR="00960665" w:rsidRPr="00E25543" w:rsidRDefault="00960665" w:rsidP="00960665">
      <w:pPr>
        <w:spacing w:after="0" w:line="240" w:lineRule="auto"/>
        <w:jc w:val="both"/>
        <w:rPr>
          <w:rFonts w:ascii="Helvetica Light" w:hAnsi="Helvetica Light"/>
          <w:sz w:val="20"/>
          <w:szCs w:val="20"/>
          <w:lang w:val="en-GB"/>
        </w:rPr>
      </w:pPr>
    </w:p>
    <w:p w14:paraId="2A4F4C3D" w14:textId="77777777" w:rsidR="00E27EA8" w:rsidRDefault="00E27EA8" w:rsidP="00A6506C">
      <w:pPr>
        <w:spacing w:after="0" w:line="240" w:lineRule="auto"/>
        <w:jc w:val="center"/>
        <w:rPr>
          <w:rFonts w:ascii="Helvetica Light" w:hAnsi="Helvetica Light"/>
          <w:b/>
          <w:sz w:val="20"/>
          <w:szCs w:val="20"/>
          <w:lang w:val="en-GB"/>
        </w:rPr>
      </w:pPr>
    </w:p>
    <w:p w14:paraId="3F2C8671" w14:textId="77777777" w:rsidR="00E27EA8" w:rsidRDefault="00E27EA8" w:rsidP="00A6506C">
      <w:pPr>
        <w:spacing w:after="0" w:line="240" w:lineRule="auto"/>
        <w:jc w:val="center"/>
        <w:rPr>
          <w:rFonts w:ascii="Helvetica Light" w:hAnsi="Helvetica Light"/>
          <w:b/>
          <w:sz w:val="20"/>
          <w:szCs w:val="20"/>
          <w:lang w:val="en-GB"/>
        </w:rPr>
      </w:pPr>
    </w:p>
    <w:p w14:paraId="2A2E856D" w14:textId="77777777" w:rsidR="00E27EA8" w:rsidRDefault="00E27EA8" w:rsidP="00A6506C">
      <w:pPr>
        <w:spacing w:after="0" w:line="240" w:lineRule="auto"/>
        <w:jc w:val="center"/>
        <w:rPr>
          <w:rFonts w:ascii="Helvetica Light" w:hAnsi="Helvetica Light"/>
          <w:b/>
          <w:sz w:val="20"/>
          <w:szCs w:val="20"/>
          <w:lang w:val="en-GB"/>
        </w:rPr>
      </w:pPr>
    </w:p>
    <w:p w14:paraId="55C18169" w14:textId="77777777" w:rsidR="00E27EA8" w:rsidRDefault="00E27EA8" w:rsidP="00A6506C">
      <w:pPr>
        <w:spacing w:after="0" w:line="240" w:lineRule="auto"/>
        <w:jc w:val="center"/>
        <w:rPr>
          <w:rFonts w:ascii="Helvetica Light" w:hAnsi="Helvetica Light"/>
          <w:b/>
          <w:sz w:val="20"/>
          <w:szCs w:val="20"/>
          <w:lang w:val="en-GB"/>
        </w:rPr>
      </w:pPr>
    </w:p>
    <w:p w14:paraId="7B8E78AD" w14:textId="77777777" w:rsidR="00E27EA8" w:rsidRDefault="00E27EA8" w:rsidP="00A6506C">
      <w:pPr>
        <w:spacing w:after="0" w:line="240" w:lineRule="auto"/>
        <w:jc w:val="center"/>
        <w:rPr>
          <w:rFonts w:ascii="Helvetica Light" w:hAnsi="Helvetica Light"/>
          <w:b/>
          <w:sz w:val="20"/>
          <w:szCs w:val="20"/>
          <w:lang w:val="en-GB"/>
        </w:rPr>
      </w:pPr>
    </w:p>
    <w:p w14:paraId="23B87564" w14:textId="77777777" w:rsidR="00E27EA8" w:rsidRDefault="00E27EA8" w:rsidP="00A6506C">
      <w:pPr>
        <w:spacing w:after="0" w:line="240" w:lineRule="auto"/>
        <w:jc w:val="center"/>
        <w:rPr>
          <w:rFonts w:ascii="Helvetica Light" w:hAnsi="Helvetica Light"/>
          <w:b/>
          <w:sz w:val="20"/>
          <w:szCs w:val="20"/>
          <w:lang w:val="en-GB"/>
        </w:rPr>
      </w:pPr>
    </w:p>
    <w:p w14:paraId="767C5092" w14:textId="77777777" w:rsidR="00E27EA8" w:rsidRDefault="00E27EA8" w:rsidP="00A6506C">
      <w:pPr>
        <w:spacing w:after="0" w:line="240" w:lineRule="auto"/>
        <w:jc w:val="center"/>
        <w:rPr>
          <w:rFonts w:ascii="Helvetica Light" w:hAnsi="Helvetica Light"/>
          <w:b/>
          <w:sz w:val="20"/>
          <w:szCs w:val="20"/>
          <w:lang w:val="en-GB"/>
        </w:rPr>
      </w:pPr>
    </w:p>
    <w:p w14:paraId="2DEC9299" w14:textId="77777777" w:rsidR="00E27EA8" w:rsidRDefault="00E27EA8" w:rsidP="00A6506C">
      <w:pPr>
        <w:spacing w:after="0" w:line="240" w:lineRule="auto"/>
        <w:jc w:val="center"/>
        <w:rPr>
          <w:rFonts w:ascii="Helvetica Light" w:hAnsi="Helvetica Light"/>
          <w:b/>
          <w:sz w:val="20"/>
          <w:szCs w:val="20"/>
          <w:lang w:val="en-GB"/>
        </w:rPr>
      </w:pPr>
    </w:p>
    <w:p w14:paraId="67C0C847" w14:textId="77777777" w:rsidR="00E27EA8" w:rsidRDefault="00E27EA8" w:rsidP="00A6506C">
      <w:pPr>
        <w:spacing w:after="0" w:line="240" w:lineRule="auto"/>
        <w:jc w:val="center"/>
        <w:rPr>
          <w:rFonts w:ascii="Helvetica Light" w:hAnsi="Helvetica Light"/>
          <w:b/>
          <w:sz w:val="20"/>
          <w:szCs w:val="20"/>
          <w:lang w:val="en-GB"/>
        </w:rPr>
      </w:pPr>
    </w:p>
    <w:p w14:paraId="69D03DAF" w14:textId="77777777" w:rsidR="00E27EA8" w:rsidRDefault="00E27EA8" w:rsidP="00A6506C">
      <w:pPr>
        <w:spacing w:after="0" w:line="240" w:lineRule="auto"/>
        <w:jc w:val="center"/>
        <w:rPr>
          <w:rFonts w:ascii="Helvetica Light" w:hAnsi="Helvetica Light"/>
          <w:b/>
          <w:sz w:val="20"/>
          <w:szCs w:val="20"/>
          <w:lang w:val="en-GB"/>
        </w:rPr>
      </w:pPr>
    </w:p>
    <w:p w14:paraId="74DB4002" w14:textId="77777777" w:rsidR="00E27EA8" w:rsidRDefault="00E27EA8" w:rsidP="00A6506C">
      <w:pPr>
        <w:spacing w:after="0" w:line="240" w:lineRule="auto"/>
        <w:jc w:val="center"/>
        <w:rPr>
          <w:rFonts w:ascii="Helvetica Light" w:hAnsi="Helvetica Light"/>
          <w:b/>
          <w:sz w:val="20"/>
          <w:szCs w:val="20"/>
          <w:lang w:val="en-GB"/>
        </w:rPr>
      </w:pPr>
    </w:p>
    <w:p w14:paraId="1A3379FA" w14:textId="77777777" w:rsidR="00E27EA8" w:rsidRDefault="00E27EA8" w:rsidP="00A6506C">
      <w:pPr>
        <w:spacing w:after="0" w:line="240" w:lineRule="auto"/>
        <w:jc w:val="center"/>
        <w:rPr>
          <w:rFonts w:ascii="Helvetica Light" w:hAnsi="Helvetica Light"/>
          <w:b/>
          <w:sz w:val="20"/>
          <w:szCs w:val="20"/>
          <w:lang w:val="en-GB"/>
        </w:rPr>
      </w:pPr>
    </w:p>
    <w:p w14:paraId="43DB1901" w14:textId="77777777" w:rsidR="00E27EA8" w:rsidRDefault="00E27EA8" w:rsidP="00A6506C">
      <w:pPr>
        <w:spacing w:after="0" w:line="240" w:lineRule="auto"/>
        <w:jc w:val="center"/>
        <w:rPr>
          <w:rFonts w:ascii="Helvetica Light" w:hAnsi="Helvetica Light"/>
          <w:b/>
          <w:sz w:val="20"/>
          <w:szCs w:val="20"/>
          <w:lang w:val="en-GB"/>
        </w:rPr>
      </w:pPr>
    </w:p>
    <w:p w14:paraId="475B0325" w14:textId="77777777" w:rsidR="00E27EA8" w:rsidRDefault="00E27EA8" w:rsidP="00A6506C">
      <w:pPr>
        <w:spacing w:after="0" w:line="240" w:lineRule="auto"/>
        <w:jc w:val="center"/>
        <w:rPr>
          <w:rFonts w:ascii="Helvetica Light" w:hAnsi="Helvetica Light"/>
          <w:b/>
          <w:sz w:val="20"/>
          <w:szCs w:val="20"/>
          <w:lang w:val="en-GB"/>
        </w:rPr>
      </w:pPr>
    </w:p>
    <w:p w14:paraId="09947CBC" w14:textId="77777777" w:rsidR="00E27EA8" w:rsidRDefault="00E27EA8" w:rsidP="00A6506C">
      <w:pPr>
        <w:spacing w:after="0" w:line="240" w:lineRule="auto"/>
        <w:jc w:val="center"/>
        <w:rPr>
          <w:rFonts w:ascii="Helvetica Light" w:hAnsi="Helvetica Light"/>
          <w:b/>
          <w:sz w:val="20"/>
          <w:szCs w:val="20"/>
          <w:lang w:val="en-GB"/>
        </w:rPr>
      </w:pPr>
    </w:p>
    <w:p w14:paraId="2081E70E" w14:textId="77777777" w:rsidR="00E27EA8" w:rsidRDefault="00E27EA8" w:rsidP="00A6506C">
      <w:pPr>
        <w:spacing w:after="0" w:line="240" w:lineRule="auto"/>
        <w:jc w:val="center"/>
        <w:rPr>
          <w:rFonts w:ascii="Helvetica Light" w:hAnsi="Helvetica Light"/>
          <w:b/>
          <w:sz w:val="20"/>
          <w:szCs w:val="20"/>
          <w:lang w:val="en-GB"/>
        </w:rPr>
      </w:pPr>
    </w:p>
    <w:p w14:paraId="292E9E5B" w14:textId="43433643" w:rsidR="00960665" w:rsidRDefault="009156C8" w:rsidP="00A6506C">
      <w:pPr>
        <w:spacing w:after="0" w:line="240" w:lineRule="auto"/>
        <w:jc w:val="center"/>
        <w:rPr>
          <w:rFonts w:ascii="Helvetica Light" w:hAnsi="Helvetica Light"/>
          <w:b/>
          <w:sz w:val="20"/>
          <w:szCs w:val="20"/>
          <w:lang w:val="en-GB"/>
        </w:rPr>
      </w:pPr>
      <w:r>
        <w:rPr>
          <w:rFonts w:ascii="Helvetica Light" w:hAnsi="Helvetica Light"/>
          <w:b/>
          <w:sz w:val="20"/>
          <w:szCs w:val="20"/>
          <w:lang w:val="en-GB"/>
        </w:rPr>
        <w:t>Figure 21</w:t>
      </w:r>
      <w:r w:rsidR="00960665" w:rsidRPr="00A6506C">
        <w:rPr>
          <w:rFonts w:ascii="Helvetica Light" w:hAnsi="Helvetica Light"/>
          <w:b/>
          <w:sz w:val="20"/>
          <w:szCs w:val="20"/>
          <w:lang w:val="en-GB"/>
        </w:rPr>
        <w:t>: Live Events Production Cycle</w:t>
      </w:r>
    </w:p>
    <w:p w14:paraId="771B9C26" w14:textId="77777777" w:rsidR="00E27EA8" w:rsidRDefault="00E27EA8" w:rsidP="00A6506C">
      <w:pPr>
        <w:spacing w:after="0" w:line="240" w:lineRule="auto"/>
        <w:jc w:val="center"/>
        <w:rPr>
          <w:rFonts w:ascii="Helvetica Light" w:hAnsi="Helvetica Light"/>
          <w:b/>
          <w:sz w:val="20"/>
          <w:szCs w:val="20"/>
          <w:lang w:val="en-GB"/>
        </w:rPr>
      </w:pPr>
    </w:p>
    <w:p w14:paraId="7942546A" w14:textId="77777777" w:rsidR="00E27EA8" w:rsidRPr="00A6506C" w:rsidRDefault="00E27EA8" w:rsidP="00A6506C">
      <w:pPr>
        <w:spacing w:after="0" w:line="240" w:lineRule="auto"/>
        <w:jc w:val="center"/>
        <w:rPr>
          <w:rFonts w:ascii="Helvetica Light" w:hAnsi="Helvetica Light"/>
          <w:b/>
          <w:sz w:val="20"/>
          <w:szCs w:val="20"/>
          <w:lang w:val="en-GB"/>
        </w:rPr>
      </w:pPr>
    </w:p>
    <w:p w14:paraId="23F1BF12" w14:textId="77777777" w:rsidR="00960665" w:rsidRPr="00E25543" w:rsidRDefault="00960665">
      <w:pPr>
        <w:spacing w:after="0" w:line="240" w:lineRule="auto"/>
        <w:rPr>
          <w:rFonts w:ascii="Helvetica Light" w:hAnsi="Helvetica Light"/>
          <w:sz w:val="20"/>
          <w:szCs w:val="20"/>
          <w:lang w:val="en-GB"/>
        </w:rPr>
      </w:pPr>
    </w:p>
    <w:p w14:paraId="0C3BE4D1" w14:textId="576FBACC" w:rsidR="00285A5A" w:rsidRPr="00E25543" w:rsidRDefault="00E27EA8" w:rsidP="003473B3">
      <w:pPr>
        <w:rPr>
          <w:rFonts w:ascii="Helvetica Light" w:hAnsi="Helvetica Light"/>
          <w:sz w:val="20"/>
          <w:szCs w:val="20"/>
          <w:lang w:val="en-GB"/>
        </w:rPr>
      </w:pPr>
      <w:r>
        <w:rPr>
          <w:rFonts w:ascii="Helvetica Light" w:hAnsi="Helvetica Light"/>
          <w:noProof/>
          <w:sz w:val="20"/>
          <w:szCs w:val="20"/>
          <w:lang w:eastAsia="en-AU"/>
        </w:rPr>
        <w:drawing>
          <wp:inline distT="0" distB="0" distL="0" distR="0" wp14:anchorId="6FE10034" wp14:editId="741224D3">
            <wp:extent cx="5874785" cy="4316495"/>
            <wp:effectExtent l="0" t="0" r="0" b="1905"/>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5881039" cy="4321090"/>
                    </a:xfrm>
                    <a:prstGeom prst="rect">
                      <a:avLst/>
                    </a:prstGeom>
                    <a:noFill/>
                    <a:ln>
                      <a:noFill/>
                    </a:ln>
                  </pic:spPr>
                </pic:pic>
              </a:graphicData>
            </a:graphic>
          </wp:inline>
        </w:drawing>
      </w:r>
    </w:p>
    <w:sectPr w:rsidR="00285A5A" w:rsidRPr="00E25543" w:rsidSect="00960665">
      <w:pgSz w:w="11901" w:h="16840"/>
      <w:pgMar w:top="1701" w:right="1701" w:bottom="170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844A91" w14:textId="77777777" w:rsidR="00191B8F" w:rsidRDefault="00191B8F" w:rsidP="00E7464A">
      <w:pPr>
        <w:spacing w:after="0" w:line="240" w:lineRule="auto"/>
      </w:pPr>
      <w:r>
        <w:separator/>
      </w:r>
    </w:p>
  </w:endnote>
  <w:endnote w:type="continuationSeparator" w:id="0">
    <w:p w14:paraId="76533EA9" w14:textId="77777777" w:rsidR="00191B8F" w:rsidRDefault="00191B8F" w:rsidP="00E74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Light">
    <w:altName w:val="Malgun Gothic"/>
    <w:charset w:val="00"/>
    <w:family w:val="auto"/>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DaunPenh">
    <w:panose1 w:val="01010101010101010101"/>
    <w:charset w:val="00"/>
    <w:family w:val="auto"/>
    <w:pitch w:val="variable"/>
    <w:sig w:usb0="00000003" w:usb1="00000000" w:usb2="00010000" w:usb3="00000000" w:csb0="00000001"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Frutiger-Ligh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lte Haas Grotesk">
    <w:altName w:val="Cambria"/>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BC1CD" w14:textId="77777777" w:rsidR="00191B8F" w:rsidRDefault="00191B8F" w:rsidP="00D548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A6C33D" w14:textId="77777777" w:rsidR="00191B8F" w:rsidRDefault="00191B8F" w:rsidP="00143D1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C499A" w14:textId="77777777" w:rsidR="00191B8F" w:rsidRPr="00600EEF" w:rsidRDefault="00191B8F" w:rsidP="00143D11">
    <w:pPr>
      <w:pStyle w:val="Footer"/>
      <w:framePr w:wrap="around" w:vAnchor="text" w:hAnchor="margin" w:xAlign="right" w:y="1"/>
      <w:rPr>
        <w:rStyle w:val="PageNumber"/>
      </w:rPr>
    </w:pPr>
    <w:r w:rsidRPr="00600EEF">
      <w:rPr>
        <w:rStyle w:val="PageNumber"/>
        <w:rFonts w:ascii="Arial Narrow" w:hAnsi="Arial Narrow"/>
        <w:sz w:val="20"/>
      </w:rPr>
      <w:fldChar w:fldCharType="begin"/>
    </w:r>
    <w:r w:rsidRPr="00600EEF">
      <w:rPr>
        <w:rStyle w:val="PageNumber"/>
        <w:rFonts w:ascii="Arial Narrow" w:hAnsi="Arial Narrow"/>
        <w:sz w:val="20"/>
      </w:rPr>
      <w:instrText xml:space="preserve">PAGE  </w:instrText>
    </w:r>
    <w:r w:rsidRPr="00600EEF">
      <w:rPr>
        <w:rStyle w:val="PageNumber"/>
        <w:rFonts w:ascii="Arial Narrow" w:hAnsi="Arial Narrow"/>
        <w:sz w:val="20"/>
      </w:rPr>
      <w:fldChar w:fldCharType="separate"/>
    </w:r>
    <w:r w:rsidR="00674D5F">
      <w:rPr>
        <w:rStyle w:val="PageNumber"/>
        <w:rFonts w:ascii="Arial Narrow" w:hAnsi="Arial Narrow"/>
        <w:noProof/>
        <w:sz w:val="20"/>
      </w:rPr>
      <w:t>2</w:t>
    </w:r>
    <w:r w:rsidRPr="00600EEF">
      <w:rPr>
        <w:rStyle w:val="PageNumber"/>
        <w:rFonts w:ascii="Arial Narrow" w:hAnsi="Arial Narrow"/>
        <w:sz w:val="20"/>
      </w:rPr>
      <w:fldChar w:fldCharType="end"/>
    </w:r>
  </w:p>
  <w:p w14:paraId="11A07E1A" w14:textId="77777777" w:rsidR="00191B8F" w:rsidRDefault="00191B8F" w:rsidP="00143D1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C872E" w14:textId="77777777" w:rsidR="00191B8F" w:rsidRDefault="00191B8F">
    <w:pPr>
      <w:pStyle w:val="Footer"/>
    </w:pPr>
  </w:p>
  <w:p w14:paraId="01AAD026" w14:textId="77777777" w:rsidR="00191B8F" w:rsidRDefault="00191B8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71695" w14:textId="77777777" w:rsidR="00191B8F" w:rsidRDefault="00191B8F" w:rsidP="00D548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EA14BE" w14:textId="77777777" w:rsidR="00191B8F" w:rsidRDefault="00191B8F" w:rsidP="00143D11">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AF07D" w14:textId="77777777" w:rsidR="00191B8F" w:rsidRPr="00600EEF" w:rsidRDefault="00191B8F" w:rsidP="00143D11">
    <w:pPr>
      <w:pStyle w:val="Footer"/>
      <w:framePr w:wrap="around" w:vAnchor="text" w:hAnchor="margin" w:xAlign="right" w:y="1"/>
      <w:rPr>
        <w:rStyle w:val="PageNumber"/>
      </w:rPr>
    </w:pPr>
    <w:r w:rsidRPr="00600EEF">
      <w:rPr>
        <w:rStyle w:val="PageNumber"/>
        <w:rFonts w:ascii="Arial Narrow" w:hAnsi="Arial Narrow"/>
        <w:sz w:val="20"/>
      </w:rPr>
      <w:fldChar w:fldCharType="begin"/>
    </w:r>
    <w:r w:rsidRPr="00600EEF">
      <w:rPr>
        <w:rStyle w:val="PageNumber"/>
        <w:rFonts w:ascii="Arial Narrow" w:hAnsi="Arial Narrow"/>
        <w:sz w:val="20"/>
      </w:rPr>
      <w:instrText xml:space="preserve">PAGE  </w:instrText>
    </w:r>
    <w:r w:rsidRPr="00600EEF">
      <w:rPr>
        <w:rStyle w:val="PageNumber"/>
        <w:rFonts w:ascii="Arial Narrow" w:hAnsi="Arial Narrow"/>
        <w:sz w:val="20"/>
      </w:rPr>
      <w:fldChar w:fldCharType="separate"/>
    </w:r>
    <w:r w:rsidR="00674D5F">
      <w:rPr>
        <w:rStyle w:val="PageNumber"/>
        <w:rFonts w:ascii="Arial Narrow" w:hAnsi="Arial Narrow"/>
        <w:noProof/>
        <w:sz w:val="20"/>
      </w:rPr>
      <w:t>183</w:t>
    </w:r>
    <w:r w:rsidRPr="00600EEF">
      <w:rPr>
        <w:rStyle w:val="PageNumber"/>
        <w:rFonts w:ascii="Arial Narrow" w:hAnsi="Arial Narrow"/>
        <w:sz w:val="20"/>
      </w:rPr>
      <w:fldChar w:fldCharType="end"/>
    </w:r>
  </w:p>
  <w:p w14:paraId="6C18B8A9" w14:textId="77777777" w:rsidR="00191B8F" w:rsidRDefault="00191B8F" w:rsidP="00143D11">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22EA5" w14:textId="77777777" w:rsidR="00191B8F" w:rsidRDefault="00191B8F">
    <w:pPr>
      <w:pStyle w:val="Footer"/>
    </w:pPr>
  </w:p>
  <w:p w14:paraId="36743387" w14:textId="77777777" w:rsidR="00191B8F" w:rsidRDefault="00191B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39E66F" w14:textId="77777777" w:rsidR="00191B8F" w:rsidRDefault="00191B8F" w:rsidP="00E7464A">
      <w:pPr>
        <w:spacing w:after="0" w:line="240" w:lineRule="auto"/>
      </w:pPr>
      <w:r>
        <w:separator/>
      </w:r>
    </w:p>
  </w:footnote>
  <w:footnote w:type="continuationSeparator" w:id="0">
    <w:p w14:paraId="553E2163" w14:textId="77777777" w:rsidR="00191B8F" w:rsidRDefault="00191B8F" w:rsidP="00E7464A">
      <w:pPr>
        <w:spacing w:after="0" w:line="240" w:lineRule="auto"/>
      </w:pPr>
      <w:r>
        <w:continuationSeparator/>
      </w:r>
    </w:p>
  </w:footnote>
  <w:footnote w:id="1">
    <w:p w14:paraId="1C8263D2" w14:textId="77777777" w:rsidR="00191B8F" w:rsidRPr="009B173F" w:rsidRDefault="00191B8F" w:rsidP="004A3F8E">
      <w:pPr>
        <w:spacing w:after="0" w:line="240" w:lineRule="auto"/>
        <w:rPr>
          <w:rFonts w:ascii="Arial Narrow" w:hAnsi="Arial Narrow"/>
          <w:color w:val="808080" w:themeColor="background1" w:themeShade="80"/>
          <w:sz w:val="18"/>
        </w:rPr>
      </w:pPr>
      <w:r w:rsidRPr="009B173F">
        <w:rPr>
          <w:rStyle w:val="FootnoteReference"/>
          <w:rFonts w:ascii="Arial Narrow" w:hAnsi="Arial Narrow"/>
          <w:color w:val="808080" w:themeColor="background1" w:themeShade="80"/>
          <w:sz w:val="18"/>
        </w:rPr>
        <w:footnoteRef/>
      </w:r>
      <w:r w:rsidRPr="009B173F">
        <w:rPr>
          <w:rFonts w:ascii="Arial Narrow" w:hAnsi="Arial Narrow"/>
          <w:color w:val="808080" w:themeColor="background1" w:themeShade="80"/>
          <w:sz w:val="18"/>
        </w:rPr>
        <w:t xml:space="preserve"> </w:t>
      </w:r>
      <w:hyperlink r:id="rId1" w:history="1">
        <w:r w:rsidRPr="009B173F">
          <w:rPr>
            <w:rStyle w:val="Hyperlink"/>
            <w:rFonts w:ascii="Arial Narrow" w:hAnsi="Arial Narrow"/>
            <w:color w:val="808080" w:themeColor="background1" w:themeShade="80"/>
            <w:sz w:val="18"/>
          </w:rPr>
          <w:t>http://www.usaid.gov/our_work/democracy_and_governance/technical_areas/trafficking/</w:t>
        </w:r>
      </w:hyperlink>
      <w:r w:rsidRPr="009B173F">
        <w:rPr>
          <w:rFonts w:ascii="Arial Narrow" w:hAnsi="Arial Narrow"/>
          <w:color w:val="808080" w:themeColor="background1" w:themeShade="80"/>
          <w:sz w:val="18"/>
        </w:rPr>
        <w:t xml:space="preserve"> </w:t>
      </w:r>
    </w:p>
  </w:footnote>
  <w:footnote w:id="2">
    <w:p w14:paraId="513C38CB" w14:textId="77777777" w:rsidR="00191B8F" w:rsidRPr="009B173F" w:rsidRDefault="00191B8F" w:rsidP="009C3FBC">
      <w:pPr>
        <w:pStyle w:val="FootnoteText"/>
        <w:spacing w:before="0"/>
        <w:rPr>
          <w:rFonts w:ascii="Arial Narrow" w:hAnsi="Arial Narrow"/>
          <w:color w:val="808080" w:themeColor="background1" w:themeShade="80"/>
          <w:sz w:val="18"/>
        </w:rPr>
      </w:pPr>
      <w:r w:rsidRPr="009B173F">
        <w:rPr>
          <w:rStyle w:val="FootnoteReference"/>
          <w:rFonts w:ascii="Arial Narrow" w:hAnsi="Arial Narrow"/>
          <w:color w:val="808080" w:themeColor="background1" w:themeShade="80"/>
          <w:sz w:val="18"/>
        </w:rPr>
        <w:footnoteRef/>
      </w:r>
      <w:r w:rsidRPr="009B173F">
        <w:rPr>
          <w:rFonts w:ascii="Arial Narrow" w:hAnsi="Arial Narrow"/>
          <w:color w:val="808080" w:themeColor="background1" w:themeShade="80"/>
          <w:sz w:val="18"/>
        </w:rPr>
        <w:t xml:space="preserve"> </w:t>
      </w:r>
      <w:hyperlink r:id="rId2" w:history="1">
        <w:r w:rsidRPr="009B173F">
          <w:rPr>
            <w:rStyle w:val="Hyperlink"/>
            <w:rFonts w:ascii="Arial Narrow" w:eastAsia="Cambria" w:hAnsi="Arial Narrow"/>
            <w:color w:val="808080" w:themeColor="background1" w:themeShade="80"/>
            <w:sz w:val="18"/>
          </w:rPr>
          <w:t>http://www.ausaid.gov.au/country/peopletraffick.cfm</w:t>
        </w:r>
      </w:hyperlink>
      <w:r w:rsidRPr="009B173F">
        <w:rPr>
          <w:rFonts w:ascii="Arial Narrow" w:eastAsia="Cambria" w:hAnsi="Arial Narrow"/>
          <w:color w:val="808080" w:themeColor="background1" w:themeShade="80"/>
          <w:sz w:val="18"/>
        </w:rPr>
        <w:t xml:space="preserve"> </w:t>
      </w:r>
    </w:p>
  </w:footnote>
  <w:footnote w:id="3">
    <w:p w14:paraId="0E5BA4DB" w14:textId="77777777" w:rsidR="00191B8F" w:rsidRPr="009B173F" w:rsidRDefault="00191B8F" w:rsidP="009C3FBC">
      <w:pPr>
        <w:pStyle w:val="FootnoteText"/>
        <w:spacing w:before="0"/>
        <w:rPr>
          <w:rFonts w:ascii="Arial Narrow" w:hAnsi="Arial Narrow"/>
          <w:color w:val="808080" w:themeColor="background1" w:themeShade="80"/>
          <w:sz w:val="18"/>
        </w:rPr>
      </w:pPr>
      <w:r w:rsidRPr="009B173F">
        <w:rPr>
          <w:rStyle w:val="FootnoteReference"/>
          <w:rFonts w:ascii="Arial Narrow" w:hAnsi="Arial Narrow"/>
          <w:color w:val="808080" w:themeColor="background1" w:themeShade="80"/>
          <w:sz w:val="18"/>
        </w:rPr>
        <w:footnoteRef/>
      </w:r>
      <w:r w:rsidRPr="009B173F">
        <w:rPr>
          <w:rFonts w:ascii="Arial Narrow" w:hAnsi="Arial Narrow"/>
          <w:color w:val="808080" w:themeColor="background1" w:themeShade="80"/>
          <w:sz w:val="18"/>
        </w:rPr>
        <w:t xml:space="preserve"> </w:t>
      </w:r>
      <w:hyperlink r:id="rId3" w:history="1">
        <w:r w:rsidRPr="009B173F">
          <w:rPr>
            <w:rStyle w:val="Hyperlink"/>
            <w:rFonts w:ascii="Arial Narrow" w:hAnsi="Arial Narrow"/>
            <w:color w:val="808080" w:themeColor="background1" w:themeShade="80"/>
            <w:sz w:val="18"/>
          </w:rPr>
          <w:t>http://www.aic.gov.au/documents/D/8/6/%7BD868274B-2F97-45DB-BA32-3DBB7290A7C4%7Dtandi401.pdf</w:t>
        </w:r>
      </w:hyperlink>
      <w:r w:rsidRPr="009B173F">
        <w:rPr>
          <w:rFonts w:ascii="Arial Narrow" w:hAnsi="Arial Narrow"/>
          <w:color w:val="808080" w:themeColor="background1" w:themeShade="80"/>
          <w:sz w:val="18"/>
        </w:rPr>
        <w:t xml:space="preserve"> </w:t>
      </w:r>
    </w:p>
  </w:footnote>
  <w:footnote w:id="4">
    <w:p w14:paraId="6CD0289E" w14:textId="77777777" w:rsidR="00191B8F" w:rsidRPr="009B173F" w:rsidRDefault="00191B8F" w:rsidP="009C3FBC">
      <w:pPr>
        <w:pStyle w:val="FootnoteText"/>
        <w:spacing w:before="0"/>
        <w:rPr>
          <w:rFonts w:ascii="Arial Narrow" w:hAnsi="Arial Narrow"/>
          <w:color w:val="808080" w:themeColor="background1" w:themeShade="80"/>
          <w:sz w:val="18"/>
        </w:rPr>
      </w:pPr>
      <w:r w:rsidRPr="009B173F">
        <w:rPr>
          <w:rStyle w:val="FootnoteReference"/>
          <w:rFonts w:ascii="Arial Narrow" w:hAnsi="Arial Narrow"/>
          <w:color w:val="808080" w:themeColor="background1" w:themeShade="80"/>
          <w:sz w:val="18"/>
        </w:rPr>
        <w:footnoteRef/>
      </w:r>
      <w:r w:rsidRPr="009B173F">
        <w:rPr>
          <w:rFonts w:ascii="Arial Narrow" w:hAnsi="Arial Narrow"/>
          <w:color w:val="808080" w:themeColor="background1" w:themeShade="80"/>
          <w:sz w:val="18"/>
        </w:rPr>
        <w:t xml:space="preserve"> </w:t>
      </w:r>
      <w:hyperlink r:id="rId4" w:history="1">
        <w:r w:rsidRPr="009B173F">
          <w:rPr>
            <w:rStyle w:val="Hyperlink"/>
            <w:rFonts w:ascii="Arial Narrow" w:hAnsi="Arial Narrow"/>
            <w:color w:val="808080" w:themeColor="background1" w:themeShade="80"/>
            <w:sz w:val="18"/>
          </w:rPr>
          <w:t>http://www.unglobalcompact.org/docs/issues_doc/labour/Forced_labour/HUMAN_TRAFFICKING_-_THE_FACTS_-_final.pdf</w:t>
        </w:r>
      </w:hyperlink>
      <w:r w:rsidRPr="009B173F">
        <w:rPr>
          <w:rFonts w:ascii="Arial Narrow" w:hAnsi="Arial Narrow"/>
          <w:color w:val="808080" w:themeColor="background1" w:themeShade="80"/>
          <w:sz w:val="18"/>
        </w:rPr>
        <w:t xml:space="preserve"> </w:t>
      </w:r>
    </w:p>
  </w:footnote>
  <w:footnote w:id="5">
    <w:p w14:paraId="08B3250C" w14:textId="77777777" w:rsidR="00191B8F" w:rsidRPr="009B173F" w:rsidRDefault="00191B8F" w:rsidP="009C3FBC">
      <w:pPr>
        <w:spacing w:after="0" w:line="240" w:lineRule="auto"/>
        <w:rPr>
          <w:rFonts w:ascii="Arial Narrow" w:hAnsi="Arial Narrow"/>
          <w:color w:val="808080" w:themeColor="background1" w:themeShade="80"/>
          <w:sz w:val="18"/>
        </w:rPr>
      </w:pPr>
      <w:r w:rsidRPr="009B173F">
        <w:rPr>
          <w:rStyle w:val="FootnoteReference"/>
          <w:rFonts w:ascii="Arial Narrow" w:hAnsi="Arial Narrow"/>
          <w:color w:val="808080" w:themeColor="background1" w:themeShade="80"/>
          <w:sz w:val="18"/>
        </w:rPr>
        <w:footnoteRef/>
      </w:r>
      <w:r w:rsidRPr="009B173F">
        <w:rPr>
          <w:rFonts w:ascii="Arial Narrow" w:hAnsi="Arial Narrow"/>
          <w:color w:val="808080" w:themeColor="background1" w:themeShade="80"/>
          <w:sz w:val="18"/>
        </w:rPr>
        <w:t xml:space="preserve"> </w:t>
      </w:r>
      <w:hyperlink r:id="rId5" w:history="1">
        <w:r w:rsidRPr="009B173F">
          <w:rPr>
            <w:rStyle w:val="Hyperlink"/>
            <w:rFonts w:ascii="Arial Narrow" w:hAnsi="Arial Narrow"/>
            <w:color w:val="808080" w:themeColor="background1" w:themeShade="80"/>
            <w:sz w:val="18"/>
          </w:rPr>
          <w:t>http://www.usaid.gov/our_work/democracy_and_governance/technical_areas/trafficking/pubs/C-TIP_Policy.pdf</w:t>
        </w:r>
      </w:hyperlink>
    </w:p>
  </w:footnote>
  <w:footnote w:id="6">
    <w:p w14:paraId="5BA0E359" w14:textId="77777777" w:rsidR="00191B8F" w:rsidRPr="009B173F" w:rsidRDefault="00191B8F" w:rsidP="009C3FBC">
      <w:pPr>
        <w:pStyle w:val="FootnoteText"/>
        <w:spacing w:before="0"/>
        <w:rPr>
          <w:rFonts w:ascii="Arial Narrow" w:hAnsi="Arial Narrow"/>
          <w:color w:val="808080" w:themeColor="background1" w:themeShade="80"/>
          <w:sz w:val="18"/>
        </w:rPr>
      </w:pPr>
      <w:r w:rsidRPr="009B173F">
        <w:rPr>
          <w:rStyle w:val="FootnoteReference"/>
          <w:rFonts w:ascii="Arial Narrow" w:hAnsi="Arial Narrow"/>
          <w:color w:val="808080" w:themeColor="background1" w:themeShade="80"/>
          <w:sz w:val="18"/>
        </w:rPr>
        <w:footnoteRef/>
      </w:r>
      <w:r w:rsidRPr="009B173F">
        <w:rPr>
          <w:rFonts w:ascii="Arial Narrow" w:hAnsi="Arial Narrow"/>
          <w:color w:val="808080" w:themeColor="background1" w:themeShade="80"/>
          <w:sz w:val="18"/>
        </w:rPr>
        <w:t xml:space="preserve"> </w:t>
      </w:r>
      <w:hyperlink r:id="rId6" w:history="1">
        <w:r w:rsidRPr="009B173F">
          <w:rPr>
            <w:rStyle w:val="Hyperlink"/>
            <w:rFonts w:ascii="Arial Narrow" w:hAnsi="Arial Narrow"/>
            <w:color w:val="808080" w:themeColor="background1" w:themeShade="80"/>
            <w:sz w:val="18"/>
          </w:rPr>
          <w:t>http://www.ungift.org/docs/ungift/pdf/knowledge/ebook.pdf</w:t>
        </w:r>
      </w:hyperlink>
    </w:p>
  </w:footnote>
  <w:footnote w:id="7">
    <w:p w14:paraId="463EAAB1" w14:textId="77777777" w:rsidR="00191B8F" w:rsidRPr="009B173F" w:rsidRDefault="00191B8F" w:rsidP="009C3FBC">
      <w:pPr>
        <w:pStyle w:val="FootnoteText"/>
        <w:spacing w:before="0"/>
        <w:rPr>
          <w:rFonts w:ascii="Arial Narrow" w:hAnsi="Arial Narrow"/>
          <w:color w:val="808080" w:themeColor="background1" w:themeShade="80"/>
          <w:sz w:val="18"/>
        </w:rPr>
      </w:pPr>
      <w:r w:rsidRPr="009B173F">
        <w:rPr>
          <w:rStyle w:val="FootnoteReference"/>
          <w:rFonts w:ascii="Arial Narrow" w:hAnsi="Arial Narrow"/>
          <w:color w:val="808080" w:themeColor="background1" w:themeShade="80"/>
          <w:sz w:val="18"/>
        </w:rPr>
        <w:footnoteRef/>
      </w:r>
      <w:r w:rsidRPr="009B173F">
        <w:rPr>
          <w:rFonts w:ascii="Arial Narrow" w:hAnsi="Arial Narrow"/>
          <w:color w:val="808080" w:themeColor="background1" w:themeShade="80"/>
          <w:sz w:val="18"/>
        </w:rPr>
        <w:t xml:space="preserve"> </w:t>
      </w:r>
      <w:hyperlink r:id="rId7" w:history="1">
        <w:r w:rsidRPr="009B173F">
          <w:rPr>
            <w:rStyle w:val="Hyperlink"/>
            <w:rFonts w:ascii="Arial Narrow" w:hAnsi="Arial Narrow"/>
            <w:color w:val="808080" w:themeColor="background1" w:themeShade="80"/>
            <w:sz w:val="18"/>
          </w:rPr>
          <w:t>http://www.unfpa.org/upload/lib_pub_file/160_filename_bccprogbrief1.pdf</w:t>
        </w:r>
      </w:hyperlink>
      <w:r w:rsidRPr="009B173F">
        <w:rPr>
          <w:rFonts w:ascii="Arial Narrow" w:hAnsi="Arial Narrow"/>
          <w:color w:val="808080" w:themeColor="background1" w:themeShade="80"/>
          <w:sz w:val="18"/>
        </w:rPr>
        <w:t xml:space="preserve"> </w:t>
      </w:r>
    </w:p>
  </w:footnote>
  <w:footnote w:id="8">
    <w:p w14:paraId="6D272E93" w14:textId="77777777" w:rsidR="00191B8F" w:rsidRPr="009B173F" w:rsidRDefault="00191B8F" w:rsidP="009C3FBC">
      <w:pPr>
        <w:pStyle w:val="FootnoteText"/>
        <w:spacing w:before="0"/>
        <w:rPr>
          <w:rFonts w:ascii="Arial Narrow" w:hAnsi="Arial Narrow"/>
          <w:color w:val="808080" w:themeColor="background1" w:themeShade="80"/>
          <w:sz w:val="18"/>
        </w:rPr>
      </w:pPr>
      <w:r w:rsidRPr="009B173F">
        <w:rPr>
          <w:rStyle w:val="FootnoteReference"/>
          <w:rFonts w:ascii="Arial Narrow" w:hAnsi="Arial Narrow"/>
          <w:color w:val="808080" w:themeColor="background1" w:themeShade="80"/>
          <w:sz w:val="18"/>
        </w:rPr>
        <w:footnoteRef/>
      </w:r>
      <w:r w:rsidRPr="009B173F">
        <w:rPr>
          <w:rFonts w:ascii="Arial Narrow" w:hAnsi="Arial Narrow"/>
          <w:color w:val="808080" w:themeColor="background1" w:themeShade="80"/>
          <w:sz w:val="18"/>
        </w:rPr>
        <w:t xml:space="preserve"> </w:t>
      </w:r>
      <w:hyperlink r:id="rId8" w:history="1">
        <w:r w:rsidRPr="009B173F">
          <w:rPr>
            <w:rStyle w:val="Hyperlink"/>
            <w:rFonts w:ascii="Arial Narrow" w:hAnsi="Arial Narrow"/>
            <w:color w:val="808080" w:themeColor="background1" w:themeShade="80"/>
            <w:sz w:val="18"/>
          </w:rPr>
          <w:t>http://www.coe.int/t/dghl/monitoring/trafficking/Source/THB_Internetstudy_en.pdf</w:t>
        </w:r>
      </w:hyperlink>
      <w:r w:rsidRPr="009B173F">
        <w:rPr>
          <w:rFonts w:ascii="Arial Narrow" w:hAnsi="Arial Narrow"/>
          <w:color w:val="808080" w:themeColor="background1" w:themeShade="80"/>
          <w:sz w:val="18"/>
        </w:rPr>
        <w:t xml:space="preserve"> </w:t>
      </w:r>
    </w:p>
  </w:footnote>
  <w:footnote w:id="9">
    <w:p w14:paraId="1332BB49" w14:textId="77777777" w:rsidR="00191B8F" w:rsidRPr="0047592E" w:rsidRDefault="00191B8F" w:rsidP="009C3FBC">
      <w:pPr>
        <w:pStyle w:val="FootnoteText"/>
        <w:spacing w:before="0"/>
        <w:rPr>
          <w:rFonts w:ascii="Arial Narrow" w:hAnsi="Arial Narrow"/>
          <w:color w:val="808080" w:themeColor="background1" w:themeShade="80"/>
          <w:sz w:val="18"/>
        </w:rPr>
      </w:pPr>
      <w:r w:rsidRPr="0047592E">
        <w:rPr>
          <w:rStyle w:val="FootnoteReference"/>
          <w:rFonts w:ascii="Arial Narrow" w:hAnsi="Arial Narrow"/>
          <w:color w:val="808080" w:themeColor="background1" w:themeShade="80"/>
          <w:sz w:val="18"/>
        </w:rPr>
        <w:footnoteRef/>
      </w:r>
      <w:r w:rsidRPr="0047592E">
        <w:rPr>
          <w:rFonts w:ascii="Arial Narrow" w:hAnsi="Arial Narrow"/>
          <w:color w:val="808080" w:themeColor="background1" w:themeShade="80"/>
          <w:sz w:val="18"/>
        </w:rPr>
        <w:t xml:space="preserve"> </w:t>
      </w:r>
      <w:hyperlink r:id="rId9" w:history="1">
        <w:r w:rsidRPr="0047592E">
          <w:rPr>
            <w:rStyle w:val="Hyperlink"/>
            <w:rFonts w:ascii="Arial Narrow" w:hAnsi="Arial Narrow"/>
            <w:color w:val="808080" w:themeColor="background1" w:themeShade="80"/>
            <w:sz w:val="18"/>
          </w:rPr>
          <w:t>http://www.jstor.org/stable/10.2307/2137953</w:t>
        </w:r>
      </w:hyperlink>
      <w:r w:rsidRPr="0047592E">
        <w:rPr>
          <w:rFonts w:ascii="Arial Narrow" w:hAnsi="Arial Narrow"/>
          <w:color w:val="808080" w:themeColor="background1" w:themeShade="80"/>
          <w:sz w:val="18"/>
        </w:rPr>
        <w:t xml:space="preserve"> </w:t>
      </w:r>
    </w:p>
  </w:footnote>
  <w:footnote w:id="10">
    <w:p w14:paraId="1C4798FE" w14:textId="77777777" w:rsidR="00191B8F" w:rsidRPr="0047592E" w:rsidRDefault="00191B8F" w:rsidP="009C3FBC">
      <w:pPr>
        <w:pStyle w:val="FootnoteText"/>
        <w:spacing w:before="0"/>
        <w:rPr>
          <w:rFonts w:ascii="Arial Narrow" w:hAnsi="Arial Narrow"/>
          <w:color w:val="808080" w:themeColor="background1" w:themeShade="80"/>
          <w:sz w:val="18"/>
        </w:rPr>
      </w:pPr>
      <w:r w:rsidRPr="0047592E">
        <w:rPr>
          <w:rStyle w:val="FootnoteReference"/>
          <w:rFonts w:ascii="Arial Narrow" w:hAnsi="Arial Narrow"/>
          <w:color w:val="808080" w:themeColor="background1" w:themeShade="80"/>
          <w:sz w:val="18"/>
        </w:rPr>
        <w:footnoteRef/>
      </w:r>
      <w:r w:rsidRPr="0047592E">
        <w:rPr>
          <w:rFonts w:ascii="Arial Narrow" w:hAnsi="Arial Narrow"/>
          <w:color w:val="808080" w:themeColor="background1" w:themeShade="80"/>
          <w:sz w:val="18"/>
        </w:rPr>
        <w:t xml:space="preserve"> </w:t>
      </w:r>
      <w:hyperlink r:id="rId10" w:history="1">
        <w:r w:rsidRPr="0047592E">
          <w:rPr>
            <w:rStyle w:val="Hyperlink"/>
            <w:rFonts w:ascii="Arial Narrow" w:hAnsi="Arial Narrow"/>
            <w:color w:val="808080" w:themeColor="background1" w:themeShade="80"/>
            <w:sz w:val="18"/>
          </w:rPr>
          <w:t>http://data.unaids.org/publications/IRC-pub02/jc627-km117_en.pdf</w:t>
        </w:r>
      </w:hyperlink>
      <w:r w:rsidRPr="0047592E">
        <w:rPr>
          <w:rFonts w:ascii="Arial Narrow" w:hAnsi="Arial Narrow"/>
          <w:color w:val="808080" w:themeColor="background1" w:themeShade="80"/>
          <w:sz w:val="18"/>
        </w:rPr>
        <w:t xml:space="preserve"> </w:t>
      </w:r>
    </w:p>
  </w:footnote>
  <w:footnote w:id="11">
    <w:p w14:paraId="01C507F7" w14:textId="77777777" w:rsidR="00191B8F" w:rsidRPr="0047592E" w:rsidRDefault="00191B8F" w:rsidP="009C3FBC">
      <w:pPr>
        <w:pStyle w:val="FootnoteText"/>
        <w:spacing w:before="0"/>
        <w:rPr>
          <w:rFonts w:ascii="Arial Narrow" w:hAnsi="Arial Narrow"/>
          <w:color w:val="808080" w:themeColor="background1" w:themeShade="80"/>
          <w:sz w:val="18"/>
        </w:rPr>
      </w:pPr>
      <w:r w:rsidRPr="0047592E">
        <w:rPr>
          <w:rStyle w:val="FootnoteReference"/>
          <w:rFonts w:ascii="Arial Narrow" w:hAnsi="Arial Narrow"/>
          <w:color w:val="808080" w:themeColor="background1" w:themeShade="80"/>
          <w:sz w:val="18"/>
        </w:rPr>
        <w:footnoteRef/>
      </w:r>
      <w:r w:rsidRPr="0047592E">
        <w:rPr>
          <w:rFonts w:ascii="Arial Narrow" w:hAnsi="Arial Narrow"/>
          <w:color w:val="808080" w:themeColor="background1" w:themeShade="80"/>
          <w:sz w:val="18"/>
        </w:rPr>
        <w:t xml:space="preserve"> </w:t>
      </w:r>
      <w:hyperlink r:id="rId11" w:history="1">
        <w:r w:rsidRPr="0047592E">
          <w:rPr>
            <w:rStyle w:val="Hyperlink"/>
            <w:rFonts w:ascii="Arial Narrow" w:hAnsi="Arial Narrow"/>
            <w:color w:val="808080" w:themeColor="background1" w:themeShade="80"/>
            <w:sz w:val="18"/>
          </w:rPr>
          <w:t>http://abcinternationalprojects.net.au/pacific-media-assistance-scheme-pacmas</w:t>
        </w:r>
      </w:hyperlink>
    </w:p>
  </w:footnote>
  <w:footnote w:id="12">
    <w:p w14:paraId="7ECF5157" w14:textId="77777777" w:rsidR="00191B8F" w:rsidRPr="0047592E" w:rsidRDefault="00191B8F" w:rsidP="009C3FBC">
      <w:pPr>
        <w:pStyle w:val="FootnoteText"/>
        <w:spacing w:before="0"/>
        <w:rPr>
          <w:rFonts w:ascii="Arial Narrow" w:hAnsi="Arial Narrow"/>
          <w:color w:val="808080" w:themeColor="background1" w:themeShade="80"/>
          <w:sz w:val="18"/>
        </w:rPr>
      </w:pPr>
      <w:r w:rsidRPr="0047592E">
        <w:rPr>
          <w:rStyle w:val="FootnoteReference"/>
          <w:rFonts w:ascii="Arial Narrow" w:hAnsi="Arial Narrow"/>
          <w:color w:val="808080" w:themeColor="background1" w:themeShade="80"/>
          <w:sz w:val="18"/>
        </w:rPr>
        <w:footnoteRef/>
      </w:r>
      <w:r w:rsidRPr="0047592E">
        <w:rPr>
          <w:rFonts w:ascii="Arial Narrow" w:hAnsi="Arial Narrow"/>
          <w:color w:val="808080" w:themeColor="background1" w:themeShade="80"/>
          <w:sz w:val="18"/>
        </w:rPr>
        <w:t xml:space="preserve"> </w:t>
      </w:r>
      <w:hyperlink r:id="rId12" w:history="1">
        <w:r w:rsidRPr="0047592E">
          <w:rPr>
            <w:rStyle w:val="Hyperlink"/>
            <w:rFonts w:ascii="Arial Narrow" w:hAnsi="Arial Narrow"/>
            <w:color w:val="808080" w:themeColor="background1" w:themeShade="80"/>
            <w:sz w:val="18"/>
          </w:rPr>
          <w:t>http://www.usaid.gov/stories/cambodia/ss_cb_stigma.html</w:t>
        </w:r>
      </w:hyperlink>
      <w:r w:rsidRPr="0047592E">
        <w:rPr>
          <w:rFonts w:ascii="Arial Narrow" w:hAnsi="Arial Narrow"/>
          <w:color w:val="808080" w:themeColor="background1" w:themeShade="80"/>
          <w:sz w:val="18"/>
        </w:rPr>
        <w:t xml:space="preserve"> </w:t>
      </w:r>
    </w:p>
  </w:footnote>
  <w:footnote w:id="13">
    <w:p w14:paraId="727062CD" w14:textId="77777777" w:rsidR="00191B8F" w:rsidRPr="00BA2243" w:rsidRDefault="00191B8F" w:rsidP="009C3FBC">
      <w:pPr>
        <w:pStyle w:val="FootnoteText"/>
        <w:spacing w:before="0"/>
        <w:rPr>
          <w:rFonts w:ascii="Arial Narrow" w:hAnsi="Arial Narrow"/>
          <w:color w:val="808080" w:themeColor="background1" w:themeShade="80"/>
          <w:sz w:val="18"/>
        </w:rPr>
      </w:pPr>
      <w:r w:rsidRPr="00BA2243">
        <w:rPr>
          <w:rStyle w:val="FootnoteReference"/>
          <w:rFonts w:ascii="Arial Narrow" w:hAnsi="Arial Narrow"/>
          <w:color w:val="808080" w:themeColor="background1" w:themeShade="80"/>
          <w:sz w:val="18"/>
        </w:rPr>
        <w:footnoteRef/>
      </w:r>
      <w:r w:rsidRPr="00BA2243">
        <w:rPr>
          <w:rFonts w:ascii="Arial Narrow" w:hAnsi="Arial Narrow"/>
          <w:color w:val="808080" w:themeColor="background1" w:themeShade="80"/>
          <w:sz w:val="18"/>
        </w:rPr>
        <w:t xml:space="preserve"> </w:t>
      </w:r>
      <w:hyperlink r:id="rId13" w:history="1">
        <w:r w:rsidRPr="00BA2243">
          <w:rPr>
            <w:rStyle w:val="Hyperlink"/>
            <w:rFonts w:ascii="Arial Narrow" w:hAnsi="Arial Narrow"/>
            <w:color w:val="808080" w:themeColor="background1" w:themeShade="80"/>
            <w:sz w:val="18"/>
          </w:rPr>
          <w:t>http://www.undp.org/content/dam/undp/library/Democratic%20Governance/OGC/c4d-effectiveness%20of%20UN-EN.pdf</w:t>
        </w:r>
      </w:hyperlink>
      <w:r w:rsidRPr="00BA2243">
        <w:rPr>
          <w:rFonts w:ascii="Arial Narrow" w:hAnsi="Arial Narrow"/>
          <w:color w:val="808080" w:themeColor="background1" w:themeShade="80"/>
          <w:sz w:val="18"/>
        </w:rPr>
        <w:t xml:space="preserve"> </w:t>
      </w:r>
    </w:p>
  </w:footnote>
  <w:footnote w:id="14">
    <w:p w14:paraId="5C8B4E7A" w14:textId="77777777" w:rsidR="00191B8F" w:rsidRPr="00BA2243" w:rsidRDefault="00191B8F" w:rsidP="009C3FBC">
      <w:pPr>
        <w:pStyle w:val="FootnoteText"/>
        <w:spacing w:before="0"/>
        <w:rPr>
          <w:rFonts w:ascii="Arial Narrow" w:hAnsi="Arial Narrow"/>
          <w:color w:val="808080" w:themeColor="background1" w:themeShade="80"/>
          <w:sz w:val="18"/>
        </w:rPr>
      </w:pPr>
      <w:r w:rsidRPr="00BA2243">
        <w:rPr>
          <w:rStyle w:val="FootnoteReference"/>
          <w:rFonts w:ascii="Arial Narrow" w:hAnsi="Arial Narrow"/>
          <w:color w:val="808080" w:themeColor="background1" w:themeShade="80"/>
          <w:sz w:val="18"/>
        </w:rPr>
        <w:footnoteRef/>
      </w:r>
      <w:r w:rsidRPr="00BA2243">
        <w:rPr>
          <w:rFonts w:ascii="Arial Narrow" w:hAnsi="Arial Narrow"/>
          <w:color w:val="808080" w:themeColor="background1" w:themeShade="80"/>
          <w:sz w:val="18"/>
        </w:rPr>
        <w:t xml:space="preserve"> </w:t>
      </w:r>
      <w:hyperlink r:id="rId14" w:history="1">
        <w:r w:rsidRPr="00BA2243">
          <w:rPr>
            <w:rStyle w:val="Hyperlink"/>
            <w:rFonts w:ascii="Arial Narrow" w:hAnsi="Arial Narrow"/>
            <w:color w:val="808080" w:themeColor="background1" w:themeShade="80"/>
            <w:sz w:val="18"/>
          </w:rPr>
          <w:t>http://www.artipproject.org/</w:t>
        </w:r>
      </w:hyperlink>
      <w:r w:rsidRPr="00BA2243">
        <w:rPr>
          <w:rFonts w:ascii="Arial Narrow" w:hAnsi="Arial Narrow"/>
          <w:color w:val="808080" w:themeColor="background1" w:themeShade="80"/>
          <w:sz w:val="18"/>
        </w:rPr>
        <w:t xml:space="preserve">   </w:t>
      </w:r>
    </w:p>
  </w:footnote>
  <w:footnote w:id="15">
    <w:p w14:paraId="674E8FD6" w14:textId="77777777" w:rsidR="00191B8F" w:rsidRPr="00BA2243" w:rsidRDefault="00191B8F" w:rsidP="009C3FBC">
      <w:pPr>
        <w:pStyle w:val="FootnoteText"/>
        <w:spacing w:before="0"/>
        <w:rPr>
          <w:rFonts w:ascii="Arial Narrow" w:hAnsi="Arial Narrow"/>
          <w:color w:val="808080" w:themeColor="background1" w:themeShade="80"/>
          <w:sz w:val="18"/>
        </w:rPr>
      </w:pPr>
      <w:r w:rsidRPr="00BA2243">
        <w:rPr>
          <w:rStyle w:val="FootnoteReference"/>
          <w:rFonts w:ascii="Arial Narrow" w:hAnsi="Arial Narrow"/>
          <w:color w:val="808080" w:themeColor="background1" w:themeShade="80"/>
          <w:sz w:val="18"/>
        </w:rPr>
        <w:footnoteRef/>
      </w:r>
      <w:r w:rsidRPr="00BA2243">
        <w:rPr>
          <w:rFonts w:ascii="Arial Narrow" w:hAnsi="Arial Narrow"/>
          <w:color w:val="808080" w:themeColor="background1" w:themeShade="80"/>
          <w:sz w:val="18"/>
        </w:rPr>
        <w:t xml:space="preserve"> </w:t>
      </w:r>
      <w:hyperlink r:id="rId15" w:history="1">
        <w:r w:rsidRPr="00BA2243">
          <w:rPr>
            <w:rStyle w:val="Hyperlink"/>
            <w:rFonts w:ascii="Arial Narrow" w:hAnsi="Arial Narrow"/>
            <w:color w:val="808080" w:themeColor="background1" w:themeShade="80"/>
            <w:sz w:val="18"/>
          </w:rPr>
          <w:t>http://www.ilo.org/asia/info/public/pr/WCMS_150047/lang--en/index.htm</w:t>
        </w:r>
      </w:hyperlink>
      <w:r w:rsidRPr="00BA2243">
        <w:rPr>
          <w:rFonts w:ascii="Arial Narrow" w:hAnsi="Arial Narrow"/>
          <w:color w:val="808080" w:themeColor="background1" w:themeShade="80"/>
          <w:sz w:val="18"/>
        </w:rPr>
        <w:t xml:space="preserve"> </w:t>
      </w:r>
    </w:p>
  </w:footnote>
  <w:footnote w:id="16">
    <w:p w14:paraId="4BF0E5B3" w14:textId="77777777" w:rsidR="00191B8F" w:rsidRPr="00BA2243" w:rsidRDefault="00191B8F" w:rsidP="009C3FBC">
      <w:pPr>
        <w:pStyle w:val="FootnoteText"/>
        <w:spacing w:before="0"/>
        <w:rPr>
          <w:rFonts w:ascii="Arial Narrow" w:hAnsi="Arial Narrow"/>
          <w:color w:val="808080" w:themeColor="background1" w:themeShade="80"/>
          <w:sz w:val="18"/>
        </w:rPr>
      </w:pPr>
      <w:r w:rsidRPr="00BA2243">
        <w:rPr>
          <w:rStyle w:val="FootnoteReference"/>
          <w:rFonts w:ascii="Arial Narrow" w:hAnsi="Arial Narrow"/>
          <w:color w:val="808080" w:themeColor="background1" w:themeShade="80"/>
          <w:sz w:val="18"/>
        </w:rPr>
        <w:footnoteRef/>
      </w:r>
      <w:r w:rsidRPr="00BA2243">
        <w:rPr>
          <w:rFonts w:ascii="Arial Narrow" w:hAnsi="Arial Narrow"/>
          <w:color w:val="808080" w:themeColor="background1" w:themeShade="80"/>
          <w:sz w:val="18"/>
        </w:rPr>
        <w:t xml:space="preserve"> </w:t>
      </w:r>
      <w:hyperlink r:id="rId16" w:history="1">
        <w:r w:rsidRPr="00BA2243">
          <w:rPr>
            <w:rStyle w:val="Hyperlink"/>
            <w:rFonts w:ascii="Arial Narrow" w:hAnsi="Arial Narrow"/>
            <w:color w:val="808080" w:themeColor="background1" w:themeShade="80"/>
            <w:sz w:val="18"/>
          </w:rPr>
          <w:t>http://www.usaid.gov/our_work/cross-cutting_programs/wid/pubs/Asia_Synthesis_Anti_Trafficking_508.pdf</w:t>
        </w:r>
      </w:hyperlink>
      <w:r w:rsidRPr="00BA2243">
        <w:rPr>
          <w:rFonts w:ascii="Arial Narrow" w:hAnsi="Arial Narrow"/>
          <w:color w:val="808080" w:themeColor="background1" w:themeShade="80"/>
          <w:sz w:val="18"/>
        </w:rPr>
        <w:t xml:space="preserve"> </w:t>
      </w:r>
    </w:p>
  </w:footnote>
  <w:footnote w:id="17">
    <w:p w14:paraId="73A8DF83" w14:textId="77777777" w:rsidR="00191B8F" w:rsidRPr="00224F0A" w:rsidRDefault="00191B8F" w:rsidP="009C3FBC">
      <w:pPr>
        <w:pStyle w:val="FootnoteText"/>
        <w:spacing w:before="0"/>
        <w:rPr>
          <w:rFonts w:ascii="Arial Narrow" w:hAnsi="Arial Narrow"/>
          <w:color w:val="808080" w:themeColor="background1" w:themeShade="80"/>
          <w:sz w:val="18"/>
        </w:rPr>
      </w:pPr>
      <w:r w:rsidRPr="00224F0A">
        <w:rPr>
          <w:rStyle w:val="FootnoteReference"/>
          <w:rFonts w:ascii="Arial Narrow" w:hAnsi="Arial Narrow"/>
          <w:color w:val="808080" w:themeColor="background1" w:themeShade="80"/>
          <w:sz w:val="18"/>
        </w:rPr>
        <w:footnoteRef/>
      </w:r>
      <w:r w:rsidRPr="00224F0A">
        <w:rPr>
          <w:rFonts w:ascii="Arial Narrow" w:hAnsi="Arial Narrow"/>
          <w:color w:val="808080" w:themeColor="background1" w:themeShade="80"/>
          <w:sz w:val="18"/>
        </w:rPr>
        <w:t xml:space="preserve"> </w:t>
      </w:r>
      <w:hyperlink r:id="rId17" w:history="1">
        <w:r w:rsidRPr="00224F0A">
          <w:rPr>
            <w:rStyle w:val="Hyperlink"/>
            <w:rFonts w:ascii="Arial Narrow" w:hAnsi="Arial Narrow"/>
            <w:color w:val="808080" w:themeColor="background1" w:themeShade="80"/>
            <w:sz w:val="18"/>
          </w:rPr>
          <w:t>http://www.un.org/womenwatch/daw/beijing/platform/media.htm</w:t>
        </w:r>
      </w:hyperlink>
      <w:r w:rsidRPr="00224F0A">
        <w:rPr>
          <w:rFonts w:ascii="Arial Narrow" w:hAnsi="Arial Narrow"/>
          <w:color w:val="808080" w:themeColor="background1" w:themeShade="80"/>
          <w:sz w:val="18"/>
        </w:rPr>
        <w:t xml:space="preserve"> </w:t>
      </w:r>
    </w:p>
  </w:footnote>
  <w:footnote w:id="18">
    <w:p w14:paraId="30939C7A" w14:textId="77777777" w:rsidR="00191B8F" w:rsidRPr="00224F0A" w:rsidRDefault="00191B8F" w:rsidP="009C3FBC">
      <w:pPr>
        <w:pStyle w:val="FootnoteText"/>
        <w:spacing w:before="0"/>
        <w:rPr>
          <w:rFonts w:ascii="Arial Narrow" w:hAnsi="Arial Narrow"/>
          <w:color w:val="808080" w:themeColor="background1" w:themeShade="80"/>
          <w:sz w:val="18"/>
        </w:rPr>
      </w:pPr>
      <w:r w:rsidRPr="00224F0A">
        <w:rPr>
          <w:rStyle w:val="FootnoteReference"/>
          <w:rFonts w:ascii="Arial Narrow" w:hAnsi="Arial Narrow"/>
          <w:color w:val="808080" w:themeColor="background1" w:themeShade="80"/>
          <w:sz w:val="18"/>
        </w:rPr>
        <w:footnoteRef/>
      </w:r>
      <w:r w:rsidRPr="00224F0A">
        <w:rPr>
          <w:rFonts w:ascii="Arial Narrow" w:hAnsi="Arial Narrow"/>
          <w:color w:val="808080" w:themeColor="background1" w:themeShade="80"/>
          <w:sz w:val="18"/>
        </w:rPr>
        <w:t xml:space="preserve"> </w:t>
      </w:r>
      <w:hyperlink r:id="rId18" w:history="1">
        <w:r w:rsidRPr="00224F0A">
          <w:rPr>
            <w:rStyle w:val="Hyperlink"/>
            <w:rFonts w:ascii="Arial Narrow" w:hAnsi="Arial Narrow"/>
            <w:color w:val="808080" w:themeColor="background1" w:themeShade="80"/>
            <w:sz w:val="18"/>
          </w:rPr>
          <w:t>http://www.unifem.org/attachments/products/traffkit_eng.pdf</w:t>
        </w:r>
      </w:hyperlink>
      <w:r w:rsidRPr="00224F0A">
        <w:rPr>
          <w:rFonts w:ascii="Arial Narrow" w:hAnsi="Arial Narrow"/>
          <w:color w:val="808080" w:themeColor="background1" w:themeShade="80"/>
          <w:sz w:val="18"/>
        </w:rPr>
        <w:t xml:space="preserve"> </w:t>
      </w:r>
    </w:p>
  </w:footnote>
  <w:footnote w:id="19">
    <w:p w14:paraId="29E6BFC6" w14:textId="77777777" w:rsidR="00191B8F" w:rsidRPr="00565582" w:rsidRDefault="00191B8F" w:rsidP="009C3FBC">
      <w:pPr>
        <w:pStyle w:val="FootnoteText"/>
        <w:spacing w:before="0"/>
        <w:rPr>
          <w:rFonts w:ascii="Arial Narrow" w:hAnsi="Arial Narrow"/>
          <w:color w:val="808080" w:themeColor="background1" w:themeShade="80"/>
          <w:sz w:val="18"/>
        </w:rPr>
      </w:pPr>
      <w:r w:rsidRPr="00565582">
        <w:rPr>
          <w:rStyle w:val="FootnoteReference"/>
          <w:rFonts w:ascii="Arial Narrow" w:hAnsi="Arial Narrow"/>
          <w:color w:val="808080" w:themeColor="background1" w:themeShade="80"/>
          <w:sz w:val="18"/>
        </w:rPr>
        <w:footnoteRef/>
      </w:r>
      <w:r w:rsidRPr="00565582">
        <w:rPr>
          <w:rFonts w:ascii="Arial Narrow" w:hAnsi="Arial Narrow"/>
          <w:color w:val="808080" w:themeColor="background1" w:themeShade="80"/>
          <w:sz w:val="18"/>
        </w:rPr>
        <w:t xml:space="preserve"> </w:t>
      </w:r>
      <w:hyperlink r:id="rId19" w:history="1">
        <w:r w:rsidRPr="00565582">
          <w:rPr>
            <w:rStyle w:val="Hyperlink"/>
            <w:rFonts w:ascii="Arial Narrow" w:hAnsi="Arial Narrow"/>
            <w:color w:val="808080" w:themeColor="background1" w:themeShade="80"/>
            <w:sz w:val="18"/>
          </w:rPr>
          <w:t>http://www.rapid-asia.com/</w:t>
        </w:r>
      </w:hyperlink>
      <w:r w:rsidRPr="00565582">
        <w:rPr>
          <w:rFonts w:ascii="Arial Narrow" w:hAnsi="Arial Narrow"/>
          <w:color w:val="808080" w:themeColor="background1" w:themeShade="80"/>
          <w:sz w:val="18"/>
        </w:rPr>
        <w:t xml:space="preserve">  </w:t>
      </w:r>
    </w:p>
  </w:footnote>
  <w:footnote w:id="20">
    <w:p w14:paraId="1457E566" w14:textId="77777777" w:rsidR="00191B8F" w:rsidRPr="00565582" w:rsidRDefault="00191B8F" w:rsidP="009C3FBC">
      <w:pPr>
        <w:pStyle w:val="FootnoteText"/>
        <w:spacing w:before="0"/>
        <w:rPr>
          <w:rFonts w:ascii="Arial Narrow" w:hAnsi="Arial Narrow"/>
          <w:color w:val="808080" w:themeColor="background1" w:themeShade="80"/>
          <w:sz w:val="18"/>
        </w:rPr>
      </w:pPr>
      <w:r w:rsidRPr="00565582">
        <w:rPr>
          <w:rStyle w:val="FootnoteReference"/>
          <w:rFonts w:ascii="Arial Narrow" w:hAnsi="Arial Narrow"/>
          <w:color w:val="808080" w:themeColor="background1" w:themeShade="80"/>
          <w:sz w:val="18"/>
        </w:rPr>
        <w:footnoteRef/>
      </w:r>
      <w:r w:rsidRPr="00565582">
        <w:rPr>
          <w:rFonts w:ascii="Arial Narrow" w:hAnsi="Arial Narrow"/>
          <w:color w:val="808080" w:themeColor="background1" w:themeShade="80"/>
          <w:sz w:val="18"/>
        </w:rPr>
        <w:t xml:space="preserve"> </w:t>
      </w:r>
      <w:hyperlink r:id="rId20" w:history="1">
        <w:r w:rsidRPr="00565582">
          <w:rPr>
            <w:rStyle w:val="Hyperlink"/>
            <w:rFonts w:ascii="Arial Narrow" w:hAnsi="Arial Narrow"/>
            <w:color w:val="808080" w:themeColor="background1" w:themeShade="80"/>
            <w:sz w:val="18"/>
          </w:rPr>
          <w:t>http://www.danidadevforum.um.dk/NR/rdonlyres/EC4B438C-071E-4971-B1B9-A0F9A0C235D6/0/Monitoringandindatorsofcommuniaton.pdf</w:t>
        </w:r>
      </w:hyperlink>
      <w:r w:rsidRPr="00565582">
        <w:rPr>
          <w:rFonts w:ascii="Arial Narrow" w:hAnsi="Arial Narrow"/>
          <w:color w:val="808080" w:themeColor="background1" w:themeShade="80"/>
          <w:sz w:val="18"/>
        </w:rPr>
        <w:t xml:space="preserve"> </w:t>
      </w:r>
    </w:p>
  </w:footnote>
  <w:footnote w:id="21">
    <w:p w14:paraId="0B084510" w14:textId="77777777" w:rsidR="00191B8F" w:rsidRPr="00565582" w:rsidRDefault="00191B8F" w:rsidP="009C3FBC">
      <w:pPr>
        <w:pStyle w:val="FootnoteText"/>
        <w:spacing w:before="0"/>
        <w:rPr>
          <w:rFonts w:ascii="Arial Narrow" w:hAnsi="Arial Narrow"/>
          <w:color w:val="808080" w:themeColor="background1" w:themeShade="80"/>
          <w:sz w:val="18"/>
        </w:rPr>
      </w:pPr>
      <w:r w:rsidRPr="00565582">
        <w:rPr>
          <w:rStyle w:val="FootnoteReference"/>
          <w:rFonts w:ascii="Arial Narrow" w:hAnsi="Arial Narrow"/>
          <w:color w:val="808080" w:themeColor="background1" w:themeShade="80"/>
          <w:sz w:val="18"/>
        </w:rPr>
        <w:footnoteRef/>
      </w:r>
      <w:r w:rsidRPr="00565582">
        <w:rPr>
          <w:rFonts w:ascii="Arial Narrow" w:hAnsi="Arial Narrow"/>
          <w:color w:val="808080" w:themeColor="background1" w:themeShade="80"/>
          <w:sz w:val="18"/>
        </w:rPr>
        <w:t xml:space="preserve"> </w:t>
      </w:r>
      <w:hyperlink r:id="rId21" w:history="1">
        <w:r w:rsidRPr="00565582">
          <w:rPr>
            <w:rStyle w:val="Hyperlink"/>
            <w:rFonts w:ascii="Arial Narrow" w:hAnsi="Arial Narrow"/>
            <w:color w:val="808080" w:themeColor="background1" w:themeShade="80"/>
            <w:sz w:val="18"/>
          </w:rPr>
          <w:t>http://www.ausaid.gov.au/anrep/rep09/downloads/pdf/anrep08-09section3v2.pdf</w:t>
        </w:r>
      </w:hyperlink>
      <w:r w:rsidRPr="00565582">
        <w:rPr>
          <w:rFonts w:ascii="Arial Narrow" w:hAnsi="Arial Narrow"/>
          <w:color w:val="808080" w:themeColor="background1" w:themeShade="80"/>
          <w:sz w:val="18"/>
        </w:rPr>
        <w:t xml:space="preserve"> </w:t>
      </w:r>
    </w:p>
  </w:footnote>
  <w:footnote w:id="22">
    <w:p w14:paraId="574E2378" w14:textId="77777777" w:rsidR="00191B8F" w:rsidRPr="00565582" w:rsidRDefault="00191B8F" w:rsidP="009C3FBC">
      <w:pPr>
        <w:pStyle w:val="FootnoteText"/>
        <w:spacing w:before="0"/>
        <w:rPr>
          <w:rFonts w:ascii="Arial Narrow" w:hAnsi="Arial Narrow"/>
          <w:color w:val="808080" w:themeColor="background1" w:themeShade="80"/>
          <w:sz w:val="18"/>
        </w:rPr>
      </w:pPr>
      <w:r w:rsidRPr="00565582">
        <w:rPr>
          <w:rStyle w:val="FootnoteReference"/>
          <w:rFonts w:ascii="Arial Narrow" w:hAnsi="Arial Narrow"/>
          <w:color w:val="808080" w:themeColor="background1" w:themeShade="80"/>
          <w:sz w:val="18"/>
        </w:rPr>
        <w:footnoteRef/>
      </w:r>
      <w:r w:rsidRPr="00565582">
        <w:rPr>
          <w:rFonts w:ascii="Arial Narrow" w:hAnsi="Arial Narrow"/>
          <w:color w:val="808080" w:themeColor="background1" w:themeShade="80"/>
          <w:sz w:val="18"/>
        </w:rPr>
        <w:t xml:space="preserve"> </w:t>
      </w:r>
      <w:hyperlink r:id="rId22" w:history="1">
        <w:r w:rsidRPr="00565582">
          <w:rPr>
            <w:rStyle w:val="Hyperlink"/>
            <w:rFonts w:ascii="Arial Narrow" w:hAnsi="Arial Narrow"/>
            <w:color w:val="808080" w:themeColor="background1" w:themeShade="80"/>
            <w:sz w:val="18"/>
          </w:rPr>
          <w:t>http://www.ausaid.gov.au/Publications/Documents/Environmental_Management_Guide.pdf</w:t>
        </w:r>
      </w:hyperlink>
      <w:r w:rsidRPr="00565582">
        <w:rPr>
          <w:rFonts w:ascii="Arial Narrow" w:hAnsi="Arial Narrow"/>
          <w:color w:val="808080" w:themeColor="background1" w:themeShade="80"/>
          <w:sz w:val="18"/>
        </w:rPr>
        <w:t xml:space="preserve"> </w:t>
      </w:r>
    </w:p>
  </w:footnote>
  <w:footnote w:id="23">
    <w:p w14:paraId="6BB39652" w14:textId="77777777" w:rsidR="00191B8F" w:rsidRPr="00565582" w:rsidRDefault="00191B8F" w:rsidP="009C3FBC">
      <w:pPr>
        <w:pStyle w:val="FootnoteText"/>
        <w:spacing w:before="0"/>
        <w:rPr>
          <w:rFonts w:ascii="Arial Narrow" w:hAnsi="Arial Narrow"/>
          <w:color w:val="808080" w:themeColor="background1" w:themeShade="80"/>
          <w:sz w:val="18"/>
        </w:rPr>
      </w:pPr>
      <w:r w:rsidRPr="00565582">
        <w:rPr>
          <w:rStyle w:val="FootnoteReference"/>
          <w:rFonts w:ascii="Arial Narrow" w:hAnsi="Arial Narrow"/>
          <w:color w:val="808080" w:themeColor="background1" w:themeShade="80"/>
          <w:sz w:val="18"/>
        </w:rPr>
        <w:footnoteRef/>
      </w:r>
      <w:r w:rsidRPr="00565582">
        <w:rPr>
          <w:rFonts w:ascii="Arial Narrow" w:hAnsi="Arial Narrow"/>
          <w:color w:val="808080" w:themeColor="background1" w:themeShade="80"/>
          <w:sz w:val="18"/>
        </w:rPr>
        <w:t xml:space="preserve"> </w:t>
      </w:r>
      <w:hyperlink r:id="rId23" w:history="1">
        <w:r w:rsidRPr="00565582">
          <w:rPr>
            <w:rStyle w:val="Hyperlink"/>
            <w:rFonts w:ascii="Arial Narrow" w:hAnsi="Arial Narrow"/>
            <w:color w:val="808080" w:themeColor="background1" w:themeShade="80"/>
            <w:sz w:val="18"/>
          </w:rPr>
          <w:t>http://www.usaid.gov/our_work/environment/compliance/reg216.pdf</w:t>
        </w:r>
      </w:hyperlink>
      <w:r w:rsidRPr="00565582">
        <w:rPr>
          <w:rFonts w:ascii="Arial Narrow" w:hAnsi="Arial Narrow"/>
          <w:color w:val="808080" w:themeColor="background1" w:themeShade="80"/>
          <w:sz w:val="18"/>
        </w:rPr>
        <w:t xml:space="preserve"> </w:t>
      </w:r>
    </w:p>
  </w:footnote>
  <w:footnote w:id="24">
    <w:p w14:paraId="639ABEEC" w14:textId="77777777" w:rsidR="00191B8F" w:rsidRPr="00565582" w:rsidRDefault="00191B8F" w:rsidP="009C3FBC">
      <w:pPr>
        <w:pStyle w:val="FootnoteText"/>
        <w:spacing w:before="0"/>
        <w:rPr>
          <w:rFonts w:ascii="Arial Narrow" w:hAnsi="Arial Narrow"/>
          <w:color w:val="808080" w:themeColor="background1" w:themeShade="80"/>
          <w:sz w:val="18"/>
        </w:rPr>
      </w:pPr>
      <w:r w:rsidRPr="00565582">
        <w:rPr>
          <w:rStyle w:val="FootnoteReference"/>
          <w:rFonts w:ascii="Arial Narrow" w:hAnsi="Arial Narrow"/>
          <w:color w:val="808080" w:themeColor="background1" w:themeShade="80"/>
          <w:sz w:val="18"/>
        </w:rPr>
        <w:footnoteRef/>
      </w:r>
      <w:r w:rsidRPr="00565582">
        <w:rPr>
          <w:rFonts w:ascii="Arial Narrow" w:hAnsi="Arial Narrow"/>
          <w:color w:val="808080" w:themeColor="background1" w:themeShade="80"/>
          <w:sz w:val="18"/>
        </w:rPr>
        <w:t xml:space="preserve"> </w:t>
      </w:r>
      <w:hyperlink r:id="rId24" w:history="1">
        <w:r w:rsidRPr="00565582">
          <w:rPr>
            <w:rStyle w:val="Hyperlink"/>
            <w:rFonts w:ascii="Arial Narrow" w:hAnsi="Arial Narrow"/>
            <w:color w:val="808080" w:themeColor="background1" w:themeShade="80"/>
            <w:sz w:val="18"/>
          </w:rPr>
          <w:t>http://www.ausaid.gov.au/Publications/Documents/child_protection.pdf</w:t>
        </w:r>
      </w:hyperlink>
      <w:r w:rsidRPr="00565582">
        <w:rPr>
          <w:rFonts w:ascii="Arial Narrow" w:hAnsi="Arial Narrow"/>
          <w:color w:val="808080" w:themeColor="background1" w:themeShade="80"/>
          <w:sz w:val="18"/>
        </w:rPr>
        <w:t xml:space="preserve"> </w:t>
      </w:r>
    </w:p>
  </w:footnote>
  <w:footnote w:id="25">
    <w:p w14:paraId="429B5CBE" w14:textId="77777777" w:rsidR="00191B8F" w:rsidRPr="00565582" w:rsidRDefault="00191B8F" w:rsidP="009C3FBC">
      <w:pPr>
        <w:pStyle w:val="FootnoteText"/>
        <w:spacing w:before="0"/>
        <w:rPr>
          <w:rFonts w:ascii="Arial Narrow" w:hAnsi="Arial Narrow"/>
          <w:color w:val="808080" w:themeColor="background1" w:themeShade="80"/>
          <w:sz w:val="18"/>
        </w:rPr>
      </w:pPr>
      <w:r w:rsidRPr="00565582">
        <w:rPr>
          <w:rStyle w:val="FootnoteReference"/>
          <w:rFonts w:ascii="Arial Narrow" w:hAnsi="Arial Narrow"/>
          <w:color w:val="808080" w:themeColor="background1" w:themeShade="80"/>
          <w:sz w:val="18"/>
        </w:rPr>
        <w:footnoteRef/>
      </w:r>
      <w:r w:rsidRPr="00565582">
        <w:rPr>
          <w:rFonts w:ascii="Arial Narrow" w:hAnsi="Arial Narrow"/>
          <w:color w:val="808080" w:themeColor="background1" w:themeShade="80"/>
          <w:sz w:val="18"/>
        </w:rPr>
        <w:t xml:space="preserve"> </w:t>
      </w:r>
      <w:hyperlink r:id="rId25" w:history="1">
        <w:r w:rsidRPr="00565582">
          <w:rPr>
            <w:rStyle w:val="Hyperlink"/>
            <w:rFonts w:ascii="Arial Narrow" w:hAnsi="Arial Narrow"/>
            <w:color w:val="808080" w:themeColor="background1" w:themeShade="80"/>
            <w:sz w:val="18"/>
          </w:rPr>
          <w:t>http://pdf.usaid.gov/pdf_docs/PDACQ777.pdf</w:t>
        </w:r>
      </w:hyperlink>
      <w:r w:rsidRPr="00565582">
        <w:rPr>
          <w:rFonts w:ascii="Arial Narrow" w:hAnsi="Arial Narrow"/>
          <w:color w:val="808080" w:themeColor="background1" w:themeShade="80"/>
          <w:sz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C2376" w14:textId="77777777" w:rsidR="00191B8F" w:rsidRDefault="00674D5F">
    <w:pPr>
      <w:pStyle w:val="Header"/>
    </w:pPr>
    <w:r>
      <w:rPr>
        <w:noProof/>
        <w:lang w:eastAsia="en-AU"/>
      </w:rPr>
      <w:pict w14:anchorId="1C65E0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2" type="#_x0000_t136" style="position:absolute;margin-left:0;margin-top:0;width:598.85pt;height:37.4pt;rotation:315;z-index:-251658240;mso-wrap-edited:f;mso-position-horizontal:center;mso-position-horizontal-relative:margin;mso-position-vertical:center;mso-position-vertical-relative:margin" fillcolor="red" stroked="f">
          <v:fill opacity="9830f"/>
          <v:textpath style="font-family:&quot;Arial Narrow&quot;;font-size:1pt;font-weight:bold" string="FINAL DRAFT - NOT FOR DISTRIBUTION "/>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D53EC" w14:textId="77777777" w:rsidR="00674D5F" w:rsidRDefault="00674D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A0B7D" w14:textId="77777777" w:rsidR="00674D5F" w:rsidRDefault="00674D5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14BF6" w14:textId="77777777" w:rsidR="00191B8F" w:rsidRDefault="00674D5F">
    <w:pPr>
      <w:pStyle w:val="Header"/>
    </w:pPr>
    <w:r>
      <w:rPr>
        <w:noProof/>
        <w:lang w:eastAsia="en-AU"/>
      </w:rPr>
      <w:pict w14:anchorId="0B5A26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98.85pt;height:37.4pt;rotation:315;z-index:-251657216;mso-wrap-edited:f;mso-position-horizontal:center;mso-position-horizontal-relative:margin;mso-position-vertical:center;mso-position-vertical-relative:margin" fillcolor="red" stroked="f">
          <v:fill opacity="9830f"/>
          <v:textpath style="font-family:&quot;Arial Narrow&quot;;font-size:1pt;font-weight:bold" string="FINAL DRAFT - NOT FOR DISTRIBUTION "/>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5130"/>
    <w:multiLevelType w:val="hybridMultilevel"/>
    <w:tmpl w:val="DF4022FA"/>
    <w:lvl w:ilvl="0" w:tplc="EB42055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7E3AA7"/>
    <w:multiLevelType w:val="hybridMultilevel"/>
    <w:tmpl w:val="8BE0B490"/>
    <w:lvl w:ilvl="0" w:tplc="EB42055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AE00E4"/>
    <w:multiLevelType w:val="hybridMultilevel"/>
    <w:tmpl w:val="956E4526"/>
    <w:lvl w:ilvl="0" w:tplc="EB42055C">
      <w:start w:val="1"/>
      <w:numFmt w:val="lowerLetter"/>
      <w:lvlText w:val="%1)"/>
      <w:lvlJc w:val="left"/>
      <w:pPr>
        <w:ind w:left="76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6E0913"/>
    <w:multiLevelType w:val="hybridMultilevel"/>
    <w:tmpl w:val="2A8815A0"/>
    <w:lvl w:ilvl="0" w:tplc="F642090C">
      <w:start w:val="1"/>
      <w:numFmt w:val="lowerLetter"/>
      <w:lvlText w:val="%1)"/>
      <w:lvlJc w:val="left"/>
      <w:pPr>
        <w:ind w:left="723" w:hanging="360"/>
      </w:pPr>
      <w:rPr>
        <w:rFonts w:hint="default"/>
        <w:b w:val="0"/>
        <w:i w:val="0"/>
      </w:rPr>
    </w:lvl>
    <w:lvl w:ilvl="1" w:tplc="04090003" w:tentative="1">
      <w:start w:val="1"/>
      <w:numFmt w:val="bullet"/>
      <w:lvlText w:val="o"/>
      <w:lvlJc w:val="left"/>
      <w:pPr>
        <w:ind w:left="1443" w:hanging="360"/>
      </w:pPr>
      <w:rPr>
        <w:rFonts w:ascii="Courier New" w:hAnsi="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4">
    <w:nsid w:val="08903783"/>
    <w:multiLevelType w:val="hybridMultilevel"/>
    <w:tmpl w:val="C1DA6C02"/>
    <w:lvl w:ilvl="0" w:tplc="EB42055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7A21A6"/>
    <w:multiLevelType w:val="hybridMultilevel"/>
    <w:tmpl w:val="4B161574"/>
    <w:lvl w:ilvl="0" w:tplc="EB42055C">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BF97165"/>
    <w:multiLevelType w:val="hybridMultilevel"/>
    <w:tmpl w:val="17E4FF04"/>
    <w:lvl w:ilvl="0" w:tplc="EB42055C">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07B716B"/>
    <w:multiLevelType w:val="hybridMultilevel"/>
    <w:tmpl w:val="A7C83FC8"/>
    <w:lvl w:ilvl="0" w:tplc="51AEFB82">
      <w:start w:val="1"/>
      <w:numFmt w:val="bullet"/>
      <w:lvlText w:val=""/>
      <w:lvlJc w:val="left"/>
      <w:pPr>
        <w:tabs>
          <w:tab w:val="num" w:pos="720"/>
        </w:tabs>
        <w:ind w:left="720" w:hanging="360"/>
      </w:pPr>
      <w:rPr>
        <w:rFonts w:ascii="Wingdings 3" w:hAnsi="Wingdings 3" w:hint="default"/>
      </w:rPr>
    </w:lvl>
    <w:lvl w:ilvl="1" w:tplc="33C21072" w:tentative="1">
      <w:start w:val="1"/>
      <w:numFmt w:val="bullet"/>
      <w:lvlText w:val=""/>
      <w:lvlJc w:val="left"/>
      <w:pPr>
        <w:tabs>
          <w:tab w:val="num" w:pos="1440"/>
        </w:tabs>
        <w:ind w:left="1440" w:hanging="360"/>
      </w:pPr>
      <w:rPr>
        <w:rFonts w:ascii="Wingdings 3" w:hAnsi="Wingdings 3" w:hint="default"/>
      </w:rPr>
    </w:lvl>
    <w:lvl w:ilvl="2" w:tplc="2514C98C" w:tentative="1">
      <w:start w:val="1"/>
      <w:numFmt w:val="bullet"/>
      <w:lvlText w:val=""/>
      <w:lvlJc w:val="left"/>
      <w:pPr>
        <w:tabs>
          <w:tab w:val="num" w:pos="2160"/>
        </w:tabs>
        <w:ind w:left="2160" w:hanging="360"/>
      </w:pPr>
      <w:rPr>
        <w:rFonts w:ascii="Wingdings 3" w:hAnsi="Wingdings 3" w:hint="default"/>
      </w:rPr>
    </w:lvl>
    <w:lvl w:ilvl="3" w:tplc="757ED476" w:tentative="1">
      <w:start w:val="1"/>
      <w:numFmt w:val="bullet"/>
      <w:lvlText w:val=""/>
      <w:lvlJc w:val="left"/>
      <w:pPr>
        <w:tabs>
          <w:tab w:val="num" w:pos="2880"/>
        </w:tabs>
        <w:ind w:left="2880" w:hanging="360"/>
      </w:pPr>
      <w:rPr>
        <w:rFonts w:ascii="Wingdings 3" w:hAnsi="Wingdings 3" w:hint="default"/>
      </w:rPr>
    </w:lvl>
    <w:lvl w:ilvl="4" w:tplc="2A72B1D8" w:tentative="1">
      <w:start w:val="1"/>
      <w:numFmt w:val="bullet"/>
      <w:lvlText w:val=""/>
      <w:lvlJc w:val="left"/>
      <w:pPr>
        <w:tabs>
          <w:tab w:val="num" w:pos="3600"/>
        </w:tabs>
        <w:ind w:left="3600" w:hanging="360"/>
      </w:pPr>
      <w:rPr>
        <w:rFonts w:ascii="Wingdings 3" w:hAnsi="Wingdings 3" w:hint="default"/>
      </w:rPr>
    </w:lvl>
    <w:lvl w:ilvl="5" w:tplc="496E68CA" w:tentative="1">
      <w:start w:val="1"/>
      <w:numFmt w:val="bullet"/>
      <w:lvlText w:val=""/>
      <w:lvlJc w:val="left"/>
      <w:pPr>
        <w:tabs>
          <w:tab w:val="num" w:pos="4320"/>
        </w:tabs>
        <w:ind w:left="4320" w:hanging="360"/>
      </w:pPr>
      <w:rPr>
        <w:rFonts w:ascii="Wingdings 3" w:hAnsi="Wingdings 3" w:hint="default"/>
      </w:rPr>
    </w:lvl>
    <w:lvl w:ilvl="6" w:tplc="8F3C6FAA" w:tentative="1">
      <w:start w:val="1"/>
      <w:numFmt w:val="bullet"/>
      <w:lvlText w:val=""/>
      <w:lvlJc w:val="left"/>
      <w:pPr>
        <w:tabs>
          <w:tab w:val="num" w:pos="5040"/>
        </w:tabs>
        <w:ind w:left="5040" w:hanging="360"/>
      </w:pPr>
      <w:rPr>
        <w:rFonts w:ascii="Wingdings 3" w:hAnsi="Wingdings 3" w:hint="default"/>
      </w:rPr>
    </w:lvl>
    <w:lvl w:ilvl="7" w:tplc="6A7222D6" w:tentative="1">
      <w:start w:val="1"/>
      <w:numFmt w:val="bullet"/>
      <w:lvlText w:val=""/>
      <w:lvlJc w:val="left"/>
      <w:pPr>
        <w:tabs>
          <w:tab w:val="num" w:pos="5760"/>
        </w:tabs>
        <w:ind w:left="5760" w:hanging="360"/>
      </w:pPr>
      <w:rPr>
        <w:rFonts w:ascii="Wingdings 3" w:hAnsi="Wingdings 3" w:hint="default"/>
      </w:rPr>
    </w:lvl>
    <w:lvl w:ilvl="8" w:tplc="F5F6912E" w:tentative="1">
      <w:start w:val="1"/>
      <w:numFmt w:val="bullet"/>
      <w:lvlText w:val=""/>
      <w:lvlJc w:val="left"/>
      <w:pPr>
        <w:tabs>
          <w:tab w:val="num" w:pos="6480"/>
        </w:tabs>
        <w:ind w:left="6480" w:hanging="360"/>
      </w:pPr>
      <w:rPr>
        <w:rFonts w:ascii="Wingdings 3" w:hAnsi="Wingdings 3" w:hint="default"/>
      </w:rPr>
    </w:lvl>
  </w:abstractNum>
  <w:abstractNum w:abstractNumId="8">
    <w:nsid w:val="12697556"/>
    <w:multiLevelType w:val="hybridMultilevel"/>
    <w:tmpl w:val="8C60D9F4"/>
    <w:lvl w:ilvl="0" w:tplc="F642090C">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7902EE"/>
    <w:multiLevelType w:val="hybridMultilevel"/>
    <w:tmpl w:val="138C3130"/>
    <w:lvl w:ilvl="0" w:tplc="4222774C">
      <w:start w:val="4"/>
      <w:numFmt w:val="bullet"/>
      <w:lvlText w:val="-"/>
      <w:lvlJc w:val="left"/>
      <w:pPr>
        <w:ind w:left="720" w:hanging="360"/>
      </w:pPr>
      <w:rPr>
        <w:rFonts w:ascii="Calibri" w:eastAsia="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852728"/>
    <w:multiLevelType w:val="hybridMultilevel"/>
    <w:tmpl w:val="C1DA6C02"/>
    <w:lvl w:ilvl="0" w:tplc="EB42055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1D2EC4"/>
    <w:multiLevelType w:val="hybridMultilevel"/>
    <w:tmpl w:val="D304F344"/>
    <w:lvl w:ilvl="0" w:tplc="EB42055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F42AA6"/>
    <w:multiLevelType w:val="hybridMultilevel"/>
    <w:tmpl w:val="A2E01A52"/>
    <w:lvl w:ilvl="0" w:tplc="4222774C">
      <w:start w:val="4"/>
      <w:numFmt w:val="bullet"/>
      <w:lvlText w:val="-"/>
      <w:lvlJc w:val="left"/>
      <w:pPr>
        <w:ind w:left="1080" w:hanging="360"/>
      </w:pPr>
      <w:rPr>
        <w:rFonts w:ascii="Calibri" w:eastAsia="Calibri" w:hAnsi="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F677975"/>
    <w:multiLevelType w:val="hybridMultilevel"/>
    <w:tmpl w:val="825A5482"/>
    <w:lvl w:ilvl="0" w:tplc="EB42055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731534"/>
    <w:multiLevelType w:val="hybridMultilevel"/>
    <w:tmpl w:val="4D4E0D34"/>
    <w:lvl w:ilvl="0" w:tplc="F642090C">
      <w:start w:val="1"/>
      <w:numFmt w:val="lowerLetter"/>
      <w:lvlText w:val="%1)"/>
      <w:lvlJc w:val="left"/>
      <w:pPr>
        <w:ind w:left="723" w:hanging="360"/>
      </w:pPr>
      <w:rPr>
        <w:rFonts w:hint="default"/>
        <w:b w:val="0"/>
        <w:i w:val="0"/>
      </w:rPr>
    </w:lvl>
    <w:lvl w:ilvl="1" w:tplc="04090003" w:tentative="1">
      <w:start w:val="1"/>
      <w:numFmt w:val="bullet"/>
      <w:lvlText w:val="o"/>
      <w:lvlJc w:val="left"/>
      <w:pPr>
        <w:ind w:left="1443" w:hanging="360"/>
      </w:pPr>
      <w:rPr>
        <w:rFonts w:ascii="Courier New" w:hAnsi="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15">
    <w:nsid w:val="20757142"/>
    <w:multiLevelType w:val="hybridMultilevel"/>
    <w:tmpl w:val="99CC90EA"/>
    <w:lvl w:ilvl="0" w:tplc="4222774C">
      <w:start w:val="4"/>
      <w:numFmt w:val="bullet"/>
      <w:lvlText w:val="-"/>
      <w:lvlJc w:val="left"/>
      <w:pPr>
        <w:ind w:left="1080" w:hanging="360"/>
      </w:pPr>
      <w:rPr>
        <w:rFonts w:ascii="Calibri" w:eastAsia="Calibri" w:hAnsi="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1CD6D94"/>
    <w:multiLevelType w:val="hybridMultilevel"/>
    <w:tmpl w:val="0F0C8F66"/>
    <w:lvl w:ilvl="0" w:tplc="F642090C">
      <w:start w:val="1"/>
      <w:numFmt w:val="lowerLetter"/>
      <w:lvlText w:val="%1)"/>
      <w:lvlJc w:val="left"/>
      <w:pPr>
        <w:ind w:left="720" w:hanging="360"/>
      </w:pPr>
      <w:rPr>
        <w:rFonts w:hint="default"/>
        <w:b w:val="0"/>
        <w:i w:val="0"/>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221D5820"/>
    <w:multiLevelType w:val="hybridMultilevel"/>
    <w:tmpl w:val="176CDB48"/>
    <w:lvl w:ilvl="0" w:tplc="EB42055C">
      <w:start w:val="1"/>
      <w:numFmt w:val="lowerLetter"/>
      <w:lvlText w:val="%1)"/>
      <w:lvlJc w:val="left"/>
      <w:pPr>
        <w:ind w:left="720" w:hanging="360"/>
      </w:pPr>
      <w:rPr>
        <w:rFonts w:hint="default"/>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8">
    <w:nsid w:val="229C6140"/>
    <w:multiLevelType w:val="hybridMultilevel"/>
    <w:tmpl w:val="649E88E2"/>
    <w:lvl w:ilvl="0" w:tplc="4222774C">
      <w:start w:val="4"/>
      <w:numFmt w:val="bullet"/>
      <w:lvlText w:val="-"/>
      <w:lvlJc w:val="left"/>
      <w:pPr>
        <w:ind w:left="720" w:hanging="360"/>
      </w:pPr>
      <w:rPr>
        <w:rFonts w:ascii="Calibri" w:eastAsia="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7F03F3"/>
    <w:multiLevelType w:val="hybridMultilevel"/>
    <w:tmpl w:val="A2807D6C"/>
    <w:lvl w:ilvl="0" w:tplc="F642090C">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A80ADA"/>
    <w:multiLevelType w:val="hybridMultilevel"/>
    <w:tmpl w:val="01766222"/>
    <w:lvl w:ilvl="0" w:tplc="EB42055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52819EB"/>
    <w:multiLevelType w:val="hybridMultilevel"/>
    <w:tmpl w:val="0A3CE0F4"/>
    <w:lvl w:ilvl="0" w:tplc="A14ED276">
      <w:start w:val="1"/>
      <w:numFmt w:val="bullet"/>
      <w:lvlText w:val=""/>
      <w:lvlJc w:val="left"/>
      <w:pPr>
        <w:tabs>
          <w:tab w:val="num" w:pos="720"/>
        </w:tabs>
        <w:ind w:left="720" w:hanging="360"/>
      </w:pPr>
      <w:rPr>
        <w:rFonts w:ascii="Wingdings 3" w:hAnsi="Wingdings 3" w:hint="default"/>
      </w:rPr>
    </w:lvl>
    <w:lvl w:ilvl="1" w:tplc="B1768320" w:tentative="1">
      <w:start w:val="1"/>
      <w:numFmt w:val="bullet"/>
      <w:lvlText w:val=""/>
      <w:lvlJc w:val="left"/>
      <w:pPr>
        <w:tabs>
          <w:tab w:val="num" w:pos="1440"/>
        </w:tabs>
        <w:ind w:left="1440" w:hanging="360"/>
      </w:pPr>
      <w:rPr>
        <w:rFonts w:ascii="Wingdings 3" w:hAnsi="Wingdings 3" w:hint="default"/>
      </w:rPr>
    </w:lvl>
    <w:lvl w:ilvl="2" w:tplc="C7B4D3FE" w:tentative="1">
      <w:start w:val="1"/>
      <w:numFmt w:val="bullet"/>
      <w:lvlText w:val=""/>
      <w:lvlJc w:val="left"/>
      <w:pPr>
        <w:tabs>
          <w:tab w:val="num" w:pos="2160"/>
        </w:tabs>
        <w:ind w:left="2160" w:hanging="360"/>
      </w:pPr>
      <w:rPr>
        <w:rFonts w:ascii="Wingdings 3" w:hAnsi="Wingdings 3" w:hint="default"/>
      </w:rPr>
    </w:lvl>
    <w:lvl w:ilvl="3" w:tplc="3F0C20C8" w:tentative="1">
      <w:start w:val="1"/>
      <w:numFmt w:val="bullet"/>
      <w:lvlText w:val=""/>
      <w:lvlJc w:val="left"/>
      <w:pPr>
        <w:tabs>
          <w:tab w:val="num" w:pos="2880"/>
        </w:tabs>
        <w:ind w:left="2880" w:hanging="360"/>
      </w:pPr>
      <w:rPr>
        <w:rFonts w:ascii="Wingdings 3" w:hAnsi="Wingdings 3" w:hint="default"/>
      </w:rPr>
    </w:lvl>
    <w:lvl w:ilvl="4" w:tplc="E97A8590" w:tentative="1">
      <w:start w:val="1"/>
      <w:numFmt w:val="bullet"/>
      <w:lvlText w:val=""/>
      <w:lvlJc w:val="left"/>
      <w:pPr>
        <w:tabs>
          <w:tab w:val="num" w:pos="3600"/>
        </w:tabs>
        <w:ind w:left="3600" w:hanging="360"/>
      </w:pPr>
      <w:rPr>
        <w:rFonts w:ascii="Wingdings 3" w:hAnsi="Wingdings 3" w:hint="default"/>
      </w:rPr>
    </w:lvl>
    <w:lvl w:ilvl="5" w:tplc="5EA087F0" w:tentative="1">
      <w:start w:val="1"/>
      <w:numFmt w:val="bullet"/>
      <w:lvlText w:val=""/>
      <w:lvlJc w:val="left"/>
      <w:pPr>
        <w:tabs>
          <w:tab w:val="num" w:pos="4320"/>
        </w:tabs>
        <w:ind w:left="4320" w:hanging="360"/>
      </w:pPr>
      <w:rPr>
        <w:rFonts w:ascii="Wingdings 3" w:hAnsi="Wingdings 3" w:hint="default"/>
      </w:rPr>
    </w:lvl>
    <w:lvl w:ilvl="6" w:tplc="72583D48" w:tentative="1">
      <w:start w:val="1"/>
      <w:numFmt w:val="bullet"/>
      <w:lvlText w:val=""/>
      <w:lvlJc w:val="left"/>
      <w:pPr>
        <w:tabs>
          <w:tab w:val="num" w:pos="5040"/>
        </w:tabs>
        <w:ind w:left="5040" w:hanging="360"/>
      </w:pPr>
      <w:rPr>
        <w:rFonts w:ascii="Wingdings 3" w:hAnsi="Wingdings 3" w:hint="default"/>
      </w:rPr>
    </w:lvl>
    <w:lvl w:ilvl="7" w:tplc="78A6D5C8" w:tentative="1">
      <w:start w:val="1"/>
      <w:numFmt w:val="bullet"/>
      <w:lvlText w:val=""/>
      <w:lvlJc w:val="left"/>
      <w:pPr>
        <w:tabs>
          <w:tab w:val="num" w:pos="5760"/>
        </w:tabs>
        <w:ind w:left="5760" w:hanging="360"/>
      </w:pPr>
      <w:rPr>
        <w:rFonts w:ascii="Wingdings 3" w:hAnsi="Wingdings 3" w:hint="default"/>
      </w:rPr>
    </w:lvl>
    <w:lvl w:ilvl="8" w:tplc="0F4E9AD0" w:tentative="1">
      <w:start w:val="1"/>
      <w:numFmt w:val="bullet"/>
      <w:lvlText w:val=""/>
      <w:lvlJc w:val="left"/>
      <w:pPr>
        <w:tabs>
          <w:tab w:val="num" w:pos="6480"/>
        </w:tabs>
        <w:ind w:left="6480" w:hanging="360"/>
      </w:pPr>
      <w:rPr>
        <w:rFonts w:ascii="Wingdings 3" w:hAnsi="Wingdings 3" w:hint="default"/>
      </w:rPr>
    </w:lvl>
  </w:abstractNum>
  <w:abstractNum w:abstractNumId="22">
    <w:nsid w:val="26BA72B7"/>
    <w:multiLevelType w:val="hybridMultilevel"/>
    <w:tmpl w:val="6728D49E"/>
    <w:lvl w:ilvl="0" w:tplc="EB42055C">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D11BF3"/>
    <w:multiLevelType w:val="hybridMultilevel"/>
    <w:tmpl w:val="C1DA6C02"/>
    <w:lvl w:ilvl="0" w:tplc="EB42055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DA13EC8"/>
    <w:multiLevelType w:val="hybridMultilevel"/>
    <w:tmpl w:val="7E4A60DC"/>
    <w:lvl w:ilvl="0" w:tplc="EB42055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E617736"/>
    <w:multiLevelType w:val="hybridMultilevel"/>
    <w:tmpl w:val="A9EC3524"/>
    <w:lvl w:ilvl="0" w:tplc="F642090C">
      <w:start w:val="1"/>
      <w:numFmt w:val="lowerLetter"/>
      <w:lvlText w:val="%1)"/>
      <w:lvlJc w:val="left"/>
      <w:pPr>
        <w:ind w:left="720" w:hanging="360"/>
      </w:pPr>
      <w:rPr>
        <w:rFonts w:hint="default"/>
        <w:b w:val="0"/>
        <w:i w:val="0"/>
      </w:rPr>
    </w:lvl>
    <w:lvl w:ilvl="1" w:tplc="886627A4">
      <w:numFmt w:val="bullet"/>
      <w:lvlText w:val=""/>
      <w:lvlJc w:val="left"/>
      <w:pPr>
        <w:tabs>
          <w:tab w:val="num" w:pos="1440"/>
        </w:tabs>
        <w:ind w:left="1440" w:hanging="360"/>
      </w:pPr>
      <w:rPr>
        <w:rFonts w:ascii="Wingdings 3" w:hAnsi="Wingdings 3" w:hint="default"/>
      </w:rPr>
    </w:lvl>
    <w:lvl w:ilvl="2" w:tplc="03927424" w:tentative="1">
      <w:start w:val="1"/>
      <w:numFmt w:val="bullet"/>
      <w:lvlText w:val=""/>
      <w:lvlJc w:val="left"/>
      <w:pPr>
        <w:tabs>
          <w:tab w:val="num" w:pos="2160"/>
        </w:tabs>
        <w:ind w:left="2160" w:hanging="360"/>
      </w:pPr>
      <w:rPr>
        <w:rFonts w:ascii="Wingdings 3" w:hAnsi="Wingdings 3" w:hint="default"/>
      </w:rPr>
    </w:lvl>
    <w:lvl w:ilvl="3" w:tplc="0574AB84" w:tentative="1">
      <w:start w:val="1"/>
      <w:numFmt w:val="bullet"/>
      <w:lvlText w:val=""/>
      <w:lvlJc w:val="left"/>
      <w:pPr>
        <w:tabs>
          <w:tab w:val="num" w:pos="2880"/>
        </w:tabs>
        <w:ind w:left="2880" w:hanging="360"/>
      </w:pPr>
      <w:rPr>
        <w:rFonts w:ascii="Wingdings 3" w:hAnsi="Wingdings 3" w:hint="default"/>
      </w:rPr>
    </w:lvl>
    <w:lvl w:ilvl="4" w:tplc="7DA22E9A" w:tentative="1">
      <w:start w:val="1"/>
      <w:numFmt w:val="bullet"/>
      <w:lvlText w:val=""/>
      <w:lvlJc w:val="left"/>
      <w:pPr>
        <w:tabs>
          <w:tab w:val="num" w:pos="3600"/>
        </w:tabs>
        <w:ind w:left="3600" w:hanging="360"/>
      </w:pPr>
      <w:rPr>
        <w:rFonts w:ascii="Wingdings 3" w:hAnsi="Wingdings 3" w:hint="default"/>
      </w:rPr>
    </w:lvl>
    <w:lvl w:ilvl="5" w:tplc="2B560D64" w:tentative="1">
      <w:start w:val="1"/>
      <w:numFmt w:val="bullet"/>
      <w:lvlText w:val=""/>
      <w:lvlJc w:val="left"/>
      <w:pPr>
        <w:tabs>
          <w:tab w:val="num" w:pos="4320"/>
        </w:tabs>
        <w:ind w:left="4320" w:hanging="360"/>
      </w:pPr>
      <w:rPr>
        <w:rFonts w:ascii="Wingdings 3" w:hAnsi="Wingdings 3" w:hint="default"/>
      </w:rPr>
    </w:lvl>
    <w:lvl w:ilvl="6" w:tplc="F1EA49A0" w:tentative="1">
      <w:start w:val="1"/>
      <w:numFmt w:val="bullet"/>
      <w:lvlText w:val=""/>
      <w:lvlJc w:val="left"/>
      <w:pPr>
        <w:tabs>
          <w:tab w:val="num" w:pos="5040"/>
        </w:tabs>
        <w:ind w:left="5040" w:hanging="360"/>
      </w:pPr>
      <w:rPr>
        <w:rFonts w:ascii="Wingdings 3" w:hAnsi="Wingdings 3" w:hint="default"/>
      </w:rPr>
    </w:lvl>
    <w:lvl w:ilvl="7" w:tplc="1682FC48" w:tentative="1">
      <w:start w:val="1"/>
      <w:numFmt w:val="bullet"/>
      <w:lvlText w:val=""/>
      <w:lvlJc w:val="left"/>
      <w:pPr>
        <w:tabs>
          <w:tab w:val="num" w:pos="5760"/>
        </w:tabs>
        <w:ind w:left="5760" w:hanging="360"/>
      </w:pPr>
      <w:rPr>
        <w:rFonts w:ascii="Wingdings 3" w:hAnsi="Wingdings 3" w:hint="default"/>
      </w:rPr>
    </w:lvl>
    <w:lvl w:ilvl="8" w:tplc="EF10DF02" w:tentative="1">
      <w:start w:val="1"/>
      <w:numFmt w:val="bullet"/>
      <w:lvlText w:val=""/>
      <w:lvlJc w:val="left"/>
      <w:pPr>
        <w:tabs>
          <w:tab w:val="num" w:pos="6480"/>
        </w:tabs>
        <w:ind w:left="6480" w:hanging="360"/>
      </w:pPr>
      <w:rPr>
        <w:rFonts w:ascii="Wingdings 3" w:hAnsi="Wingdings 3" w:hint="default"/>
      </w:rPr>
    </w:lvl>
  </w:abstractNum>
  <w:abstractNum w:abstractNumId="26">
    <w:nsid w:val="2F3820E9"/>
    <w:multiLevelType w:val="hybridMultilevel"/>
    <w:tmpl w:val="7A78DA64"/>
    <w:lvl w:ilvl="0" w:tplc="F642090C">
      <w:start w:val="1"/>
      <w:numFmt w:val="lowerLetter"/>
      <w:lvlText w:val="%1)"/>
      <w:lvlJc w:val="left"/>
      <w:pPr>
        <w:ind w:left="720" w:hanging="360"/>
      </w:pPr>
      <w:rPr>
        <w:rFonts w:hint="default"/>
        <w:b w:val="0"/>
        <w:i w:val="0"/>
      </w:rPr>
    </w:lvl>
    <w:lvl w:ilvl="1" w:tplc="8BD298BE" w:tentative="1">
      <w:start w:val="1"/>
      <w:numFmt w:val="bullet"/>
      <w:lvlText w:val=""/>
      <w:lvlJc w:val="left"/>
      <w:pPr>
        <w:tabs>
          <w:tab w:val="num" w:pos="1440"/>
        </w:tabs>
        <w:ind w:left="1440" w:hanging="360"/>
      </w:pPr>
      <w:rPr>
        <w:rFonts w:ascii="Wingdings 3" w:hAnsi="Wingdings 3" w:hint="default"/>
      </w:rPr>
    </w:lvl>
    <w:lvl w:ilvl="2" w:tplc="25BC1A92" w:tentative="1">
      <w:start w:val="1"/>
      <w:numFmt w:val="bullet"/>
      <w:lvlText w:val=""/>
      <w:lvlJc w:val="left"/>
      <w:pPr>
        <w:tabs>
          <w:tab w:val="num" w:pos="2160"/>
        </w:tabs>
        <w:ind w:left="2160" w:hanging="360"/>
      </w:pPr>
      <w:rPr>
        <w:rFonts w:ascii="Wingdings 3" w:hAnsi="Wingdings 3" w:hint="default"/>
      </w:rPr>
    </w:lvl>
    <w:lvl w:ilvl="3" w:tplc="B9E04EE2" w:tentative="1">
      <w:start w:val="1"/>
      <w:numFmt w:val="bullet"/>
      <w:lvlText w:val=""/>
      <w:lvlJc w:val="left"/>
      <w:pPr>
        <w:tabs>
          <w:tab w:val="num" w:pos="2880"/>
        </w:tabs>
        <w:ind w:left="2880" w:hanging="360"/>
      </w:pPr>
      <w:rPr>
        <w:rFonts w:ascii="Wingdings 3" w:hAnsi="Wingdings 3" w:hint="default"/>
      </w:rPr>
    </w:lvl>
    <w:lvl w:ilvl="4" w:tplc="90940668" w:tentative="1">
      <w:start w:val="1"/>
      <w:numFmt w:val="bullet"/>
      <w:lvlText w:val=""/>
      <w:lvlJc w:val="left"/>
      <w:pPr>
        <w:tabs>
          <w:tab w:val="num" w:pos="3600"/>
        </w:tabs>
        <w:ind w:left="3600" w:hanging="360"/>
      </w:pPr>
      <w:rPr>
        <w:rFonts w:ascii="Wingdings 3" w:hAnsi="Wingdings 3" w:hint="default"/>
      </w:rPr>
    </w:lvl>
    <w:lvl w:ilvl="5" w:tplc="403CAE90" w:tentative="1">
      <w:start w:val="1"/>
      <w:numFmt w:val="bullet"/>
      <w:lvlText w:val=""/>
      <w:lvlJc w:val="left"/>
      <w:pPr>
        <w:tabs>
          <w:tab w:val="num" w:pos="4320"/>
        </w:tabs>
        <w:ind w:left="4320" w:hanging="360"/>
      </w:pPr>
      <w:rPr>
        <w:rFonts w:ascii="Wingdings 3" w:hAnsi="Wingdings 3" w:hint="default"/>
      </w:rPr>
    </w:lvl>
    <w:lvl w:ilvl="6" w:tplc="368617B4" w:tentative="1">
      <w:start w:val="1"/>
      <w:numFmt w:val="bullet"/>
      <w:lvlText w:val=""/>
      <w:lvlJc w:val="left"/>
      <w:pPr>
        <w:tabs>
          <w:tab w:val="num" w:pos="5040"/>
        </w:tabs>
        <w:ind w:left="5040" w:hanging="360"/>
      </w:pPr>
      <w:rPr>
        <w:rFonts w:ascii="Wingdings 3" w:hAnsi="Wingdings 3" w:hint="default"/>
      </w:rPr>
    </w:lvl>
    <w:lvl w:ilvl="7" w:tplc="BF525D5E" w:tentative="1">
      <w:start w:val="1"/>
      <w:numFmt w:val="bullet"/>
      <w:lvlText w:val=""/>
      <w:lvlJc w:val="left"/>
      <w:pPr>
        <w:tabs>
          <w:tab w:val="num" w:pos="5760"/>
        </w:tabs>
        <w:ind w:left="5760" w:hanging="360"/>
      </w:pPr>
      <w:rPr>
        <w:rFonts w:ascii="Wingdings 3" w:hAnsi="Wingdings 3" w:hint="default"/>
      </w:rPr>
    </w:lvl>
    <w:lvl w:ilvl="8" w:tplc="52CCE2BC" w:tentative="1">
      <w:start w:val="1"/>
      <w:numFmt w:val="bullet"/>
      <w:lvlText w:val=""/>
      <w:lvlJc w:val="left"/>
      <w:pPr>
        <w:tabs>
          <w:tab w:val="num" w:pos="6480"/>
        </w:tabs>
        <w:ind w:left="6480" w:hanging="360"/>
      </w:pPr>
      <w:rPr>
        <w:rFonts w:ascii="Wingdings 3" w:hAnsi="Wingdings 3" w:hint="default"/>
      </w:rPr>
    </w:lvl>
  </w:abstractNum>
  <w:abstractNum w:abstractNumId="27">
    <w:nsid w:val="31D57E65"/>
    <w:multiLevelType w:val="hybridMultilevel"/>
    <w:tmpl w:val="592A13F4"/>
    <w:lvl w:ilvl="0" w:tplc="BBBEDA0C">
      <w:start w:val="1"/>
      <w:numFmt w:val="bullet"/>
      <w:lvlText w:val=""/>
      <w:lvlJc w:val="left"/>
      <w:pPr>
        <w:tabs>
          <w:tab w:val="num" w:pos="720"/>
        </w:tabs>
        <w:ind w:left="720" w:hanging="360"/>
      </w:pPr>
      <w:rPr>
        <w:rFonts w:ascii="Wingdings 3" w:hAnsi="Wingdings 3" w:hint="default"/>
      </w:rPr>
    </w:lvl>
    <w:lvl w:ilvl="1" w:tplc="4222774C">
      <w:start w:val="4"/>
      <w:numFmt w:val="bullet"/>
      <w:lvlText w:val="-"/>
      <w:lvlJc w:val="left"/>
      <w:pPr>
        <w:ind w:left="1440" w:hanging="360"/>
      </w:pPr>
      <w:rPr>
        <w:rFonts w:ascii="Calibri" w:eastAsia="Calibri" w:hAnsi="Calibri" w:hint="default"/>
      </w:rPr>
    </w:lvl>
    <w:lvl w:ilvl="2" w:tplc="03927424" w:tentative="1">
      <w:start w:val="1"/>
      <w:numFmt w:val="bullet"/>
      <w:lvlText w:val=""/>
      <w:lvlJc w:val="left"/>
      <w:pPr>
        <w:tabs>
          <w:tab w:val="num" w:pos="2160"/>
        </w:tabs>
        <w:ind w:left="2160" w:hanging="360"/>
      </w:pPr>
      <w:rPr>
        <w:rFonts w:ascii="Wingdings 3" w:hAnsi="Wingdings 3" w:hint="default"/>
      </w:rPr>
    </w:lvl>
    <w:lvl w:ilvl="3" w:tplc="0574AB84" w:tentative="1">
      <w:start w:val="1"/>
      <w:numFmt w:val="bullet"/>
      <w:lvlText w:val=""/>
      <w:lvlJc w:val="left"/>
      <w:pPr>
        <w:tabs>
          <w:tab w:val="num" w:pos="2880"/>
        </w:tabs>
        <w:ind w:left="2880" w:hanging="360"/>
      </w:pPr>
      <w:rPr>
        <w:rFonts w:ascii="Wingdings 3" w:hAnsi="Wingdings 3" w:hint="default"/>
      </w:rPr>
    </w:lvl>
    <w:lvl w:ilvl="4" w:tplc="7DA22E9A" w:tentative="1">
      <w:start w:val="1"/>
      <w:numFmt w:val="bullet"/>
      <w:lvlText w:val=""/>
      <w:lvlJc w:val="left"/>
      <w:pPr>
        <w:tabs>
          <w:tab w:val="num" w:pos="3600"/>
        </w:tabs>
        <w:ind w:left="3600" w:hanging="360"/>
      </w:pPr>
      <w:rPr>
        <w:rFonts w:ascii="Wingdings 3" w:hAnsi="Wingdings 3" w:hint="default"/>
      </w:rPr>
    </w:lvl>
    <w:lvl w:ilvl="5" w:tplc="2B560D64" w:tentative="1">
      <w:start w:val="1"/>
      <w:numFmt w:val="bullet"/>
      <w:lvlText w:val=""/>
      <w:lvlJc w:val="left"/>
      <w:pPr>
        <w:tabs>
          <w:tab w:val="num" w:pos="4320"/>
        </w:tabs>
        <w:ind w:left="4320" w:hanging="360"/>
      </w:pPr>
      <w:rPr>
        <w:rFonts w:ascii="Wingdings 3" w:hAnsi="Wingdings 3" w:hint="default"/>
      </w:rPr>
    </w:lvl>
    <w:lvl w:ilvl="6" w:tplc="F1EA49A0" w:tentative="1">
      <w:start w:val="1"/>
      <w:numFmt w:val="bullet"/>
      <w:lvlText w:val=""/>
      <w:lvlJc w:val="left"/>
      <w:pPr>
        <w:tabs>
          <w:tab w:val="num" w:pos="5040"/>
        </w:tabs>
        <w:ind w:left="5040" w:hanging="360"/>
      </w:pPr>
      <w:rPr>
        <w:rFonts w:ascii="Wingdings 3" w:hAnsi="Wingdings 3" w:hint="default"/>
      </w:rPr>
    </w:lvl>
    <w:lvl w:ilvl="7" w:tplc="1682FC48" w:tentative="1">
      <w:start w:val="1"/>
      <w:numFmt w:val="bullet"/>
      <w:lvlText w:val=""/>
      <w:lvlJc w:val="left"/>
      <w:pPr>
        <w:tabs>
          <w:tab w:val="num" w:pos="5760"/>
        </w:tabs>
        <w:ind w:left="5760" w:hanging="360"/>
      </w:pPr>
      <w:rPr>
        <w:rFonts w:ascii="Wingdings 3" w:hAnsi="Wingdings 3" w:hint="default"/>
      </w:rPr>
    </w:lvl>
    <w:lvl w:ilvl="8" w:tplc="EF10DF02" w:tentative="1">
      <w:start w:val="1"/>
      <w:numFmt w:val="bullet"/>
      <w:lvlText w:val=""/>
      <w:lvlJc w:val="left"/>
      <w:pPr>
        <w:tabs>
          <w:tab w:val="num" w:pos="6480"/>
        </w:tabs>
        <w:ind w:left="6480" w:hanging="360"/>
      </w:pPr>
      <w:rPr>
        <w:rFonts w:ascii="Wingdings 3" w:hAnsi="Wingdings 3" w:hint="default"/>
      </w:rPr>
    </w:lvl>
  </w:abstractNum>
  <w:abstractNum w:abstractNumId="28">
    <w:nsid w:val="32D373BE"/>
    <w:multiLevelType w:val="hybridMultilevel"/>
    <w:tmpl w:val="7D547074"/>
    <w:lvl w:ilvl="0" w:tplc="EB42055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4247A52"/>
    <w:multiLevelType w:val="hybridMultilevel"/>
    <w:tmpl w:val="CBB22784"/>
    <w:lvl w:ilvl="0" w:tplc="60CE2094">
      <w:start w:val="1"/>
      <w:numFmt w:val="bullet"/>
      <w:lvlText w:val=""/>
      <w:lvlJc w:val="left"/>
      <w:pPr>
        <w:tabs>
          <w:tab w:val="num" w:pos="720"/>
        </w:tabs>
        <w:ind w:left="720" w:hanging="360"/>
      </w:pPr>
      <w:rPr>
        <w:rFonts w:ascii="Wingdings 3" w:hAnsi="Wingdings 3" w:hint="default"/>
      </w:rPr>
    </w:lvl>
    <w:lvl w:ilvl="1" w:tplc="41828CF4" w:tentative="1">
      <w:start w:val="1"/>
      <w:numFmt w:val="bullet"/>
      <w:lvlText w:val=""/>
      <w:lvlJc w:val="left"/>
      <w:pPr>
        <w:tabs>
          <w:tab w:val="num" w:pos="1440"/>
        </w:tabs>
        <w:ind w:left="1440" w:hanging="360"/>
      </w:pPr>
      <w:rPr>
        <w:rFonts w:ascii="Wingdings 3" w:hAnsi="Wingdings 3" w:hint="default"/>
      </w:rPr>
    </w:lvl>
    <w:lvl w:ilvl="2" w:tplc="DA6E5990" w:tentative="1">
      <w:start w:val="1"/>
      <w:numFmt w:val="bullet"/>
      <w:lvlText w:val=""/>
      <w:lvlJc w:val="left"/>
      <w:pPr>
        <w:tabs>
          <w:tab w:val="num" w:pos="2160"/>
        </w:tabs>
        <w:ind w:left="2160" w:hanging="360"/>
      </w:pPr>
      <w:rPr>
        <w:rFonts w:ascii="Wingdings 3" w:hAnsi="Wingdings 3" w:hint="default"/>
      </w:rPr>
    </w:lvl>
    <w:lvl w:ilvl="3" w:tplc="41F0E66E" w:tentative="1">
      <w:start w:val="1"/>
      <w:numFmt w:val="bullet"/>
      <w:lvlText w:val=""/>
      <w:lvlJc w:val="left"/>
      <w:pPr>
        <w:tabs>
          <w:tab w:val="num" w:pos="2880"/>
        </w:tabs>
        <w:ind w:left="2880" w:hanging="360"/>
      </w:pPr>
      <w:rPr>
        <w:rFonts w:ascii="Wingdings 3" w:hAnsi="Wingdings 3" w:hint="default"/>
      </w:rPr>
    </w:lvl>
    <w:lvl w:ilvl="4" w:tplc="CAA47EF0" w:tentative="1">
      <w:start w:val="1"/>
      <w:numFmt w:val="bullet"/>
      <w:lvlText w:val=""/>
      <w:lvlJc w:val="left"/>
      <w:pPr>
        <w:tabs>
          <w:tab w:val="num" w:pos="3600"/>
        </w:tabs>
        <w:ind w:left="3600" w:hanging="360"/>
      </w:pPr>
      <w:rPr>
        <w:rFonts w:ascii="Wingdings 3" w:hAnsi="Wingdings 3" w:hint="default"/>
      </w:rPr>
    </w:lvl>
    <w:lvl w:ilvl="5" w:tplc="2F88D6A8" w:tentative="1">
      <w:start w:val="1"/>
      <w:numFmt w:val="bullet"/>
      <w:lvlText w:val=""/>
      <w:lvlJc w:val="left"/>
      <w:pPr>
        <w:tabs>
          <w:tab w:val="num" w:pos="4320"/>
        </w:tabs>
        <w:ind w:left="4320" w:hanging="360"/>
      </w:pPr>
      <w:rPr>
        <w:rFonts w:ascii="Wingdings 3" w:hAnsi="Wingdings 3" w:hint="default"/>
      </w:rPr>
    </w:lvl>
    <w:lvl w:ilvl="6" w:tplc="884C36D8" w:tentative="1">
      <w:start w:val="1"/>
      <w:numFmt w:val="bullet"/>
      <w:lvlText w:val=""/>
      <w:lvlJc w:val="left"/>
      <w:pPr>
        <w:tabs>
          <w:tab w:val="num" w:pos="5040"/>
        </w:tabs>
        <w:ind w:left="5040" w:hanging="360"/>
      </w:pPr>
      <w:rPr>
        <w:rFonts w:ascii="Wingdings 3" w:hAnsi="Wingdings 3" w:hint="default"/>
      </w:rPr>
    </w:lvl>
    <w:lvl w:ilvl="7" w:tplc="47AAD2A0" w:tentative="1">
      <w:start w:val="1"/>
      <w:numFmt w:val="bullet"/>
      <w:lvlText w:val=""/>
      <w:lvlJc w:val="left"/>
      <w:pPr>
        <w:tabs>
          <w:tab w:val="num" w:pos="5760"/>
        </w:tabs>
        <w:ind w:left="5760" w:hanging="360"/>
      </w:pPr>
      <w:rPr>
        <w:rFonts w:ascii="Wingdings 3" w:hAnsi="Wingdings 3" w:hint="default"/>
      </w:rPr>
    </w:lvl>
    <w:lvl w:ilvl="8" w:tplc="F322FA10" w:tentative="1">
      <w:start w:val="1"/>
      <w:numFmt w:val="bullet"/>
      <w:lvlText w:val=""/>
      <w:lvlJc w:val="left"/>
      <w:pPr>
        <w:tabs>
          <w:tab w:val="num" w:pos="6480"/>
        </w:tabs>
        <w:ind w:left="6480" w:hanging="360"/>
      </w:pPr>
      <w:rPr>
        <w:rFonts w:ascii="Wingdings 3" w:hAnsi="Wingdings 3" w:hint="default"/>
      </w:rPr>
    </w:lvl>
  </w:abstractNum>
  <w:abstractNum w:abstractNumId="30">
    <w:nsid w:val="34CA569B"/>
    <w:multiLevelType w:val="hybridMultilevel"/>
    <w:tmpl w:val="781E793A"/>
    <w:lvl w:ilvl="0" w:tplc="EB42055C">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7F909AE"/>
    <w:multiLevelType w:val="hybridMultilevel"/>
    <w:tmpl w:val="FCD6506E"/>
    <w:lvl w:ilvl="0" w:tplc="F642090C">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88040FB"/>
    <w:multiLevelType w:val="hybridMultilevel"/>
    <w:tmpl w:val="54ACBA26"/>
    <w:lvl w:ilvl="0" w:tplc="EB42055C">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A52129E"/>
    <w:multiLevelType w:val="hybridMultilevel"/>
    <w:tmpl w:val="DFA68202"/>
    <w:lvl w:ilvl="0" w:tplc="EB42055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A6331D2"/>
    <w:multiLevelType w:val="hybridMultilevel"/>
    <w:tmpl w:val="F4E832FC"/>
    <w:lvl w:ilvl="0" w:tplc="F642090C">
      <w:start w:val="1"/>
      <w:numFmt w:val="lowerLetter"/>
      <w:lvlText w:val="%1)"/>
      <w:lvlJc w:val="left"/>
      <w:pPr>
        <w:ind w:left="723" w:hanging="360"/>
      </w:pPr>
      <w:rPr>
        <w:rFonts w:hint="default"/>
        <w:b w:val="0"/>
        <w:i w:val="0"/>
      </w:rPr>
    </w:lvl>
    <w:lvl w:ilvl="1" w:tplc="04090003" w:tentative="1">
      <w:start w:val="1"/>
      <w:numFmt w:val="bullet"/>
      <w:lvlText w:val="o"/>
      <w:lvlJc w:val="left"/>
      <w:pPr>
        <w:ind w:left="1443" w:hanging="360"/>
      </w:pPr>
      <w:rPr>
        <w:rFonts w:ascii="Courier New" w:hAnsi="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35">
    <w:nsid w:val="3ABC77E5"/>
    <w:multiLevelType w:val="hybridMultilevel"/>
    <w:tmpl w:val="9A063EA0"/>
    <w:lvl w:ilvl="0" w:tplc="EB42055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AFB00F8"/>
    <w:multiLevelType w:val="hybridMultilevel"/>
    <w:tmpl w:val="A3CEA394"/>
    <w:lvl w:ilvl="0" w:tplc="4222774C">
      <w:start w:val="4"/>
      <w:numFmt w:val="bullet"/>
      <w:lvlText w:val="-"/>
      <w:lvlJc w:val="left"/>
      <w:pPr>
        <w:ind w:left="1440" w:hanging="360"/>
      </w:pPr>
      <w:rPr>
        <w:rFonts w:ascii="Calibri" w:eastAsia="Calibri" w:hAnsi="Calibr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3FDB04EF"/>
    <w:multiLevelType w:val="hybridMultilevel"/>
    <w:tmpl w:val="097A07DE"/>
    <w:lvl w:ilvl="0" w:tplc="4222774C">
      <w:start w:val="4"/>
      <w:numFmt w:val="bullet"/>
      <w:lvlText w:val="-"/>
      <w:lvlJc w:val="left"/>
      <w:pPr>
        <w:ind w:left="720" w:hanging="360"/>
      </w:pPr>
      <w:rPr>
        <w:rFonts w:ascii="Calibri" w:eastAsia="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FF606F9"/>
    <w:multiLevelType w:val="hybridMultilevel"/>
    <w:tmpl w:val="650AA166"/>
    <w:lvl w:ilvl="0" w:tplc="EB42055C">
      <w:start w:val="1"/>
      <w:numFmt w:val="lowerLetter"/>
      <w:lvlText w:val="%1)"/>
      <w:lvlJc w:val="left"/>
      <w:pPr>
        <w:ind w:left="767" w:hanging="360"/>
      </w:pPr>
    </w:lvl>
    <w:lvl w:ilvl="1" w:tplc="04090019" w:tentative="1">
      <w:start w:val="1"/>
      <w:numFmt w:val="lowerLetter"/>
      <w:lvlText w:val="%2."/>
      <w:lvlJc w:val="left"/>
      <w:pPr>
        <w:ind w:left="1487" w:hanging="360"/>
      </w:pPr>
    </w:lvl>
    <w:lvl w:ilvl="2" w:tplc="0409001B" w:tentative="1">
      <w:start w:val="1"/>
      <w:numFmt w:val="lowerRoman"/>
      <w:lvlText w:val="%3."/>
      <w:lvlJc w:val="right"/>
      <w:pPr>
        <w:ind w:left="2207" w:hanging="180"/>
      </w:pPr>
    </w:lvl>
    <w:lvl w:ilvl="3" w:tplc="0409000F" w:tentative="1">
      <w:start w:val="1"/>
      <w:numFmt w:val="decimal"/>
      <w:lvlText w:val="%4."/>
      <w:lvlJc w:val="left"/>
      <w:pPr>
        <w:ind w:left="2927" w:hanging="360"/>
      </w:pPr>
    </w:lvl>
    <w:lvl w:ilvl="4" w:tplc="04090019" w:tentative="1">
      <w:start w:val="1"/>
      <w:numFmt w:val="lowerLetter"/>
      <w:lvlText w:val="%5."/>
      <w:lvlJc w:val="left"/>
      <w:pPr>
        <w:ind w:left="3647" w:hanging="360"/>
      </w:pPr>
    </w:lvl>
    <w:lvl w:ilvl="5" w:tplc="0409001B" w:tentative="1">
      <w:start w:val="1"/>
      <w:numFmt w:val="lowerRoman"/>
      <w:lvlText w:val="%6."/>
      <w:lvlJc w:val="right"/>
      <w:pPr>
        <w:ind w:left="4367" w:hanging="180"/>
      </w:pPr>
    </w:lvl>
    <w:lvl w:ilvl="6" w:tplc="0409000F" w:tentative="1">
      <w:start w:val="1"/>
      <w:numFmt w:val="decimal"/>
      <w:lvlText w:val="%7."/>
      <w:lvlJc w:val="left"/>
      <w:pPr>
        <w:ind w:left="5087" w:hanging="360"/>
      </w:pPr>
    </w:lvl>
    <w:lvl w:ilvl="7" w:tplc="04090019" w:tentative="1">
      <w:start w:val="1"/>
      <w:numFmt w:val="lowerLetter"/>
      <w:lvlText w:val="%8."/>
      <w:lvlJc w:val="left"/>
      <w:pPr>
        <w:ind w:left="5807" w:hanging="360"/>
      </w:pPr>
    </w:lvl>
    <w:lvl w:ilvl="8" w:tplc="0409001B" w:tentative="1">
      <w:start w:val="1"/>
      <w:numFmt w:val="lowerRoman"/>
      <w:lvlText w:val="%9."/>
      <w:lvlJc w:val="right"/>
      <w:pPr>
        <w:ind w:left="6527" w:hanging="180"/>
      </w:pPr>
    </w:lvl>
  </w:abstractNum>
  <w:abstractNum w:abstractNumId="39">
    <w:nsid w:val="40000E4D"/>
    <w:multiLevelType w:val="hybridMultilevel"/>
    <w:tmpl w:val="C76644D6"/>
    <w:lvl w:ilvl="0" w:tplc="EB42055C">
      <w:start w:val="1"/>
      <w:numFmt w:val="lowerLetter"/>
      <w:lvlText w:val="%1)"/>
      <w:lvlJc w:val="left"/>
      <w:pPr>
        <w:ind w:left="720" w:hanging="360"/>
      </w:pPr>
      <w:rPr>
        <w:rFonts w:hint="default"/>
      </w:rPr>
    </w:lvl>
    <w:lvl w:ilvl="1" w:tplc="04090003" w:tentative="1">
      <w:start w:val="1"/>
      <w:numFmt w:val="bullet"/>
      <w:lvlText w:val="o"/>
      <w:lvlJc w:val="left"/>
      <w:pPr>
        <w:ind w:left="1443" w:hanging="360"/>
      </w:pPr>
      <w:rPr>
        <w:rFonts w:ascii="Courier New" w:hAnsi="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40">
    <w:nsid w:val="40FB3198"/>
    <w:multiLevelType w:val="hybridMultilevel"/>
    <w:tmpl w:val="7FCC1932"/>
    <w:lvl w:ilvl="0" w:tplc="4222774C">
      <w:start w:val="4"/>
      <w:numFmt w:val="bullet"/>
      <w:lvlText w:val="-"/>
      <w:lvlJc w:val="left"/>
      <w:pPr>
        <w:ind w:left="1440" w:hanging="360"/>
      </w:pPr>
      <w:rPr>
        <w:rFonts w:ascii="Calibri" w:eastAsia="Calibri" w:hAnsi="Calibr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422309DF"/>
    <w:multiLevelType w:val="hybridMultilevel"/>
    <w:tmpl w:val="A656BCA6"/>
    <w:lvl w:ilvl="0" w:tplc="EB42055C">
      <w:start w:val="1"/>
      <w:numFmt w:val="lowerLetter"/>
      <w:lvlText w:val="%1)"/>
      <w:lvlJc w:val="left"/>
      <w:pPr>
        <w:ind w:left="720" w:hanging="360"/>
      </w:pPr>
      <w:rPr>
        <w:rFonts w:hint="default"/>
      </w:rPr>
    </w:lvl>
    <w:lvl w:ilvl="1" w:tplc="04090003" w:tentative="1">
      <w:start w:val="1"/>
      <w:numFmt w:val="bullet"/>
      <w:lvlText w:val="o"/>
      <w:lvlJc w:val="left"/>
      <w:pPr>
        <w:ind w:left="1443" w:hanging="360"/>
      </w:pPr>
      <w:rPr>
        <w:rFonts w:ascii="Courier New" w:hAnsi="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42">
    <w:nsid w:val="43AF5CC3"/>
    <w:multiLevelType w:val="hybridMultilevel"/>
    <w:tmpl w:val="ADA28AE4"/>
    <w:lvl w:ilvl="0" w:tplc="EB42055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3D76114"/>
    <w:multiLevelType w:val="hybridMultilevel"/>
    <w:tmpl w:val="EDA2F21E"/>
    <w:lvl w:ilvl="0" w:tplc="4222774C">
      <w:start w:val="4"/>
      <w:numFmt w:val="bullet"/>
      <w:lvlText w:val="-"/>
      <w:lvlJc w:val="left"/>
      <w:pPr>
        <w:ind w:left="1440" w:hanging="360"/>
      </w:pPr>
      <w:rPr>
        <w:rFonts w:ascii="Calibri" w:eastAsia="Calibri" w:hAnsi="Calibr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44C215BF"/>
    <w:multiLevelType w:val="hybridMultilevel"/>
    <w:tmpl w:val="CCDA848C"/>
    <w:lvl w:ilvl="0" w:tplc="4222774C">
      <w:start w:val="4"/>
      <w:numFmt w:val="bullet"/>
      <w:lvlText w:val="-"/>
      <w:lvlJc w:val="left"/>
      <w:pPr>
        <w:ind w:left="720" w:hanging="360"/>
      </w:pPr>
      <w:rPr>
        <w:rFonts w:ascii="Calibri" w:eastAsia="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5AA53DB"/>
    <w:multiLevelType w:val="hybridMultilevel"/>
    <w:tmpl w:val="85DCE4BE"/>
    <w:lvl w:ilvl="0" w:tplc="F642090C">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65D2CB5"/>
    <w:multiLevelType w:val="hybridMultilevel"/>
    <w:tmpl w:val="D304F344"/>
    <w:lvl w:ilvl="0" w:tplc="EB42055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72C25F0"/>
    <w:multiLevelType w:val="hybridMultilevel"/>
    <w:tmpl w:val="5DB2EDA2"/>
    <w:lvl w:ilvl="0" w:tplc="4222774C">
      <w:start w:val="4"/>
      <w:numFmt w:val="bullet"/>
      <w:lvlText w:val="-"/>
      <w:lvlJc w:val="left"/>
      <w:pPr>
        <w:ind w:left="1483" w:hanging="360"/>
      </w:pPr>
      <w:rPr>
        <w:rFonts w:ascii="Calibri" w:eastAsia="Calibri" w:hAnsi="Calibri" w:hint="default"/>
      </w:rPr>
    </w:lvl>
    <w:lvl w:ilvl="1" w:tplc="04090003">
      <w:start w:val="1"/>
      <w:numFmt w:val="bullet"/>
      <w:lvlText w:val="o"/>
      <w:lvlJc w:val="left"/>
      <w:pPr>
        <w:ind w:left="2203" w:hanging="360"/>
      </w:pPr>
      <w:rPr>
        <w:rFonts w:ascii="Courier New" w:hAnsi="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48">
    <w:nsid w:val="4766489F"/>
    <w:multiLevelType w:val="hybridMultilevel"/>
    <w:tmpl w:val="765C2C2C"/>
    <w:lvl w:ilvl="0" w:tplc="FFF2A796">
      <w:start w:val="1"/>
      <w:numFmt w:val="bullet"/>
      <w:lvlText w:val=""/>
      <w:lvlJc w:val="left"/>
      <w:pPr>
        <w:tabs>
          <w:tab w:val="num" w:pos="720"/>
        </w:tabs>
        <w:ind w:left="720" w:hanging="360"/>
      </w:pPr>
      <w:rPr>
        <w:rFonts w:ascii="Wingdings 3" w:hAnsi="Wingdings 3" w:hint="default"/>
      </w:rPr>
    </w:lvl>
    <w:lvl w:ilvl="1" w:tplc="B0A8C3F2">
      <w:numFmt w:val="bullet"/>
      <w:lvlText w:val=""/>
      <w:lvlJc w:val="left"/>
      <w:pPr>
        <w:tabs>
          <w:tab w:val="num" w:pos="1440"/>
        </w:tabs>
        <w:ind w:left="1440" w:hanging="360"/>
      </w:pPr>
      <w:rPr>
        <w:rFonts w:ascii="Wingdings 3" w:hAnsi="Wingdings 3" w:hint="default"/>
      </w:rPr>
    </w:lvl>
    <w:lvl w:ilvl="2" w:tplc="D2825792" w:tentative="1">
      <w:start w:val="1"/>
      <w:numFmt w:val="bullet"/>
      <w:lvlText w:val=""/>
      <w:lvlJc w:val="left"/>
      <w:pPr>
        <w:tabs>
          <w:tab w:val="num" w:pos="2160"/>
        </w:tabs>
        <w:ind w:left="2160" w:hanging="360"/>
      </w:pPr>
      <w:rPr>
        <w:rFonts w:ascii="Wingdings 3" w:hAnsi="Wingdings 3" w:hint="default"/>
      </w:rPr>
    </w:lvl>
    <w:lvl w:ilvl="3" w:tplc="0B8C4EA4" w:tentative="1">
      <w:start w:val="1"/>
      <w:numFmt w:val="bullet"/>
      <w:lvlText w:val=""/>
      <w:lvlJc w:val="left"/>
      <w:pPr>
        <w:tabs>
          <w:tab w:val="num" w:pos="2880"/>
        </w:tabs>
        <w:ind w:left="2880" w:hanging="360"/>
      </w:pPr>
      <w:rPr>
        <w:rFonts w:ascii="Wingdings 3" w:hAnsi="Wingdings 3" w:hint="default"/>
      </w:rPr>
    </w:lvl>
    <w:lvl w:ilvl="4" w:tplc="3D02C640" w:tentative="1">
      <w:start w:val="1"/>
      <w:numFmt w:val="bullet"/>
      <w:lvlText w:val=""/>
      <w:lvlJc w:val="left"/>
      <w:pPr>
        <w:tabs>
          <w:tab w:val="num" w:pos="3600"/>
        </w:tabs>
        <w:ind w:left="3600" w:hanging="360"/>
      </w:pPr>
      <w:rPr>
        <w:rFonts w:ascii="Wingdings 3" w:hAnsi="Wingdings 3" w:hint="default"/>
      </w:rPr>
    </w:lvl>
    <w:lvl w:ilvl="5" w:tplc="1232622C" w:tentative="1">
      <w:start w:val="1"/>
      <w:numFmt w:val="bullet"/>
      <w:lvlText w:val=""/>
      <w:lvlJc w:val="left"/>
      <w:pPr>
        <w:tabs>
          <w:tab w:val="num" w:pos="4320"/>
        </w:tabs>
        <w:ind w:left="4320" w:hanging="360"/>
      </w:pPr>
      <w:rPr>
        <w:rFonts w:ascii="Wingdings 3" w:hAnsi="Wingdings 3" w:hint="default"/>
      </w:rPr>
    </w:lvl>
    <w:lvl w:ilvl="6" w:tplc="AC72295E" w:tentative="1">
      <w:start w:val="1"/>
      <w:numFmt w:val="bullet"/>
      <w:lvlText w:val=""/>
      <w:lvlJc w:val="left"/>
      <w:pPr>
        <w:tabs>
          <w:tab w:val="num" w:pos="5040"/>
        </w:tabs>
        <w:ind w:left="5040" w:hanging="360"/>
      </w:pPr>
      <w:rPr>
        <w:rFonts w:ascii="Wingdings 3" w:hAnsi="Wingdings 3" w:hint="default"/>
      </w:rPr>
    </w:lvl>
    <w:lvl w:ilvl="7" w:tplc="7A54452C" w:tentative="1">
      <w:start w:val="1"/>
      <w:numFmt w:val="bullet"/>
      <w:lvlText w:val=""/>
      <w:lvlJc w:val="left"/>
      <w:pPr>
        <w:tabs>
          <w:tab w:val="num" w:pos="5760"/>
        </w:tabs>
        <w:ind w:left="5760" w:hanging="360"/>
      </w:pPr>
      <w:rPr>
        <w:rFonts w:ascii="Wingdings 3" w:hAnsi="Wingdings 3" w:hint="default"/>
      </w:rPr>
    </w:lvl>
    <w:lvl w:ilvl="8" w:tplc="082831E2" w:tentative="1">
      <w:start w:val="1"/>
      <w:numFmt w:val="bullet"/>
      <w:lvlText w:val=""/>
      <w:lvlJc w:val="left"/>
      <w:pPr>
        <w:tabs>
          <w:tab w:val="num" w:pos="6480"/>
        </w:tabs>
        <w:ind w:left="6480" w:hanging="360"/>
      </w:pPr>
      <w:rPr>
        <w:rFonts w:ascii="Wingdings 3" w:hAnsi="Wingdings 3" w:hint="default"/>
      </w:rPr>
    </w:lvl>
  </w:abstractNum>
  <w:abstractNum w:abstractNumId="49">
    <w:nsid w:val="47832DCB"/>
    <w:multiLevelType w:val="hybridMultilevel"/>
    <w:tmpl w:val="0D6E79AE"/>
    <w:lvl w:ilvl="0" w:tplc="ACFAA85A">
      <w:start w:val="1"/>
      <w:numFmt w:val="bullet"/>
      <w:lvlText w:val=""/>
      <w:lvlJc w:val="left"/>
      <w:pPr>
        <w:tabs>
          <w:tab w:val="num" w:pos="720"/>
        </w:tabs>
        <w:ind w:left="720" w:hanging="360"/>
      </w:pPr>
      <w:rPr>
        <w:rFonts w:ascii="Wingdings 3" w:hAnsi="Wingdings 3" w:hint="default"/>
      </w:rPr>
    </w:lvl>
    <w:lvl w:ilvl="1" w:tplc="093E0034" w:tentative="1">
      <w:start w:val="1"/>
      <w:numFmt w:val="bullet"/>
      <w:lvlText w:val=""/>
      <w:lvlJc w:val="left"/>
      <w:pPr>
        <w:tabs>
          <w:tab w:val="num" w:pos="1440"/>
        </w:tabs>
        <w:ind w:left="1440" w:hanging="360"/>
      </w:pPr>
      <w:rPr>
        <w:rFonts w:ascii="Wingdings 3" w:hAnsi="Wingdings 3" w:hint="default"/>
      </w:rPr>
    </w:lvl>
    <w:lvl w:ilvl="2" w:tplc="1A023ACE" w:tentative="1">
      <w:start w:val="1"/>
      <w:numFmt w:val="bullet"/>
      <w:lvlText w:val=""/>
      <w:lvlJc w:val="left"/>
      <w:pPr>
        <w:tabs>
          <w:tab w:val="num" w:pos="2160"/>
        </w:tabs>
        <w:ind w:left="2160" w:hanging="360"/>
      </w:pPr>
      <w:rPr>
        <w:rFonts w:ascii="Wingdings 3" w:hAnsi="Wingdings 3" w:hint="default"/>
      </w:rPr>
    </w:lvl>
    <w:lvl w:ilvl="3" w:tplc="6C1CCA76" w:tentative="1">
      <w:start w:val="1"/>
      <w:numFmt w:val="bullet"/>
      <w:lvlText w:val=""/>
      <w:lvlJc w:val="left"/>
      <w:pPr>
        <w:tabs>
          <w:tab w:val="num" w:pos="2880"/>
        </w:tabs>
        <w:ind w:left="2880" w:hanging="360"/>
      </w:pPr>
      <w:rPr>
        <w:rFonts w:ascii="Wingdings 3" w:hAnsi="Wingdings 3" w:hint="default"/>
      </w:rPr>
    </w:lvl>
    <w:lvl w:ilvl="4" w:tplc="C7FED330" w:tentative="1">
      <w:start w:val="1"/>
      <w:numFmt w:val="bullet"/>
      <w:lvlText w:val=""/>
      <w:lvlJc w:val="left"/>
      <w:pPr>
        <w:tabs>
          <w:tab w:val="num" w:pos="3600"/>
        </w:tabs>
        <w:ind w:left="3600" w:hanging="360"/>
      </w:pPr>
      <w:rPr>
        <w:rFonts w:ascii="Wingdings 3" w:hAnsi="Wingdings 3" w:hint="default"/>
      </w:rPr>
    </w:lvl>
    <w:lvl w:ilvl="5" w:tplc="5702668E" w:tentative="1">
      <w:start w:val="1"/>
      <w:numFmt w:val="bullet"/>
      <w:lvlText w:val=""/>
      <w:lvlJc w:val="left"/>
      <w:pPr>
        <w:tabs>
          <w:tab w:val="num" w:pos="4320"/>
        </w:tabs>
        <w:ind w:left="4320" w:hanging="360"/>
      </w:pPr>
      <w:rPr>
        <w:rFonts w:ascii="Wingdings 3" w:hAnsi="Wingdings 3" w:hint="default"/>
      </w:rPr>
    </w:lvl>
    <w:lvl w:ilvl="6" w:tplc="D9E0EE10" w:tentative="1">
      <w:start w:val="1"/>
      <w:numFmt w:val="bullet"/>
      <w:lvlText w:val=""/>
      <w:lvlJc w:val="left"/>
      <w:pPr>
        <w:tabs>
          <w:tab w:val="num" w:pos="5040"/>
        </w:tabs>
        <w:ind w:left="5040" w:hanging="360"/>
      </w:pPr>
      <w:rPr>
        <w:rFonts w:ascii="Wingdings 3" w:hAnsi="Wingdings 3" w:hint="default"/>
      </w:rPr>
    </w:lvl>
    <w:lvl w:ilvl="7" w:tplc="6978BC4C" w:tentative="1">
      <w:start w:val="1"/>
      <w:numFmt w:val="bullet"/>
      <w:lvlText w:val=""/>
      <w:lvlJc w:val="left"/>
      <w:pPr>
        <w:tabs>
          <w:tab w:val="num" w:pos="5760"/>
        </w:tabs>
        <w:ind w:left="5760" w:hanging="360"/>
      </w:pPr>
      <w:rPr>
        <w:rFonts w:ascii="Wingdings 3" w:hAnsi="Wingdings 3" w:hint="default"/>
      </w:rPr>
    </w:lvl>
    <w:lvl w:ilvl="8" w:tplc="26C4A300" w:tentative="1">
      <w:start w:val="1"/>
      <w:numFmt w:val="bullet"/>
      <w:lvlText w:val=""/>
      <w:lvlJc w:val="left"/>
      <w:pPr>
        <w:tabs>
          <w:tab w:val="num" w:pos="6480"/>
        </w:tabs>
        <w:ind w:left="6480" w:hanging="360"/>
      </w:pPr>
      <w:rPr>
        <w:rFonts w:ascii="Wingdings 3" w:hAnsi="Wingdings 3" w:hint="default"/>
      </w:rPr>
    </w:lvl>
  </w:abstractNum>
  <w:abstractNum w:abstractNumId="50">
    <w:nsid w:val="4C3431F2"/>
    <w:multiLevelType w:val="hybridMultilevel"/>
    <w:tmpl w:val="C4E2A93E"/>
    <w:lvl w:ilvl="0" w:tplc="FFFFFFFF">
      <w:start w:val="1"/>
      <w:numFmt w:val="bullet"/>
      <w:pStyle w:val="Tabletextbullet"/>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51">
    <w:nsid w:val="4CBE4F53"/>
    <w:multiLevelType w:val="hybridMultilevel"/>
    <w:tmpl w:val="F5A2E958"/>
    <w:lvl w:ilvl="0" w:tplc="F642090C">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D853EE9"/>
    <w:multiLevelType w:val="hybridMultilevel"/>
    <w:tmpl w:val="5632221A"/>
    <w:lvl w:ilvl="0" w:tplc="EB42055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0A5084D"/>
    <w:multiLevelType w:val="hybridMultilevel"/>
    <w:tmpl w:val="393C36BA"/>
    <w:lvl w:ilvl="0" w:tplc="EB42055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0E11C6F"/>
    <w:multiLevelType w:val="hybridMultilevel"/>
    <w:tmpl w:val="F90E5320"/>
    <w:lvl w:ilvl="0" w:tplc="4222774C">
      <w:start w:val="4"/>
      <w:numFmt w:val="bullet"/>
      <w:lvlText w:val="-"/>
      <w:lvlJc w:val="left"/>
      <w:pPr>
        <w:ind w:left="720" w:hanging="360"/>
      </w:pPr>
      <w:rPr>
        <w:rFonts w:ascii="Calibri" w:eastAsia="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247409F"/>
    <w:multiLevelType w:val="hybridMultilevel"/>
    <w:tmpl w:val="7A78DA64"/>
    <w:lvl w:ilvl="0" w:tplc="F642090C">
      <w:start w:val="1"/>
      <w:numFmt w:val="lowerLetter"/>
      <w:lvlText w:val="%1)"/>
      <w:lvlJc w:val="left"/>
      <w:pPr>
        <w:ind w:left="720" w:hanging="360"/>
      </w:pPr>
      <w:rPr>
        <w:rFonts w:hint="default"/>
        <w:b w:val="0"/>
        <w:i w:val="0"/>
      </w:rPr>
    </w:lvl>
    <w:lvl w:ilvl="1" w:tplc="8BD298BE" w:tentative="1">
      <w:start w:val="1"/>
      <w:numFmt w:val="bullet"/>
      <w:lvlText w:val=""/>
      <w:lvlJc w:val="left"/>
      <w:pPr>
        <w:tabs>
          <w:tab w:val="num" w:pos="1440"/>
        </w:tabs>
        <w:ind w:left="1440" w:hanging="360"/>
      </w:pPr>
      <w:rPr>
        <w:rFonts w:ascii="Wingdings 3" w:hAnsi="Wingdings 3" w:hint="default"/>
      </w:rPr>
    </w:lvl>
    <w:lvl w:ilvl="2" w:tplc="25BC1A92" w:tentative="1">
      <w:start w:val="1"/>
      <w:numFmt w:val="bullet"/>
      <w:lvlText w:val=""/>
      <w:lvlJc w:val="left"/>
      <w:pPr>
        <w:tabs>
          <w:tab w:val="num" w:pos="2160"/>
        </w:tabs>
        <w:ind w:left="2160" w:hanging="360"/>
      </w:pPr>
      <w:rPr>
        <w:rFonts w:ascii="Wingdings 3" w:hAnsi="Wingdings 3" w:hint="default"/>
      </w:rPr>
    </w:lvl>
    <w:lvl w:ilvl="3" w:tplc="B9E04EE2" w:tentative="1">
      <w:start w:val="1"/>
      <w:numFmt w:val="bullet"/>
      <w:lvlText w:val=""/>
      <w:lvlJc w:val="left"/>
      <w:pPr>
        <w:tabs>
          <w:tab w:val="num" w:pos="2880"/>
        </w:tabs>
        <w:ind w:left="2880" w:hanging="360"/>
      </w:pPr>
      <w:rPr>
        <w:rFonts w:ascii="Wingdings 3" w:hAnsi="Wingdings 3" w:hint="default"/>
      </w:rPr>
    </w:lvl>
    <w:lvl w:ilvl="4" w:tplc="90940668" w:tentative="1">
      <w:start w:val="1"/>
      <w:numFmt w:val="bullet"/>
      <w:lvlText w:val=""/>
      <w:lvlJc w:val="left"/>
      <w:pPr>
        <w:tabs>
          <w:tab w:val="num" w:pos="3600"/>
        </w:tabs>
        <w:ind w:left="3600" w:hanging="360"/>
      </w:pPr>
      <w:rPr>
        <w:rFonts w:ascii="Wingdings 3" w:hAnsi="Wingdings 3" w:hint="default"/>
      </w:rPr>
    </w:lvl>
    <w:lvl w:ilvl="5" w:tplc="403CAE90" w:tentative="1">
      <w:start w:val="1"/>
      <w:numFmt w:val="bullet"/>
      <w:lvlText w:val=""/>
      <w:lvlJc w:val="left"/>
      <w:pPr>
        <w:tabs>
          <w:tab w:val="num" w:pos="4320"/>
        </w:tabs>
        <w:ind w:left="4320" w:hanging="360"/>
      </w:pPr>
      <w:rPr>
        <w:rFonts w:ascii="Wingdings 3" w:hAnsi="Wingdings 3" w:hint="default"/>
      </w:rPr>
    </w:lvl>
    <w:lvl w:ilvl="6" w:tplc="368617B4" w:tentative="1">
      <w:start w:val="1"/>
      <w:numFmt w:val="bullet"/>
      <w:lvlText w:val=""/>
      <w:lvlJc w:val="left"/>
      <w:pPr>
        <w:tabs>
          <w:tab w:val="num" w:pos="5040"/>
        </w:tabs>
        <w:ind w:left="5040" w:hanging="360"/>
      </w:pPr>
      <w:rPr>
        <w:rFonts w:ascii="Wingdings 3" w:hAnsi="Wingdings 3" w:hint="default"/>
      </w:rPr>
    </w:lvl>
    <w:lvl w:ilvl="7" w:tplc="BF525D5E" w:tentative="1">
      <w:start w:val="1"/>
      <w:numFmt w:val="bullet"/>
      <w:lvlText w:val=""/>
      <w:lvlJc w:val="left"/>
      <w:pPr>
        <w:tabs>
          <w:tab w:val="num" w:pos="5760"/>
        </w:tabs>
        <w:ind w:left="5760" w:hanging="360"/>
      </w:pPr>
      <w:rPr>
        <w:rFonts w:ascii="Wingdings 3" w:hAnsi="Wingdings 3" w:hint="default"/>
      </w:rPr>
    </w:lvl>
    <w:lvl w:ilvl="8" w:tplc="52CCE2BC" w:tentative="1">
      <w:start w:val="1"/>
      <w:numFmt w:val="bullet"/>
      <w:lvlText w:val=""/>
      <w:lvlJc w:val="left"/>
      <w:pPr>
        <w:tabs>
          <w:tab w:val="num" w:pos="6480"/>
        </w:tabs>
        <w:ind w:left="6480" w:hanging="360"/>
      </w:pPr>
      <w:rPr>
        <w:rFonts w:ascii="Wingdings 3" w:hAnsi="Wingdings 3" w:hint="default"/>
      </w:rPr>
    </w:lvl>
  </w:abstractNum>
  <w:abstractNum w:abstractNumId="56">
    <w:nsid w:val="56FB29BF"/>
    <w:multiLevelType w:val="hybridMultilevel"/>
    <w:tmpl w:val="9656D640"/>
    <w:lvl w:ilvl="0" w:tplc="EB42055C">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57A47115"/>
    <w:multiLevelType w:val="hybridMultilevel"/>
    <w:tmpl w:val="2A9C1908"/>
    <w:lvl w:ilvl="0" w:tplc="F642090C">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7F065F1"/>
    <w:multiLevelType w:val="hybridMultilevel"/>
    <w:tmpl w:val="2E700C0C"/>
    <w:lvl w:ilvl="0" w:tplc="EB42055C">
      <w:start w:val="1"/>
      <w:numFmt w:val="lowerLetter"/>
      <w:lvlText w:val="%1)"/>
      <w:lvlJc w:val="left"/>
      <w:pPr>
        <w:ind w:left="767"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8BB5903"/>
    <w:multiLevelType w:val="hybridMultilevel"/>
    <w:tmpl w:val="2F0C42DC"/>
    <w:lvl w:ilvl="0" w:tplc="4222774C">
      <w:start w:val="4"/>
      <w:numFmt w:val="bullet"/>
      <w:lvlText w:val="-"/>
      <w:lvlJc w:val="left"/>
      <w:pPr>
        <w:ind w:left="1440" w:hanging="360"/>
      </w:pPr>
      <w:rPr>
        <w:rFonts w:ascii="Calibri" w:eastAsia="Calibri" w:hAnsi="Calibr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58C37228"/>
    <w:multiLevelType w:val="hybridMultilevel"/>
    <w:tmpl w:val="4F421B04"/>
    <w:lvl w:ilvl="0" w:tplc="EB42055C">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E484A7A"/>
    <w:multiLevelType w:val="hybridMultilevel"/>
    <w:tmpl w:val="CE702C8A"/>
    <w:lvl w:ilvl="0" w:tplc="4222774C">
      <w:start w:val="4"/>
      <w:numFmt w:val="bullet"/>
      <w:lvlText w:val="-"/>
      <w:lvlJc w:val="left"/>
      <w:pPr>
        <w:ind w:left="720" w:hanging="360"/>
      </w:pPr>
      <w:rPr>
        <w:rFonts w:ascii="Calibri" w:eastAsia="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ED85865"/>
    <w:multiLevelType w:val="hybridMultilevel"/>
    <w:tmpl w:val="CB38DD30"/>
    <w:lvl w:ilvl="0" w:tplc="313C3B1A">
      <w:start w:val="1"/>
      <w:numFmt w:val="bullet"/>
      <w:lvlText w:val=""/>
      <w:lvlJc w:val="left"/>
      <w:pPr>
        <w:tabs>
          <w:tab w:val="num" w:pos="720"/>
        </w:tabs>
        <w:ind w:left="720" w:hanging="360"/>
      </w:pPr>
      <w:rPr>
        <w:rFonts w:ascii="Wingdings 3" w:hAnsi="Wingdings 3" w:hint="default"/>
      </w:rPr>
    </w:lvl>
    <w:lvl w:ilvl="1" w:tplc="DF901CD6" w:tentative="1">
      <w:start w:val="1"/>
      <w:numFmt w:val="bullet"/>
      <w:lvlText w:val=""/>
      <w:lvlJc w:val="left"/>
      <w:pPr>
        <w:tabs>
          <w:tab w:val="num" w:pos="1440"/>
        </w:tabs>
        <w:ind w:left="1440" w:hanging="360"/>
      </w:pPr>
      <w:rPr>
        <w:rFonts w:ascii="Wingdings 3" w:hAnsi="Wingdings 3" w:hint="default"/>
      </w:rPr>
    </w:lvl>
    <w:lvl w:ilvl="2" w:tplc="80E65BC4" w:tentative="1">
      <w:start w:val="1"/>
      <w:numFmt w:val="bullet"/>
      <w:lvlText w:val=""/>
      <w:lvlJc w:val="left"/>
      <w:pPr>
        <w:tabs>
          <w:tab w:val="num" w:pos="2160"/>
        </w:tabs>
        <w:ind w:left="2160" w:hanging="360"/>
      </w:pPr>
      <w:rPr>
        <w:rFonts w:ascii="Wingdings 3" w:hAnsi="Wingdings 3" w:hint="default"/>
      </w:rPr>
    </w:lvl>
    <w:lvl w:ilvl="3" w:tplc="D908AF56" w:tentative="1">
      <w:start w:val="1"/>
      <w:numFmt w:val="bullet"/>
      <w:lvlText w:val=""/>
      <w:lvlJc w:val="left"/>
      <w:pPr>
        <w:tabs>
          <w:tab w:val="num" w:pos="2880"/>
        </w:tabs>
        <w:ind w:left="2880" w:hanging="360"/>
      </w:pPr>
      <w:rPr>
        <w:rFonts w:ascii="Wingdings 3" w:hAnsi="Wingdings 3" w:hint="default"/>
      </w:rPr>
    </w:lvl>
    <w:lvl w:ilvl="4" w:tplc="11B0F67A" w:tentative="1">
      <w:start w:val="1"/>
      <w:numFmt w:val="bullet"/>
      <w:lvlText w:val=""/>
      <w:lvlJc w:val="left"/>
      <w:pPr>
        <w:tabs>
          <w:tab w:val="num" w:pos="3600"/>
        </w:tabs>
        <w:ind w:left="3600" w:hanging="360"/>
      </w:pPr>
      <w:rPr>
        <w:rFonts w:ascii="Wingdings 3" w:hAnsi="Wingdings 3" w:hint="default"/>
      </w:rPr>
    </w:lvl>
    <w:lvl w:ilvl="5" w:tplc="4390450C" w:tentative="1">
      <w:start w:val="1"/>
      <w:numFmt w:val="bullet"/>
      <w:lvlText w:val=""/>
      <w:lvlJc w:val="left"/>
      <w:pPr>
        <w:tabs>
          <w:tab w:val="num" w:pos="4320"/>
        </w:tabs>
        <w:ind w:left="4320" w:hanging="360"/>
      </w:pPr>
      <w:rPr>
        <w:rFonts w:ascii="Wingdings 3" w:hAnsi="Wingdings 3" w:hint="default"/>
      </w:rPr>
    </w:lvl>
    <w:lvl w:ilvl="6" w:tplc="37A04110" w:tentative="1">
      <w:start w:val="1"/>
      <w:numFmt w:val="bullet"/>
      <w:lvlText w:val=""/>
      <w:lvlJc w:val="left"/>
      <w:pPr>
        <w:tabs>
          <w:tab w:val="num" w:pos="5040"/>
        </w:tabs>
        <w:ind w:left="5040" w:hanging="360"/>
      </w:pPr>
      <w:rPr>
        <w:rFonts w:ascii="Wingdings 3" w:hAnsi="Wingdings 3" w:hint="default"/>
      </w:rPr>
    </w:lvl>
    <w:lvl w:ilvl="7" w:tplc="7B366D10" w:tentative="1">
      <w:start w:val="1"/>
      <w:numFmt w:val="bullet"/>
      <w:lvlText w:val=""/>
      <w:lvlJc w:val="left"/>
      <w:pPr>
        <w:tabs>
          <w:tab w:val="num" w:pos="5760"/>
        </w:tabs>
        <w:ind w:left="5760" w:hanging="360"/>
      </w:pPr>
      <w:rPr>
        <w:rFonts w:ascii="Wingdings 3" w:hAnsi="Wingdings 3" w:hint="default"/>
      </w:rPr>
    </w:lvl>
    <w:lvl w:ilvl="8" w:tplc="A168C45C" w:tentative="1">
      <w:start w:val="1"/>
      <w:numFmt w:val="bullet"/>
      <w:lvlText w:val=""/>
      <w:lvlJc w:val="left"/>
      <w:pPr>
        <w:tabs>
          <w:tab w:val="num" w:pos="6480"/>
        </w:tabs>
        <w:ind w:left="6480" w:hanging="360"/>
      </w:pPr>
      <w:rPr>
        <w:rFonts w:ascii="Wingdings 3" w:hAnsi="Wingdings 3" w:hint="default"/>
      </w:rPr>
    </w:lvl>
  </w:abstractNum>
  <w:abstractNum w:abstractNumId="63">
    <w:nsid w:val="5F033FB6"/>
    <w:multiLevelType w:val="hybridMultilevel"/>
    <w:tmpl w:val="E56ACC3C"/>
    <w:lvl w:ilvl="0" w:tplc="F642090C">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13E6006"/>
    <w:multiLevelType w:val="hybridMultilevel"/>
    <w:tmpl w:val="0E820262"/>
    <w:lvl w:ilvl="0" w:tplc="F642090C">
      <w:start w:val="1"/>
      <w:numFmt w:val="lowerLetter"/>
      <w:lvlText w:val="%1)"/>
      <w:lvlJc w:val="left"/>
      <w:pPr>
        <w:ind w:left="720" w:hanging="360"/>
      </w:pPr>
      <w:rPr>
        <w:rFonts w:hint="default"/>
        <w:b w:val="0"/>
        <w:i w:val="0"/>
      </w:rPr>
    </w:lvl>
    <w:lvl w:ilvl="1" w:tplc="4202A136" w:tentative="1">
      <w:start w:val="1"/>
      <w:numFmt w:val="bullet"/>
      <w:lvlText w:val=""/>
      <w:lvlJc w:val="left"/>
      <w:pPr>
        <w:tabs>
          <w:tab w:val="num" w:pos="1440"/>
        </w:tabs>
        <w:ind w:left="1440" w:hanging="360"/>
      </w:pPr>
      <w:rPr>
        <w:rFonts w:ascii="Wingdings 3" w:hAnsi="Wingdings 3" w:hint="default"/>
      </w:rPr>
    </w:lvl>
    <w:lvl w:ilvl="2" w:tplc="0E427D6E" w:tentative="1">
      <w:start w:val="1"/>
      <w:numFmt w:val="bullet"/>
      <w:lvlText w:val=""/>
      <w:lvlJc w:val="left"/>
      <w:pPr>
        <w:tabs>
          <w:tab w:val="num" w:pos="2160"/>
        </w:tabs>
        <w:ind w:left="2160" w:hanging="360"/>
      </w:pPr>
      <w:rPr>
        <w:rFonts w:ascii="Wingdings 3" w:hAnsi="Wingdings 3" w:hint="default"/>
      </w:rPr>
    </w:lvl>
    <w:lvl w:ilvl="3" w:tplc="4C68B84A" w:tentative="1">
      <w:start w:val="1"/>
      <w:numFmt w:val="bullet"/>
      <w:lvlText w:val=""/>
      <w:lvlJc w:val="left"/>
      <w:pPr>
        <w:tabs>
          <w:tab w:val="num" w:pos="2880"/>
        </w:tabs>
        <w:ind w:left="2880" w:hanging="360"/>
      </w:pPr>
      <w:rPr>
        <w:rFonts w:ascii="Wingdings 3" w:hAnsi="Wingdings 3" w:hint="default"/>
      </w:rPr>
    </w:lvl>
    <w:lvl w:ilvl="4" w:tplc="7E8E92A2" w:tentative="1">
      <w:start w:val="1"/>
      <w:numFmt w:val="bullet"/>
      <w:lvlText w:val=""/>
      <w:lvlJc w:val="left"/>
      <w:pPr>
        <w:tabs>
          <w:tab w:val="num" w:pos="3600"/>
        </w:tabs>
        <w:ind w:left="3600" w:hanging="360"/>
      </w:pPr>
      <w:rPr>
        <w:rFonts w:ascii="Wingdings 3" w:hAnsi="Wingdings 3" w:hint="default"/>
      </w:rPr>
    </w:lvl>
    <w:lvl w:ilvl="5" w:tplc="C45EDA46" w:tentative="1">
      <w:start w:val="1"/>
      <w:numFmt w:val="bullet"/>
      <w:lvlText w:val=""/>
      <w:lvlJc w:val="left"/>
      <w:pPr>
        <w:tabs>
          <w:tab w:val="num" w:pos="4320"/>
        </w:tabs>
        <w:ind w:left="4320" w:hanging="360"/>
      </w:pPr>
      <w:rPr>
        <w:rFonts w:ascii="Wingdings 3" w:hAnsi="Wingdings 3" w:hint="default"/>
      </w:rPr>
    </w:lvl>
    <w:lvl w:ilvl="6" w:tplc="6EBC927E" w:tentative="1">
      <w:start w:val="1"/>
      <w:numFmt w:val="bullet"/>
      <w:lvlText w:val=""/>
      <w:lvlJc w:val="left"/>
      <w:pPr>
        <w:tabs>
          <w:tab w:val="num" w:pos="5040"/>
        </w:tabs>
        <w:ind w:left="5040" w:hanging="360"/>
      </w:pPr>
      <w:rPr>
        <w:rFonts w:ascii="Wingdings 3" w:hAnsi="Wingdings 3" w:hint="default"/>
      </w:rPr>
    </w:lvl>
    <w:lvl w:ilvl="7" w:tplc="8B780F88" w:tentative="1">
      <w:start w:val="1"/>
      <w:numFmt w:val="bullet"/>
      <w:lvlText w:val=""/>
      <w:lvlJc w:val="left"/>
      <w:pPr>
        <w:tabs>
          <w:tab w:val="num" w:pos="5760"/>
        </w:tabs>
        <w:ind w:left="5760" w:hanging="360"/>
      </w:pPr>
      <w:rPr>
        <w:rFonts w:ascii="Wingdings 3" w:hAnsi="Wingdings 3" w:hint="default"/>
      </w:rPr>
    </w:lvl>
    <w:lvl w:ilvl="8" w:tplc="5B30D1E2" w:tentative="1">
      <w:start w:val="1"/>
      <w:numFmt w:val="bullet"/>
      <w:lvlText w:val=""/>
      <w:lvlJc w:val="left"/>
      <w:pPr>
        <w:tabs>
          <w:tab w:val="num" w:pos="6480"/>
        </w:tabs>
        <w:ind w:left="6480" w:hanging="360"/>
      </w:pPr>
      <w:rPr>
        <w:rFonts w:ascii="Wingdings 3" w:hAnsi="Wingdings 3" w:hint="default"/>
      </w:rPr>
    </w:lvl>
  </w:abstractNum>
  <w:abstractNum w:abstractNumId="65">
    <w:nsid w:val="630D381A"/>
    <w:multiLevelType w:val="hybridMultilevel"/>
    <w:tmpl w:val="06CC2E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5A70000"/>
    <w:multiLevelType w:val="hybridMultilevel"/>
    <w:tmpl w:val="0486C29A"/>
    <w:lvl w:ilvl="0" w:tplc="F64209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5BA5CA9"/>
    <w:multiLevelType w:val="hybridMultilevel"/>
    <w:tmpl w:val="FE4A0192"/>
    <w:lvl w:ilvl="0" w:tplc="EB42055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6435E61"/>
    <w:multiLevelType w:val="hybridMultilevel"/>
    <w:tmpl w:val="003A295C"/>
    <w:lvl w:ilvl="0" w:tplc="EB42055C">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8C81D76"/>
    <w:multiLevelType w:val="multilevel"/>
    <w:tmpl w:val="D1AAEB54"/>
    <w:lvl w:ilvl="0">
      <w:start w:val="1"/>
      <w:numFmt w:val="decimal"/>
      <w:pStyle w:val="ListBulletLAST"/>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0">
    <w:nsid w:val="6A34240D"/>
    <w:multiLevelType w:val="hybridMultilevel"/>
    <w:tmpl w:val="8012C954"/>
    <w:lvl w:ilvl="0" w:tplc="F642090C">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C565C17"/>
    <w:multiLevelType w:val="hybridMultilevel"/>
    <w:tmpl w:val="3680518A"/>
    <w:lvl w:ilvl="0" w:tplc="EB42055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C6F2C0B"/>
    <w:multiLevelType w:val="hybridMultilevel"/>
    <w:tmpl w:val="A2807D6C"/>
    <w:lvl w:ilvl="0" w:tplc="F642090C">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DC61781"/>
    <w:multiLevelType w:val="hybridMultilevel"/>
    <w:tmpl w:val="E398D94C"/>
    <w:lvl w:ilvl="0" w:tplc="F642090C">
      <w:start w:val="1"/>
      <w:numFmt w:val="lowerLetter"/>
      <w:lvlText w:val="%1)"/>
      <w:lvlJc w:val="left"/>
      <w:pPr>
        <w:ind w:left="720" w:hanging="360"/>
      </w:pPr>
      <w:rPr>
        <w:rFonts w:hint="default"/>
        <w:b w:val="0"/>
        <w:i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6E587DE9"/>
    <w:multiLevelType w:val="hybridMultilevel"/>
    <w:tmpl w:val="34608D8C"/>
    <w:lvl w:ilvl="0" w:tplc="4222774C">
      <w:start w:val="4"/>
      <w:numFmt w:val="bullet"/>
      <w:lvlText w:val="-"/>
      <w:lvlJc w:val="left"/>
      <w:pPr>
        <w:ind w:left="1440" w:hanging="360"/>
      </w:pPr>
      <w:rPr>
        <w:rFonts w:ascii="Calibri" w:eastAsia="Calibri" w:hAnsi="Calibr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700413AF"/>
    <w:multiLevelType w:val="hybridMultilevel"/>
    <w:tmpl w:val="CC02FF82"/>
    <w:lvl w:ilvl="0" w:tplc="EB42055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193604B"/>
    <w:multiLevelType w:val="hybridMultilevel"/>
    <w:tmpl w:val="5956AFF6"/>
    <w:lvl w:ilvl="0" w:tplc="4222774C">
      <w:start w:val="4"/>
      <w:numFmt w:val="bullet"/>
      <w:lvlText w:val="-"/>
      <w:lvlJc w:val="left"/>
      <w:pPr>
        <w:ind w:left="720" w:hanging="360"/>
      </w:pPr>
      <w:rPr>
        <w:rFonts w:ascii="Calibri" w:eastAsia="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4E83588"/>
    <w:multiLevelType w:val="singleLevel"/>
    <w:tmpl w:val="FC2AA358"/>
    <w:lvl w:ilvl="0">
      <w:start w:val="1"/>
      <w:numFmt w:val="bullet"/>
      <w:pStyle w:val="ListBullet"/>
      <w:lvlText w:val=""/>
      <w:lvlJc w:val="left"/>
      <w:pPr>
        <w:tabs>
          <w:tab w:val="num" w:pos="360"/>
        </w:tabs>
        <w:ind w:left="360" w:hanging="360"/>
      </w:pPr>
      <w:rPr>
        <w:rFonts w:ascii="Symbol" w:hAnsi="Symbol" w:hint="default"/>
      </w:rPr>
    </w:lvl>
  </w:abstractNum>
  <w:abstractNum w:abstractNumId="78">
    <w:nsid w:val="7524355B"/>
    <w:multiLevelType w:val="hybridMultilevel"/>
    <w:tmpl w:val="5F000FAE"/>
    <w:lvl w:ilvl="0" w:tplc="4222774C">
      <w:start w:val="4"/>
      <w:numFmt w:val="bullet"/>
      <w:lvlText w:val="-"/>
      <w:lvlJc w:val="left"/>
      <w:pPr>
        <w:ind w:left="1080" w:hanging="360"/>
      </w:pPr>
      <w:rPr>
        <w:rFonts w:ascii="Calibri" w:eastAsia="Calibri" w:hAnsi="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75533640"/>
    <w:multiLevelType w:val="hybridMultilevel"/>
    <w:tmpl w:val="E0166440"/>
    <w:lvl w:ilvl="0" w:tplc="F642090C">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65E46C4"/>
    <w:multiLevelType w:val="hybridMultilevel"/>
    <w:tmpl w:val="201C1E74"/>
    <w:lvl w:ilvl="0" w:tplc="BBBEDA0C">
      <w:start w:val="1"/>
      <w:numFmt w:val="bullet"/>
      <w:lvlText w:val=""/>
      <w:lvlJc w:val="left"/>
      <w:pPr>
        <w:tabs>
          <w:tab w:val="num" w:pos="720"/>
        </w:tabs>
        <w:ind w:left="720" w:hanging="360"/>
      </w:pPr>
      <w:rPr>
        <w:rFonts w:ascii="Wingdings 3" w:hAnsi="Wingdings 3" w:hint="default"/>
      </w:rPr>
    </w:lvl>
    <w:lvl w:ilvl="1" w:tplc="4222774C">
      <w:start w:val="4"/>
      <w:numFmt w:val="bullet"/>
      <w:lvlText w:val="-"/>
      <w:lvlJc w:val="left"/>
      <w:pPr>
        <w:ind w:left="1440" w:hanging="360"/>
      </w:pPr>
      <w:rPr>
        <w:rFonts w:ascii="Calibri" w:eastAsia="Calibri" w:hAnsi="Calibri" w:hint="default"/>
      </w:rPr>
    </w:lvl>
    <w:lvl w:ilvl="2" w:tplc="03927424" w:tentative="1">
      <w:start w:val="1"/>
      <w:numFmt w:val="bullet"/>
      <w:lvlText w:val=""/>
      <w:lvlJc w:val="left"/>
      <w:pPr>
        <w:tabs>
          <w:tab w:val="num" w:pos="2160"/>
        </w:tabs>
        <w:ind w:left="2160" w:hanging="360"/>
      </w:pPr>
      <w:rPr>
        <w:rFonts w:ascii="Wingdings 3" w:hAnsi="Wingdings 3" w:hint="default"/>
      </w:rPr>
    </w:lvl>
    <w:lvl w:ilvl="3" w:tplc="0574AB84" w:tentative="1">
      <w:start w:val="1"/>
      <w:numFmt w:val="bullet"/>
      <w:lvlText w:val=""/>
      <w:lvlJc w:val="left"/>
      <w:pPr>
        <w:tabs>
          <w:tab w:val="num" w:pos="2880"/>
        </w:tabs>
        <w:ind w:left="2880" w:hanging="360"/>
      </w:pPr>
      <w:rPr>
        <w:rFonts w:ascii="Wingdings 3" w:hAnsi="Wingdings 3" w:hint="default"/>
      </w:rPr>
    </w:lvl>
    <w:lvl w:ilvl="4" w:tplc="7DA22E9A" w:tentative="1">
      <w:start w:val="1"/>
      <w:numFmt w:val="bullet"/>
      <w:lvlText w:val=""/>
      <w:lvlJc w:val="left"/>
      <w:pPr>
        <w:tabs>
          <w:tab w:val="num" w:pos="3600"/>
        </w:tabs>
        <w:ind w:left="3600" w:hanging="360"/>
      </w:pPr>
      <w:rPr>
        <w:rFonts w:ascii="Wingdings 3" w:hAnsi="Wingdings 3" w:hint="default"/>
      </w:rPr>
    </w:lvl>
    <w:lvl w:ilvl="5" w:tplc="2B560D64" w:tentative="1">
      <w:start w:val="1"/>
      <w:numFmt w:val="bullet"/>
      <w:lvlText w:val=""/>
      <w:lvlJc w:val="left"/>
      <w:pPr>
        <w:tabs>
          <w:tab w:val="num" w:pos="4320"/>
        </w:tabs>
        <w:ind w:left="4320" w:hanging="360"/>
      </w:pPr>
      <w:rPr>
        <w:rFonts w:ascii="Wingdings 3" w:hAnsi="Wingdings 3" w:hint="default"/>
      </w:rPr>
    </w:lvl>
    <w:lvl w:ilvl="6" w:tplc="F1EA49A0" w:tentative="1">
      <w:start w:val="1"/>
      <w:numFmt w:val="bullet"/>
      <w:lvlText w:val=""/>
      <w:lvlJc w:val="left"/>
      <w:pPr>
        <w:tabs>
          <w:tab w:val="num" w:pos="5040"/>
        </w:tabs>
        <w:ind w:left="5040" w:hanging="360"/>
      </w:pPr>
      <w:rPr>
        <w:rFonts w:ascii="Wingdings 3" w:hAnsi="Wingdings 3" w:hint="default"/>
      </w:rPr>
    </w:lvl>
    <w:lvl w:ilvl="7" w:tplc="1682FC48" w:tentative="1">
      <w:start w:val="1"/>
      <w:numFmt w:val="bullet"/>
      <w:lvlText w:val=""/>
      <w:lvlJc w:val="left"/>
      <w:pPr>
        <w:tabs>
          <w:tab w:val="num" w:pos="5760"/>
        </w:tabs>
        <w:ind w:left="5760" w:hanging="360"/>
      </w:pPr>
      <w:rPr>
        <w:rFonts w:ascii="Wingdings 3" w:hAnsi="Wingdings 3" w:hint="default"/>
      </w:rPr>
    </w:lvl>
    <w:lvl w:ilvl="8" w:tplc="EF10DF02" w:tentative="1">
      <w:start w:val="1"/>
      <w:numFmt w:val="bullet"/>
      <w:lvlText w:val=""/>
      <w:lvlJc w:val="left"/>
      <w:pPr>
        <w:tabs>
          <w:tab w:val="num" w:pos="6480"/>
        </w:tabs>
        <w:ind w:left="6480" w:hanging="360"/>
      </w:pPr>
      <w:rPr>
        <w:rFonts w:ascii="Wingdings 3" w:hAnsi="Wingdings 3" w:hint="default"/>
      </w:rPr>
    </w:lvl>
  </w:abstractNum>
  <w:abstractNum w:abstractNumId="81">
    <w:nsid w:val="76D75989"/>
    <w:multiLevelType w:val="hybridMultilevel"/>
    <w:tmpl w:val="4532E7C2"/>
    <w:lvl w:ilvl="0" w:tplc="EB42055C">
      <w:start w:val="1"/>
      <w:numFmt w:val="lowerLetter"/>
      <w:lvlText w:val="%1)"/>
      <w:lvlJc w:val="left"/>
      <w:pPr>
        <w:ind w:left="767" w:hanging="360"/>
      </w:pPr>
      <w:rPr>
        <w:rFonts w:hint="default"/>
      </w:rPr>
    </w:lvl>
    <w:lvl w:ilvl="1" w:tplc="04090003" w:tentative="1">
      <w:start w:val="1"/>
      <w:numFmt w:val="bullet"/>
      <w:lvlText w:val="o"/>
      <w:lvlJc w:val="left"/>
      <w:pPr>
        <w:ind w:left="1440" w:hanging="360"/>
      </w:pPr>
      <w:rPr>
        <w:rFonts w:ascii="Courier New" w:hAnsi="Courier New" w:cs="Helvetica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Light"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7060362"/>
    <w:multiLevelType w:val="hybridMultilevel"/>
    <w:tmpl w:val="0A9682F0"/>
    <w:lvl w:ilvl="0" w:tplc="EB42055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7E1561D"/>
    <w:multiLevelType w:val="hybridMultilevel"/>
    <w:tmpl w:val="CCFC79B4"/>
    <w:lvl w:ilvl="0" w:tplc="EB42055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8743B4C"/>
    <w:multiLevelType w:val="hybridMultilevel"/>
    <w:tmpl w:val="3EE649CE"/>
    <w:lvl w:ilvl="0" w:tplc="F642090C">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8970D20"/>
    <w:multiLevelType w:val="hybridMultilevel"/>
    <w:tmpl w:val="6FF69794"/>
    <w:lvl w:ilvl="0" w:tplc="EB42055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AC40F69"/>
    <w:multiLevelType w:val="hybridMultilevel"/>
    <w:tmpl w:val="DA3CBAAE"/>
    <w:lvl w:ilvl="0" w:tplc="F642090C">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C790964"/>
    <w:multiLevelType w:val="hybridMultilevel"/>
    <w:tmpl w:val="002A8D04"/>
    <w:lvl w:ilvl="0" w:tplc="BBBEDA0C">
      <w:start w:val="1"/>
      <w:numFmt w:val="bullet"/>
      <w:lvlText w:val=""/>
      <w:lvlJc w:val="left"/>
      <w:pPr>
        <w:tabs>
          <w:tab w:val="num" w:pos="720"/>
        </w:tabs>
        <w:ind w:left="720" w:hanging="360"/>
      </w:pPr>
      <w:rPr>
        <w:rFonts w:ascii="Wingdings 3" w:hAnsi="Wingdings 3" w:hint="default"/>
      </w:rPr>
    </w:lvl>
    <w:lvl w:ilvl="1" w:tplc="4222774C">
      <w:start w:val="4"/>
      <w:numFmt w:val="bullet"/>
      <w:lvlText w:val="-"/>
      <w:lvlJc w:val="left"/>
      <w:pPr>
        <w:ind w:left="1440" w:hanging="360"/>
      </w:pPr>
      <w:rPr>
        <w:rFonts w:ascii="Calibri" w:eastAsia="Calibri" w:hAnsi="Calibri" w:hint="default"/>
      </w:rPr>
    </w:lvl>
    <w:lvl w:ilvl="2" w:tplc="03927424" w:tentative="1">
      <w:start w:val="1"/>
      <w:numFmt w:val="bullet"/>
      <w:lvlText w:val=""/>
      <w:lvlJc w:val="left"/>
      <w:pPr>
        <w:tabs>
          <w:tab w:val="num" w:pos="2160"/>
        </w:tabs>
        <w:ind w:left="2160" w:hanging="360"/>
      </w:pPr>
      <w:rPr>
        <w:rFonts w:ascii="Wingdings 3" w:hAnsi="Wingdings 3" w:hint="default"/>
      </w:rPr>
    </w:lvl>
    <w:lvl w:ilvl="3" w:tplc="0574AB84" w:tentative="1">
      <w:start w:val="1"/>
      <w:numFmt w:val="bullet"/>
      <w:lvlText w:val=""/>
      <w:lvlJc w:val="left"/>
      <w:pPr>
        <w:tabs>
          <w:tab w:val="num" w:pos="2880"/>
        </w:tabs>
        <w:ind w:left="2880" w:hanging="360"/>
      </w:pPr>
      <w:rPr>
        <w:rFonts w:ascii="Wingdings 3" w:hAnsi="Wingdings 3" w:hint="default"/>
      </w:rPr>
    </w:lvl>
    <w:lvl w:ilvl="4" w:tplc="7DA22E9A" w:tentative="1">
      <w:start w:val="1"/>
      <w:numFmt w:val="bullet"/>
      <w:lvlText w:val=""/>
      <w:lvlJc w:val="left"/>
      <w:pPr>
        <w:tabs>
          <w:tab w:val="num" w:pos="3600"/>
        </w:tabs>
        <w:ind w:left="3600" w:hanging="360"/>
      </w:pPr>
      <w:rPr>
        <w:rFonts w:ascii="Wingdings 3" w:hAnsi="Wingdings 3" w:hint="default"/>
      </w:rPr>
    </w:lvl>
    <w:lvl w:ilvl="5" w:tplc="2B560D64" w:tentative="1">
      <w:start w:val="1"/>
      <w:numFmt w:val="bullet"/>
      <w:lvlText w:val=""/>
      <w:lvlJc w:val="left"/>
      <w:pPr>
        <w:tabs>
          <w:tab w:val="num" w:pos="4320"/>
        </w:tabs>
        <w:ind w:left="4320" w:hanging="360"/>
      </w:pPr>
      <w:rPr>
        <w:rFonts w:ascii="Wingdings 3" w:hAnsi="Wingdings 3" w:hint="default"/>
      </w:rPr>
    </w:lvl>
    <w:lvl w:ilvl="6" w:tplc="F1EA49A0" w:tentative="1">
      <w:start w:val="1"/>
      <w:numFmt w:val="bullet"/>
      <w:lvlText w:val=""/>
      <w:lvlJc w:val="left"/>
      <w:pPr>
        <w:tabs>
          <w:tab w:val="num" w:pos="5040"/>
        </w:tabs>
        <w:ind w:left="5040" w:hanging="360"/>
      </w:pPr>
      <w:rPr>
        <w:rFonts w:ascii="Wingdings 3" w:hAnsi="Wingdings 3" w:hint="default"/>
      </w:rPr>
    </w:lvl>
    <w:lvl w:ilvl="7" w:tplc="1682FC48" w:tentative="1">
      <w:start w:val="1"/>
      <w:numFmt w:val="bullet"/>
      <w:lvlText w:val=""/>
      <w:lvlJc w:val="left"/>
      <w:pPr>
        <w:tabs>
          <w:tab w:val="num" w:pos="5760"/>
        </w:tabs>
        <w:ind w:left="5760" w:hanging="360"/>
      </w:pPr>
      <w:rPr>
        <w:rFonts w:ascii="Wingdings 3" w:hAnsi="Wingdings 3" w:hint="default"/>
      </w:rPr>
    </w:lvl>
    <w:lvl w:ilvl="8" w:tplc="EF10DF02" w:tentative="1">
      <w:start w:val="1"/>
      <w:numFmt w:val="bullet"/>
      <w:lvlText w:val=""/>
      <w:lvlJc w:val="left"/>
      <w:pPr>
        <w:tabs>
          <w:tab w:val="num" w:pos="6480"/>
        </w:tabs>
        <w:ind w:left="6480" w:hanging="360"/>
      </w:pPr>
      <w:rPr>
        <w:rFonts w:ascii="Wingdings 3" w:hAnsi="Wingdings 3" w:hint="default"/>
      </w:rPr>
    </w:lvl>
  </w:abstractNum>
  <w:abstractNum w:abstractNumId="88">
    <w:nsid w:val="7D003465"/>
    <w:multiLevelType w:val="hybridMultilevel"/>
    <w:tmpl w:val="C1DA6C02"/>
    <w:lvl w:ilvl="0" w:tplc="EB42055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DB7260A"/>
    <w:multiLevelType w:val="hybridMultilevel"/>
    <w:tmpl w:val="F4922F22"/>
    <w:lvl w:ilvl="0" w:tplc="EB42055C">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EC21C04"/>
    <w:multiLevelType w:val="hybridMultilevel"/>
    <w:tmpl w:val="F95260AA"/>
    <w:lvl w:ilvl="0" w:tplc="F642090C">
      <w:start w:val="1"/>
      <w:numFmt w:val="lowerLetter"/>
      <w:lvlText w:val="%1)"/>
      <w:lvlJc w:val="left"/>
      <w:pPr>
        <w:ind w:left="723" w:hanging="360"/>
      </w:pPr>
      <w:rPr>
        <w:rFonts w:hint="default"/>
        <w:b w:val="0"/>
        <w:i w:val="0"/>
      </w:rPr>
    </w:lvl>
    <w:lvl w:ilvl="1" w:tplc="04090003" w:tentative="1">
      <w:start w:val="1"/>
      <w:numFmt w:val="bullet"/>
      <w:lvlText w:val="o"/>
      <w:lvlJc w:val="left"/>
      <w:pPr>
        <w:ind w:left="1443" w:hanging="360"/>
      </w:pPr>
      <w:rPr>
        <w:rFonts w:ascii="Courier New" w:hAnsi="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91">
    <w:nsid w:val="7F930128"/>
    <w:multiLevelType w:val="hybridMultilevel"/>
    <w:tmpl w:val="123CF10C"/>
    <w:lvl w:ilvl="0" w:tplc="EB42055C">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7FFB27D0"/>
    <w:multiLevelType w:val="hybridMultilevel"/>
    <w:tmpl w:val="383CA20A"/>
    <w:lvl w:ilvl="0" w:tplc="F642090C">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7"/>
  </w:num>
  <w:num w:numId="2">
    <w:abstractNumId w:val="69"/>
  </w:num>
  <w:num w:numId="3">
    <w:abstractNumId w:val="50"/>
  </w:num>
  <w:num w:numId="4">
    <w:abstractNumId w:val="3"/>
  </w:num>
  <w:num w:numId="5">
    <w:abstractNumId w:val="45"/>
  </w:num>
  <w:num w:numId="6">
    <w:abstractNumId w:val="57"/>
  </w:num>
  <w:num w:numId="7">
    <w:abstractNumId w:val="14"/>
  </w:num>
  <w:num w:numId="8">
    <w:abstractNumId w:val="34"/>
  </w:num>
  <w:num w:numId="9">
    <w:abstractNumId w:val="90"/>
  </w:num>
  <w:num w:numId="10">
    <w:abstractNumId w:val="92"/>
  </w:num>
  <w:num w:numId="11">
    <w:abstractNumId w:val="8"/>
  </w:num>
  <w:num w:numId="12">
    <w:abstractNumId w:val="79"/>
  </w:num>
  <w:num w:numId="13">
    <w:abstractNumId w:val="70"/>
  </w:num>
  <w:num w:numId="14">
    <w:abstractNumId w:val="31"/>
  </w:num>
  <w:num w:numId="15">
    <w:abstractNumId w:val="15"/>
  </w:num>
  <w:num w:numId="16">
    <w:abstractNumId w:val="12"/>
  </w:num>
  <w:num w:numId="17">
    <w:abstractNumId w:val="37"/>
  </w:num>
  <w:num w:numId="18">
    <w:abstractNumId w:val="16"/>
  </w:num>
  <w:num w:numId="19">
    <w:abstractNumId w:val="73"/>
  </w:num>
  <w:num w:numId="20">
    <w:abstractNumId w:val="63"/>
  </w:num>
  <w:num w:numId="21">
    <w:abstractNumId w:val="17"/>
  </w:num>
  <w:num w:numId="22">
    <w:abstractNumId w:val="71"/>
  </w:num>
  <w:num w:numId="23">
    <w:abstractNumId w:val="33"/>
  </w:num>
  <w:num w:numId="24">
    <w:abstractNumId w:val="28"/>
  </w:num>
  <w:num w:numId="25">
    <w:abstractNumId w:val="43"/>
  </w:num>
  <w:num w:numId="26">
    <w:abstractNumId w:val="47"/>
  </w:num>
  <w:num w:numId="27">
    <w:abstractNumId w:val="59"/>
  </w:num>
  <w:num w:numId="28">
    <w:abstractNumId w:val="40"/>
  </w:num>
  <w:num w:numId="29">
    <w:abstractNumId w:val="74"/>
  </w:num>
  <w:num w:numId="30">
    <w:abstractNumId w:val="85"/>
  </w:num>
  <w:num w:numId="31">
    <w:abstractNumId w:val="82"/>
  </w:num>
  <w:num w:numId="32">
    <w:abstractNumId w:val="38"/>
  </w:num>
  <w:num w:numId="33">
    <w:abstractNumId w:val="2"/>
  </w:num>
  <w:num w:numId="34">
    <w:abstractNumId w:val="81"/>
  </w:num>
  <w:num w:numId="35">
    <w:abstractNumId w:val="58"/>
  </w:num>
  <w:num w:numId="36">
    <w:abstractNumId w:val="0"/>
  </w:num>
  <w:num w:numId="37">
    <w:abstractNumId w:val="67"/>
  </w:num>
  <w:num w:numId="38">
    <w:abstractNumId w:val="24"/>
  </w:num>
  <w:num w:numId="39">
    <w:abstractNumId w:val="86"/>
  </w:num>
  <w:num w:numId="40">
    <w:abstractNumId w:val="20"/>
  </w:num>
  <w:num w:numId="41">
    <w:abstractNumId w:val="35"/>
  </w:num>
  <w:num w:numId="42">
    <w:abstractNumId w:val="13"/>
  </w:num>
  <w:num w:numId="43">
    <w:abstractNumId w:val="10"/>
  </w:num>
  <w:num w:numId="44">
    <w:abstractNumId w:val="41"/>
  </w:num>
  <w:num w:numId="45">
    <w:abstractNumId w:val="53"/>
  </w:num>
  <w:num w:numId="46">
    <w:abstractNumId w:val="83"/>
  </w:num>
  <w:num w:numId="47">
    <w:abstractNumId w:val="75"/>
  </w:num>
  <w:num w:numId="48">
    <w:abstractNumId w:val="60"/>
  </w:num>
  <w:num w:numId="49">
    <w:abstractNumId w:val="39"/>
  </w:num>
  <w:num w:numId="50">
    <w:abstractNumId w:val="22"/>
  </w:num>
  <w:num w:numId="51">
    <w:abstractNumId w:val="32"/>
  </w:num>
  <w:num w:numId="52">
    <w:abstractNumId w:val="68"/>
  </w:num>
  <w:num w:numId="53">
    <w:abstractNumId w:val="30"/>
  </w:num>
  <w:num w:numId="54">
    <w:abstractNumId w:val="6"/>
  </w:num>
  <w:num w:numId="55">
    <w:abstractNumId w:val="5"/>
  </w:num>
  <w:num w:numId="56">
    <w:abstractNumId w:val="9"/>
  </w:num>
  <w:num w:numId="57">
    <w:abstractNumId w:val="76"/>
  </w:num>
  <w:num w:numId="58">
    <w:abstractNumId w:val="54"/>
  </w:num>
  <w:num w:numId="59">
    <w:abstractNumId w:val="4"/>
  </w:num>
  <w:num w:numId="60">
    <w:abstractNumId w:val="56"/>
  </w:num>
  <w:num w:numId="61">
    <w:abstractNumId w:val="91"/>
  </w:num>
  <w:num w:numId="62">
    <w:abstractNumId w:val="1"/>
  </w:num>
  <w:num w:numId="63">
    <w:abstractNumId w:val="52"/>
  </w:num>
  <w:num w:numId="64">
    <w:abstractNumId w:val="42"/>
  </w:num>
  <w:num w:numId="65">
    <w:abstractNumId w:val="46"/>
  </w:num>
  <w:num w:numId="66">
    <w:abstractNumId w:val="84"/>
  </w:num>
  <w:num w:numId="67">
    <w:abstractNumId w:val="72"/>
  </w:num>
  <w:num w:numId="68">
    <w:abstractNumId w:val="89"/>
  </w:num>
  <w:num w:numId="69">
    <w:abstractNumId w:val="61"/>
  </w:num>
  <w:num w:numId="70">
    <w:abstractNumId w:val="29"/>
  </w:num>
  <w:num w:numId="71">
    <w:abstractNumId w:val="49"/>
  </w:num>
  <w:num w:numId="72">
    <w:abstractNumId w:val="21"/>
  </w:num>
  <w:num w:numId="73">
    <w:abstractNumId w:val="7"/>
  </w:num>
  <w:num w:numId="74">
    <w:abstractNumId w:val="62"/>
  </w:num>
  <w:num w:numId="75">
    <w:abstractNumId w:val="48"/>
  </w:num>
  <w:num w:numId="76">
    <w:abstractNumId w:val="51"/>
  </w:num>
  <w:num w:numId="77">
    <w:abstractNumId w:val="36"/>
  </w:num>
  <w:num w:numId="78">
    <w:abstractNumId w:val="25"/>
  </w:num>
  <w:num w:numId="79">
    <w:abstractNumId w:val="87"/>
  </w:num>
  <w:num w:numId="80">
    <w:abstractNumId w:val="27"/>
  </w:num>
  <w:num w:numId="81">
    <w:abstractNumId w:val="80"/>
  </w:num>
  <w:num w:numId="82">
    <w:abstractNumId w:val="64"/>
  </w:num>
  <w:num w:numId="83">
    <w:abstractNumId w:val="26"/>
  </w:num>
  <w:num w:numId="84">
    <w:abstractNumId w:val="55"/>
  </w:num>
  <w:num w:numId="85">
    <w:abstractNumId w:val="18"/>
  </w:num>
  <w:num w:numId="86">
    <w:abstractNumId w:val="66"/>
  </w:num>
  <w:num w:numId="87">
    <w:abstractNumId w:val="78"/>
  </w:num>
  <w:num w:numId="88">
    <w:abstractNumId w:val="23"/>
  </w:num>
  <w:num w:numId="89">
    <w:abstractNumId w:val="88"/>
  </w:num>
  <w:num w:numId="90">
    <w:abstractNumId w:val="19"/>
  </w:num>
  <w:num w:numId="91">
    <w:abstractNumId w:val="11"/>
  </w:num>
  <w:num w:numId="92">
    <w:abstractNumId w:val="65"/>
  </w:num>
  <w:num w:numId="93">
    <w:abstractNumId w:val="44"/>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B06"/>
    <w:rsid w:val="000012BC"/>
    <w:rsid w:val="00003066"/>
    <w:rsid w:val="000030A4"/>
    <w:rsid w:val="00004E20"/>
    <w:rsid w:val="00005831"/>
    <w:rsid w:val="0000782A"/>
    <w:rsid w:val="00007B4A"/>
    <w:rsid w:val="00010755"/>
    <w:rsid w:val="00013D52"/>
    <w:rsid w:val="00013E9C"/>
    <w:rsid w:val="000140DE"/>
    <w:rsid w:val="00016571"/>
    <w:rsid w:val="0002119E"/>
    <w:rsid w:val="000214E6"/>
    <w:rsid w:val="000246D0"/>
    <w:rsid w:val="0002474D"/>
    <w:rsid w:val="00025C97"/>
    <w:rsid w:val="00026471"/>
    <w:rsid w:val="00026DE7"/>
    <w:rsid w:val="000300AF"/>
    <w:rsid w:val="00030F9D"/>
    <w:rsid w:val="00032ACA"/>
    <w:rsid w:val="00036DFD"/>
    <w:rsid w:val="00036F19"/>
    <w:rsid w:val="00040100"/>
    <w:rsid w:val="0004349E"/>
    <w:rsid w:val="00043811"/>
    <w:rsid w:val="00044CBA"/>
    <w:rsid w:val="00046724"/>
    <w:rsid w:val="0004732D"/>
    <w:rsid w:val="000474F8"/>
    <w:rsid w:val="00050AF8"/>
    <w:rsid w:val="00052918"/>
    <w:rsid w:val="000555DE"/>
    <w:rsid w:val="00056344"/>
    <w:rsid w:val="00061E71"/>
    <w:rsid w:val="000649BF"/>
    <w:rsid w:val="000651B8"/>
    <w:rsid w:val="00065757"/>
    <w:rsid w:val="00065AE0"/>
    <w:rsid w:val="000666A4"/>
    <w:rsid w:val="00066FE7"/>
    <w:rsid w:val="00067545"/>
    <w:rsid w:val="000704A0"/>
    <w:rsid w:val="0007090A"/>
    <w:rsid w:val="0007146D"/>
    <w:rsid w:val="00071F95"/>
    <w:rsid w:val="0007319A"/>
    <w:rsid w:val="0007488E"/>
    <w:rsid w:val="00075918"/>
    <w:rsid w:val="00075EA7"/>
    <w:rsid w:val="00076D5C"/>
    <w:rsid w:val="00077059"/>
    <w:rsid w:val="00077E8E"/>
    <w:rsid w:val="0008041B"/>
    <w:rsid w:val="00080ACE"/>
    <w:rsid w:val="000815F5"/>
    <w:rsid w:val="00081719"/>
    <w:rsid w:val="00081945"/>
    <w:rsid w:val="00082A54"/>
    <w:rsid w:val="00083654"/>
    <w:rsid w:val="0008520E"/>
    <w:rsid w:val="00085944"/>
    <w:rsid w:val="00086BA8"/>
    <w:rsid w:val="0009131F"/>
    <w:rsid w:val="00091CF4"/>
    <w:rsid w:val="00092372"/>
    <w:rsid w:val="0009321C"/>
    <w:rsid w:val="000942B6"/>
    <w:rsid w:val="00094C57"/>
    <w:rsid w:val="00095211"/>
    <w:rsid w:val="00095505"/>
    <w:rsid w:val="000A050D"/>
    <w:rsid w:val="000A207E"/>
    <w:rsid w:val="000A227A"/>
    <w:rsid w:val="000A2F6A"/>
    <w:rsid w:val="000A4133"/>
    <w:rsid w:val="000A42D4"/>
    <w:rsid w:val="000A5BEF"/>
    <w:rsid w:val="000A5C0A"/>
    <w:rsid w:val="000A646E"/>
    <w:rsid w:val="000A6556"/>
    <w:rsid w:val="000A7A6B"/>
    <w:rsid w:val="000B0065"/>
    <w:rsid w:val="000B063D"/>
    <w:rsid w:val="000B0BE2"/>
    <w:rsid w:val="000B0C0D"/>
    <w:rsid w:val="000B0DA0"/>
    <w:rsid w:val="000B2FB1"/>
    <w:rsid w:val="000B41BD"/>
    <w:rsid w:val="000B444E"/>
    <w:rsid w:val="000B4DC6"/>
    <w:rsid w:val="000B5180"/>
    <w:rsid w:val="000C060B"/>
    <w:rsid w:val="000C1558"/>
    <w:rsid w:val="000C21FC"/>
    <w:rsid w:val="000C2A33"/>
    <w:rsid w:val="000C437A"/>
    <w:rsid w:val="000C5950"/>
    <w:rsid w:val="000C7916"/>
    <w:rsid w:val="000C7B7E"/>
    <w:rsid w:val="000D0422"/>
    <w:rsid w:val="000D3197"/>
    <w:rsid w:val="000D69EB"/>
    <w:rsid w:val="000D7959"/>
    <w:rsid w:val="000E1F12"/>
    <w:rsid w:val="000E47FD"/>
    <w:rsid w:val="000E594E"/>
    <w:rsid w:val="000E6DB9"/>
    <w:rsid w:val="000F05A1"/>
    <w:rsid w:val="000F0802"/>
    <w:rsid w:val="000F1D57"/>
    <w:rsid w:val="000F2777"/>
    <w:rsid w:val="000F3B57"/>
    <w:rsid w:val="000F40F1"/>
    <w:rsid w:val="000F5FB6"/>
    <w:rsid w:val="000F68FE"/>
    <w:rsid w:val="000F7066"/>
    <w:rsid w:val="000F7BF3"/>
    <w:rsid w:val="000F7E5C"/>
    <w:rsid w:val="00101D7E"/>
    <w:rsid w:val="00102140"/>
    <w:rsid w:val="00102D32"/>
    <w:rsid w:val="00104257"/>
    <w:rsid w:val="00104BAF"/>
    <w:rsid w:val="00105811"/>
    <w:rsid w:val="001067F0"/>
    <w:rsid w:val="001072B4"/>
    <w:rsid w:val="00111109"/>
    <w:rsid w:val="00111AF0"/>
    <w:rsid w:val="00111C4A"/>
    <w:rsid w:val="00112752"/>
    <w:rsid w:val="0011494F"/>
    <w:rsid w:val="00115F64"/>
    <w:rsid w:val="00116BB4"/>
    <w:rsid w:val="00117D04"/>
    <w:rsid w:val="00120DB0"/>
    <w:rsid w:val="00121F1B"/>
    <w:rsid w:val="001233CE"/>
    <w:rsid w:val="00127745"/>
    <w:rsid w:val="00130947"/>
    <w:rsid w:val="00130982"/>
    <w:rsid w:val="00132C75"/>
    <w:rsid w:val="001346B9"/>
    <w:rsid w:val="00134CC5"/>
    <w:rsid w:val="0013640A"/>
    <w:rsid w:val="00136555"/>
    <w:rsid w:val="0013741F"/>
    <w:rsid w:val="00140D34"/>
    <w:rsid w:val="00140DC4"/>
    <w:rsid w:val="001413E9"/>
    <w:rsid w:val="001415A6"/>
    <w:rsid w:val="00141E9A"/>
    <w:rsid w:val="0014305B"/>
    <w:rsid w:val="00143D11"/>
    <w:rsid w:val="00144ED3"/>
    <w:rsid w:val="00145DFE"/>
    <w:rsid w:val="001463E3"/>
    <w:rsid w:val="001466DB"/>
    <w:rsid w:val="00146B5F"/>
    <w:rsid w:val="0015251D"/>
    <w:rsid w:val="00153610"/>
    <w:rsid w:val="00154026"/>
    <w:rsid w:val="001541EF"/>
    <w:rsid w:val="001559E5"/>
    <w:rsid w:val="00161E0F"/>
    <w:rsid w:val="00161E73"/>
    <w:rsid w:val="001639F1"/>
    <w:rsid w:val="00163F79"/>
    <w:rsid w:val="001644EA"/>
    <w:rsid w:val="00165604"/>
    <w:rsid w:val="001664F6"/>
    <w:rsid w:val="0017053A"/>
    <w:rsid w:val="00170BCB"/>
    <w:rsid w:val="00170C35"/>
    <w:rsid w:val="00171C1B"/>
    <w:rsid w:val="001721C9"/>
    <w:rsid w:val="00175BD7"/>
    <w:rsid w:val="0017612D"/>
    <w:rsid w:val="00176848"/>
    <w:rsid w:val="00180CA8"/>
    <w:rsid w:val="00182CF3"/>
    <w:rsid w:val="00182D5D"/>
    <w:rsid w:val="0018347E"/>
    <w:rsid w:val="00184982"/>
    <w:rsid w:val="00186CBB"/>
    <w:rsid w:val="00186DD4"/>
    <w:rsid w:val="00190413"/>
    <w:rsid w:val="001916D3"/>
    <w:rsid w:val="00191B8F"/>
    <w:rsid w:val="00191F2A"/>
    <w:rsid w:val="001938A0"/>
    <w:rsid w:val="00194DA4"/>
    <w:rsid w:val="00195140"/>
    <w:rsid w:val="00197224"/>
    <w:rsid w:val="00197C54"/>
    <w:rsid w:val="001A0066"/>
    <w:rsid w:val="001A04A7"/>
    <w:rsid w:val="001A0B24"/>
    <w:rsid w:val="001A1888"/>
    <w:rsid w:val="001A1AFF"/>
    <w:rsid w:val="001A2ED0"/>
    <w:rsid w:val="001A32AA"/>
    <w:rsid w:val="001A4A15"/>
    <w:rsid w:val="001A533C"/>
    <w:rsid w:val="001A55A9"/>
    <w:rsid w:val="001A5635"/>
    <w:rsid w:val="001A5D0A"/>
    <w:rsid w:val="001A68A3"/>
    <w:rsid w:val="001A70A4"/>
    <w:rsid w:val="001B0385"/>
    <w:rsid w:val="001B073A"/>
    <w:rsid w:val="001B243D"/>
    <w:rsid w:val="001B273F"/>
    <w:rsid w:val="001B3570"/>
    <w:rsid w:val="001B3C13"/>
    <w:rsid w:val="001B3FD6"/>
    <w:rsid w:val="001B4E6D"/>
    <w:rsid w:val="001B4E8E"/>
    <w:rsid w:val="001B5307"/>
    <w:rsid w:val="001B5483"/>
    <w:rsid w:val="001B5FFD"/>
    <w:rsid w:val="001B60EF"/>
    <w:rsid w:val="001C0555"/>
    <w:rsid w:val="001C12F2"/>
    <w:rsid w:val="001C25B8"/>
    <w:rsid w:val="001C28A0"/>
    <w:rsid w:val="001C3FA5"/>
    <w:rsid w:val="001C42F7"/>
    <w:rsid w:val="001C49AF"/>
    <w:rsid w:val="001C4A49"/>
    <w:rsid w:val="001C4C2B"/>
    <w:rsid w:val="001C4E77"/>
    <w:rsid w:val="001C5111"/>
    <w:rsid w:val="001C55C6"/>
    <w:rsid w:val="001C69D5"/>
    <w:rsid w:val="001C7F11"/>
    <w:rsid w:val="001D0255"/>
    <w:rsid w:val="001D082F"/>
    <w:rsid w:val="001D120A"/>
    <w:rsid w:val="001D32DB"/>
    <w:rsid w:val="001D3B44"/>
    <w:rsid w:val="001D482F"/>
    <w:rsid w:val="001D5877"/>
    <w:rsid w:val="001D6F18"/>
    <w:rsid w:val="001D71E9"/>
    <w:rsid w:val="001E0614"/>
    <w:rsid w:val="001E09B7"/>
    <w:rsid w:val="001E1043"/>
    <w:rsid w:val="001E1AB5"/>
    <w:rsid w:val="001E28A5"/>
    <w:rsid w:val="001E4E78"/>
    <w:rsid w:val="001E4F37"/>
    <w:rsid w:val="001E5197"/>
    <w:rsid w:val="001E51A8"/>
    <w:rsid w:val="001E70C5"/>
    <w:rsid w:val="001E75AD"/>
    <w:rsid w:val="001E78E0"/>
    <w:rsid w:val="001F2A9D"/>
    <w:rsid w:val="001F3B94"/>
    <w:rsid w:val="001F5245"/>
    <w:rsid w:val="001F63F7"/>
    <w:rsid w:val="002007C8"/>
    <w:rsid w:val="00201C04"/>
    <w:rsid w:val="00201C6A"/>
    <w:rsid w:val="0020454B"/>
    <w:rsid w:val="00204711"/>
    <w:rsid w:val="00205DF8"/>
    <w:rsid w:val="002075D5"/>
    <w:rsid w:val="002117C3"/>
    <w:rsid w:val="00211EA1"/>
    <w:rsid w:val="00212915"/>
    <w:rsid w:val="00216AD6"/>
    <w:rsid w:val="00217236"/>
    <w:rsid w:val="0021738E"/>
    <w:rsid w:val="0021755B"/>
    <w:rsid w:val="00217773"/>
    <w:rsid w:val="0022000E"/>
    <w:rsid w:val="002206E1"/>
    <w:rsid w:val="00224064"/>
    <w:rsid w:val="00224F0A"/>
    <w:rsid w:val="00225B6E"/>
    <w:rsid w:val="00225FC1"/>
    <w:rsid w:val="002269AB"/>
    <w:rsid w:val="00227257"/>
    <w:rsid w:val="0022748E"/>
    <w:rsid w:val="002274AE"/>
    <w:rsid w:val="00230C1A"/>
    <w:rsid w:val="0023207F"/>
    <w:rsid w:val="00232186"/>
    <w:rsid w:val="00233342"/>
    <w:rsid w:val="002348B6"/>
    <w:rsid w:val="0024037F"/>
    <w:rsid w:val="00240704"/>
    <w:rsid w:val="00242655"/>
    <w:rsid w:val="002432D4"/>
    <w:rsid w:val="002445DB"/>
    <w:rsid w:val="00247AEC"/>
    <w:rsid w:val="00253366"/>
    <w:rsid w:val="0025342E"/>
    <w:rsid w:val="00253D30"/>
    <w:rsid w:val="00254006"/>
    <w:rsid w:val="002544AA"/>
    <w:rsid w:val="0025467C"/>
    <w:rsid w:val="002568C5"/>
    <w:rsid w:val="0025721F"/>
    <w:rsid w:val="00257D14"/>
    <w:rsid w:val="00261812"/>
    <w:rsid w:val="002618B2"/>
    <w:rsid w:val="00262C15"/>
    <w:rsid w:val="00262E11"/>
    <w:rsid w:val="00263628"/>
    <w:rsid w:val="0026420B"/>
    <w:rsid w:val="00265C3C"/>
    <w:rsid w:val="00267158"/>
    <w:rsid w:val="002678DE"/>
    <w:rsid w:val="00267B69"/>
    <w:rsid w:val="00271367"/>
    <w:rsid w:val="00273988"/>
    <w:rsid w:val="00274201"/>
    <w:rsid w:val="00275265"/>
    <w:rsid w:val="002753FA"/>
    <w:rsid w:val="00275D0F"/>
    <w:rsid w:val="0027632A"/>
    <w:rsid w:val="00280765"/>
    <w:rsid w:val="00280897"/>
    <w:rsid w:val="00280927"/>
    <w:rsid w:val="00280D90"/>
    <w:rsid w:val="00280E83"/>
    <w:rsid w:val="00281F7D"/>
    <w:rsid w:val="00284171"/>
    <w:rsid w:val="00284B8A"/>
    <w:rsid w:val="00285A5A"/>
    <w:rsid w:val="00285DFB"/>
    <w:rsid w:val="002863A3"/>
    <w:rsid w:val="00286C2A"/>
    <w:rsid w:val="00287BF9"/>
    <w:rsid w:val="00290E71"/>
    <w:rsid w:val="002916FD"/>
    <w:rsid w:val="002931A6"/>
    <w:rsid w:val="00293D20"/>
    <w:rsid w:val="00294416"/>
    <w:rsid w:val="002945EA"/>
    <w:rsid w:val="00294920"/>
    <w:rsid w:val="002A04C6"/>
    <w:rsid w:val="002A0EE8"/>
    <w:rsid w:val="002A23D5"/>
    <w:rsid w:val="002A37F3"/>
    <w:rsid w:val="002A385F"/>
    <w:rsid w:val="002A6F32"/>
    <w:rsid w:val="002A772F"/>
    <w:rsid w:val="002A7DE7"/>
    <w:rsid w:val="002B03BF"/>
    <w:rsid w:val="002B1A35"/>
    <w:rsid w:val="002B3196"/>
    <w:rsid w:val="002B3EBC"/>
    <w:rsid w:val="002B3EE2"/>
    <w:rsid w:val="002B77C0"/>
    <w:rsid w:val="002B7E0B"/>
    <w:rsid w:val="002C0ED9"/>
    <w:rsid w:val="002C179A"/>
    <w:rsid w:val="002C1EAF"/>
    <w:rsid w:val="002C44DB"/>
    <w:rsid w:val="002C5E87"/>
    <w:rsid w:val="002C653D"/>
    <w:rsid w:val="002C658D"/>
    <w:rsid w:val="002C7200"/>
    <w:rsid w:val="002D20F4"/>
    <w:rsid w:val="002D6F4D"/>
    <w:rsid w:val="002D713E"/>
    <w:rsid w:val="002D7DA1"/>
    <w:rsid w:val="002E15A1"/>
    <w:rsid w:val="002E41D2"/>
    <w:rsid w:val="002E5B38"/>
    <w:rsid w:val="002E6C06"/>
    <w:rsid w:val="002E6F98"/>
    <w:rsid w:val="002E762E"/>
    <w:rsid w:val="002F3063"/>
    <w:rsid w:val="002F3348"/>
    <w:rsid w:val="002F419A"/>
    <w:rsid w:val="002F51BF"/>
    <w:rsid w:val="002F638B"/>
    <w:rsid w:val="002F70E7"/>
    <w:rsid w:val="002F75BC"/>
    <w:rsid w:val="002F78AA"/>
    <w:rsid w:val="00301BA5"/>
    <w:rsid w:val="00303023"/>
    <w:rsid w:val="003042E1"/>
    <w:rsid w:val="00304DBD"/>
    <w:rsid w:val="00304FA1"/>
    <w:rsid w:val="00305C7B"/>
    <w:rsid w:val="003100FC"/>
    <w:rsid w:val="0031642D"/>
    <w:rsid w:val="003172D8"/>
    <w:rsid w:val="003173FF"/>
    <w:rsid w:val="00321154"/>
    <w:rsid w:val="003214F3"/>
    <w:rsid w:val="00321CF4"/>
    <w:rsid w:val="00326658"/>
    <w:rsid w:val="00327560"/>
    <w:rsid w:val="00330B3E"/>
    <w:rsid w:val="00333753"/>
    <w:rsid w:val="00335CC1"/>
    <w:rsid w:val="00340FC3"/>
    <w:rsid w:val="003414CF"/>
    <w:rsid w:val="00341AB2"/>
    <w:rsid w:val="00341E05"/>
    <w:rsid w:val="00342ACB"/>
    <w:rsid w:val="00343515"/>
    <w:rsid w:val="00343717"/>
    <w:rsid w:val="00343912"/>
    <w:rsid w:val="00344CD3"/>
    <w:rsid w:val="003473B3"/>
    <w:rsid w:val="003503CA"/>
    <w:rsid w:val="00351D3A"/>
    <w:rsid w:val="00354658"/>
    <w:rsid w:val="00356FDC"/>
    <w:rsid w:val="00360B93"/>
    <w:rsid w:val="003610DE"/>
    <w:rsid w:val="0036116F"/>
    <w:rsid w:val="003613F3"/>
    <w:rsid w:val="00361721"/>
    <w:rsid w:val="00361BEB"/>
    <w:rsid w:val="003620C1"/>
    <w:rsid w:val="00362A14"/>
    <w:rsid w:val="0036422B"/>
    <w:rsid w:val="003661B1"/>
    <w:rsid w:val="003670AC"/>
    <w:rsid w:val="00371A97"/>
    <w:rsid w:val="00374313"/>
    <w:rsid w:val="00374958"/>
    <w:rsid w:val="00374C7D"/>
    <w:rsid w:val="00376D5D"/>
    <w:rsid w:val="003771A8"/>
    <w:rsid w:val="0037767C"/>
    <w:rsid w:val="003807E4"/>
    <w:rsid w:val="003823D5"/>
    <w:rsid w:val="00383B26"/>
    <w:rsid w:val="00384740"/>
    <w:rsid w:val="00384866"/>
    <w:rsid w:val="00385C41"/>
    <w:rsid w:val="00386085"/>
    <w:rsid w:val="003865FD"/>
    <w:rsid w:val="00387691"/>
    <w:rsid w:val="003913E2"/>
    <w:rsid w:val="003926C6"/>
    <w:rsid w:val="00392FE8"/>
    <w:rsid w:val="003930D5"/>
    <w:rsid w:val="0039312F"/>
    <w:rsid w:val="00393AB4"/>
    <w:rsid w:val="003A036E"/>
    <w:rsid w:val="003A074A"/>
    <w:rsid w:val="003A1FF3"/>
    <w:rsid w:val="003A32E7"/>
    <w:rsid w:val="003A34DB"/>
    <w:rsid w:val="003A3787"/>
    <w:rsid w:val="003A5C01"/>
    <w:rsid w:val="003A67E6"/>
    <w:rsid w:val="003A7746"/>
    <w:rsid w:val="003A78BD"/>
    <w:rsid w:val="003A793C"/>
    <w:rsid w:val="003B2254"/>
    <w:rsid w:val="003B38C7"/>
    <w:rsid w:val="003B7717"/>
    <w:rsid w:val="003C04E9"/>
    <w:rsid w:val="003C0CF9"/>
    <w:rsid w:val="003C1315"/>
    <w:rsid w:val="003C14D7"/>
    <w:rsid w:val="003C22E5"/>
    <w:rsid w:val="003C2EBD"/>
    <w:rsid w:val="003C40E4"/>
    <w:rsid w:val="003C4C81"/>
    <w:rsid w:val="003C53E7"/>
    <w:rsid w:val="003C69AA"/>
    <w:rsid w:val="003D12C2"/>
    <w:rsid w:val="003D1822"/>
    <w:rsid w:val="003D426B"/>
    <w:rsid w:val="003D442A"/>
    <w:rsid w:val="003D507C"/>
    <w:rsid w:val="003D5969"/>
    <w:rsid w:val="003D7065"/>
    <w:rsid w:val="003E0499"/>
    <w:rsid w:val="003E081F"/>
    <w:rsid w:val="003E0B0F"/>
    <w:rsid w:val="003E1E27"/>
    <w:rsid w:val="003E2126"/>
    <w:rsid w:val="003E476F"/>
    <w:rsid w:val="003E503D"/>
    <w:rsid w:val="003E58E7"/>
    <w:rsid w:val="003E6175"/>
    <w:rsid w:val="003E7D6C"/>
    <w:rsid w:val="003F07A0"/>
    <w:rsid w:val="003F2029"/>
    <w:rsid w:val="003F20E7"/>
    <w:rsid w:val="003F27BC"/>
    <w:rsid w:val="003F322E"/>
    <w:rsid w:val="003F365D"/>
    <w:rsid w:val="003F5184"/>
    <w:rsid w:val="004003FB"/>
    <w:rsid w:val="0040088E"/>
    <w:rsid w:val="004031CA"/>
    <w:rsid w:val="00403225"/>
    <w:rsid w:val="00403F6A"/>
    <w:rsid w:val="00404698"/>
    <w:rsid w:val="0040498B"/>
    <w:rsid w:val="00405FE4"/>
    <w:rsid w:val="00406F15"/>
    <w:rsid w:val="00407AF2"/>
    <w:rsid w:val="004112B0"/>
    <w:rsid w:val="004115F1"/>
    <w:rsid w:val="00411B1A"/>
    <w:rsid w:val="0041575F"/>
    <w:rsid w:val="004163A0"/>
    <w:rsid w:val="004200DC"/>
    <w:rsid w:val="004202F7"/>
    <w:rsid w:val="00421F76"/>
    <w:rsid w:val="00423F35"/>
    <w:rsid w:val="0042550A"/>
    <w:rsid w:val="00425C2F"/>
    <w:rsid w:val="00425F18"/>
    <w:rsid w:val="00425FD8"/>
    <w:rsid w:val="004278CF"/>
    <w:rsid w:val="00430567"/>
    <w:rsid w:val="00432681"/>
    <w:rsid w:val="00433C0B"/>
    <w:rsid w:val="0043562D"/>
    <w:rsid w:val="00435FF0"/>
    <w:rsid w:val="00436052"/>
    <w:rsid w:val="00437494"/>
    <w:rsid w:val="00444237"/>
    <w:rsid w:val="004442A8"/>
    <w:rsid w:val="00445470"/>
    <w:rsid w:val="0044585C"/>
    <w:rsid w:val="004463AC"/>
    <w:rsid w:val="004465F4"/>
    <w:rsid w:val="00450787"/>
    <w:rsid w:val="004512CD"/>
    <w:rsid w:val="004536CA"/>
    <w:rsid w:val="00453710"/>
    <w:rsid w:val="00454FE4"/>
    <w:rsid w:val="00455E29"/>
    <w:rsid w:val="00463196"/>
    <w:rsid w:val="0046385A"/>
    <w:rsid w:val="00463C0E"/>
    <w:rsid w:val="00464021"/>
    <w:rsid w:val="0046436C"/>
    <w:rsid w:val="00464903"/>
    <w:rsid w:val="0046519E"/>
    <w:rsid w:val="00465DEC"/>
    <w:rsid w:val="004669A6"/>
    <w:rsid w:val="00471817"/>
    <w:rsid w:val="00472D25"/>
    <w:rsid w:val="0047481E"/>
    <w:rsid w:val="0047487A"/>
    <w:rsid w:val="00475395"/>
    <w:rsid w:val="0047553C"/>
    <w:rsid w:val="0047592E"/>
    <w:rsid w:val="00475F5F"/>
    <w:rsid w:val="00476615"/>
    <w:rsid w:val="0047790D"/>
    <w:rsid w:val="00481C10"/>
    <w:rsid w:val="00482F34"/>
    <w:rsid w:val="00483BE4"/>
    <w:rsid w:val="004875AE"/>
    <w:rsid w:val="00487A31"/>
    <w:rsid w:val="00487C97"/>
    <w:rsid w:val="00487DB4"/>
    <w:rsid w:val="00490E57"/>
    <w:rsid w:val="00490FBD"/>
    <w:rsid w:val="00492ABA"/>
    <w:rsid w:val="00493B15"/>
    <w:rsid w:val="004949EC"/>
    <w:rsid w:val="004A0721"/>
    <w:rsid w:val="004A0D67"/>
    <w:rsid w:val="004A1C9C"/>
    <w:rsid w:val="004A3DD9"/>
    <w:rsid w:val="004A3F8E"/>
    <w:rsid w:val="004A5C19"/>
    <w:rsid w:val="004A7979"/>
    <w:rsid w:val="004B0A3D"/>
    <w:rsid w:val="004B3634"/>
    <w:rsid w:val="004B6E71"/>
    <w:rsid w:val="004B7622"/>
    <w:rsid w:val="004C33D4"/>
    <w:rsid w:val="004C37F6"/>
    <w:rsid w:val="004C4AAA"/>
    <w:rsid w:val="004C5F5B"/>
    <w:rsid w:val="004D02AA"/>
    <w:rsid w:val="004D0AA2"/>
    <w:rsid w:val="004D1976"/>
    <w:rsid w:val="004D31D9"/>
    <w:rsid w:val="004D598A"/>
    <w:rsid w:val="004D5EB3"/>
    <w:rsid w:val="004D70FF"/>
    <w:rsid w:val="004D77A5"/>
    <w:rsid w:val="004E153A"/>
    <w:rsid w:val="004E4A6E"/>
    <w:rsid w:val="004E55BD"/>
    <w:rsid w:val="004E655C"/>
    <w:rsid w:val="004F077D"/>
    <w:rsid w:val="004F0B3D"/>
    <w:rsid w:val="004F1300"/>
    <w:rsid w:val="004F26A5"/>
    <w:rsid w:val="004F3EF3"/>
    <w:rsid w:val="004F4F2B"/>
    <w:rsid w:val="004F5625"/>
    <w:rsid w:val="004F573E"/>
    <w:rsid w:val="00500F40"/>
    <w:rsid w:val="00501385"/>
    <w:rsid w:val="00501739"/>
    <w:rsid w:val="00503245"/>
    <w:rsid w:val="00503BD6"/>
    <w:rsid w:val="005040E8"/>
    <w:rsid w:val="00506024"/>
    <w:rsid w:val="00507030"/>
    <w:rsid w:val="00510A8F"/>
    <w:rsid w:val="0051147D"/>
    <w:rsid w:val="005115D4"/>
    <w:rsid w:val="005117F5"/>
    <w:rsid w:val="00511CD2"/>
    <w:rsid w:val="00512ECE"/>
    <w:rsid w:val="00514708"/>
    <w:rsid w:val="00514DA9"/>
    <w:rsid w:val="005160E0"/>
    <w:rsid w:val="00520473"/>
    <w:rsid w:val="005204C0"/>
    <w:rsid w:val="00520675"/>
    <w:rsid w:val="005210EC"/>
    <w:rsid w:val="00523C04"/>
    <w:rsid w:val="00524F51"/>
    <w:rsid w:val="005261C3"/>
    <w:rsid w:val="00526F09"/>
    <w:rsid w:val="00527B3F"/>
    <w:rsid w:val="00530289"/>
    <w:rsid w:val="005311C5"/>
    <w:rsid w:val="005318AE"/>
    <w:rsid w:val="00532469"/>
    <w:rsid w:val="00532B2C"/>
    <w:rsid w:val="00534872"/>
    <w:rsid w:val="00535E2D"/>
    <w:rsid w:val="005361A9"/>
    <w:rsid w:val="005361C9"/>
    <w:rsid w:val="0053671D"/>
    <w:rsid w:val="00537707"/>
    <w:rsid w:val="00541DDF"/>
    <w:rsid w:val="0054270C"/>
    <w:rsid w:val="005472D7"/>
    <w:rsid w:val="00550081"/>
    <w:rsid w:val="00553C6D"/>
    <w:rsid w:val="005544EA"/>
    <w:rsid w:val="005560FA"/>
    <w:rsid w:val="00556D5D"/>
    <w:rsid w:val="00557D86"/>
    <w:rsid w:val="00557FBC"/>
    <w:rsid w:val="00562005"/>
    <w:rsid w:val="00562DFB"/>
    <w:rsid w:val="00563B84"/>
    <w:rsid w:val="00563FF1"/>
    <w:rsid w:val="0056511B"/>
    <w:rsid w:val="0056542B"/>
    <w:rsid w:val="00565582"/>
    <w:rsid w:val="0056696B"/>
    <w:rsid w:val="00566C96"/>
    <w:rsid w:val="00570739"/>
    <w:rsid w:val="00570AFF"/>
    <w:rsid w:val="005712E0"/>
    <w:rsid w:val="005718E2"/>
    <w:rsid w:val="00571E54"/>
    <w:rsid w:val="00571EAD"/>
    <w:rsid w:val="00573116"/>
    <w:rsid w:val="00573B25"/>
    <w:rsid w:val="00573BC9"/>
    <w:rsid w:val="00574B81"/>
    <w:rsid w:val="00574BEC"/>
    <w:rsid w:val="00574DD3"/>
    <w:rsid w:val="00575463"/>
    <w:rsid w:val="00575B74"/>
    <w:rsid w:val="00580E25"/>
    <w:rsid w:val="0058106C"/>
    <w:rsid w:val="00583DA2"/>
    <w:rsid w:val="005868A7"/>
    <w:rsid w:val="005872B8"/>
    <w:rsid w:val="00587854"/>
    <w:rsid w:val="005902A1"/>
    <w:rsid w:val="005911D2"/>
    <w:rsid w:val="00591D56"/>
    <w:rsid w:val="0059251B"/>
    <w:rsid w:val="00595555"/>
    <w:rsid w:val="005959CB"/>
    <w:rsid w:val="00595ACC"/>
    <w:rsid w:val="00596E16"/>
    <w:rsid w:val="00596F66"/>
    <w:rsid w:val="005A0386"/>
    <w:rsid w:val="005A049E"/>
    <w:rsid w:val="005A1699"/>
    <w:rsid w:val="005A1F95"/>
    <w:rsid w:val="005A208B"/>
    <w:rsid w:val="005A22D8"/>
    <w:rsid w:val="005A2EB9"/>
    <w:rsid w:val="005A3B9D"/>
    <w:rsid w:val="005A555A"/>
    <w:rsid w:val="005B1AE7"/>
    <w:rsid w:val="005B5D24"/>
    <w:rsid w:val="005B6522"/>
    <w:rsid w:val="005B67F4"/>
    <w:rsid w:val="005B6B34"/>
    <w:rsid w:val="005B6E23"/>
    <w:rsid w:val="005B7210"/>
    <w:rsid w:val="005B78EE"/>
    <w:rsid w:val="005C06F6"/>
    <w:rsid w:val="005C2FC8"/>
    <w:rsid w:val="005C3216"/>
    <w:rsid w:val="005C3FA7"/>
    <w:rsid w:val="005C40A6"/>
    <w:rsid w:val="005C5CC8"/>
    <w:rsid w:val="005C769D"/>
    <w:rsid w:val="005C7C16"/>
    <w:rsid w:val="005C7D2E"/>
    <w:rsid w:val="005D54EF"/>
    <w:rsid w:val="005D6931"/>
    <w:rsid w:val="005E152B"/>
    <w:rsid w:val="005E3B20"/>
    <w:rsid w:val="005E3FE3"/>
    <w:rsid w:val="005E45C1"/>
    <w:rsid w:val="005E4BE0"/>
    <w:rsid w:val="005E4DF7"/>
    <w:rsid w:val="005E6128"/>
    <w:rsid w:val="005E70EF"/>
    <w:rsid w:val="005E76A9"/>
    <w:rsid w:val="005E7B41"/>
    <w:rsid w:val="005F22A8"/>
    <w:rsid w:val="005F397F"/>
    <w:rsid w:val="00600EEF"/>
    <w:rsid w:val="00601978"/>
    <w:rsid w:val="006029ED"/>
    <w:rsid w:val="00602BE3"/>
    <w:rsid w:val="0060382F"/>
    <w:rsid w:val="0060550A"/>
    <w:rsid w:val="00605B97"/>
    <w:rsid w:val="00606BEF"/>
    <w:rsid w:val="0061126B"/>
    <w:rsid w:val="00612FEB"/>
    <w:rsid w:val="00613955"/>
    <w:rsid w:val="006141C0"/>
    <w:rsid w:val="00614BBA"/>
    <w:rsid w:val="00614EC0"/>
    <w:rsid w:val="00615511"/>
    <w:rsid w:val="00615680"/>
    <w:rsid w:val="0061616A"/>
    <w:rsid w:val="006202A3"/>
    <w:rsid w:val="00620E90"/>
    <w:rsid w:val="00620EF5"/>
    <w:rsid w:val="006241A3"/>
    <w:rsid w:val="006258F0"/>
    <w:rsid w:val="0063063C"/>
    <w:rsid w:val="0063119E"/>
    <w:rsid w:val="00631359"/>
    <w:rsid w:val="00631C59"/>
    <w:rsid w:val="00631EED"/>
    <w:rsid w:val="00633E2F"/>
    <w:rsid w:val="00636DE2"/>
    <w:rsid w:val="00637C06"/>
    <w:rsid w:val="00640767"/>
    <w:rsid w:val="006422C9"/>
    <w:rsid w:val="00643295"/>
    <w:rsid w:val="00643D82"/>
    <w:rsid w:val="00644065"/>
    <w:rsid w:val="00645A07"/>
    <w:rsid w:val="00647145"/>
    <w:rsid w:val="00650E19"/>
    <w:rsid w:val="00652068"/>
    <w:rsid w:val="00652AE6"/>
    <w:rsid w:val="0065352B"/>
    <w:rsid w:val="00653B05"/>
    <w:rsid w:val="00656189"/>
    <w:rsid w:val="00657E9A"/>
    <w:rsid w:val="00660295"/>
    <w:rsid w:val="0066141F"/>
    <w:rsid w:val="006615B8"/>
    <w:rsid w:val="00661A7B"/>
    <w:rsid w:val="00662D8C"/>
    <w:rsid w:val="00662DD8"/>
    <w:rsid w:val="006633F9"/>
    <w:rsid w:val="006651C3"/>
    <w:rsid w:val="00665D46"/>
    <w:rsid w:val="006710C0"/>
    <w:rsid w:val="00671C31"/>
    <w:rsid w:val="0067208E"/>
    <w:rsid w:val="00673CF6"/>
    <w:rsid w:val="006746BF"/>
    <w:rsid w:val="00674D5F"/>
    <w:rsid w:val="00677D97"/>
    <w:rsid w:val="006839EE"/>
    <w:rsid w:val="00683D31"/>
    <w:rsid w:val="00683E98"/>
    <w:rsid w:val="00684655"/>
    <w:rsid w:val="00691282"/>
    <w:rsid w:val="006929CE"/>
    <w:rsid w:val="00693FE6"/>
    <w:rsid w:val="00695827"/>
    <w:rsid w:val="00696A6D"/>
    <w:rsid w:val="006A1ED2"/>
    <w:rsid w:val="006A3C46"/>
    <w:rsid w:val="006A55C8"/>
    <w:rsid w:val="006A6AA1"/>
    <w:rsid w:val="006B0521"/>
    <w:rsid w:val="006B0F4B"/>
    <w:rsid w:val="006C05CD"/>
    <w:rsid w:val="006C1451"/>
    <w:rsid w:val="006C1A10"/>
    <w:rsid w:val="006C3C4F"/>
    <w:rsid w:val="006C49F9"/>
    <w:rsid w:val="006C4D9D"/>
    <w:rsid w:val="006C4F6D"/>
    <w:rsid w:val="006C64F8"/>
    <w:rsid w:val="006C769D"/>
    <w:rsid w:val="006C77C7"/>
    <w:rsid w:val="006D043F"/>
    <w:rsid w:val="006D1A37"/>
    <w:rsid w:val="006D2DB9"/>
    <w:rsid w:val="006D3F4F"/>
    <w:rsid w:val="006D407E"/>
    <w:rsid w:val="006D531E"/>
    <w:rsid w:val="006D621F"/>
    <w:rsid w:val="006E0285"/>
    <w:rsid w:val="006E0987"/>
    <w:rsid w:val="006E1211"/>
    <w:rsid w:val="006E1DBC"/>
    <w:rsid w:val="006E2F57"/>
    <w:rsid w:val="006E41F7"/>
    <w:rsid w:val="006E5638"/>
    <w:rsid w:val="006E5CFB"/>
    <w:rsid w:val="006E79D5"/>
    <w:rsid w:val="006F467E"/>
    <w:rsid w:val="006F4ED7"/>
    <w:rsid w:val="006F606F"/>
    <w:rsid w:val="006F6170"/>
    <w:rsid w:val="00700122"/>
    <w:rsid w:val="00701280"/>
    <w:rsid w:val="0070511A"/>
    <w:rsid w:val="00706E2B"/>
    <w:rsid w:val="00711227"/>
    <w:rsid w:val="00711F8E"/>
    <w:rsid w:val="007136CA"/>
    <w:rsid w:val="00713C4D"/>
    <w:rsid w:val="00713F80"/>
    <w:rsid w:val="0071445D"/>
    <w:rsid w:val="00714A53"/>
    <w:rsid w:val="00725414"/>
    <w:rsid w:val="00725BE0"/>
    <w:rsid w:val="0072734E"/>
    <w:rsid w:val="0072737F"/>
    <w:rsid w:val="00727C5B"/>
    <w:rsid w:val="00732FC1"/>
    <w:rsid w:val="00733353"/>
    <w:rsid w:val="00733936"/>
    <w:rsid w:val="0073559F"/>
    <w:rsid w:val="00735D87"/>
    <w:rsid w:val="0073730B"/>
    <w:rsid w:val="00737D16"/>
    <w:rsid w:val="00741A02"/>
    <w:rsid w:val="00743446"/>
    <w:rsid w:val="007434A4"/>
    <w:rsid w:val="00744A65"/>
    <w:rsid w:val="0074529C"/>
    <w:rsid w:val="00746624"/>
    <w:rsid w:val="0075177B"/>
    <w:rsid w:val="00751B0A"/>
    <w:rsid w:val="00751D82"/>
    <w:rsid w:val="0075345F"/>
    <w:rsid w:val="00755786"/>
    <w:rsid w:val="00755BA4"/>
    <w:rsid w:val="007563AE"/>
    <w:rsid w:val="0075691A"/>
    <w:rsid w:val="00757C9F"/>
    <w:rsid w:val="00760395"/>
    <w:rsid w:val="00761567"/>
    <w:rsid w:val="00765AB5"/>
    <w:rsid w:val="00765E96"/>
    <w:rsid w:val="00770002"/>
    <w:rsid w:val="00770510"/>
    <w:rsid w:val="00772119"/>
    <w:rsid w:val="0077226A"/>
    <w:rsid w:val="007724A6"/>
    <w:rsid w:val="00772EF6"/>
    <w:rsid w:val="00774242"/>
    <w:rsid w:val="007747E3"/>
    <w:rsid w:val="00776C77"/>
    <w:rsid w:val="007777CA"/>
    <w:rsid w:val="00780461"/>
    <w:rsid w:val="007811D8"/>
    <w:rsid w:val="007812AE"/>
    <w:rsid w:val="00782325"/>
    <w:rsid w:val="0078339F"/>
    <w:rsid w:val="00783448"/>
    <w:rsid w:val="00783D48"/>
    <w:rsid w:val="00786054"/>
    <w:rsid w:val="00787F9F"/>
    <w:rsid w:val="007903D3"/>
    <w:rsid w:val="0079266D"/>
    <w:rsid w:val="007937EB"/>
    <w:rsid w:val="00794716"/>
    <w:rsid w:val="00795EDC"/>
    <w:rsid w:val="00796AD6"/>
    <w:rsid w:val="00796B10"/>
    <w:rsid w:val="007A1A71"/>
    <w:rsid w:val="007A2E9D"/>
    <w:rsid w:val="007A4498"/>
    <w:rsid w:val="007A5547"/>
    <w:rsid w:val="007B03BC"/>
    <w:rsid w:val="007B32E1"/>
    <w:rsid w:val="007B59B8"/>
    <w:rsid w:val="007B6498"/>
    <w:rsid w:val="007B7FAE"/>
    <w:rsid w:val="007C0478"/>
    <w:rsid w:val="007C06E7"/>
    <w:rsid w:val="007C0FDA"/>
    <w:rsid w:val="007C1529"/>
    <w:rsid w:val="007C2CF1"/>
    <w:rsid w:val="007C698E"/>
    <w:rsid w:val="007D04EF"/>
    <w:rsid w:val="007D16B4"/>
    <w:rsid w:val="007D1724"/>
    <w:rsid w:val="007D1F76"/>
    <w:rsid w:val="007D2B97"/>
    <w:rsid w:val="007D3411"/>
    <w:rsid w:val="007D4E28"/>
    <w:rsid w:val="007D72AA"/>
    <w:rsid w:val="007D7DBD"/>
    <w:rsid w:val="007E3C14"/>
    <w:rsid w:val="007E4882"/>
    <w:rsid w:val="007E4EC4"/>
    <w:rsid w:val="007E5921"/>
    <w:rsid w:val="007E61E6"/>
    <w:rsid w:val="007F1766"/>
    <w:rsid w:val="007F23C5"/>
    <w:rsid w:val="007F4F1D"/>
    <w:rsid w:val="007F5B63"/>
    <w:rsid w:val="007F6BD5"/>
    <w:rsid w:val="007F7590"/>
    <w:rsid w:val="00800E0E"/>
    <w:rsid w:val="00801959"/>
    <w:rsid w:val="008024D6"/>
    <w:rsid w:val="00802F6D"/>
    <w:rsid w:val="00805844"/>
    <w:rsid w:val="00805AD4"/>
    <w:rsid w:val="00805CF5"/>
    <w:rsid w:val="00805E02"/>
    <w:rsid w:val="0081017D"/>
    <w:rsid w:val="00810795"/>
    <w:rsid w:val="00813FBF"/>
    <w:rsid w:val="00814373"/>
    <w:rsid w:val="00816223"/>
    <w:rsid w:val="00816DEF"/>
    <w:rsid w:val="00817316"/>
    <w:rsid w:val="008174F9"/>
    <w:rsid w:val="00817779"/>
    <w:rsid w:val="008222B9"/>
    <w:rsid w:val="00822FAB"/>
    <w:rsid w:val="00824222"/>
    <w:rsid w:val="008249A9"/>
    <w:rsid w:val="008250C3"/>
    <w:rsid w:val="00826E6B"/>
    <w:rsid w:val="00831869"/>
    <w:rsid w:val="00831F6A"/>
    <w:rsid w:val="00832A3E"/>
    <w:rsid w:val="008345C6"/>
    <w:rsid w:val="00836E19"/>
    <w:rsid w:val="00840299"/>
    <w:rsid w:val="00840B4A"/>
    <w:rsid w:val="00840CB2"/>
    <w:rsid w:val="00845B1D"/>
    <w:rsid w:val="00847638"/>
    <w:rsid w:val="008524AF"/>
    <w:rsid w:val="00852D38"/>
    <w:rsid w:val="008532B9"/>
    <w:rsid w:val="008547CC"/>
    <w:rsid w:val="008554FF"/>
    <w:rsid w:val="00855E77"/>
    <w:rsid w:val="00857D75"/>
    <w:rsid w:val="00860A0C"/>
    <w:rsid w:val="008625F1"/>
    <w:rsid w:val="0086354A"/>
    <w:rsid w:val="00863F74"/>
    <w:rsid w:val="0086698E"/>
    <w:rsid w:val="00870220"/>
    <w:rsid w:val="0087079E"/>
    <w:rsid w:val="00872EFE"/>
    <w:rsid w:val="008736F0"/>
    <w:rsid w:val="00875012"/>
    <w:rsid w:val="00877072"/>
    <w:rsid w:val="00880804"/>
    <w:rsid w:val="008808AE"/>
    <w:rsid w:val="00880F20"/>
    <w:rsid w:val="0088461E"/>
    <w:rsid w:val="0088482F"/>
    <w:rsid w:val="008870E5"/>
    <w:rsid w:val="008875E7"/>
    <w:rsid w:val="00890B07"/>
    <w:rsid w:val="00891712"/>
    <w:rsid w:val="008921AC"/>
    <w:rsid w:val="00892FAB"/>
    <w:rsid w:val="0089331D"/>
    <w:rsid w:val="00895590"/>
    <w:rsid w:val="008958AD"/>
    <w:rsid w:val="0089629C"/>
    <w:rsid w:val="00896909"/>
    <w:rsid w:val="00896DF7"/>
    <w:rsid w:val="00897022"/>
    <w:rsid w:val="008A04D5"/>
    <w:rsid w:val="008A0DE4"/>
    <w:rsid w:val="008A345B"/>
    <w:rsid w:val="008A5242"/>
    <w:rsid w:val="008A5728"/>
    <w:rsid w:val="008A6CEE"/>
    <w:rsid w:val="008B20B2"/>
    <w:rsid w:val="008B251A"/>
    <w:rsid w:val="008B2A5C"/>
    <w:rsid w:val="008B384D"/>
    <w:rsid w:val="008B4E2A"/>
    <w:rsid w:val="008B7362"/>
    <w:rsid w:val="008B79D4"/>
    <w:rsid w:val="008B7C5A"/>
    <w:rsid w:val="008C0604"/>
    <w:rsid w:val="008C3E09"/>
    <w:rsid w:val="008C53AE"/>
    <w:rsid w:val="008C5F6A"/>
    <w:rsid w:val="008C660C"/>
    <w:rsid w:val="008D1BC1"/>
    <w:rsid w:val="008D269E"/>
    <w:rsid w:val="008D2A51"/>
    <w:rsid w:val="008D5740"/>
    <w:rsid w:val="008D60A7"/>
    <w:rsid w:val="008D66D6"/>
    <w:rsid w:val="008D7055"/>
    <w:rsid w:val="008E0DD2"/>
    <w:rsid w:val="008E104D"/>
    <w:rsid w:val="008E1A4F"/>
    <w:rsid w:val="008E5F1C"/>
    <w:rsid w:val="008F02EF"/>
    <w:rsid w:val="008F0982"/>
    <w:rsid w:val="008F0F40"/>
    <w:rsid w:val="008F1543"/>
    <w:rsid w:val="008F22D0"/>
    <w:rsid w:val="008F2A3F"/>
    <w:rsid w:val="008F4A90"/>
    <w:rsid w:val="008F5B0B"/>
    <w:rsid w:val="008F5B3F"/>
    <w:rsid w:val="008F5FF0"/>
    <w:rsid w:val="008F7374"/>
    <w:rsid w:val="00901B4F"/>
    <w:rsid w:val="009033BC"/>
    <w:rsid w:val="0090548F"/>
    <w:rsid w:val="0090565F"/>
    <w:rsid w:val="00906EE6"/>
    <w:rsid w:val="0090702F"/>
    <w:rsid w:val="00910A5C"/>
    <w:rsid w:val="00911D61"/>
    <w:rsid w:val="00912536"/>
    <w:rsid w:val="009128AA"/>
    <w:rsid w:val="00915164"/>
    <w:rsid w:val="00915301"/>
    <w:rsid w:val="00915498"/>
    <w:rsid w:val="009156C8"/>
    <w:rsid w:val="00916B40"/>
    <w:rsid w:val="00916C77"/>
    <w:rsid w:val="0091743F"/>
    <w:rsid w:val="009174EA"/>
    <w:rsid w:val="00920DEE"/>
    <w:rsid w:val="00920DF5"/>
    <w:rsid w:val="00922C67"/>
    <w:rsid w:val="009234C4"/>
    <w:rsid w:val="0092524D"/>
    <w:rsid w:val="009266E8"/>
    <w:rsid w:val="0092782F"/>
    <w:rsid w:val="00930241"/>
    <w:rsid w:val="00930454"/>
    <w:rsid w:val="0093060C"/>
    <w:rsid w:val="009308C2"/>
    <w:rsid w:val="009324D5"/>
    <w:rsid w:val="00933F87"/>
    <w:rsid w:val="00934709"/>
    <w:rsid w:val="0093482E"/>
    <w:rsid w:val="009356C2"/>
    <w:rsid w:val="009401B8"/>
    <w:rsid w:val="00940A0C"/>
    <w:rsid w:val="009445CE"/>
    <w:rsid w:val="009456EA"/>
    <w:rsid w:val="009457CB"/>
    <w:rsid w:val="0095223D"/>
    <w:rsid w:val="0095233F"/>
    <w:rsid w:val="009543EA"/>
    <w:rsid w:val="009547C6"/>
    <w:rsid w:val="00955638"/>
    <w:rsid w:val="00956525"/>
    <w:rsid w:val="0095786E"/>
    <w:rsid w:val="00960665"/>
    <w:rsid w:val="0096256F"/>
    <w:rsid w:val="00963380"/>
    <w:rsid w:val="00963E62"/>
    <w:rsid w:val="009657F4"/>
    <w:rsid w:val="00965EA0"/>
    <w:rsid w:val="00967A70"/>
    <w:rsid w:val="00970166"/>
    <w:rsid w:val="009701B5"/>
    <w:rsid w:val="0097075A"/>
    <w:rsid w:val="00971466"/>
    <w:rsid w:val="00972FFD"/>
    <w:rsid w:val="00977501"/>
    <w:rsid w:val="00977611"/>
    <w:rsid w:val="00977852"/>
    <w:rsid w:val="00982702"/>
    <w:rsid w:val="0098385A"/>
    <w:rsid w:val="009838D7"/>
    <w:rsid w:val="00984403"/>
    <w:rsid w:val="00984F9C"/>
    <w:rsid w:val="009850B0"/>
    <w:rsid w:val="009857F4"/>
    <w:rsid w:val="00985B7C"/>
    <w:rsid w:val="00985BC8"/>
    <w:rsid w:val="009865BC"/>
    <w:rsid w:val="00987FA1"/>
    <w:rsid w:val="009915E6"/>
    <w:rsid w:val="00992644"/>
    <w:rsid w:val="009933BB"/>
    <w:rsid w:val="009938D3"/>
    <w:rsid w:val="009A02AF"/>
    <w:rsid w:val="009A094E"/>
    <w:rsid w:val="009A0D1F"/>
    <w:rsid w:val="009A3829"/>
    <w:rsid w:val="009A3998"/>
    <w:rsid w:val="009A3E55"/>
    <w:rsid w:val="009A4B7F"/>
    <w:rsid w:val="009A5420"/>
    <w:rsid w:val="009A5720"/>
    <w:rsid w:val="009A67F6"/>
    <w:rsid w:val="009A6ACE"/>
    <w:rsid w:val="009A71AD"/>
    <w:rsid w:val="009A777B"/>
    <w:rsid w:val="009A7C34"/>
    <w:rsid w:val="009B173F"/>
    <w:rsid w:val="009B437A"/>
    <w:rsid w:val="009B589D"/>
    <w:rsid w:val="009B647F"/>
    <w:rsid w:val="009C0878"/>
    <w:rsid w:val="009C27C0"/>
    <w:rsid w:val="009C2D48"/>
    <w:rsid w:val="009C3FBC"/>
    <w:rsid w:val="009C5949"/>
    <w:rsid w:val="009C5AEB"/>
    <w:rsid w:val="009C6715"/>
    <w:rsid w:val="009D01EC"/>
    <w:rsid w:val="009D27F2"/>
    <w:rsid w:val="009D2824"/>
    <w:rsid w:val="009D3599"/>
    <w:rsid w:val="009D3D42"/>
    <w:rsid w:val="009D3ECF"/>
    <w:rsid w:val="009D4802"/>
    <w:rsid w:val="009D5825"/>
    <w:rsid w:val="009D5FD1"/>
    <w:rsid w:val="009D6280"/>
    <w:rsid w:val="009D6C0F"/>
    <w:rsid w:val="009D76D5"/>
    <w:rsid w:val="009E2BFC"/>
    <w:rsid w:val="009E542F"/>
    <w:rsid w:val="009E7F6F"/>
    <w:rsid w:val="009F22D8"/>
    <w:rsid w:val="009F369D"/>
    <w:rsid w:val="009F6051"/>
    <w:rsid w:val="009F623E"/>
    <w:rsid w:val="009F778E"/>
    <w:rsid w:val="009F77D2"/>
    <w:rsid w:val="009F7F26"/>
    <w:rsid w:val="00A00A73"/>
    <w:rsid w:val="00A02CD6"/>
    <w:rsid w:val="00A033B6"/>
    <w:rsid w:val="00A03CFD"/>
    <w:rsid w:val="00A064D0"/>
    <w:rsid w:val="00A0650D"/>
    <w:rsid w:val="00A07466"/>
    <w:rsid w:val="00A07748"/>
    <w:rsid w:val="00A110D7"/>
    <w:rsid w:val="00A1180D"/>
    <w:rsid w:val="00A119F8"/>
    <w:rsid w:val="00A13371"/>
    <w:rsid w:val="00A13FF8"/>
    <w:rsid w:val="00A149DD"/>
    <w:rsid w:val="00A14F45"/>
    <w:rsid w:val="00A15406"/>
    <w:rsid w:val="00A15E2B"/>
    <w:rsid w:val="00A20BD0"/>
    <w:rsid w:val="00A20DE1"/>
    <w:rsid w:val="00A21639"/>
    <w:rsid w:val="00A222CB"/>
    <w:rsid w:val="00A23A7F"/>
    <w:rsid w:val="00A242A9"/>
    <w:rsid w:val="00A246EE"/>
    <w:rsid w:val="00A251E9"/>
    <w:rsid w:val="00A363F0"/>
    <w:rsid w:val="00A378B0"/>
    <w:rsid w:val="00A407A1"/>
    <w:rsid w:val="00A408DA"/>
    <w:rsid w:val="00A40CA6"/>
    <w:rsid w:val="00A42550"/>
    <w:rsid w:val="00A442CE"/>
    <w:rsid w:val="00A4689A"/>
    <w:rsid w:val="00A46C22"/>
    <w:rsid w:val="00A470B8"/>
    <w:rsid w:val="00A51241"/>
    <w:rsid w:val="00A51D13"/>
    <w:rsid w:val="00A54DE4"/>
    <w:rsid w:val="00A55324"/>
    <w:rsid w:val="00A55CE7"/>
    <w:rsid w:val="00A55E07"/>
    <w:rsid w:val="00A563F7"/>
    <w:rsid w:val="00A56A43"/>
    <w:rsid w:val="00A60692"/>
    <w:rsid w:val="00A609A7"/>
    <w:rsid w:val="00A60D52"/>
    <w:rsid w:val="00A6506C"/>
    <w:rsid w:val="00A652F7"/>
    <w:rsid w:val="00A659EA"/>
    <w:rsid w:val="00A6674B"/>
    <w:rsid w:val="00A6794B"/>
    <w:rsid w:val="00A700AD"/>
    <w:rsid w:val="00A7095A"/>
    <w:rsid w:val="00A72694"/>
    <w:rsid w:val="00A72B13"/>
    <w:rsid w:val="00A72C1D"/>
    <w:rsid w:val="00A74A7A"/>
    <w:rsid w:val="00A75590"/>
    <w:rsid w:val="00A75D22"/>
    <w:rsid w:val="00A77A24"/>
    <w:rsid w:val="00A80229"/>
    <w:rsid w:val="00A80989"/>
    <w:rsid w:val="00A81B2C"/>
    <w:rsid w:val="00A827C4"/>
    <w:rsid w:val="00A828C3"/>
    <w:rsid w:val="00A8312C"/>
    <w:rsid w:val="00A8484E"/>
    <w:rsid w:val="00A85C6C"/>
    <w:rsid w:val="00A86CB8"/>
    <w:rsid w:val="00A875DA"/>
    <w:rsid w:val="00A908A5"/>
    <w:rsid w:val="00A92FC7"/>
    <w:rsid w:val="00A938D5"/>
    <w:rsid w:val="00A94370"/>
    <w:rsid w:val="00A96263"/>
    <w:rsid w:val="00A96629"/>
    <w:rsid w:val="00A9735A"/>
    <w:rsid w:val="00AA0027"/>
    <w:rsid w:val="00AA1765"/>
    <w:rsid w:val="00AA5CD2"/>
    <w:rsid w:val="00AA7524"/>
    <w:rsid w:val="00AB0506"/>
    <w:rsid w:val="00AB1209"/>
    <w:rsid w:val="00AB31AC"/>
    <w:rsid w:val="00AB4918"/>
    <w:rsid w:val="00AB4F02"/>
    <w:rsid w:val="00AB510A"/>
    <w:rsid w:val="00AB61C0"/>
    <w:rsid w:val="00AB6379"/>
    <w:rsid w:val="00AB6C54"/>
    <w:rsid w:val="00AC0FD7"/>
    <w:rsid w:val="00AC1713"/>
    <w:rsid w:val="00AC4B58"/>
    <w:rsid w:val="00AC4EE0"/>
    <w:rsid w:val="00AC656F"/>
    <w:rsid w:val="00AC661D"/>
    <w:rsid w:val="00AC6C55"/>
    <w:rsid w:val="00AC78C4"/>
    <w:rsid w:val="00AC7B70"/>
    <w:rsid w:val="00AC7CCC"/>
    <w:rsid w:val="00AD051B"/>
    <w:rsid w:val="00AD1E10"/>
    <w:rsid w:val="00AD27EA"/>
    <w:rsid w:val="00AD2C13"/>
    <w:rsid w:val="00AD36FC"/>
    <w:rsid w:val="00AD41FC"/>
    <w:rsid w:val="00AD42FF"/>
    <w:rsid w:val="00AD66CC"/>
    <w:rsid w:val="00AD7889"/>
    <w:rsid w:val="00AD7E80"/>
    <w:rsid w:val="00AE0483"/>
    <w:rsid w:val="00AE2C64"/>
    <w:rsid w:val="00AE2CFD"/>
    <w:rsid w:val="00AE41EE"/>
    <w:rsid w:val="00AE4606"/>
    <w:rsid w:val="00AE5F64"/>
    <w:rsid w:val="00AE7BC2"/>
    <w:rsid w:val="00AF113E"/>
    <w:rsid w:val="00AF180E"/>
    <w:rsid w:val="00AF6640"/>
    <w:rsid w:val="00AF6A53"/>
    <w:rsid w:val="00AF716A"/>
    <w:rsid w:val="00B01474"/>
    <w:rsid w:val="00B01B7E"/>
    <w:rsid w:val="00B0572D"/>
    <w:rsid w:val="00B060E7"/>
    <w:rsid w:val="00B0796E"/>
    <w:rsid w:val="00B07E1E"/>
    <w:rsid w:val="00B12AC0"/>
    <w:rsid w:val="00B13C21"/>
    <w:rsid w:val="00B14E4C"/>
    <w:rsid w:val="00B17393"/>
    <w:rsid w:val="00B20D6A"/>
    <w:rsid w:val="00B229B0"/>
    <w:rsid w:val="00B22C68"/>
    <w:rsid w:val="00B23A61"/>
    <w:rsid w:val="00B2478E"/>
    <w:rsid w:val="00B253F2"/>
    <w:rsid w:val="00B26CB5"/>
    <w:rsid w:val="00B32983"/>
    <w:rsid w:val="00B34826"/>
    <w:rsid w:val="00B35A09"/>
    <w:rsid w:val="00B37E38"/>
    <w:rsid w:val="00B4069D"/>
    <w:rsid w:val="00B40A30"/>
    <w:rsid w:val="00B40F52"/>
    <w:rsid w:val="00B41EFC"/>
    <w:rsid w:val="00B524F4"/>
    <w:rsid w:val="00B5256E"/>
    <w:rsid w:val="00B55DA1"/>
    <w:rsid w:val="00B55EDB"/>
    <w:rsid w:val="00B56F5B"/>
    <w:rsid w:val="00B57D26"/>
    <w:rsid w:val="00B57F1B"/>
    <w:rsid w:val="00B623EB"/>
    <w:rsid w:val="00B641E2"/>
    <w:rsid w:val="00B70203"/>
    <w:rsid w:val="00B70862"/>
    <w:rsid w:val="00B70B35"/>
    <w:rsid w:val="00B71F69"/>
    <w:rsid w:val="00B72744"/>
    <w:rsid w:val="00B72875"/>
    <w:rsid w:val="00B7309B"/>
    <w:rsid w:val="00B7386D"/>
    <w:rsid w:val="00B7461C"/>
    <w:rsid w:val="00B753FE"/>
    <w:rsid w:val="00B75B99"/>
    <w:rsid w:val="00B764F5"/>
    <w:rsid w:val="00B76A21"/>
    <w:rsid w:val="00B77131"/>
    <w:rsid w:val="00B8360E"/>
    <w:rsid w:val="00B8369F"/>
    <w:rsid w:val="00B83994"/>
    <w:rsid w:val="00B85E28"/>
    <w:rsid w:val="00B86C0D"/>
    <w:rsid w:val="00B87602"/>
    <w:rsid w:val="00B90AB9"/>
    <w:rsid w:val="00B94075"/>
    <w:rsid w:val="00B97046"/>
    <w:rsid w:val="00BA0F09"/>
    <w:rsid w:val="00BA158C"/>
    <w:rsid w:val="00BA1678"/>
    <w:rsid w:val="00BA2243"/>
    <w:rsid w:val="00BA30EF"/>
    <w:rsid w:val="00BA399D"/>
    <w:rsid w:val="00BA6141"/>
    <w:rsid w:val="00BA6893"/>
    <w:rsid w:val="00BA6B95"/>
    <w:rsid w:val="00BA770D"/>
    <w:rsid w:val="00BA7E06"/>
    <w:rsid w:val="00BB326F"/>
    <w:rsid w:val="00BB367F"/>
    <w:rsid w:val="00BB7F90"/>
    <w:rsid w:val="00BC3483"/>
    <w:rsid w:val="00BC388C"/>
    <w:rsid w:val="00BC4219"/>
    <w:rsid w:val="00BC5A38"/>
    <w:rsid w:val="00BC7371"/>
    <w:rsid w:val="00BC776F"/>
    <w:rsid w:val="00BD0DE7"/>
    <w:rsid w:val="00BD13FC"/>
    <w:rsid w:val="00BD324C"/>
    <w:rsid w:val="00BD4605"/>
    <w:rsid w:val="00BD594D"/>
    <w:rsid w:val="00BD5B52"/>
    <w:rsid w:val="00BD6484"/>
    <w:rsid w:val="00BE0162"/>
    <w:rsid w:val="00BE08A8"/>
    <w:rsid w:val="00BE1CEC"/>
    <w:rsid w:val="00BE2E95"/>
    <w:rsid w:val="00BE64D3"/>
    <w:rsid w:val="00BE7FBF"/>
    <w:rsid w:val="00BF29F1"/>
    <w:rsid w:val="00BF4284"/>
    <w:rsid w:val="00BF4831"/>
    <w:rsid w:val="00BF627A"/>
    <w:rsid w:val="00BF6406"/>
    <w:rsid w:val="00BF6C3A"/>
    <w:rsid w:val="00C01697"/>
    <w:rsid w:val="00C01BB8"/>
    <w:rsid w:val="00C05175"/>
    <w:rsid w:val="00C0694C"/>
    <w:rsid w:val="00C06CF3"/>
    <w:rsid w:val="00C07587"/>
    <w:rsid w:val="00C07D61"/>
    <w:rsid w:val="00C10DD4"/>
    <w:rsid w:val="00C10F29"/>
    <w:rsid w:val="00C11E41"/>
    <w:rsid w:val="00C148FB"/>
    <w:rsid w:val="00C158F2"/>
    <w:rsid w:val="00C162B7"/>
    <w:rsid w:val="00C1646F"/>
    <w:rsid w:val="00C167A2"/>
    <w:rsid w:val="00C16997"/>
    <w:rsid w:val="00C17581"/>
    <w:rsid w:val="00C2060D"/>
    <w:rsid w:val="00C21645"/>
    <w:rsid w:val="00C21731"/>
    <w:rsid w:val="00C22696"/>
    <w:rsid w:val="00C22E03"/>
    <w:rsid w:val="00C24A02"/>
    <w:rsid w:val="00C2603A"/>
    <w:rsid w:val="00C26B50"/>
    <w:rsid w:val="00C31660"/>
    <w:rsid w:val="00C34EFF"/>
    <w:rsid w:val="00C353D1"/>
    <w:rsid w:val="00C35DFF"/>
    <w:rsid w:val="00C37020"/>
    <w:rsid w:val="00C407AE"/>
    <w:rsid w:val="00C43065"/>
    <w:rsid w:val="00C44E05"/>
    <w:rsid w:val="00C463ED"/>
    <w:rsid w:val="00C47262"/>
    <w:rsid w:val="00C47813"/>
    <w:rsid w:val="00C47C3E"/>
    <w:rsid w:val="00C512F2"/>
    <w:rsid w:val="00C515F2"/>
    <w:rsid w:val="00C518A0"/>
    <w:rsid w:val="00C51F49"/>
    <w:rsid w:val="00C53355"/>
    <w:rsid w:val="00C53B4B"/>
    <w:rsid w:val="00C55413"/>
    <w:rsid w:val="00C56A9C"/>
    <w:rsid w:val="00C57E5A"/>
    <w:rsid w:val="00C658FB"/>
    <w:rsid w:val="00C6606A"/>
    <w:rsid w:val="00C665D6"/>
    <w:rsid w:val="00C67363"/>
    <w:rsid w:val="00C67F2A"/>
    <w:rsid w:val="00C70A2A"/>
    <w:rsid w:val="00C7429E"/>
    <w:rsid w:val="00C7634F"/>
    <w:rsid w:val="00C7652E"/>
    <w:rsid w:val="00C76D5B"/>
    <w:rsid w:val="00C808EB"/>
    <w:rsid w:val="00C80DC5"/>
    <w:rsid w:val="00C81B1C"/>
    <w:rsid w:val="00C824EA"/>
    <w:rsid w:val="00C83151"/>
    <w:rsid w:val="00C84E35"/>
    <w:rsid w:val="00C84F8A"/>
    <w:rsid w:val="00C8516C"/>
    <w:rsid w:val="00C85256"/>
    <w:rsid w:val="00C85E88"/>
    <w:rsid w:val="00C8603F"/>
    <w:rsid w:val="00C86860"/>
    <w:rsid w:val="00C868D4"/>
    <w:rsid w:val="00C90A48"/>
    <w:rsid w:val="00C94048"/>
    <w:rsid w:val="00C94BD3"/>
    <w:rsid w:val="00C95ECA"/>
    <w:rsid w:val="00C97551"/>
    <w:rsid w:val="00C97657"/>
    <w:rsid w:val="00CA29E6"/>
    <w:rsid w:val="00CA380D"/>
    <w:rsid w:val="00CA47B4"/>
    <w:rsid w:val="00CA4852"/>
    <w:rsid w:val="00CA74E5"/>
    <w:rsid w:val="00CA7CD9"/>
    <w:rsid w:val="00CB012B"/>
    <w:rsid w:val="00CB09C7"/>
    <w:rsid w:val="00CB4747"/>
    <w:rsid w:val="00CB5D00"/>
    <w:rsid w:val="00CB6388"/>
    <w:rsid w:val="00CB6628"/>
    <w:rsid w:val="00CB6D39"/>
    <w:rsid w:val="00CC0515"/>
    <w:rsid w:val="00CC145B"/>
    <w:rsid w:val="00CC189D"/>
    <w:rsid w:val="00CC6584"/>
    <w:rsid w:val="00CC6601"/>
    <w:rsid w:val="00CC681E"/>
    <w:rsid w:val="00CD09F0"/>
    <w:rsid w:val="00CD4B6D"/>
    <w:rsid w:val="00CD5901"/>
    <w:rsid w:val="00CD7099"/>
    <w:rsid w:val="00CD74D7"/>
    <w:rsid w:val="00CE298A"/>
    <w:rsid w:val="00CE2FFA"/>
    <w:rsid w:val="00CE3070"/>
    <w:rsid w:val="00CE3357"/>
    <w:rsid w:val="00CE3389"/>
    <w:rsid w:val="00CE3C1B"/>
    <w:rsid w:val="00CE3FF5"/>
    <w:rsid w:val="00CE7276"/>
    <w:rsid w:val="00CE7308"/>
    <w:rsid w:val="00CE7D28"/>
    <w:rsid w:val="00CF06B3"/>
    <w:rsid w:val="00CF17BD"/>
    <w:rsid w:val="00CF1A28"/>
    <w:rsid w:val="00CF235E"/>
    <w:rsid w:val="00CF2ADF"/>
    <w:rsid w:val="00CF33B4"/>
    <w:rsid w:val="00CF73DD"/>
    <w:rsid w:val="00D02915"/>
    <w:rsid w:val="00D0304D"/>
    <w:rsid w:val="00D03B80"/>
    <w:rsid w:val="00D04598"/>
    <w:rsid w:val="00D07394"/>
    <w:rsid w:val="00D07E88"/>
    <w:rsid w:val="00D10359"/>
    <w:rsid w:val="00D104AA"/>
    <w:rsid w:val="00D10610"/>
    <w:rsid w:val="00D10F33"/>
    <w:rsid w:val="00D11951"/>
    <w:rsid w:val="00D11A1A"/>
    <w:rsid w:val="00D12A65"/>
    <w:rsid w:val="00D15AD0"/>
    <w:rsid w:val="00D16940"/>
    <w:rsid w:val="00D1751E"/>
    <w:rsid w:val="00D21018"/>
    <w:rsid w:val="00D22E2B"/>
    <w:rsid w:val="00D22EC7"/>
    <w:rsid w:val="00D238D4"/>
    <w:rsid w:val="00D24520"/>
    <w:rsid w:val="00D24B5F"/>
    <w:rsid w:val="00D256DF"/>
    <w:rsid w:val="00D26BB0"/>
    <w:rsid w:val="00D30322"/>
    <w:rsid w:val="00D31186"/>
    <w:rsid w:val="00D31B25"/>
    <w:rsid w:val="00D31BE3"/>
    <w:rsid w:val="00D326C1"/>
    <w:rsid w:val="00D33317"/>
    <w:rsid w:val="00D33C1F"/>
    <w:rsid w:val="00D33E9C"/>
    <w:rsid w:val="00D368C8"/>
    <w:rsid w:val="00D36D75"/>
    <w:rsid w:val="00D3733A"/>
    <w:rsid w:val="00D40EE9"/>
    <w:rsid w:val="00D40F83"/>
    <w:rsid w:val="00D4124B"/>
    <w:rsid w:val="00D4272E"/>
    <w:rsid w:val="00D43677"/>
    <w:rsid w:val="00D439BD"/>
    <w:rsid w:val="00D44A14"/>
    <w:rsid w:val="00D455BA"/>
    <w:rsid w:val="00D47E54"/>
    <w:rsid w:val="00D50A55"/>
    <w:rsid w:val="00D5265D"/>
    <w:rsid w:val="00D5482C"/>
    <w:rsid w:val="00D607B5"/>
    <w:rsid w:val="00D61F78"/>
    <w:rsid w:val="00D63E83"/>
    <w:rsid w:val="00D64A38"/>
    <w:rsid w:val="00D6574B"/>
    <w:rsid w:val="00D66185"/>
    <w:rsid w:val="00D6680B"/>
    <w:rsid w:val="00D67A94"/>
    <w:rsid w:val="00D70B41"/>
    <w:rsid w:val="00D70D97"/>
    <w:rsid w:val="00D70F5F"/>
    <w:rsid w:val="00D7138B"/>
    <w:rsid w:val="00D71B85"/>
    <w:rsid w:val="00D7241A"/>
    <w:rsid w:val="00D73A6D"/>
    <w:rsid w:val="00D74D13"/>
    <w:rsid w:val="00D75547"/>
    <w:rsid w:val="00D7554F"/>
    <w:rsid w:val="00D771AA"/>
    <w:rsid w:val="00D776E1"/>
    <w:rsid w:val="00D77780"/>
    <w:rsid w:val="00D77FC9"/>
    <w:rsid w:val="00D8110B"/>
    <w:rsid w:val="00D82299"/>
    <w:rsid w:val="00D831A7"/>
    <w:rsid w:val="00D83614"/>
    <w:rsid w:val="00D843D7"/>
    <w:rsid w:val="00D855C4"/>
    <w:rsid w:val="00D85FD5"/>
    <w:rsid w:val="00D86F11"/>
    <w:rsid w:val="00D87740"/>
    <w:rsid w:val="00D906FB"/>
    <w:rsid w:val="00D908FA"/>
    <w:rsid w:val="00D90EFD"/>
    <w:rsid w:val="00D915A1"/>
    <w:rsid w:val="00D93B83"/>
    <w:rsid w:val="00D96699"/>
    <w:rsid w:val="00DA0537"/>
    <w:rsid w:val="00DA0753"/>
    <w:rsid w:val="00DA0D7C"/>
    <w:rsid w:val="00DA2544"/>
    <w:rsid w:val="00DA48EB"/>
    <w:rsid w:val="00DA6D6D"/>
    <w:rsid w:val="00DA7B06"/>
    <w:rsid w:val="00DB10C0"/>
    <w:rsid w:val="00DB1FE5"/>
    <w:rsid w:val="00DB2015"/>
    <w:rsid w:val="00DB2A3C"/>
    <w:rsid w:val="00DB6B93"/>
    <w:rsid w:val="00DC2CFA"/>
    <w:rsid w:val="00DC2FE1"/>
    <w:rsid w:val="00DC4CD8"/>
    <w:rsid w:val="00DC5B48"/>
    <w:rsid w:val="00DC5BAD"/>
    <w:rsid w:val="00DC6B6A"/>
    <w:rsid w:val="00DD1B92"/>
    <w:rsid w:val="00DD2532"/>
    <w:rsid w:val="00DD3F68"/>
    <w:rsid w:val="00DD51AE"/>
    <w:rsid w:val="00DD594E"/>
    <w:rsid w:val="00DD76AF"/>
    <w:rsid w:val="00DE0B8C"/>
    <w:rsid w:val="00DE34D7"/>
    <w:rsid w:val="00DE3636"/>
    <w:rsid w:val="00DE5EF1"/>
    <w:rsid w:val="00DE64B8"/>
    <w:rsid w:val="00DE69E6"/>
    <w:rsid w:val="00DE7241"/>
    <w:rsid w:val="00DF0DFA"/>
    <w:rsid w:val="00DF3F86"/>
    <w:rsid w:val="00DF4484"/>
    <w:rsid w:val="00DF7832"/>
    <w:rsid w:val="00E01654"/>
    <w:rsid w:val="00E0557B"/>
    <w:rsid w:val="00E06EBA"/>
    <w:rsid w:val="00E106DB"/>
    <w:rsid w:val="00E1074E"/>
    <w:rsid w:val="00E14CCC"/>
    <w:rsid w:val="00E14F34"/>
    <w:rsid w:val="00E14F95"/>
    <w:rsid w:val="00E15D4F"/>
    <w:rsid w:val="00E161DB"/>
    <w:rsid w:val="00E1621A"/>
    <w:rsid w:val="00E171C9"/>
    <w:rsid w:val="00E173EE"/>
    <w:rsid w:val="00E22E89"/>
    <w:rsid w:val="00E25543"/>
    <w:rsid w:val="00E272AC"/>
    <w:rsid w:val="00E27AB4"/>
    <w:rsid w:val="00E27EA8"/>
    <w:rsid w:val="00E31BB3"/>
    <w:rsid w:val="00E326EF"/>
    <w:rsid w:val="00E32CDE"/>
    <w:rsid w:val="00E32EA3"/>
    <w:rsid w:val="00E35113"/>
    <w:rsid w:val="00E351D6"/>
    <w:rsid w:val="00E357C2"/>
    <w:rsid w:val="00E358CD"/>
    <w:rsid w:val="00E378B7"/>
    <w:rsid w:val="00E37B35"/>
    <w:rsid w:val="00E41350"/>
    <w:rsid w:val="00E420E1"/>
    <w:rsid w:val="00E42EBF"/>
    <w:rsid w:val="00E435A5"/>
    <w:rsid w:val="00E43B6A"/>
    <w:rsid w:val="00E44099"/>
    <w:rsid w:val="00E44899"/>
    <w:rsid w:val="00E449E9"/>
    <w:rsid w:val="00E45FD1"/>
    <w:rsid w:val="00E47230"/>
    <w:rsid w:val="00E47D06"/>
    <w:rsid w:val="00E47F5E"/>
    <w:rsid w:val="00E517B3"/>
    <w:rsid w:val="00E523E7"/>
    <w:rsid w:val="00E52774"/>
    <w:rsid w:val="00E52A0A"/>
    <w:rsid w:val="00E53D7E"/>
    <w:rsid w:val="00E548EE"/>
    <w:rsid w:val="00E54E82"/>
    <w:rsid w:val="00E62BA5"/>
    <w:rsid w:val="00E63529"/>
    <w:rsid w:val="00E6480B"/>
    <w:rsid w:val="00E66F15"/>
    <w:rsid w:val="00E67D81"/>
    <w:rsid w:val="00E7332A"/>
    <w:rsid w:val="00E738B6"/>
    <w:rsid w:val="00E74318"/>
    <w:rsid w:val="00E7464A"/>
    <w:rsid w:val="00E7495B"/>
    <w:rsid w:val="00E77535"/>
    <w:rsid w:val="00E776F9"/>
    <w:rsid w:val="00E77FE1"/>
    <w:rsid w:val="00E8111E"/>
    <w:rsid w:val="00E8114C"/>
    <w:rsid w:val="00E8258B"/>
    <w:rsid w:val="00E9036C"/>
    <w:rsid w:val="00E90744"/>
    <w:rsid w:val="00E95F73"/>
    <w:rsid w:val="00E97999"/>
    <w:rsid w:val="00E97FED"/>
    <w:rsid w:val="00EA2D96"/>
    <w:rsid w:val="00EA3F08"/>
    <w:rsid w:val="00EA3F2D"/>
    <w:rsid w:val="00EA440C"/>
    <w:rsid w:val="00EA500D"/>
    <w:rsid w:val="00EA5272"/>
    <w:rsid w:val="00EA746B"/>
    <w:rsid w:val="00EA795D"/>
    <w:rsid w:val="00EA7E7F"/>
    <w:rsid w:val="00EA7F50"/>
    <w:rsid w:val="00EB1F09"/>
    <w:rsid w:val="00EB29FD"/>
    <w:rsid w:val="00EB433E"/>
    <w:rsid w:val="00EB58A4"/>
    <w:rsid w:val="00EC063C"/>
    <w:rsid w:val="00EC0842"/>
    <w:rsid w:val="00EC0D8F"/>
    <w:rsid w:val="00EC1A9D"/>
    <w:rsid w:val="00EC205E"/>
    <w:rsid w:val="00EC3182"/>
    <w:rsid w:val="00EC620B"/>
    <w:rsid w:val="00EC6626"/>
    <w:rsid w:val="00EC6BF9"/>
    <w:rsid w:val="00EC7AB3"/>
    <w:rsid w:val="00ED0246"/>
    <w:rsid w:val="00ED25F1"/>
    <w:rsid w:val="00ED2878"/>
    <w:rsid w:val="00ED31D0"/>
    <w:rsid w:val="00ED32F4"/>
    <w:rsid w:val="00ED3F98"/>
    <w:rsid w:val="00ED447A"/>
    <w:rsid w:val="00ED53B2"/>
    <w:rsid w:val="00ED59FE"/>
    <w:rsid w:val="00ED5C77"/>
    <w:rsid w:val="00EE0686"/>
    <w:rsid w:val="00EE12AA"/>
    <w:rsid w:val="00EE1EA9"/>
    <w:rsid w:val="00EE2473"/>
    <w:rsid w:val="00EE2F5F"/>
    <w:rsid w:val="00EE4403"/>
    <w:rsid w:val="00EE4CA9"/>
    <w:rsid w:val="00EE5779"/>
    <w:rsid w:val="00EE6978"/>
    <w:rsid w:val="00EE7FC1"/>
    <w:rsid w:val="00EF0C5C"/>
    <w:rsid w:val="00EF0EC9"/>
    <w:rsid w:val="00EF298B"/>
    <w:rsid w:val="00EF2F60"/>
    <w:rsid w:val="00EF3AA9"/>
    <w:rsid w:val="00EF520E"/>
    <w:rsid w:val="00EF6C95"/>
    <w:rsid w:val="00EF7287"/>
    <w:rsid w:val="00EF78B8"/>
    <w:rsid w:val="00F04006"/>
    <w:rsid w:val="00F0427B"/>
    <w:rsid w:val="00F0535C"/>
    <w:rsid w:val="00F05788"/>
    <w:rsid w:val="00F073C0"/>
    <w:rsid w:val="00F073E0"/>
    <w:rsid w:val="00F077FA"/>
    <w:rsid w:val="00F1153D"/>
    <w:rsid w:val="00F14729"/>
    <w:rsid w:val="00F14816"/>
    <w:rsid w:val="00F17A9C"/>
    <w:rsid w:val="00F17CF4"/>
    <w:rsid w:val="00F21056"/>
    <w:rsid w:val="00F21169"/>
    <w:rsid w:val="00F2177C"/>
    <w:rsid w:val="00F24560"/>
    <w:rsid w:val="00F24F34"/>
    <w:rsid w:val="00F25269"/>
    <w:rsid w:val="00F252D8"/>
    <w:rsid w:val="00F261FD"/>
    <w:rsid w:val="00F31943"/>
    <w:rsid w:val="00F32D21"/>
    <w:rsid w:val="00F419F1"/>
    <w:rsid w:val="00F449BD"/>
    <w:rsid w:val="00F45FBD"/>
    <w:rsid w:val="00F4716D"/>
    <w:rsid w:val="00F47C49"/>
    <w:rsid w:val="00F51574"/>
    <w:rsid w:val="00F521AD"/>
    <w:rsid w:val="00F53A9F"/>
    <w:rsid w:val="00F53F67"/>
    <w:rsid w:val="00F54035"/>
    <w:rsid w:val="00F540E5"/>
    <w:rsid w:val="00F54823"/>
    <w:rsid w:val="00F55F69"/>
    <w:rsid w:val="00F628AF"/>
    <w:rsid w:val="00F6609B"/>
    <w:rsid w:val="00F66225"/>
    <w:rsid w:val="00F713E9"/>
    <w:rsid w:val="00F71681"/>
    <w:rsid w:val="00F71AB7"/>
    <w:rsid w:val="00F7206F"/>
    <w:rsid w:val="00F74489"/>
    <w:rsid w:val="00F752C3"/>
    <w:rsid w:val="00F7537A"/>
    <w:rsid w:val="00F75F11"/>
    <w:rsid w:val="00F80423"/>
    <w:rsid w:val="00F81C3E"/>
    <w:rsid w:val="00F82E49"/>
    <w:rsid w:val="00F83811"/>
    <w:rsid w:val="00F83961"/>
    <w:rsid w:val="00F8443F"/>
    <w:rsid w:val="00F863C0"/>
    <w:rsid w:val="00F86A77"/>
    <w:rsid w:val="00F87A64"/>
    <w:rsid w:val="00F87E2C"/>
    <w:rsid w:val="00F90CAF"/>
    <w:rsid w:val="00F92C47"/>
    <w:rsid w:val="00F94096"/>
    <w:rsid w:val="00F94E2F"/>
    <w:rsid w:val="00F94EE4"/>
    <w:rsid w:val="00F958F2"/>
    <w:rsid w:val="00F96BC3"/>
    <w:rsid w:val="00F96C6C"/>
    <w:rsid w:val="00FA2257"/>
    <w:rsid w:val="00FA2B56"/>
    <w:rsid w:val="00FA2BD6"/>
    <w:rsid w:val="00FA461C"/>
    <w:rsid w:val="00FA6786"/>
    <w:rsid w:val="00FB1C84"/>
    <w:rsid w:val="00FB22E6"/>
    <w:rsid w:val="00FB29D3"/>
    <w:rsid w:val="00FB40A2"/>
    <w:rsid w:val="00FB5132"/>
    <w:rsid w:val="00FB710C"/>
    <w:rsid w:val="00FB7985"/>
    <w:rsid w:val="00FC1C03"/>
    <w:rsid w:val="00FC255A"/>
    <w:rsid w:val="00FC2C68"/>
    <w:rsid w:val="00FC2DD3"/>
    <w:rsid w:val="00FC324A"/>
    <w:rsid w:val="00FC35C1"/>
    <w:rsid w:val="00FC46E3"/>
    <w:rsid w:val="00FC673F"/>
    <w:rsid w:val="00FC692D"/>
    <w:rsid w:val="00FD0941"/>
    <w:rsid w:val="00FD0F94"/>
    <w:rsid w:val="00FD24DD"/>
    <w:rsid w:val="00FD3BBB"/>
    <w:rsid w:val="00FD4A01"/>
    <w:rsid w:val="00FD50D4"/>
    <w:rsid w:val="00FD5326"/>
    <w:rsid w:val="00FD5792"/>
    <w:rsid w:val="00FD5AAD"/>
    <w:rsid w:val="00FD61B9"/>
    <w:rsid w:val="00FE2AD9"/>
    <w:rsid w:val="00FE4218"/>
    <w:rsid w:val="00FE57B5"/>
    <w:rsid w:val="00FE5F32"/>
    <w:rsid w:val="00FE7438"/>
    <w:rsid w:val="00FE7625"/>
    <w:rsid w:val="00FF1942"/>
    <w:rsid w:val="00FF19AE"/>
    <w:rsid w:val="00FF3C88"/>
    <w:rsid w:val="00FF4429"/>
    <w:rsid w:val="00FF69DC"/>
    <w:rsid w:val="00FF7DA6"/>
    <w:rsid w:val="00FF7EE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7B473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2"/>
        <w:szCs w:val="22"/>
        <w:lang w:val="en-AU" w:eastAsia="en-AU" w:bidi="ar-SA"/>
      </w:rPr>
    </w:rPrDefault>
    <w:pPrDefault/>
  </w:docDefaults>
  <w:latentStyles w:defLockedState="0" w:defUIPriority="0" w:defSemiHidden="0" w:defUnhideWhenUsed="0" w:defQFormat="0" w:count="267">
    <w:lsdException w:name="Body Text First Indent" w:uiPriority="99"/>
    <w:lsdException w:name="Body Text 3" w:uiPriority="99"/>
    <w:lsdException w:name="Normal (Web)" w:uiPriority="99"/>
    <w:lsdException w:name="List Paragraph" w:uiPriority="34" w:qFormat="1"/>
  </w:latentStyles>
  <w:style w:type="paragraph" w:default="1" w:styleId="Normal">
    <w:name w:val="Normal"/>
    <w:qFormat/>
    <w:rsid w:val="00DA7B06"/>
    <w:pPr>
      <w:spacing w:after="200" w:line="276" w:lineRule="auto"/>
    </w:pPr>
    <w:rPr>
      <w:rFonts w:ascii="Times New Roman" w:hAnsi="Times New Roman"/>
      <w:sz w:val="24"/>
      <w:szCs w:val="24"/>
      <w:lang w:eastAsia="en-US"/>
    </w:rPr>
  </w:style>
  <w:style w:type="paragraph" w:styleId="Heading1">
    <w:name w:val="heading 1"/>
    <w:basedOn w:val="Normal"/>
    <w:next w:val="Normal"/>
    <w:link w:val="Heading1Char"/>
    <w:qFormat/>
    <w:rsid w:val="00281F7D"/>
    <w:pPr>
      <w:outlineLvl w:val="0"/>
    </w:pPr>
    <w:rPr>
      <w:rFonts w:ascii="Trebuchet MS" w:hAnsi="Trebuchet MS"/>
      <w:b/>
      <w:sz w:val="28"/>
      <w:szCs w:val="28"/>
    </w:rPr>
  </w:style>
  <w:style w:type="paragraph" w:styleId="Heading2">
    <w:name w:val="heading 2"/>
    <w:basedOn w:val="Normal"/>
    <w:next w:val="Normal"/>
    <w:link w:val="Heading2Char"/>
    <w:uiPriority w:val="99"/>
    <w:qFormat/>
    <w:rsid w:val="00281F7D"/>
    <w:pPr>
      <w:keepNext/>
      <w:spacing w:before="240" w:after="120"/>
      <w:outlineLvl w:val="1"/>
    </w:pPr>
    <w:rPr>
      <w:rFonts w:ascii="Trebuchet MS" w:eastAsia="Times New Roman" w:hAnsi="Trebuchet MS"/>
      <w:b/>
      <w:bCs/>
      <w:iCs/>
    </w:rPr>
  </w:style>
  <w:style w:type="paragraph" w:styleId="Heading3">
    <w:name w:val="heading 3"/>
    <w:basedOn w:val="Normal"/>
    <w:next w:val="Normal"/>
    <w:link w:val="Heading3Char"/>
    <w:qFormat/>
    <w:rsid w:val="00DA7B06"/>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DA7B06"/>
    <w:pPr>
      <w:keepNext/>
      <w:tabs>
        <w:tab w:val="num" w:pos="1080"/>
      </w:tabs>
      <w:spacing w:before="240" w:after="60" w:line="240" w:lineRule="auto"/>
      <w:ind w:left="864" w:hanging="864"/>
      <w:outlineLvl w:val="3"/>
    </w:pPr>
    <w:rPr>
      <w:rFonts w:eastAsia="Times New Roman"/>
      <w:b/>
      <w:bCs/>
      <w:sz w:val="28"/>
      <w:szCs w:val="28"/>
    </w:rPr>
  </w:style>
  <w:style w:type="paragraph" w:styleId="Heading5">
    <w:name w:val="heading 5"/>
    <w:basedOn w:val="Normal"/>
    <w:next w:val="Normal"/>
    <w:link w:val="Heading5Char"/>
    <w:qFormat/>
    <w:rsid w:val="00DA7B06"/>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DA7B06"/>
    <w:pPr>
      <w:spacing w:before="240" w:after="60"/>
      <w:outlineLvl w:val="5"/>
    </w:pPr>
    <w:rPr>
      <w:rFonts w:ascii="Calibri" w:eastAsia="Times New Roman" w:hAnsi="Calibri"/>
      <w:b/>
      <w:bCs/>
    </w:rPr>
  </w:style>
  <w:style w:type="paragraph" w:styleId="Heading7">
    <w:name w:val="heading 7"/>
    <w:basedOn w:val="Normal"/>
    <w:next w:val="Normal"/>
    <w:link w:val="Heading7Char"/>
    <w:unhideWhenUsed/>
    <w:qFormat/>
    <w:locked/>
    <w:rsid w:val="00374313"/>
    <w:pPr>
      <w:spacing w:before="240" w:after="60" w:line="240" w:lineRule="auto"/>
      <w:outlineLvl w:val="6"/>
    </w:pPr>
    <w:rPr>
      <w:rFonts w:ascii="Calibri" w:eastAsia="Times New Roman" w:hAnsi="Calibri" w:cs="DaunPenh"/>
      <w:szCs w:val="39"/>
      <w:lang w:bidi="km-KH"/>
    </w:rPr>
  </w:style>
  <w:style w:type="paragraph" w:styleId="Heading8">
    <w:name w:val="heading 8"/>
    <w:basedOn w:val="Normal"/>
    <w:next w:val="Normal"/>
    <w:link w:val="Heading8Char"/>
    <w:qFormat/>
    <w:rsid w:val="00DA7B06"/>
    <w:pPr>
      <w:spacing w:before="240" w:after="60"/>
      <w:outlineLvl w:val="7"/>
    </w:pPr>
    <w:rPr>
      <w:rFonts w:ascii="Calibri" w:eastAsia="Times New Roman" w:hAnsi="Calibri"/>
      <w:i/>
      <w:iCs/>
    </w:rPr>
  </w:style>
  <w:style w:type="paragraph" w:styleId="Heading9">
    <w:name w:val="heading 9"/>
    <w:basedOn w:val="Normal"/>
    <w:next w:val="Normal"/>
    <w:link w:val="Heading9Char"/>
    <w:unhideWhenUsed/>
    <w:qFormat/>
    <w:locked/>
    <w:rsid w:val="00374313"/>
    <w:pPr>
      <w:spacing w:before="240" w:after="60" w:line="240" w:lineRule="auto"/>
      <w:outlineLvl w:val="8"/>
    </w:pPr>
    <w:rPr>
      <w:rFonts w:ascii="Cambria" w:eastAsia="Times New Roman" w:hAnsi="Cambria" w:cs="MoolBoran"/>
      <w:sz w:val="22"/>
      <w:szCs w:val="36"/>
      <w:lang w:bidi="km-K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rsid w:val="00DA7B06"/>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D22546"/>
    <w:rPr>
      <w:rFonts w:ascii="Lucida Grande" w:hAnsi="Lucida Grande"/>
      <w:sz w:val="18"/>
      <w:szCs w:val="18"/>
    </w:rPr>
  </w:style>
  <w:style w:type="character" w:customStyle="1" w:styleId="BalloonTextChar0">
    <w:name w:val="Balloon Text Char"/>
    <w:basedOn w:val="DefaultParagraphFont"/>
    <w:uiPriority w:val="99"/>
    <w:semiHidden/>
    <w:rsid w:val="00D22546"/>
    <w:rPr>
      <w:rFonts w:ascii="Lucida Grande" w:hAnsi="Lucida Grande"/>
      <w:sz w:val="18"/>
      <w:szCs w:val="18"/>
    </w:rPr>
  </w:style>
  <w:style w:type="character" w:customStyle="1" w:styleId="BalloonTextChar1">
    <w:name w:val="Balloon Text Char"/>
    <w:basedOn w:val="DefaultParagraphFont"/>
    <w:uiPriority w:val="99"/>
    <w:semiHidden/>
    <w:rsid w:val="00D22546"/>
    <w:rPr>
      <w:rFonts w:ascii="Lucida Grande" w:hAnsi="Lucida Grande"/>
      <w:sz w:val="18"/>
      <w:szCs w:val="18"/>
    </w:rPr>
  </w:style>
  <w:style w:type="character" w:customStyle="1" w:styleId="BalloonTextChar3">
    <w:name w:val="Balloon Text Char"/>
    <w:basedOn w:val="DefaultParagraphFont"/>
    <w:uiPriority w:val="99"/>
    <w:semiHidden/>
    <w:rsid w:val="00D22546"/>
    <w:rPr>
      <w:rFonts w:ascii="Lucida Grande" w:hAnsi="Lucida Grande"/>
      <w:sz w:val="18"/>
      <w:szCs w:val="18"/>
    </w:rPr>
  </w:style>
  <w:style w:type="character" w:customStyle="1" w:styleId="BalloonTextChar4">
    <w:name w:val="Balloon Text Char"/>
    <w:basedOn w:val="DefaultParagraphFont"/>
    <w:uiPriority w:val="99"/>
    <w:semiHidden/>
    <w:rsid w:val="00D22546"/>
    <w:rPr>
      <w:rFonts w:ascii="Lucida Grande" w:hAnsi="Lucida Grande"/>
      <w:sz w:val="18"/>
      <w:szCs w:val="18"/>
    </w:rPr>
  </w:style>
  <w:style w:type="character" w:customStyle="1" w:styleId="BalloonTextChar5">
    <w:name w:val="Balloon Text Char"/>
    <w:basedOn w:val="DefaultParagraphFont"/>
    <w:uiPriority w:val="99"/>
    <w:semiHidden/>
    <w:rsid w:val="00D22546"/>
    <w:rPr>
      <w:rFonts w:ascii="Lucida Grande" w:hAnsi="Lucida Grande"/>
      <w:sz w:val="18"/>
      <w:szCs w:val="18"/>
    </w:rPr>
  </w:style>
  <w:style w:type="character" w:customStyle="1" w:styleId="BalloonTextChar6">
    <w:name w:val="Balloon Text Char"/>
    <w:basedOn w:val="DefaultParagraphFont"/>
    <w:uiPriority w:val="99"/>
    <w:semiHidden/>
    <w:rsid w:val="00D22546"/>
    <w:rPr>
      <w:rFonts w:ascii="Lucida Grande" w:hAnsi="Lucida Grande"/>
      <w:sz w:val="18"/>
      <w:szCs w:val="18"/>
    </w:rPr>
  </w:style>
  <w:style w:type="character" w:customStyle="1" w:styleId="BalloonTextChar7">
    <w:name w:val="Balloon Text Char"/>
    <w:basedOn w:val="DefaultParagraphFont"/>
    <w:uiPriority w:val="99"/>
    <w:semiHidden/>
    <w:rsid w:val="00D22546"/>
    <w:rPr>
      <w:rFonts w:ascii="Lucida Grande" w:hAnsi="Lucida Grande"/>
      <w:sz w:val="18"/>
      <w:szCs w:val="18"/>
    </w:rPr>
  </w:style>
  <w:style w:type="character" w:customStyle="1" w:styleId="Heading1Char">
    <w:name w:val="Heading 1 Char"/>
    <w:basedOn w:val="DefaultParagraphFont"/>
    <w:link w:val="Heading1"/>
    <w:locked/>
    <w:rsid w:val="00281F7D"/>
    <w:rPr>
      <w:rFonts w:ascii="Trebuchet MS" w:hAnsi="Trebuchet MS" w:cs="Times New Roman"/>
      <w:b/>
      <w:sz w:val="28"/>
      <w:szCs w:val="28"/>
      <w:lang w:val="en-AU" w:eastAsia="en-US" w:bidi="ar-SA"/>
    </w:rPr>
  </w:style>
  <w:style w:type="character" w:customStyle="1" w:styleId="Heading2Char">
    <w:name w:val="Heading 2 Char"/>
    <w:basedOn w:val="DefaultParagraphFont"/>
    <w:link w:val="Heading2"/>
    <w:uiPriority w:val="99"/>
    <w:locked/>
    <w:rsid w:val="00281F7D"/>
    <w:rPr>
      <w:rFonts w:ascii="Trebuchet MS" w:hAnsi="Trebuchet MS" w:cs="Times New Roman"/>
      <w:b/>
      <w:bCs/>
      <w:iCs/>
      <w:sz w:val="24"/>
      <w:szCs w:val="24"/>
      <w:lang w:val="en-AU" w:eastAsia="en-US" w:bidi="ar-SA"/>
    </w:rPr>
  </w:style>
  <w:style w:type="character" w:customStyle="1" w:styleId="Heading3Char">
    <w:name w:val="Heading 3 Char"/>
    <w:basedOn w:val="DefaultParagraphFont"/>
    <w:link w:val="Heading3"/>
    <w:locked/>
    <w:rsid w:val="00DA7B06"/>
    <w:rPr>
      <w:rFonts w:ascii="Cambria" w:hAnsi="Cambria" w:cs="Times New Roman"/>
      <w:b/>
      <w:bCs/>
      <w:sz w:val="26"/>
      <w:szCs w:val="26"/>
      <w:lang w:val="en-AU"/>
    </w:rPr>
  </w:style>
  <w:style w:type="character" w:customStyle="1" w:styleId="Heading4Char">
    <w:name w:val="Heading 4 Char"/>
    <w:basedOn w:val="DefaultParagraphFont"/>
    <w:link w:val="Heading4"/>
    <w:locked/>
    <w:rsid w:val="00DA7B06"/>
    <w:rPr>
      <w:rFonts w:ascii="Times New Roman" w:hAnsi="Times New Roman" w:cs="Times New Roman"/>
      <w:b/>
      <w:bCs/>
      <w:sz w:val="28"/>
      <w:szCs w:val="28"/>
      <w:lang w:val="en-AU"/>
    </w:rPr>
  </w:style>
  <w:style w:type="character" w:customStyle="1" w:styleId="Heading5Char">
    <w:name w:val="Heading 5 Char"/>
    <w:basedOn w:val="DefaultParagraphFont"/>
    <w:link w:val="Heading5"/>
    <w:locked/>
    <w:rsid w:val="00DA7B06"/>
    <w:rPr>
      <w:rFonts w:ascii="Calibri" w:hAnsi="Calibri" w:cs="Times New Roman"/>
      <w:b/>
      <w:bCs/>
      <w:i/>
      <w:iCs/>
      <w:sz w:val="26"/>
      <w:szCs w:val="26"/>
      <w:lang w:val="en-AU"/>
    </w:rPr>
  </w:style>
  <w:style w:type="character" w:customStyle="1" w:styleId="Heading6Char">
    <w:name w:val="Heading 6 Char"/>
    <w:basedOn w:val="DefaultParagraphFont"/>
    <w:link w:val="Heading6"/>
    <w:locked/>
    <w:rsid w:val="00DA7B06"/>
    <w:rPr>
      <w:rFonts w:ascii="Calibri" w:hAnsi="Calibri" w:cs="Times New Roman"/>
      <w:b/>
      <w:bCs/>
      <w:lang w:val="en-AU"/>
    </w:rPr>
  </w:style>
  <w:style w:type="character" w:customStyle="1" w:styleId="Heading7Char">
    <w:name w:val="Heading 7 Char"/>
    <w:basedOn w:val="DefaultParagraphFont"/>
    <w:link w:val="Heading7"/>
    <w:rsid w:val="00374313"/>
    <w:rPr>
      <w:rFonts w:ascii="Calibri" w:eastAsia="Times New Roman" w:hAnsi="Calibri" w:cs="DaunPenh"/>
      <w:sz w:val="24"/>
      <w:szCs w:val="39"/>
      <w:lang w:eastAsia="en-US" w:bidi="km-KH"/>
    </w:rPr>
  </w:style>
  <w:style w:type="character" w:customStyle="1" w:styleId="Heading8Char">
    <w:name w:val="Heading 8 Char"/>
    <w:basedOn w:val="DefaultParagraphFont"/>
    <w:link w:val="Heading8"/>
    <w:locked/>
    <w:rsid w:val="00DA7B06"/>
    <w:rPr>
      <w:rFonts w:ascii="Calibri" w:hAnsi="Calibri" w:cs="Times New Roman"/>
      <w:i/>
      <w:iCs/>
      <w:lang w:val="en-AU"/>
    </w:rPr>
  </w:style>
  <w:style w:type="character" w:customStyle="1" w:styleId="Heading9Char">
    <w:name w:val="Heading 9 Char"/>
    <w:basedOn w:val="DefaultParagraphFont"/>
    <w:link w:val="Heading9"/>
    <w:rsid w:val="00374313"/>
    <w:rPr>
      <w:rFonts w:eastAsia="Times New Roman" w:cs="MoolBoran"/>
      <w:szCs w:val="36"/>
      <w:lang w:eastAsia="en-US" w:bidi="km-KH"/>
    </w:rPr>
  </w:style>
  <w:style w:type="character" w:customStyle="1" w:styleId="BalloonTextChar2">
    <w:name w:val="Balloon Text Char2"/>
    <w:basedOn w:val="DefaultParagraphFont"/>
    <w:link w:val="BalloonText"/>
    <w:uiPriority w:val="99"/>
    <w:semiHidden/>
    <w:locked/>
    <w:rsid w:val="00DA7B06"/>
    <w:rPr>
      <w:rFonts w:ascii="Tahoma" w:hAnsi="Tahoma" w:cs="Tahoma"/>
      <w:sz w:val="16"/>
      <w:szCs w:val="16"/>
      <w:lang w:val="en-AU"/>
    </w:rPr>
  </w:style>
  <w:style w:type="character" w:customStyle="1" w:styleId="BalloonTextChar8">
    <w:name w:val="Balloon Text Char"/>
    <w:basedOn w:val="DefaultParagraphFont"/>
    <w:uiPriority w:val="99"/>
    <w:semiHidden/>
    <w:rsid w:val="00866636"/>
    <w:rPr>
      <w:rFonts w:ascii="Lucida Grande" w:hAnsi="Lucida Grande"/>
      <w:sz w:val="18"/>
      <w:szCs w:val="18"/>
    </w:rPr>
  </w:style>
  <w:style w:type="character" w:customStyle="1" w:styleId="BalloonTextChar9">
    <w:name w:val="Balloon Text Char"/>
    <w:basedOn w:val="DefaultParagraphFont"/>
    <w:uiPriority w:val="99"/>
    <w:locked/>
    <w:rsid w:val="00F7537A"/>
    <w:rPr>
      <w:rFonts w:ascii="Lucida Grande" w:hAnsi="Lucida Grande" w:cs="Times New Roman"/>
      <w:sz w:val="18"/>
      <w:szCs w:val="18"/>
    </w:rPr>
  </w:style>
  <w:style w:type="character" w:customStyle="1" w:styleId="BalloonTextChar40">
    <w:name w:val="Balloon Text Char4"/>
    <w:basedOn w:val="DefaultParagraphFont"/>
    <w:uiPriority w:val="99"/>
    <w:semiHidden/>
    <w:locked/>
    <w:rsid w:val="00F7537A"/>
    <w:rPr>
      <w:rFonts w:ascii="Lucida Grande" w:hAnsi="Lucida Grande" w:cs="Times New Roman"/>
      <w:sz w:val="18"/>
      <w:szCs w:val="18"/>
    </w:rPr>
  </w:style>
  <w:style w:type="character" w:customStyle="1" w:styleId="BalloonTextChar30">
    <w:name w:val="Balloon Text Char3"/>
    <w:basedOn w:val="DefaultParagraphFont"/>
    <w:uiPriority w:val="99"/>
    <w:semiHidden/>
    <w:locked/>
    <w:rsid w:val="00F7537A"/>
    <w:rPr>
      <w:rFonts w:ascii="Lucida Grande" w:hAnsi="Lucida Grande" w:cs="Times New Roman"/>
      <w:sz w:val="18"/>
      <w:szCs w:val="18"/>
    </w:rPr>
  </w:style>
  <w:style w:type="paragraph" w:customStyle="1" w:styleId="ColorfulList-Accent11">
    <w:name w:val="Colorful List - Accent 11"/>
    <w:basedOn w:val="Normal"/>
    <w:uiPriority w:val="34"/>
    <w:qFormat/>
    <w:rsid w:val="00DA7B06"/>
    <w:pPr>
      <w:ind w:left="720"/>
      <w:contextualSpacing/>
    </w:pPr>
  </w:style>
  <w:style w:type="paragraph" w:styleId="FootnoteText">
    <w:name w:val="footnote text"/>
    <w:basedOn w:val="Normal"/>
    <w:link w:val="FootnoteTextChar"/>
    <w:uiPriority w:val="99"/>
    <w:rsid w:val="00DA7B06"/>
    <w:pPr>
      <w:spacing w:before="120" w:after="0" w:line="240" w:lineRule="auto"/>
    </w:pPr>
    <w:rPr>
      <w:rFonts w:ascii="Arial" w:eastAsia="Times New Roman" w:hAnsi="Arial"/>
      <w:sz w:val="20"/>
      <w:szCs w:val="20"/>
    </w:rPr>
  </w:style>
  <w:style w:type="character" w:customStyle="1" w:styleId="FootnoteTextChar">
    <w:name w:val="Footnote Text Char"/>
    <w:basedOn w:val="DefaultParagraphFont"/>
    <w:link w:val="FootnoteText"/>
    <w:uiPriority w:val="99"/>
    <w:locked/>
    <w:rsid w:val="00DA7B06"/>
    <w:rPr>
      <w:rFonts w:ascii="Arial" w:hAnsi="Arial" w:cs="Times New Roman"/>
      <w:sz w:val="20"/>
      <w:szCs w:val="20"/>
      <w:lang w:val="en-AU"/>
    </w:rPr>
  </w:style>
  <w:style w:type="character" w:styleId="FootnoteReference">
    <w:name w:val="footnote reference"/>
    <w:basedOn w:val="DefaultParagraphFont"/>
    <w:uiPriority w:val="99"/>
    <w:rsid w:val="00DA7B06"/>
    <w:rPr>
      <w:rFonts w:cs="Times New Roman"/>
      <w:vertAlign w:val="superscript"/>
    </w:rPr>
  </w:style>
  <w:style w:type="paragraph" w:customStyle="1" w:styleId="Tablerowsmall">
    <w:name w:val="Table row small"/>
    <w:basedOn w:val="Normal"/>
    <w:uiPriority w:val="99"/>
    <w:rsid w:val="00DA7B06"/>
    <w:pPr>
      <w:keepNext/>
      <w:spacing w:before="120" w:after="0" w:line="240" w:lineRule="auto"/>
      <w:jc w:val="both"/>
    </w:pPr>
    <w:rPr>
      <w:rFonts w:eastAsia="Times New Roman"/>
      <w:sz w:val="12"/>
      <w:szCs w:val="20"/>
      <w:lang w:val="en-GB"/>
    </w:rPr>
  </w:style>
  <w:style w:type="character" w:styleId="Strong">
    <w:name w:val="Strong"/>
    <w:basedOn w:val="DefaultParagraphFont"/>
    <w:qFormat/>
    <w:rsid w:val="00DA7B06"/>
    <w:rPr>
      <w:rFonts w:cs="Times New Roman"/>
      <w:b/>
      <w:bCs/>
    </w:rPr>
  </w:style>
  <w:style w:type="paragraph" w:customStyle="1" w:styleId="Diagramtextcentrenarrow">
    <w:name w:val="Diagram text centre narrow"/>
    <w:basedOn w:val="Diagramtextcentre"/>
    <w:uiPriority w:val="99"/>
    <w:rsid w:val="00DA7B06"/>
    <w:rPr>
      <w:rFonts w:ascii="Arial Narrow" w:hAnsi="Arial Narrow"/>
    </w:rPr>
  </w:style>
  <w:style w:type="paragraph" w:customStyle="1" w:styleId="Diagramtextcentre">
    <w:name w:val="Diagram text centre"/>
    <w:basedOn w:val="Normal"/>
    <w:link w:val="DiagramtextcentreChar"/>
    <w:uiPriority w:val="99"/>
    <w:rsid w:val="00DA7B06"/>
    <w:pPr>
      <w:spacing w:before="40" w:after="40" w:line="240" w:lineRule="auto"/>
      <w:jc w:val="center"/>
    </w:pPr>
    <w:rPr>
      <w:rFonts w:ascii="Arial" w:eastAsia="Times New Roman" w:hAnsi="Arial"/>
      <w:sz w:val="18"/>
      <w:szCs w:val="20"/>
      <w:lang w:val="en-GB"/>
    </w:rPr>
  </w:style>
  <w:style w:type="character" w:customStyle="1" w:styleId="DiagramtextcentreChar">
    <w:name w:val="Diagram text centre Char"/>
    <w:basedOn w:val="DefaultParagraphFont"/>
    <w:link w:val="Diagramtextcentre"/>
    <w:uiPriority w:val="99"/>
    <w:locked/>
    <w:rsid w:val="00DA7B06"/>
    <w:rPr>
      <w:rFonts w:ascii="Arial" w:hAnsi="Arial" w:cs="Times New Roman"/>
      <w:sz w:val="20"/>
      <w:szCs w:val="20"/>
      <w:lang w:val="en-GB"/>
    </w:rPr>
  </w:style>
  <w:style w:type="character" w:styleId="Emphasis">
    <w:name w:val="Emphasis"/>
    <w:basedOn w:val="DefaultParagraphFont"/>
    <w:qFormat/>
    <w:rsid w:val="00DA7B06"/>
    <w:rPr>
      <w:rFonts w:cs="Times New Roman"/>
      <w:i/>
      <w:iCs/>
    </w:rPr>
  </w:style>
  <w:style w:type="paragraph" w:customStyle="1" w:styleId="Tablesource">
    <w:name w:val="Table source"/>
    <w:basedOn w:val="Normal"/>
    <w:uiPriority w:val="99"/>
    <w:rsid w:val="00DA7B06"/>
    <w:pPr>
      <w:spacing w:before="40" w:after="40" w:line="240" w:lineRule="auto"/>
    </w:pPr>
    <w:rPr>
      <w:rFonts w:ascii="Arial Narrow" w:eastAsia="Times New Roman" w:hAnsi="Arial Narrow"/>
      <w:i/>
      <w:sz w:val="18"/>
      <w:szCs w:val="20"/>
      <w:lang w:val="en-GB"/>
    </w:rPr>
  </w:style>
  <w:style w:type="paragraph" w:customStyle="1" w:styleId="Diagramtext">
    <w:name w:val="Diagram text"/>
    <w:basedOn w:val="Normal"/>
    <w:link w:val="DiagramtextChar"/>
    <w:uiPriority w:val="99"/>
    <w:rsid w:val="00DA7B06"/>
    <w:pPr>
      <w:spacing w:before="120" w:after="0" w:line="240" w:lineRule="auto"/>
      <w:jc w:val="center"/>
    </w:pPr>
    <w:rPr>
      <w:rFonts w:ascii="Arial" w:eastAsia="Times New Roman" w:hAnsi="Arial"/>
      <w:b/>
      <w:sz w:val="18"/>
      <w:lang w:eastAsia="en-GB"/>
    </w:rPr>
  </w:style>
  <w:style w:type="character" w:customStyle="1" w:styleId="DiagramtextChar">
    <w:name w:val="Diagram text Char"/>
    <w:basedOn w:val="DefaultParagraphFont"/>
    <w:link w:val="Diagramtext"/>
    <w:uiPriority w:val="99"/>
    <w:locked/>
    <w:rsid w:val="00DA7B06"/>
    <w:rPr>
      <w:rFonts w:ascii="Arial" w:hAnsi="Arial" w:cs="Times New Roman"/>
      <w:b/>
      <w:sz w:val="18"/>
      <w:lang w:val="en-AU" w:eastAsia="en-GB"/>
    </w:rPr>
  </w:style>
  <w:style w:type="paragraph" w:customStyle="1" w:styleId="TableHeadingcentre">
    <w:name w:val="Table Heading centre"/>
    <w:basedOn w:val="Normal"/>
    <w:uiPriority w:val="99"/>
    <w:rsid w:val="00DA7B06"/>
    <w:pPr>
      <w:keepNext/>
      <w:spacing w:before="60" w:after="40" w:line="240" w:lineRule="auto"/>
      <w:jc w:val="center"/>
    </w:pPr>
    <w:rPr>
      <w:rFonts w:eastAsia="SimSun"/>
      <w:b/>
      <w:sz w:val="22"/>
      <w:szCs w:val="22"/>
      <w:lang w:val="en-GB"/>
    </w:rPr>
  </w:style>
  <w:style w:type="paragraph" w:styleId="ListBullet">
    <w:name w:val="List Bullet"/>
    <w:basedOn w:val="Normal"/>
    <w:link w:val="ListBulletChar"/>
    <w:uiPriority w:val="99"/>
    <w:rsid w:val="00DA7B06"/>
    <w:pPr>
      <w:numPr>
        <w:numId w:val="1"/>
      </w:numPr>
      <w:spacing w:before="20" w:after="20" w:line="240" w:lineRule="auto"/>
      <w:jc w:val="both"/>
    </w:pPr>
    <w:rPr>
      <w:rFonts w:eastAsia="Times New Roman"/>
      <w:sz w:val="23"/>
      <w:szCs w:val="20"/>
      <w:lang w:val="en-GB"/>
    </w:rPr>
  </w:style>
  <w:style w:type="character" w:customStyle="1" w:styleId="ListBulletChar">
    <w:name w:val="List Bullet Char"/>
    <w:basedOn w:val="DefaultParagraphFont"/>
    <w:link w:val="ListBullet"/>
    <w:uiPriority w:val="99"/>
    <w:locked/>
    <w:rsid w:val="00DA7B06"/>
    <w:rPr>
      <w:rFonts w:ascii="Times New Roman" w:eastAsia="Times New Roman" w:hAnsi="Times New Roman"/>
      <w:sz w:val="23"/>
      <w:szCs w:val="20"/>
      <w:lang w:val="en-GB" w:eastAsia="en-US"/>
    </w:rPr>
  </w:style>
  <w:style w:type="paragraph" w:styleId="BlockText">
    <w:name w:val="Block Text"/>
    <w:basedOn w:val="Normal"/>
    <w:link w:val="BlockTextChar"/>
    <w:rsid w:val="00DA7B06"/>
    <w:pPr>
      <w:spacing w:before="120" w:after="120" w:line="240" w:lineRule="auto"/>
      <w:ind w:left="567" w:right="516"/>
      <w:jc w:val="both"/>
    </w:pPr>
    <w:rPr>
      <w:rFonts w:eastAsia="Times New Roman"/>
      <w:i/>
      <w:sz w:val="23"/>
      <w:szCs w:val="20"/>
      <w:lang w:val="en-GB"/>
    </w:rPr>
  </w:style>
  <w:style w:type="character" w:customStyle="1" w:styleId="BlockTextChar">
    <w:name w:val="Block Text Char"/>
    <w:basedOn w:val="DefaultParagraphFont"/>
    <w:link w:val="BlockText"/>
    <w:uiPriority w:val="99"/>
    <w:locked/>
    <w:rsid w:val="00DA7B06"/>
    <w:rPr>
      <w:rFonts w:ascii="Times New Roman" w:hAnsi="Times New Roman" w:cs="Times New Roman"/>
      <w:i/>
      <w:sz w:val="20"/>
      <w:szCs w:val="20"/>
      <w:lang w:val="en-GB"/>
    </w:rPr>
  </w:style>
  <w:style w:type="paragraph" w:customStyle="1" w:styleId="ListBulletLAST">
    <w:name w:val="List Bullet LAST"/>
    <w:basedOn w:val="ListBullet"/>
    <w:uiPriority w:val="99"/>
    <w:rsid w:val="00DA7B06"/>
    <w:pPr>
      <w:numPr>
        <w:numId w:val="2"/>
      </w:numPr>
      <w:spacing w:after="180"/>
    </w:pPr>
  </w:style>
  <w:style w:type="paragraph" w:customStyle="1" w:styleId="DiagramText0">
    <w:name w:val="Diagram Text"/>
    <w:basedOn w:val="Normal"/>
    <w:link w:val="DiagramTextChar0"/>
    <w:rsid w:val="00DA7B06"/>
    <w:pPr>
      <w:spacing w:before="40" w:after="40" w:line="240" w:lineRule="auto"/>
    </w:pPr>
    <w:rPr>
      <w:rFonts w:ascii="Arial" w:eastAsia="Times New Roman" w:hAnsi="Arial"/>
      <w:sz w:val="18"/>
      <w:szCs w:val="21"/>
      <w:lang w:val="en-GB"/>
    </w:rPr>
  </w:style>
  <w:style w:type="character" w:customStyle="1" w:styleId="DiagramTextChar0">
    <w:name w:val="Diagram Text Char"/>
    <w:basedOn w:val="DefaultParagraphFont"/>
    <w:link w:val="DiagramText0"/>
    <w:locked/>
    <w:rsid w:val="00DA7B06"/>
    <w:rPr>
      <w:rFonts w:ascii="Arial" w:hAnsi="Arial" w:cs="Times New Roman"/>
      <w:sz w:val="21"/>
      <w:szCs w:val="21"/>
      <w:lang w:val="en-GB"/>
    </w:rPr>
  </w:style>
  <w:style w:type="table" w:styleId="TableGrid">
    <w:name w:val="Table Grid"/>
    <w:basedOn w:val="TableNormal"/>
    <w:rsid w:val="00DA7B06"/>
    <w:rPr>
      <w:rFonts w:ascii="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DA7B06"/>
    <w:pPr>
      <w:tabs>
        <w:tab w:val="center" w:pos="4680"/>
        <w:tab w:val="right" w:pos="9360"/>
      </w:tabs>
    </w:pPr>
  </w:style>
  <w:style w:type="character" w:customStyle="1" w:styleId="HeaderChar">
    <w:name w:val="Header Char"/>
    <w:basedOn w:val="DefaultParagraphFont"/>
    <w:link w:val="Header"/>
    <w:uiPriority w:val="99"/>
    <w:locked/>
    <w:rsid w:val="00DA7B06"/>
    <w:rPr>
      <w:rFonts w:ascii="Times New Roman" w:hAnsi="Times New Roman" w:cs="Times New Roman"/>
      <w:lang w:val="en-AU"/>
    </w:rPr>
  </w:style>
  <w:style w:type="paragraph" w:styleId="Footer">
    <w:name w:val="footer"/>
    <w:basedOn w:val="Normal"/>
    <w:link w:val="FooterChar"/>
    <w:uiPriority w:val="99"/>
    <w:rsid w:val="00DA7B06"/>
    <w:pPr>
      <w:tabs>
        <w:tab w:val="center" w:pos="4680"/>
        <w:tab w:val="right" w:pos="9360"/>
      </w:tabs>
    </w:pPr>
  </w:style>
  <w:style w:type="character" w:customStyle="1" w:styleId="FooterChar">
    <w:name w:val="Footer Char"/>
    <w:basedOn w:val="DefaultParagraphFont"/>
    <w:link w:val="Footer"/>
    <w:uiPriority w:val="99"/>
    <w:locked/>
    <w:rsid w:val="00DA7B06"/>
    <w:rPr>
      <w:rFonts w:ascii="Times New Roman" w:hAnsi="Times New Roman" w:cs="Times New Roman"/>
      <w:lang w:val="en-AU"/>
    </w:rPr>
  </w:style>
  <w:style w:type="character" w:styleId="PageNumber">
    <w:name w:val="page number"/>
    <w:basedOn w:val="DefaultParagraphFont"/>
    <w:uiPriority w:val="99"/>
    <w:rsid w:val="00DA7B06"/>
    <w:rPr>
      <w:rFonts w:cs="Times New Roman"/>
    </w:rPr>
  </w:style>
  <w:style w:type="paragraph" w:styleId="CommentText">
    <w:name w:val="annotation text"/>
    <w:basedOn w:val="Normal"/>
    <w:link w:val="CommentTextChar"/>
    <w:uiPriority w:val="99"/>
    <w:rsid w:val="00DA7B06"/>
    <w:rPr>
      <w:sz w:val="20"/>
      <w:szCs w:val="20"/>
    </w:rPr>
  </w:style>
  <w:style w:type="character" w:customStyle="1" w:styleId="CommentTextChar">
    <w:name w:val="Comment Text Char"/>
    <w:basedOn w:val="DefaultParagraphFont"/>
    <w:link w:val="CommentText"/>
    <w:uiPriority w:val="99"/>
    <w:locked/>
    <w:rsid w:val="00DA7B06"/>
    <w:rPr>
      <w:rFonts w:ascii="Times New Roman" w:hAnsi="Times New Roman" w:cs="Times New Roman"/>
      <w:sz w:val="20"/>
      <w:szCs w:val="20"/>
      <w:lang w:val="en-AU"/>
    </w:rPr>
  </w:style>
  <w:style w:type="paragraph" w:styleId="CommentSubject">
    <w:name w:val="annotation subject"/>
    <w:basedOn w:val="CommentText"/>
    <w:next w:val="CommentText"/>
    <w:link w:val="CommentSubjectChar"/>
    <w:uiPriority w:val="99"/>
    <w:rsid w:val="00DA7B06"/>
    <w:rPr>
      <w:b/>
      <w:bCs/>
    </w:rPr>
  </w:style>
  <w:style w:type="character" w:customStyle="1" w:styleId="CommentSubjectChar">
    <w:name w:val="Comment Subject Char"/>
    <w:basedOn w:val="CommentTextChar"/>
    <w:link w:val="CommentSubject"/>
    <w:uiPriority w:val="99"/>
    <w:locked/>
    <w:rsid w:val="00DA7B06"/>
    <w:rPr>
      <w:rFonts w:ascii="Times New Roman" w:hAnsi="Times New Roman" w:cs="Times New Roman"/>
      <w:b/>
      <w:bCs/>
      <w:sz w:val="20"/>
      <w:szCs w:val="20"/>
      <w:lang w:val="en-AU"/>
    </w:rPr>
  </w:style>
  <w:style w:type="paragraph" w:customStyle="1" w:styleId="Tabletext">
    <w:name w:val="Table text"/>
    <w:basedOn w:val="Normal"/>
    <w:link w:val="TabletextChar"/>
    <w:uiPriority w:val="99"/>
    <w:rsid w:val="00DA7B06"/>
    <w:pPr>
      <w:spacing w:before="20" w:after="20" w:line="240" w:lineRule="auto"/>
    </w:pPr>
    <w:rPr>
      <w:rFonts w:eastAsia="SimSun"/>
      <w:sz w:val="20"/>
      <w:lang w:val="en-GB" w:eastAsia="zh-CN"/>
    </w:rPr>
  </w:style>
  <w:style w:type="character" w:customStyle="1" w:styleId="TabletextChar">
    <w:name w:val="Table text Char"/>
    <w:basedOn w:val="DefaultParagraphFont"/>
    <w:link w:val="Tabletext"/>
    <w:uiPriority w:val="99"/>
    <w:locked/>
    <w:rsid w:val="00DA7B06"/>
    <w:rPr>
      <w:rFonts w:ascii="Times New Roman" w:eastAsia="SimSun" w:hAnsi="Times New Roman" w:cs="Times New Roman"/>
      <w:sz w:val="20"/>
      <w:lang w:val="en-GB" w:eastAsia="zh-CN"/>
    </w:rPr>
  </w:style>
  <w:style w:type="paragraph" w:customStyle="1" w:styleId="Tabletextbullet">
    <w:name w:val="Table text bullet"/>
    <w:basedOn w:val="Tabletext"/>
    <w:link w:val="TabletextbulletCharChar"/>
    <w:uiPriority w:val="99"/>
    <w:rsid w:val="00DA7B06"/>
    <w:pPr>
      <w:numPr>
        <w:numId w:val="3"/>
      </w:numPr>
    </w:pPr>
  </w:style>
  <w:style w:type="character" w:customStyle="1" w:styleId="TabletextbulletCharChar">
    <w:name w:val="Table text bullet Char Char"/>
    <w:basedOn w:val="TabletextChar"/>
    <w:link w:val="Tabletextbullet"/>
    <w:uiPriority w:val="99"/>
    <w:locked/>
    <w:rsid w:val="00DA7B06"/>
    <w:rPr>
      <w:rFonts w:ascii="Times New Roman" w:eastAsia="SimSun" w:hAnsi="Times New Roman" w:cs="Times New Roman"/>
      <w:sz w:val="20"/>
      <w:szCs w:val="24"/>
      <w:lang w:val="en-GB" w:eastAsia="zh-CN"/>
    </w:rPr>
  </w:style>
  <w:style w:type="paragraph" w:styleId="List">
    <w:name w:val="List"/>
    <w:basedOn w:val="Normal"/>
    <w:uiPriority w:val="99"/>
    <w:semiHidden/>
    <w:rsid w:val="00DA7B06"/>
    <w:pPr>
      <w:spacing w:after="0" w:line="240" w:lineRule="auto"/>
      <w:ind w:left="360" w:hanging="360"/>
    </w:pPr>
    <w:rPr>
      <w:rFonts w:eastAsia="Times New Roman"/>
      <w:sz w:val="22"/>
      <w:szCs w:val="20"/>
      <w:lang w:val="en-US"/>
    </w:rPr>
  </w:style>
  <w:style w:type="character" w:customStyle="1" w:styleId="StyleArial">
    <w:name w:val="Style Arial"/>
    <w:basedOn w:val="DefaultParagraphFont"/>
    <w:uiPriority w:val="99"/>
    <w:rsid w:val="00DA7B06"/>
    <w:rPr>
      <w:rFonts w:ascii="Times New Roman" w:hAnsi="Times New Roman" w:cs="Times New Roman"/>
    </w:rPr>
  </w:style>
  <w:style w:type="paragraph" w:styleId="BodyText">
    <w:name w:val="Body Text"/>
    <w:basedOn w:val="Normal"/>
    <w:link w:val="BodyTextChar"/>
    <w:rsid w:val="00DA7B06"/>
    <w:pPr>
      <w:spacing w:after="0" w:line="240" w:lineRule="auto"/>
      <w:jc w:val="both"/>
    </w:pPr>
    <w:rPr>
      <w:rFonts w:eastAsia="Times New Roman"/>
      <w:szCs w:val="20"/>
    </w:rPr>
  </w:style>
  <w:style w:type="character" w:customStyle="1" w:styleId="BodyTextChar">
    <w:name w:val="Body Text Char"/>
    <w:basedOn w:val="DefaultParagraphFont"/>
    <w:link w:val="BodyText"/>
    <w:locked/>
    <w:rsid w:val="00DA7B06"/>
    <w:rPr>
      <w:rFonts w:ascii="Times New Roman" w:hAnsi="Times New Roman" w:cs="Times New Roman"/>
      <w:sz w:val="20"/>
      <w:szCs w:val="20"/>
      <w:lang w:val="en-AU"/>
    </w:rPr>
  </w:style>
  <w:style w:type="character" w:styleId="Hyperlink">
    <w:name w:val="Hyperlink"/>
    <w:basedOn w:val="DefaultParagraphFont"/>
    <w:uiPriority w:val="99"/>
    <w:rsid w:val="00DA7B06"/>
    <w:rPr>
      <w:rFonts w:cs="Times New Roman"/>
      <w:color w:val="0000FF"/>
      <w:u w:val="single"/>
    </w:rPr>
  </w:style>
  <w:style w:type="paragraph" w:styleId="TOC1">
    <w:name w:val="toc 1"/>
    <w:basedOn w:val="Normal"/>
    <w:next w:val="Normal"/>
    <w:autoRedefine/>
    <w:uiPriority w:val="39"/>
    <w:qFormat/>
    <w:rsid w:val="004278CF"/>
    <w:pPr>
      <w:tabs>
        <w:tab w:val="right" w:leader="dot" w:pos="8777"/>
      </w:tabs>
      <w:spacing w:after="120"/>
    </w:pPr>
    <w:rPr>
      <w:b/>
      <w:bCs/>
      <w:caps/>
      <w:sz w:val="20"/>
      <w:szCs w:val="20"/>
    </w:rPr>
  </w:style>
  <w:style w:type="paragraph" w:styleId="TOC2">
    <w:name w:val="toc 2"/>
    <w:basedOn w:val="Normal"/>
    <w:next w:val="Normal"/>
    <w:autoRedefine/>
    <w:uiPriority w:val="39"/>
    <w:qFormat/>
    <w:rsid w:val="00DA7B06"/>
    <w:pPr>
      <w:spacing w:after="0"/>
      <w:ind w:left="240"/>
    </w:pPr>
    <w:rPr>
      <w:smallCaps/>
      <w:sz w:val="20"/>
      <w:szCs w:val="20"/>
    </w:rPr>
  </w:style>
  <w:style w:type="paragraph" w:styleId="TOCHeading">
    <w:name w:val="TOC Heading"/>
    <w:basedOn w:val="Heading1"/>
    <w:next w:val="Normal"/>
    <w:uiPriority w:val="39"/>
    <w:qFormat/>
    <w:rsid w:val="00DA7B06"/>
    <w:pPr>
      <w:keepNext/>
      <w:keepLines/>
      <w:spacing w:before="480" w:after="0"/>
      <w:outlineLvl w:val="9"/>
    </w:pPr>
    <w:rPr>
      <w:rFonts w:ascii="Cambria" w:eastAsia="Times New Roman" w:hAnsi="Cambria"/>
      <w:bCs/>
      <w:color w:val="365F91"/>
      <w:lang w:val="en-US"/>
    </w:rPr>
  </w:style>
  <w:style w:type="paragraph" w:styleId="TOC3">
    <w:name w:val="toc 3"/>
    <w:basedOn w:val="Normal"/>
    <w:next w:val="Normal"/>
    <w:autoRedefine/>
    <w:uiPriority w:val="39"/>
    <w:qFormat/>
    <w:rsid w:val="00DA7B06"/>
    <w:pPr>
      <w:spacing w:after="0"/>
      <w:ind w:left="480"/>
    </w:pPr>
    <w:rPr>
      <w:i/>
      <w:iCs/>
      <w:sz w:val="20"/>
      <w:szCs w:val="20"/>
    </w:rPr>
  </w:style>
  <w:style w:type="paragraph" w:styleId="NoSpacing">
    <w:name w:val="No Spacing"/>
    <w:uiPriority w:val="1"/>
    <w:qFormat/>
    <w:rsid w:val="00DA7B06"/>
    <w:rPr>
      <w:rFonts w:ascii="Times New Roman" w:hAnsi="Times New Roman"/>
      <w:sz w:val="24"/>
      <w:szCs w:val="24"/>
      <w:lang w:eastAsia="en-US"/>
    </w:rPr>
  </w:style>
  <w:style w:type="paragraph" w:customStyle="1" w:styleId="Default">
    <w:name w:val="Default"/>
    <w:rsid w:val="00DA7B06"/>
    <w:pPr>
      <w:autoSpaceDE w:val="0"/>
      <w:autoSpaceDN w:val="0"/>
      <w:adjustRightInd w:val="0"/>
    </w:pPr>
    <w:rPr>
      <w:rFonts w:ascii="Times New Roman" w:hAnsi="Times New Roman"/>
      <w:color w:val="000000"/>
      <w:sz w:val="24"/>
      <w:szCs w:val="24"/>
      <w:lang w:val="en-US" w:eastAsia="en-US"/>
    </w:rPr>
  </w:style>
  <w:style w:type="paragraph" w:customStyle="1" w:styleId="ColorfulList-Accent12">
    <w:name w:val="Colorful List - Accent 12"/>
    <w:basedOn w:val="Normal"/>
    <w:uiPriority w:val="99"/>
    <w:rsid w:val="00DA7B06"/>
    <w:pPr>
      <w:ind w:left="720"/>
      <w:contextualSpacing/>
    </w:pPr>
    <w:rPr>
      <w:rFonts w:ascii="Calibri" w:hAnsi="Calibri"/>
      <w:sz w:val="22"/>
      <w:szCs w:val="22"/>
      <w:lang w:val="en-US"/>
    </w:rPr>
  </w:style>
  <w:style w:type="paragraph" w:styleId="ListParagraph">
    <w:name w:val="List Paragraph"/>
    <w:basedOn w:val="Normal"/>
    <w:uiPriority w:val="34"/>
    <w:qFormat/>
    <w:rsid w:val="00DA7B06"/>
    <w:pPr>
      <w:spacing w:after="0" w:line="240" w:lineRule="auto"/>
      <w:ind w:left="720"/>
      <w:contextualSpacing/>
    </w:pPr>
    <w:rPr>
      <w:rFonts w:ascii="Arial" w:eastAsia="Times New Roman" w:hAnsi="Arial"/>
    </w:rPr>
  </w:style>
  <w:style w:type="paragraph" w:styleId="BodyText2">
    <w:name w:val="Body Text 2"/>
    <w:basedOn w:val="Normal"/>
    <w:link w:val="BodyText2Char"/>
    <w:uiPriority w:val="99"/>
    <w:rsid w:val="00305C7B"/>
    <w:pPr>
      <w:spacing w:after="0" w:line="240" w:lineRule="auto"/>
      <w:jc w:val="both"/>
    </w:pPr>
    <w:rPr>
      <w:rFonts w:ascii="Arial" w:eastAsia="Times New Roman" w:hAnsi="Arial" w:cs="Arial"/>
      <w:sz w:val="22"/>
      <w:lang w:val="en-GB"/>
    </w:rPr>
  </w:style>
  <w:style w:type="character" w:customStyle="1" w:styleId="BodyText2Char">
    <w:name w:val="Body Text 2 Char"/>
    <w:basedOn w:val="DefaultParagraphFont"/>
    <w:link w:val="BodyText2"/>
    <w:uiPriority w:val="99"/>
    <w:locked/>
    <w:rsid w:val="00305C7B"/>
    <w:rPr>
      <w:rFonts w:ascii="Arial" w:hAnsi="Arial" w:cs="Arial"/>
      <w:sz w:val="22"/>
      <w:lang w:val="en-GB"/>
    </w:rPr>
  </w:style>
  <w:style w:type="character" w:customStyle="1" w:styleId="BalloonTextChar10">
    <w:name w:val="Balloon Text Char1"/>
    <w:basedOn w:val="DefaultParagraphFont"/>
    <w:uiPriority w:val="99"/>
    <w:semiHidden/>
    <w:rsid w:val="00305C7B"/>
    <w:rPr>
      <w:rFonts w:ascii="Lucida Grande" w:hAnsi="Lucida Grande" w:cs="Times New Roman"/>
      <w:sz w:val="18"/>
      <w:szCs w:val="18"/>
      <w:lang w:val="en-GB"/>
    </w:rPr>
  </w:style>
  <w:style w:type="character" w:styleId="FollowedHyperlink">
    <w:name w:val="FollowedHyperlink"/>
    <w:basedOn w:val="DefaultParagraphFont"/>
    <w:uiPriority w:val="99"/>
    <w:rsid w:val="00305C7B"/>
    <w:rPr>
      <w:rFonts w:cs="Times New Roman"/>
      <w:color w:val="800080"/>
      <w:u w:val="single"/>
    </w:rPr>
  </w:style>
  <w:style w:type="character" w:styleId="CommentReference">
    <w:name w:val="annotation reference"/>
    <w:basedOn w:val="DefaultParagraphFont"/>
    <w:uiPriority w:val="99"/>
    <w:rsid w:val="00305C7B"/>
    <w:rPr>
      <w:rFonts w:cs="Times New Roman"/>
      <w:sz w:val="18"/>
      <w:szCs w:val="18"/>
    </w:rPr>
  </w:style>
  <w:style w:type="character" w:customStyle="1" w:styleId="HeaderChar1">
    <w:name w:val="Header Char1"/>
    <w:basedOn w:val="DefaultParagraphFont"/>
    <w:uiPriority w:val="99"/>
    <w:semiHidden/>
    <w:rsid w:val="00305C7B"/>
    <w:rPr>
      <w:rFonts w:cs="Times New Roman"/>
      <w:lang w:val="en-GB"/>
    </w:rPr>
  </w:style>
  <w:style w:type="character" w:customStyle="1" w:styleId="FooterChar1">
    <w:name w:val="Footer Char1"/>
    <w:basedOn w:val="DefaultParagraphFont"/>
    <w:uiPriority w:val="99"/>
    <w:semiHidden/>
    <w:rsid w:val="00305C7B"/>
    <w:rPr>
      <w:rFonts w:cs="Times New Roman"/>
      <w:lang w:val="en-GB"/>
    </w:rPr>
  </w:style>
  <w:style w:type="paragraph" w:styleId="Revision">
    <w:name w:val="Revision"/>
    <w:hidden/>
    <w:uiPriority w:val="99"/>
    <w:semiHidden/>
    <w:rsid w:val="007D72AA"/>
    <w:rPr>
      <w:rFonts w:ascii="Times New Roman" w:hAnsi="Times New Roman"/>
      <w:sz w:val="24"/>
      <w:szCs w:val="24"/>
      <w:lang w:eastAsia="en-US"/>
    </w:rPr>
  </w:style>
  <w:style w:type="paragraph" w:styleId="TOC4">
    <w:name w:val="toc 4"/>
    <w:basedOn w:val="Normal"/>
    <w:next w:val="Normal"/>
    <w:autoRedefine/>
    <w:uiPriority w:val="99"/>
    <w:semiHidden/>
    <w:locked/>
    <w:rsid w:val="00501739"/>
    <w:pPr>
      <w:spacing w:after="0"/>
      <w:ind w:left="720"/>
    </w:pPr>
    <w:rPr>
      <w:sz w:val="18"/>
      <w:szCs w:val="18"/>
    </w:rPr>
  </w:style>
  <w:style w:type="paragraph" w:styleId="TOC5">
    <w:name w:val="toc 5"/>
    <w:basedOn w:val="Normal"/>
    <w:next w:val="Normal"/>
    <w:autoRedefine/>
    <w:uiPriority w:val="99"/>
    <w:semiHidden/>
    <w:locked/>
    <w:rsid w:val="00501739"/>
    <w:pPr>
      <w:spacing w:after="0"/>
      <w:ind w:left="960"/>
    </w:pPr>
    <w:rPr>
      <w:sz w:val="18"/>
      <w:szCs w:val="18"/>
    </w:rPr>
  </w:style>
  <w:style w:type="paragraph" w:styleId="TOC6">
    <w:name w:val="toc 6"/>
    <w:basedOn w:val="Normal"/>
    <w:next w:val="Normal"/>
    <w:autoRedefine/>
    <w:uiPriority w:val="39"/>
    <w:locked/>
    <w:rsid w:val="00501739"/>
    <w:pPr>
      <w:spacing w:after="0"/>
      <w:ind w:left="1200"/>
    </w:pPr>
    <w:rPr>
      <w:sz w:val="18"/>
      <w:szCs w:val="18"/>
    </w:rPr>
  </w:style>
  <w:style w:type="paragraph" w:styleId="TOC7">
    <w:name w:val="toc 7"/>
    <w:basedOn w:val="Normal"/>
    <w:next w:val="Normal"/>
    <w:autoRedefine/>
    <w:uiPriority w:val="99"/>
    <w:semiHidden/>
    <w:locked/>
    <w:rsid w:val="00501739"/>
    <w:pPr>
      <w:spacing w:after="0"/>
      <w:ind w:left="1440"/>
    </w:pPr>
    <w:rPr>
      <w:sz w:val="18"/>
      <w:szCs w:val="18"/>
    </w:rPr>
  </w:style>
  <w:style w:type="paragraph" w:styleId="TOC8">
    <w:name w:val="toc 8"/>
    <w:basedOn w:val="Normal"/>
    <w:next w:val="Normal"/>
    <w:autoRedefine/>
    <w:uiPriority w:val="99"/>
    <w:semiHidden/>
    <w:locked/>
    <w:rsid w:val="00501739"/>
    <w:pPr>
      <w:spacing w:after="0"/>
      <w:ind w:left="1680"/>
    </w:pPr>
    <w:rPr>
      <w:sz w:val="18"/>
      <w:szCs w:val="18"/>
    </w:rPr>
  </w:style>
  <w:style w:type="paragraph" w:styleId="TOC9">
    <w:name w:val="toc 9"/>
    <w:basedOn w:val="Normal"/>
    <w:next w:val="Normal"/>
    <w:autoRedefine/>
    <w:uiPriority w:val="99"/>
    <w:semiHidden/>
    <w:locked/>
    <w:rsid w:val="00501739"/>
    <w:pPr>
      <w:spacing w:after="0"/>
      <w:ind w:left="1920"/>
    </w:pPr>
    <w:rPr>
      <w:sz w:val="18"/>
      <w:szCs w:val="18"/>
    </w:rPr>
  </w:style>
  <w:style w:type="paragraph" w:styleId="BodyTextFirstIndent">
    <w:name w:val="Body Text First Indent"/>
    <w:basedOn w:val="BodyText"/>
    <w:link w:val="BodyTextFirstIndentChar"/>
    <w:uiPriority w:val="99"/>
    <w:rsid w:val="002274AE"/>
    <w:pPr>
      <w:spacing w:after="120" w:line="276" w:lineRule="auto"/>
      <w:ind w:firstLine="210"/>
      <w:jc w:val="left"/>
    </w:pPr>
    <w:rPr>
      <w:rFonts w:ascii="Calibri" w:eastAsia="Cambria" w:hAnsi="Calibri"/>
      <w:sz w:val="22"/>
      <w:szCs w:val="24"/>
    </w:rPr>
  </w:style>
  <w:style w:type="character" w:customStyle="1" w:styleId="BodyTextFirstIndentChar">
    <w:name w:val="Body Text First Indent Char"/>
    <w:basedOn w:val="BodyTextChar"/>
    <w:link w:val="BodyTextFirstIndent"/>
    <w:uiPriority w:val="99"/>
    <w:locked/>
    <w:rsid w:val="002274AE"/>
    <w:rPr>
      <w:rFonts w:ascii="Calibri" w:hAnsi="Calibri" w:cs="Times New Roman"/>
      <w:sz w:val="24"/>
      <w:szCs w:val="24"/>
      <w:lang w:val="en-AU" w:eastAsia="en-US" w:bidi="ar-SA"/>
    </w:rPr>
  </w:style>
  <w:style w:type="paragraph" w:styleId="BodyText3">
    <w:name w:val="Body Text 3"/>
    <w:basedOn w:val="Normal"/>
    <w:link w:val="BodyText3Char"/>
    <w:uiPriority w:val="99"/>
    <w:rsid w:val="001C42F7"/>
    <w:pPr>
      <w:spacing w:after="120"/>
    </w:pPr>
    <w:rPr>
      <w:sz w:val="16"/>
      <w:szCs w:val="16"/>
    </w:rPr>
  </w:style>
  <w:style w:type="character" w:customStyle="1" w:styleId="BodyText3Char">
    <w:name w:val="Body Text 3 Char"/>
    <w:basedOn w:val="DefaultParagraphFont"/>
    <w:link w:val="BodyText3"/>
    <w:uiPriority w:val="99"/>
    <w:locked/>
    <w:rsid w:val="000B4DC6"/>
    <w:rPr>
      <w:rFonts w:ascii="Times New Roman" w:hAnsi="Times New Roman" w:cs="Times New Roman"/>
      <w:sz w:val="16"/>
      <w:szCs w:val="16"/>
      <w:lang w:eastAsia="en-US"/>
    </w:rPr>
  </w:style>
  <w:style w:type="paragraph" w:customStyle="1" w:styleId="StyleBodyTextFirstIndent16ptBold">
    <w:name w:val="Style Body Text First Indent + 16 pt Bold"/>
    <w:basedOn w:val="BodyTextFirstIndent"/>
    <w:uiPriority w:val="99"/>
    <w:rsid w:val="009F623E"/>
    <w:rPr>
      <w:b/>
      <w:bCs/>
      <w:sz w:val="32"/>
    </w:rPr>
  </w:style>
  <w:style w:type="paragraph" w:styleId="BodyTextIndent">
    <w:name w:val="Body Text Indent"/>
    <w:basedOn w:val="Normal"/>
    <w:link w:val="BodyTextIndentChar"/>
    <w:rsid w:val="004278CF"/>
    <w:pPr>
      <w:spacing w:after="120"/>
      <w:ind w:left="283"/>
    </w:pPr>
  </w:style>
  <w:style w:type="character" w:customStyle="1" w:styleId="BodyTextIndentChar">
    <w:name w:val="Body Text Indent Char"/>
    <w:basedOn w:val="DefaultParagraphFont"/>
    <w:link w:val="BodyTextIndent"/>
    <w:locked/>
    <w:rsid w:val="00D7554F"/>
    <w:rPr>
      <w:rFonts w:ascii="Times New Roman" w:hAnsi="Times New Roman" w:cs="Times New Roman"/>
      <w:sz w:val="24"/>
      <w:szCs w:val="24"/>
      <w:lang w:eastAsia="en-US"/>
    </w:rPr>
  </w:style>
  <w:style w:type="paragraph" w:styleId="BodyTextFirstIndent2">
    <w:name w:val="Body Text First Indent 2"/>
    <w:basedOn w:val="BodyTextIndent"/>
    <w:link w:val="BodyTextFirstIndent2Char"/>
    <w:uiPriority w:val="99"/>
    <w:rsid w:val="004278CF"/>
    <w:pPr>
      <w:ind w:firstLine="210"/>
    </w:pPr>
  </w:style>
  <w:style w:type="character" w:customStyle="1" w:styleId="BodyTextFirstIndent2Char">
    <w:name w:val="Body Text First Indent 2 Char"/>
    <w:basedOn w:val="BodyTextIndentChar"/>
    <w:link w:val="BodyTextFirstIndent2"/>
    <w:uiPriority w:val="99"/>
    <w:semiHidden/>
    <w:locked/>
    <w:rsid w:val="00D7554F"/>
    <w:rPr>
      <w:rFonts w:ascii="Times New Roman" w:hAnsi="Times New Roman" w:cs="Times New Roman"/>
      <w:sz w:val="24"/>
      <w:szCs w:val="24"/>
      <w:lang w:eastAsia="en-US"/>
    </w:rPr>
  </w:style>
  <w:style w:type="paragraph" w:customStyle="1" w:styleId="NoSpacing1">
    <w:name w:val="No Spacing1"/>
    <w:link w:val="NoSpacingChar"/>
    <w:uiPriority w:val="1"/>
    <w:qFormat/>
    <w:rsid w:val="00384740"/>
    <w:rPr>
      <w:rFonts w:ascii="Calibri" w:eastAsia="Times New Roman" w:hAnsi="Calibri"/>
      <w:lang w:val="en-US" w:eastAsia="en-US"/>
    </w:rPr>
  </w:style>
  <w:style w:type="character" w:customStyle="1" w:styleId="NoSpacingChar">
    <w:name w:val="No Spacing Char"/>
    <w:link w:val="NoSpacing1"/>
    <w:uiPriority w:val="1"/>
    <w:rsid w:val="00384740"/>
    <w:rPr>
      <w:rFonts w:ascii="Calibri" w:eastAsia="Times New Roman" w:hAnsi="Calibri"/>
      <w:lang w:val="en-US" w:eastAsia="en-US"/>
    </w:rPr>
  </w:style>
  <w:style w:type="paragraph" w:customStyle="1" w:styleId="DiagramTestLEFTdot">
    <w:name w:val="Diagram Test LEFT dot"/>
    <w:basedOn w:val="Normal"/>
    <w:rsid w:val="00374313"/>
    <w:pPr>
      <w:tabs>
        <w:tab w:val="left" w:pos="284"/>
      </w:tabs>
      <w:spacing w:after="0" w:line="240" w:lineRule="auto"/>
      <w:ind w:left="284" w:hanging="284"/>
    </w:pPr>
    <w:rPr>
      <w:rFonts w:ascii="Arial" w:eastAsia="Times New Roman" w:hAnsi="Arial"/>
      <w:sz w:val="18"/>
      <w:szCs w:val="21"/>
    </w:rPr>
  </w:style>
  <w:style w:type="paragraph" w:customStyle="1" w:styleId="DiagramHeading">
    <w:name w:val="Diagram Heading"/>
    <w:basedOn w:val="Normal"/>
    <w:rsid w:val="00374313"/>
    <w:pPr>
      <w:spacing w:after="0" w:line="240" w:lineRule="auto"/>
      <w:jc w:val="center"/>
    </w:pPr>
    <w:rPr>
      <w:rFonts w:ascii="Arial" w:eastAsia="Times New Roman" w:hAnsi="Arial"/>
      <w:b/>
      <w:sz w:val="20"/>
      <w:szCs w:val="21"/>
    </w:rPr>
  </w:style>
  <w:style w:type="paragraph" w:customStyle="1" w:styleId="DiagramTextLEFT">
    <w:name w:val="Diagram Text LEFT"/>
    <w:basedOn w:val="DiagramText0"/>
    <w:rsid w:val="00374313"/>
    <w:pPr>
      <w:spacing w:before="0" w:after="0"/>
    </w:pPr>
    <w:rPr>
      <w:lang w:val="en-AU"/>
    </w:rPr>
  </w:style>
  <w:style w:type="paragraph" w:customStyle="1" w:styleId="yiv1475702314table-list-number">
    <w:name w:val="yiv1475702314table-list-number"/>
    <w:basedOn w:val="Normal"/>
    <w:rsid w:val="00374313"/>
    <w:pPr>
      <w:spacing w:before="100" w:beforeAutospacing="1" w:after="100" w:afterAutospacing="1" w:line="240" w:lineRule="auto"/>
    </w:pPr>
    <w:rPr>
      <w:rFonts w:eastAsia="Times New Roman"/>
      <w:lang w:bidi="km-KH"/>
    </w:rPr>
  </w:style>
  <w:style w:type="paragraph" w:customStyle="1" w:styleId="yiv1475702314list-bullet-2">
    <w:name w:val="yiv1475702314list-bullet-2"/>
    <w:basedOn w:val="Normal"/>
    <w:rsid w:val="00374313"/>
    <w:pPr>
      <w:spacing w:before="100" w:beforeAutospacing="1" w:after="100" w:afterAutospacing="1" w:line="240" w:lineRule="auto"/>
    </w:pPr>
    <w:rPr>
      <w:rFonts w:eastAsia="Times New Roman"/>
      <w:lang w:bidi="km-KH"/>
    </w:rPr>
  </w:style>
  <w:style w:type="paragraph" w:styleId="DocumentMap">
    <w:name w:val="Document Map"/>
    <w:basedOn w:val="Normal"/>
    <w:link w:val="DocumentMapChar"/>
    <w:uiPriority w:val="99"/>
    <w:semiHidden/>
    <w:unhideWhenUsed/>
    <w:rsid w:val="00374313"/>
    <w:pPr>
      <w:spacing w:after="0" w:line="240" w:lineRule="auto"/>
    </w:pPr>
    <w:rPr>
      <w:rFonts w:ascii="Tahoma" w:eastAsia="Calibri" w:hAnsi="Tahoma" w:cs="Tahoma"/>
      <w:sz w:val="16"/>
      <w:szCs w:val="26"/>
      <w:lang w:bidi="km-KH"/>
    </w:rPr>
  </w:style>
  <w:style w:type="character" w:customStyle="1" w:styleId="DocumentMapChar">
    <w:name w:val="Document Map Char"/>
    <w:basedOn w:val="DefaultParagraphFont"/>
    <w:link w:val="DocumentMap"/>
    <w:uiPriority w:val="99"/>
    <w:semiHidden/>
    <w:rsid w:val="00374313"/>
    <w:rPr>
      <w:rFonts w:ascii="Tahoma" w:eastAsia="Calibri" w:hAnsi="Tahoma" w:cs="Tahoma"/>
      <w:sz w:val="16"/>
      <w:szCs w:val="26"/>
      <w:lang w:eastAsia="en-US" w:bidi="km-KH"/>
    </w:rPr>
  </w:style>
  <w:style w:type="paragraph" w:styleId="Title">
    <w:name w:val="Title"/>
    <w:basedOn w:val="Default"/>
    <w:next w:val="Default"/>
    <w:link w:val="TitleChar"/>
    <w:qFormat/>
    <w:locked/>
    <w:rsid w:val="00374313"/>
    <w:rPr>
      <w:rFonts w:ascii="Franklin Gothic Book" w:eastAsia="Calibri" w:hAnsi="Franklin Gothic Book" w:cs="DaunPenh"/>
      <w:color w:val="auto"/>
      <w:lang w:bidi="km-KH"/>
    </w:rPr>
  </w:style>
  <w:style w:type="character" w:customStyle="1" w:styleId="TitleChar">
    <w:name w:val="Title Char"/>
    <w:basedOn w:val="DefaultParagraphFont"/>
    <w:link w:val="Title"/>
    <w:rsid w:val="00374313"/>
    <w:rPr>
      <w:rFonts w:ascii="Franklin Gothic Book" w:eastAsia="Calibri" w:hAnsi="Franklin Gothic Book" w:cs="DaunPenh"/>
      <w:sz w:val="24"/>
      <w:szCs w:val="24"/>
      <w:lang w:val="en-US" w:eastAsia="en-US" w:bidi="km-KH"/>
    </w:rPr>
  </w:style>
  <w:style w:type="paragraph" w:customStyle="1" w:styleId="Inter-Body">
    <w:name w:val="Inter-Body"/>
    <w:basedOn w:val="Normal"/>
    <w:rsid w:val="00374313"/>
    <w:pPr>
      <w:widowControl w:val="0"/>
      <w:suppressAutoHyphens/>
      <w:autoSpaceDE w:val="0"/>
      <w:autoSpaceDN w:val="0"/>
      <w:adjustRightInd w:val="0"/>
      <w:spacing w:after="0" w:line="260" w:lineRule="atLeast"/>
      <w:jc w:val="both"/>
      <w:textAlignment w:val="center"/>
    </w:pPr>
    <w:rPr>
      <w:rFonts w:ascii="Arial" w:eastAsia="Times New Roman" w:hAnsi="Arial" w:cs="Frutiger-Light"/>
      <w:color w:val="000000"/>
      <w:sz w:val="20"/>
      <w:szCs w:val="20"/>
      <w:lang w:val="en-US" w:bidi="en-US"/>
    </w:rPr>
  </w:style>
  <w:style w:type="paragraph" w:styleId="Quote">
    <w:name w:val="Quote"/>
    <w:aliases w:val="Inter_Quote"/>
    <w:basedOn w:val="Normal"/>
    <w:next w:val="Normal"/>
    <w:link w:val="QuoteChar"/>
    <w:qFormat/>
    <w:rsid w:val="00374313"/>
    <w:pPr>
      <w:spacing w:after="140" w:line="240" w:lineRule="auto"/>
      <w:ind w:left="1440"/>
      <w:jc w:val="both"/>
    </w:pPr>
    <w:rPr>
      <w:rFonts w:ascii="Arial" w:eastAsia="Calibri" w:hAnsi="Arial"/>
      <w:i/>
      <w:sz w:val="20"/>
      <w:szCs w:val="22"/>
      <w:lang w:val="en-GB"/>
    </w:rPr>
  </w:style>
  <w:style w:type="character" w:customStyle="1" w:styleId="QuoteChar">
    <w:name w:val="Quote Char"/>
    <w:aliases w:val="Inter_Quote Char"/>
    <w:basedOn w:val="DefaultParagraphFont"/>
    <w:link w:val="Quote"/>
    <w:rsid w:val="00374313"/>
    <w:rPr>
      <w:rFonts w:ascii="Arial" w:eastAsia="Calibri" w:hAnsi="Arial"/>
      <w:i/>
      <w:sz w:val="20"/>
      <w:lang w:val="en-GB" w:eastAsia="en-US"/>
    </w:rPr>
  </w:style>
  <w:style w:type="character" w:customStyle="1" w:styleId="SubtitleChar">
    <w:name w:val="Subtitle Char"/>
    <w:basedOn w:val="DefaultParagraphFont"/>
    <w:link w:val="Subtitle"/>
    <w:rsid w:val="00134CC5"/>
    <w:rPr>
      <w:rFonts w:ascii="Tahoma" w:eastAsia="Times New Roman" w:hAnsi="Tahoma" w:cs="Tahoma"/>
      <w:b/>
      <w:bCs/>
      <w:sz w:val="20"/>
      <w:szCs w:val="24"/>
      <w:lang w:val="en-GB" w:eastAsia="en-US"/>
    </w:rPr>
  </w:style>
  <w:style w:type="paragraph" w:styleId="Subtitle">
    <w:name w:val="Subtitle"/>
    <w:basedOn w:val="Normal"/>
    <w:link w:val="SubtitleChar"/>
    <w:qFormat/>
    <w:rsid w:val="00134CC5"/>
    <w:pPr>
      <w:spacing w:after="0" w:line="240" w:lineRule="auto"/>
      <w:jc w:val="both"/>
    </w:pPr>
    <w:rPr>
      <w:rFonts w:ascii="Tahoma" w:eastAsia="Times New Roman" w:hAnsi="Tahoma" w:cs="Tahoma"/>
      <w:b/>
      <w:bCs/>
      <w:sz w:val="20"/>
      <w:lang w:val="en-GB"/>
    </w:rPr>
  </w:style>
  <w:style w:type="character" w:customStyle="1" w:styleId="BodyTextIndent2Char">
    <w:name w:val="Body Text Indent 2 Char"/>
    <w:basedOn w:val="DefaultParagraphFont"/>
    <w:link w:val="BodyTextIndent2"/>
    <w:rsid w:val="00134CC5"/>
    <w:rPr>
      <w:rFonts w:ascii="Tahoma" w:eastAsia="Times New Roman" w:hAnsi="Tahoma" w:cs="Tahoma"/>
      <w:b/>
      <w:sz w:val="20"/>
      <w:szCs w:val="20"/>
      <w:lang w:val="en-US" w:eastAsia="en-US"/>
    </w:rPr>
  </w:style>
  <w:style w:type="paragraph" w:styleId="BodyTextIndent2">
    <w:name w:val="Body Text Indent 2"/>
    <w:basedOn w:val="Normal"/>
    <w:link w:val="BodyTextIndent2Char"/>
    <w:rsid w:val="00134CC5"/>
    <w:pPr>
      <w:spacing w:after="0" w:line="240" w:lineRule="auto"/>
      <w:ind w:left="60"/>
    </w:pPr>
    <w:rPr>
      <w:rFonts w:ascii="Tahoma" w:eastAsia="Times New Roman" w:hAnsi="Tahoma" w:cs="Tahoma"/>
      <w:b/>
      <w:sz w:val="20"/>
      <w:szCs w:val="20"/>
      <w:lang w:val="en-US"/>
    </w:rPr>
  </w:style>
  <w:style w:type="character" w:customStyle="1" w:styleId="BodyTextIndent3Char">
    <w:name w:val="Body Text Indent 3 Char"/>
    <w:basedOn w:val="DefaultParagraphFont"/>
    <w:link w:val="BodyTextIndent3"/>
    <w:rsid w:val="00134CC5"/>
    <w:rPr>
      <w:rFonts w:ascii="Tahoma" w:eastAsia="Times New Roman" w:hAnsi="Tahoma" w:cs="Tahoma"/>
      <w:sz w:val="20"/>
      <w:szCs w:val="20"/>
      <w:lang w:val="en-US" w:eastAsia="en-US"/>
    </w:rPr>
  </w:style>
  <w:style w:type="paragraph" w:styleId="BodyTextIndent3">
    <w:name w:val="Body Text Indent 3"/>
    <w:basedOn w:val="Normal"/>
    <w:link w:val="BodyTextIndent3Char"/>
    <w:rsid w:val="00134CC5"/>
    <w:pPr>
      <w:spacing w:after="0" w:line="240" w:lineRule="auto"/>
      <w:ind w:left="60"/>
    </w:pPr>
    <w:rPr>
      <w:rFonts w:ascii="Tahoma" w:eastAsia="Times New Roman" w:hAnsi="Tahoma" w:cs="Tahoma"/>
      <w:sz w:val="20"/>
      <w:szCs w:val="20"/>
      <w:lang w:val="en-US"/>
    </w:rPr>
  </w:style>
  <w:style w:type="character" w:customStyle="1" w:styleId="SalutationChar">
    <w:name w:val="Salutation Char"/>
    <w:basedOn w:val="DefaultParagraphFont"/>
    <w:link w:val="Salutation"/>
    <w:rsid w:val="00134CC5"/>
    <w:rPr>
      <w:rFonts w:ascii="Arial Unicode MS" w:eastAsia="Arial Unicode MS" w:hAnsi="Arial Unicode MS" w:cs="Arial Unicode MS"/>
      <w:sz w:val="20"/>
      <w:szCs w:val="24"/>
      <w:lang w:val="en-GB" w:eastAsia="en-US"/>
    </w:rPr>
  </w:style>
  <w:style w:type="paragraph" w:styleId="Salutation">
    <w:name w:val="Salutation"/>
    <w:basedOn w:val="Normal"/>
    <w:link w:val="SalutationChar"/>
    <w:rsid w:val="00134CC5"/>
    <w:pPr>
      <w:spacing w:before="100" w:beforeAutospacing="1" w:after="100" w:afterAutospacing="1" w:line="240" w:lineRule="auto"/>
    </w:pPr>
    <w:rPr>
      <w:rFonts w:ascii="Arial Unicode MS" w:eastAsia="Arial Unicode MS" w:hAnsi="Arial Unicode MS" w:cs="Arial Unicode MS"/>
      <w:sz w:val="20"/>
      <w:lang w:val="en-GB"/>
    </w:rPr>
  </w:style>
  <w:style w:type="character" w:customStyle="1" w:styleId="PlainTextChar">
    <w:name w:val="Plain Text Char"/>
    <w:basedOn w:val="DefaultParagraphFont"/>
    <w:link w:val="PlainText"/>
    <w:uiPriority w:val="99"/>
    <w:rsid w:val="00134CC5"/>
    <w:rPr>
      <w:rFonts w:ascii="Consolas" w:eastAsia="Calibri" w:hAnsi="Consolas"/>
      <w:sz w:val="21"/>
      <w:szCs w:val="21"/>
      <w:lang w:val="en-GB" w:eastAsia="en-US"/>
    </w:rPr>
  </w:style>
  <w:style w:type="paragraph" w:styleId="PlainText">
    <w:name w:val="Plain Text"/>
    <w:basedOn w:val="Normal"/>
    <w:link w:val="PlainTextChar"/>
    <w:uiPriority w:val="99"/>
    <w:unhideWhenUsed/>
    <w:rsid w:val="00134CC5"/>
    <w:pPr>
      <w:spacing w:after="0" w:line="240" w:lineRule="auto"/>
    </w:pPr>
    <w:rPr>
      <w:rFonts w:ascii="Consolas" w:eastAsia="Calibri" w:hAnsi="Consolas"/>
      <w:sz w:val="21"/>
      <w:szCs w:val="21"/>
      <w:lang w:val="en-GB"/>
    </w:rPr>
  </w:style>
  <w:style w:type="paragraph" w:customStyle="1" w:styleId="Pa3">
    <w:name w:val="Pa3"/>
    <w:basedOn w:val="Normal"/>
    <w:next w:val="Normal"/>
    <w:uiPriority w:val="99"/>
    <w:rsid w:val="003D12C2"/>
    <w:pPr>
      <w:widowControl w:val="0"/>
      <w:autoSpaceDE w:val="0"/>
      <w:autoSpaceDN w:val="0"/>
      <w:adjustRightInd w:val="0"/>
      <w:spacing w:after="0" w:line="241" w:lineRule="atLeast"/>
    </w:pPr>
    <w:rPr>
      <w:rFonts w:ascii="Helvetica Light" w:eastAsiaTheme="minorHAnsi" w:hAnsi="Helvetica Light"/>
      <w:lang w:val="en-US"/>
    </w:rPr>
  </w:style>
  <w:style w:type="character" w:customStyle="1" w:styleId="A5">
    <w:name w:val="A5"/>
    <w:uiPriority w:val="99"/>
    <w:rsid w:val="003D12C2"/>
    <w:rPr>
      <w:rFonts w:cs="Helvetica Light"/>
      <w:color w:val="000000"/>
      <w:sz w:val="22"/>
      <w:szCs w:val="22"/>
    </w:rPr>
  </w:style>
  <w:style w:type="paragraph" w:styleId="NormalWeb">
    <w:name w:val="Normal (Web)"/>
    <w:basedOn w:val="Normal"/>
    <w:uiPriority w:val="99"/>
    <w:unhideWhenUsed/>
    <w:rsid w:val="004D70FF"/>
    <w:pPr>
      <w:spacing w:before="100" w:beforeAutospacing="1" w:after="100" w:afterAutospacing="1" w:line="240" w:lineRule="auto"/>
    </w:pPr>
    <w:rPr>
      <w:rFonts w:ascii="Times" w:eastAsiaTheme="minorEastAsia" w:hAnsi="Times"/>
      <w:sz w:val="20"/>
      <w:szCs w:val="20"/>
      <w:lang w:val="en-GB"/>
    </w:rPr>
  </w:style>
  <w:style w:type="character" w:customStyle="1" w:styleId="A1">
    <w:name w:val="A1"/>
    <w:uiPriority w:val="99"/>
    <w:rsid w:val="00636DE2"/>
    <w:rPr>
      <w:rFonts w:cs="Helvetica"/>
      <w:color w:val="221E1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2"/>
        <w:szCs w:val="22"/>
        <w:lang w:val="en-AU" w:eastAsia="en-AU" w:bidi="ar-SA"/>
      </w:rPr>
    </w:rPrDefault>
    <w:pPrDefault/>
  </w:docDefaults>
  <w:latentStyles w:defLockedState="0" w:defUIPriority="0" w:defSemiHidden="0" w:defUnhideWhenUsed="0" w:defQFormat="0" w:count="267">
    <w:lsdException w:name="Body Text First Indent" w:uiPriority="99"/>
    <w:lsdException w:name="Body Text 3" w:uiPriority="99"/>
    <w:lsdException w:name="Normal (Web)" w:uiPriority="99"/>
    <w:lsdException w:name="List Paragraph" w:uiPriority="34" w:qFormat="1"/>
  </w:latentStyles>
  <w:style w:type="paragraph" w:default="1" w:styleId="Normal">
    <w:name w:val="Normal"/>
    <w:qFormat/>
    <w:rsid w:val="00DA7B06"/>
    <w:pPr>
      <w:spacing w:after="200" w:line="276" w:lineRule="auto"/>
    </w:pPr>
    <w:rPr>
      <w:rFonts w:ascii="Times New Roman" w:hAnsi="Times New Roman"/>
      <w:sz w:val="24"/>
      <w:szCs w:val="24"/>
      <w:lang w:eastAsia="en-US"/>
    </w:rPr>
  </w:style>
  <w:style w:type="paragraph" w:styleId="Heading1">
    <w:name w:val="heading 1"/>
    <w:basedOn w:val="Normal"/>
    <w:next w:val="Normal"/>
    <w:link w:val="Heading1Char"/>
    <w:qFormat/>
    <w:rsid w:val="00281F7D"/>
    <w:pPr>
      <w:outlineLvl w:val="0"/>
    </w:pPr>
    <w:rPr>
      <w:rFonts w:ascii="Trebuchet MS" w:hAnsi="Trebuchet MS"/>
      <w:b/>
      <w:sz w:val="28"/>
      <w:szCs w:val="28"/>
    </w:rPr>
  </w:style>
  <w:style w:type="paragraph" w:styleId="Heading2">
    <w:name w:val="heading 2"/>
    <w:basedOn w:val="Normal"/>
    <w:next w:val="Normal"/>
    <w:link w:val="Heading2Char"/>
    <w:uiPriority w:val="99"/>
    <w:qFormat/>
    <w:rsid w:val="00281F7D"/>
    <w:pPr>
      <w:keepNext/>
      <w:spacing w:before="240" w:after="120"/>
      <w:outlineLvl w:val="1"/>
    </w:pPr>
    <w:rPr>
      <w:rFonts w:ascii="Trebuchet MS" w:eastAsia="Times New Roman" w:hAnsi="Trebuchet MS"/>
      <w:b/>
      <w:bCs/>
      <w:iCs/>
    </w:rPr>
  </w:style>
  <w:style w:type="paragraph" w:styleId="Heading3">
    <w:name w:val="heading 3"/>
    <w:basedOn w:val="Normal"/>
    <w:next w:val="Normal"/>
    <w:link w:val="Heading3Char"/>
    <w:qFormat/>
    <w:rsid w:val="00DA7B06"/>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DA7B06"/>
    <w:pPr>
      <w:keepNext/>
      <w:tabs>
        <w:tab w:val="num" w:pos="1080"/>
      </w:tabs>
      <w:spacing w:before="240" w:after="60" w:line="240" w:lineRule="auto"/>
      <w:ind w:left="864" w:hanging="864"/>
      <w:outlineLvl w:val="3"/>
    </w:pPr>
    <w:rPr>
      <w:rFonts w:eastAsia="Times New Roman"/>
      <w:b/>
      <w:bCs/>
      <w:sz w:val="28"/>
      <w:szCs w:val="28"/>
    </w:rPr>
  </w:style>
  <w:style w:type="paragraph" w:styleId="Heading5">
    <w:name w:val="heading 5"/>
    <w:basedOn w:val="Normal"/>
    <w:next w:val="Normal"/>
    <w:link w:val="Heading5Char"/>
    <w:qFormat/>
    <w:rsid w:val="00DA7B06"/>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DA7B06"/>
    <w:pPr>
      <w:spacing w:before="240" w:after="60"/>
      <w:outlineLvl w:val="5"/>
    </w:pPr>
    <w:rPr>
      <w:rFonts w:ascii="Calibri" w:eastAsia="Times New Roman" w:hAnsi="Calibri"/>
      <w:b/>
      <w:bCs/>
    </w:rPr>
  </w:style>
  <w:style w:type="paragraph" w:styleId="Heading7">
    <w:name w:val="heading 7"/>
    <w:basedOn w:val="Normal"/>
    <w:next w:val="Normal"/>
    <w:link w:val="Heading7Char"/>
    <w:unhideWhenUsed/>
    <w:qFormat/>
    <w:locked/>
    <w:rsid w:val="00374313"/>
    <w:pPr>
      <w:spacing w:before="240" w:after="60" w:line="240" w:lineRule="auto"/>
      <w:outlineLvl w:val="6"/>
    </w:pPr>
    <w:rPr>
      <w:rFonts w:ascii="Calibri" w:eastAsia="Times New Roman" w:hAnsi="Calibri" w:cs="DaunPenh"/>
      <w:szCs w:val="39"/>
      <w:lang w:bidi="km-KH"/>
    </w:rPr>
  </w:style>
  <w:style w:type="paragraph" w:styleId="Heading8">
    <w:name w:val="heading 8"/>
    <w:basedOn w:val="Normal"/>
    <w:next w:val="Normal"/>
    <w:link w:val="Heading8Char"/>
    <w:qFormat/>
    <w:rsid w:val="00DA7B06"/>
    <w:pPr>
      <w:spacing w:before="240" w:after="60"/>
      <w:outlineLvl w:val="7"/>
    </w:pPr>
    <w:rPr>
      <w:rFonts w:ascii="Calibri" w:eastAsia="Times New Roman" w:hAnsi="Calibri"/>
      <w:i/>
      <w:iCs/>
    </w:rPr>
  </w:style>
  <w:style w:type="paragraph" w:styleId="Heading9">
    <w:name w:val="heading 9"/>
    <w:basedOn w:val="Normal"/>
    <w:next w:val="Normal"/>
    <w:link w:val="Heading9Char"/>
    <w:unhideWhenUsed/>
    <w:qFormat/>
    <w:locked/>
    <w:rsid w:val="00374313"/>
    <w:pPr>
      <w:spacing w:before="240" w:after="60" w:line="240" w:lineRule="auto"/>
      <w:outlineLvl w:val="8"/>
    </w:pPr>
    <w:rPr>
      <w:rFonts w:ascii="Cambria" w:eastAsia="Times New Roman" w:hAnsi="Cambria" w:cs="MoolBoran"/>
      <w:sz w:val="22"/>
      <w:szCs w:val="36"/>
      <w:lang w:bidi="km-K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rsid w:val="00DA7B06"/>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D22546"/>
    <w:rPr>
      <w:rFonts w:ascii="Lucida Grande" w:hAnsi="Lucida Grande"/>
      <w:sz w:val="18"/>
      <w:szCs w:val="18"/>
    </w:rPr>
  </w:style>
  <w:style w:type="character" w:customStyle="1" w:styleId="BalloonTextChar0">
    <w:name w:val="Balloon Text Char"/>
    <w:basedOn w:val="DefaultParagraphFont"/>
    <w:uiPriority w:val="99"/>
    <w:semiHidden/>
    <w:rsid w:val="00D22546"/>
    <w:rPr>
      <w:rFonts w:ascii="Lucida Grande" w:hAnsi="Lucida Grande"/>
      <w:sz w:val="18"/>
      <w:szCs w:val="18"/>
    </w:rPr>
  </w:style>
  <w:style w:type="character" w:customStyle="1" w:styleId="BalloonTextChar1">
    <w:name w:val="Balloon Text Char"/>
    <w:basedOn w:val="DefaultParagraphFont"/>
    <w:uiPriority w:val="99"/>
    <w:semiHidden/>
    <w:rsid w:val="00D22546"/>
    <w:rPr>
      <w:rFonts w:ascii="Lucida Grande" w:hAnsi="Lucida Grande"/>
      <w:sz w:val="18"/>
      <w:szCs w:val="18"/>
    </w:rPr>
  </w:style>
  <w:style w:type="character" w:customStyle="1" w:styleId="BalloonTextChar3">
    <w:name w:val="Balloon Text Char"/>
    <w:basedOn w:val="DefaultParagraphFont"/>
    <w:uiPriority w:val="99"/>
    <w:semiHidden/>
    <w:rsid w:val="00D22546"/>
    <w:rPr>
      <w:rFonts w:ascii="Lucida Grande" w:hAnsi="Lucida Grande"/>
      <w:sz w:val="18"/>
      <w:szCs w:val="18"/>
    </w:rPr>
  </w:style>
  <w:style w:type="character" w:customStyle="1" w:styleId="BalloonTextChar4">
    <w:name w:val="Balloon Text Char"/>
    <w:basedOn w:val="DefaultParagraphFont"/>
    <w:uiPriority w:val="99"/>
    <w:semiHidden/>
    <w:rsid w:val="00D22546"/>
    <w:rPr>
      <w:rFonts w:ascii="Lucida Grande" w:hAnsi="Lucida Grande"/>
      <w:sz w:val="18"/>
      <w:szCs w:val="18"/>
    </w:rPr>
  </w:style>
  <w:style w:type="character" w:customStyle="1" w:styleId="BalloonTextChar5">
    <w:name w:val="Balloon Text Char"/>
    <w:basedOn w:val="DefaultParagraphFont"/>
    <w:uiPriority w:val="99"/>
    <w:semiHidden/>
    <w:rsid w:val="00D22546"/>
    <w:rPr>
      <w:rFonts w:ascii="Lucida Grande" w:hAnsi="Lucida Grande"/>
      <w:sz w:val="18"/>
      <w:szCs w:val="18"/>
    </w:rPr>
  </w:style>
  <w:style w:type="character" w:customStyle="1" w:styleId="BalloonTextChar6">
    <w:name w:val="Balloon Text Char"/>
    <w:basedOn w:val="DefaultParagraphFont"/>
    <w:uiPriority w:val="99"/>
    <w:semiHidden/>
    <w:rsid w:val="00D22546"/>
    <w:rPr>
      <w:rFonts w:ascii="Lucida Grande" w:hAnsi="Lucida Grande"/>
      <w:sz w:val="18"/>
      <w:szCs w:val="18"/>
    </w:rPr>
  </w:style>
  <w:style w:type="character" w:customStyle="1" w:styleId="BalloonTextChar7">
    <w:name w:val="Balloon Text Char"/>
    <w:basedOn w:val="DefaultParagraphFont"/>
    <w:uiPriority w:val="99"/>
    <w:semiHidden/>
    <w:rsid w:val="00D22546"/>
    <w:rPr>
      <w:rFonts w:ascii="Lucida Grande" w:hAnsi="Lucida Grande"/>
      <w:sz w:val="18"/>
      <w:szCs w:val="18"/>
    </w:rPr>
  </w:style>
  <w:style w:type="character" w:customStyle="1" w:styleId="Heading1Char">
    <w:name w:val="Heading 1 Char"/>
    <w:basedOn w:val="DefaultParagraphFont"/>
    <w:link w:val="Heading1"/>
    <w:locked/>
    <w:rsid w:val="00281F7D"/>
    <w:rPr>
      <w:rFonts w:ascii="Trebuchet MS" w:hAnsi="Trebuchet MS" w:cs="Times New Roman"/>
      <w:b/>
      <w:sz w:val="28"/>
      <w:szCs w:val="28"/>
      <w:lang w:val="en-AU" w:eastAsia="en-US" w:bidi="ar-SA"/>
    </w:rPr>
  </w:style>
  <w:style w:type="character" w:customStyle="1" w:styleId="Heading2Char">
    <w:name w:val="Heading 2 Char"/>
    <w:basedOn w:val="DefaultParagraphFont"/>
    <w:link w:val="Heading2"/>
    <w:uiPriority w:val="99"/>
    <w:locked/>
    <w:rsid w:val="00281F7D"/>
    <w:rPr>
      <w:rFonts w:ascii="Trebuchet MS" w:hAnsi="Trebuchet MS" w:cs="Times New Roman"/>
      <w:b/>
      <w:bCs/>
      <w:iCs/>
      <w:sz w:val="24"/>
      <w:szCs w:val="24"/>
      <w:lang w:val="en-AU" w:eastAsia="en-US" w:bidi="ar-SA"/>
    </w:rPr>
  </w:style>
  <w:style w:type="character" w:customStyle="1" w:styleId="Heading3Char">
    <w:name w:val="Heading 3 Char"/>
    <w:basedOn w:val="DefaultParagraphFont"/>
    <w:link w:val="Heading3"/>
    <w:locked/>
    <w:rsid w:val="00DA7B06"/>
    <w:rPr>
      <w:rFonts w:ascii="Cambria" w:hAnsi="Cambria" w:cs="Times New Roman"/>
      <w:b/>
      <w:bCs/>
      <w:sz w:val="26"/>
      <w:szCs w:val="26"/>
      <w:lang w:val="en-AU"/>
    </w:rPr>
  </w:style>
  <w:style w:type="character" w:customStyle="1" w:styleId="Heading4Char">
    <w:name w:val="Heading 4 Char"/>
    <w:basedOn w:val="DefaultParagraphFont"/>
    <w:link w:val="Heading4"/>
    <w:locked/>
    <w:rsid w:val="00DA7B06"/>
    <w:rPr>
      <w:rFonts w:ascii="Times New Roman" w:hAnsi="Times New Roman" w:cs="Times New Roman"/>
      <w:b/>
      <w:bCs/>
      <w:sz w:val="28"/>
      <w:szCs w:val="28"/>
      <w:lang w:val="en-AU"/>
    </w:rPr>
  </w:style>
  <w:style w:type="character" w:customStyle="1" w:styleId="Heading5Char">
    <w:name w:val="Heading 5 Char"/>
    <w:basedOn w:val="DefaultParagraphFont"/>
    <w:link w:val="Heading5"/>
    <w:locked/>
    <w:rsid w:val="00DA7B06"/>
    <w:rPr>
      <w:rFonts w:ascii="Calibri" w:hAnsi="Calibri" w:cs="Times New Roman"/>
      <w:b/>
      <w:bCs/>
      <w:i/>
      <w:iCs/>
      <w:sz w:val="26"/>
      <w:szCs w:val="26"/>
      <w:lang w:val="en-AU"/>
    </w:rPr>
  </w:style>
  <w:style w:type="character" w:customStyle="1" w:styleId="Heading6Char">
    <w:name w:val="Heading 6 Char"/>
    <w:basedOn w:val="DefaultParagraphFont"/>
    <w:link w:val="Heading6"/>
    <w:locked/>
    <w:rsid w:val="00DA7B06"/>
    <w:rPr>
      <w:rFonts w:ascii="Calibri" w:hAnsi="Calibri" w:cs="Times New Roman"/>
      <w:b/>
      <w:bCs/>
      <w:lang w:val="en-AU"/>
    </w:rPr>
  </w:style>
  <w:style w:type="character" w:customStyle="1" w:styleId="Heading7Char">
    <w:name w:val="Heading 7 Char"/>
    <w:basedOn w:val="DefaultParagraphFont"/>
    <w:link w:val="Heading7"/>
    <w:rsid w:val="00374313"/>
    <w:rPr>
      <w:rFonts w:ascii="Calibri" w:eastAsia="Times New Roman" w:hAnsi="Calibri" w:cs="DaunPenh"/>
      <w:sz w:val="24"/>
      <w:szCs w:val="39"/>
      <w:lang w:eastAsia="en-US" w:bidi="km-KH"/>
    </w:rPr>
  </w:style>
  <w:style w:type="character" w:customStyle="1" w:styleId="Heading8Char">
    <w:name w:val="Heading 8 Char"/>
    <w:basedOn w:val="DefaultParagraphFont"/>
    <w:link w:val="Heading8"/>
    <w:locked/>
    <w:rsid w:val="00DA7B06"/>
    <w:rPr>
      <w:rFonts w:ascii="Calibri" w:hAnsi="Calibri" w:cs="Times New Roman"/>
      <w:i/>
      <w:iCs/>
      <w:lang w:val="en-AU"/>
    </w:rPr>
  </w:style>
  <w:style w:type="character" w:customStyle="1" w:styleId="Heading9Char">
    <w:name w:val="Heading 9 Char"/>
    <w:basedOn w:val="DefaultParagraphFont"/>
    <w:link w:val="Heading9"/>
    <w:rsid w:val="00374313"/>
    <w:rPr>
      <w:rFonts w:eastAsia="Times New Roman" w:cs="MoolBoran"/>
      <w:szCs w:val="36"/>
      <w:lang w:eastAsia="en-US" w:bidi="km-KH"/>
    </w:rPr>
  </w:style>
  <w:style w:type="character" w:customStyle="1" w:styleId="BalloonTextChar2">
    <w:name w:val="Balloon Text Char2"/>
    <w:basedOn w:val="DefaultParagraphFont"/>
    <w:link w:val="BalloonText"/>
    <w:uiPriority w:val="99"/>
    <w:semiHidden/>
    <w:locked/>
    <w:rsid w:val="00DA7B06"/>
    <w:rPr>
      <w:rFonts w:ascii="Tahoma" w:hAnsi="Tahoma" w:cs="Tahoma"/>
      <w:sz w:val="16"/>
      <w:szCs w:val="16"/>
      <w:lang w:val="en-AU"/>
    </w:rPr>
  </w:style>
  <w:style w:type="character" w:customStyle="1" w:styleId="BalloonTextChar8">
    <w:name w:val="Balloon Text Char"/>
    <w:basedOn w:val="DefaultParagraphFont"/>
    <w:uiPriority w:val="99"/>
    <w:semiHidden/>
    <w:rsid w:val="00866636"/>
    <w:rPr>
      <w:rFonts w:ascii="Lucida Grande" w:hAnsi="Lucida Grande"/>
      <w:sz w:val="18"/>
      <w:szCs w:val="18"/>
    </w:rPr>
  </w:style>
  <w:style w:type="character" w:customStyle="1" w:styleId="BalloonTextChar9">
    <w:name w:val="Balloon Text Char"/>
    <w:basedOn w:val="DefaultParagraphFont"/>
    <w:uiPriority w:val="99"/>
    <w:locked/>
    <w:rsid w:val="00F7537A"/>
    <w:rPr>
      <w:rFonts w:ascii="Lucida Grande" w:hAnsi="Lucida Grande" w:cs="Times New Roman"/>
      <w:sz w:val="18"/>
      <w:szCs w:val="18"/>
    </w:rPr>
  </w:style>
  <w:style w:type="character" w:customStyle="1" w:styleId="BalloonTextChar40">
    <w:name w:val="Balloon Text Char4"/>
    <w:basedOn w:val="DefaultParagraphFont"/>
    <w:uiPriority w:val="99"/>
    <w:semiHidden/>
    <w:locked/>
    <w:rsid w:val="00F7537A"/>
    <w:rPr>
      <w:rFonts w:ascii="Lucida Grande" w:hAnsi="Lucida Grande" w:cs="Times New Roman"/>
      <w:sz w:val="18"/>
      <w:szCs w:val="18"/>
    </w:rPr>
  </w:style>
  <w:style w:type="character" w:customStyle="1" w:styleId="BalloonTextChar30">
    <w:name w:val="Balloon Text Char3"/>
    <w:basedOn w:val="DefaultParagraphFont"/>
    <w:uiPriority w:val="99"/>
    <w:semiHidden/>
    <w:locked/>
    <w:rsid w:val="00F7537A"/>
    <w:rPr>
      <w:rFonts w:ascii="Lucida Grande" w:hAnsi="Lucida Grande" w:cs="Times New Roman"/>
      <w:sz w:val="18"/>
      <w:szCs w:val="18"/>
    </w:rPr>
  </w:style>
  <w:style w:type="paragraph" w:customStyle="1" w:styleId="ColorfulList-Accent11">
    <w:name w:val="Colorful List - Accent 11"/>
    <w:basedOn w:val="Normal"/>
    <w:uiPriority w:val="34"/>
    <w:qFormat/>
    <w:rsid w:val="00DA7B06"/>
    <w:pPr>
      <w:ind w:left="720"/>
      <w:contextualSpacing/>
    </w:pPr>
  </w:style>
  <w:style w:type="paragraph" w:styleId="FootnoteText">
    <w:name w:val="footnote text"/>
    <w:basedOn w:val="Normal"/>
    <w:link w:val="FootnoteTextChar"/>
    <w:uiPriority w:val="99"/>
    <w:rsid w:val="00DA7B06"/>
    <w:pPr>
      <w:spacing w:before="120" w:after="0" w:line="240" w:lineRule="auto"/>
    </w:pPr>
    <w:rPr>
      <w:rFonts w:ascii="Arial" w:eastAsia="Times New Roman" w:hAnsi="Arial"/>
      <w:sz w:val="20"/>
      <w:szCs w:val="20"/>
    </w:rPr>
  </w:style>
  <w:style w:type="character" w:customStyle="1" w:styleId="FootnoteTextChar">
    <w:name w:val="Footnote Text Char"/>
    <w:basedOn w:val="DefaultParagraphFont"/>
    <w:link w:val="FootnoteText"/>
    <w:uiPriority w:val="99"/>
    <w:locked/>
    <w:rsid w:val="00DA7B06"/>
    <w:rPr>
      <w:rFonts w:ascii="Arial" w:hAnsi="Arial" w:cs="Times New Roman"/>
      <w:sz w:val="20"/>
      <w:szCs w:val="20"/>
      <w:lang w:val="en-AU"/>
    </w:rPr>
  </w:style>
  <w:style w:type="character" w:styleId="FootnoteReference">
    <w:name w:val="footnote reference"/>
    <w:basedOn w:val="DefaultParagraphFont"/>
    <w:uiPriority w:val="99"/>
    <w:rsid w:val="00DA7B06"/>
    <w:rPr>
      <w:rFonts w:cs="Times New Roman"/>
      <w:vertAlign w:val="superscript"/>
    </w:rPr>
  </w:style>
  <w:style w:type="paragraph" w:customStyle="1" w:styleId="Tablerowsmall">
    <w:name w:val="Table row small"/>
    <w:basedOn w:val="Normal"/>
    <w:uiPriority w:val="99"/>
    <w:rsid w:val="00DA7B06"/>
    <w:pPr>
      <w:keepNext/>
      <w:spacing w:before="120" w:after="0" w:line="240" w:lineRule="auto"/>
      <w:jc w:val="both"/>
    </w:pPr>
    <w:rPr>
      <w:rFonts w:eastAsia="Times New Roman"/>
      <w:sz w:val="12"/>
      <w:szCs w:val="20"/>
      <w:lang w:val="en-GB"/>
    </w:rPr>
  </w:style>
  <w:style w:type="character" w:styleId="Strong">
    <w:name w:val="Strong"/>
    <w:basedOn w:val="DefaultParagraphFont"/>
    <w:qFormat/>
    <w:rsid w:val="00DA7B06"/>
    <w:rPr>
      <w:rFonts w:cs="Times New Roman"/>
      <w:b/>
      <w:bCs/>
    </w:rPr>
  </w:style>
  <w:style w:type="paragraph" w:customStyle="1" w:styleId="Diagramtextcentrenarrow">
    <w:name w:val="Diagram text centre narrow"/>
    <w:basedOn w:val="Diagramtextcentre"/>
    <w:uiPriority w:val="99"/>
    <w:rsid w:val="00DA7B06"/>
    <w:rPr>
      <w:rFonts w:ascii="Arial Narrow" w:hAnsi="Arial Narrow"/>
    </w:rPr>
  </w:style>
  <w:style w:type="paragraph" w:customStyle="1" w:styleId="Diagramtextcentre">
    <w:name w:val="Diagram text centre"/>
    <w:basedOn w:val="Normal"/>
    <w:link w:val="DiagramtextcentreChar"/>
    <w:uiPriority w:val="99"/>
    <w:rsid w:val="00DA7B06"/>
    <w:pPr>
      <w:spacing w:before="40" w:after="40" w:line="240" w:lineRule="auto"/>
      <w:jc w:val="center"/>
    </w:pPr>
    <w:rPr>
      <w:rFonts w:ascii="Arial" w:eastAsia="Times New Roman" w:hAnsi="Arial"/>
      <w:sz w:val="18"/>
      <w:szCs w:val="20"/>
      <w:lang w:val="en-GB"/>
    </w:rPr>
  </w:style>
  <w:style w:type="character" w:customStyle="1" w:styleId="DiagramtextcentreChar">
    <w:name w:val="Diagram text centre Char"/>
    <w:basedOn w:val="DefaultParagraphFont"/>
    <w:link w:val="Diagramtextcentre"/>
    <w:uiPriority w:val="99"/>
    <w:locked/>
    <w:rsid w:val="00DA7B06"/>
    <w:rPr>
      <w:rFonts w:ascii="Arial" w:hAnsi="Arial" w:cs="Times New Roman"/>
      <w:sz w:val="20"/>
      <w:szCs w:val="20"/>
      <w:lang w:val="en-GB"/>
    </w:rPr>
  </w:style>
  <w:style w:type="character" w:styleId="Emphasis">
    <w:name w:val="Emphasis"/>
    <w:basedOn w:val="DefaultParagraphFont"/>
    <w:qFormat/>
    <w:rsid w:val="00DA7B06"/>
    <w:rPr>
      <w:rFonts w:cs="Times New Roman"/>
      <w:i/>
      <w:iCs/>
    </w:rPr>
  </w:style>
  <w:style w:type="paragraph" w:customStyle="1" w:styleId="Tablesource">
    <w:name w:val="Table source"/>
    <w:basedOn w:val="Normal"/>
    <w:uiPriority w:val="99"/>
    <w:rsid w:val="00DA7B06"/>
    <w:pPr>
      <w:spacing w:before="40" w:after="40" w:line="240" w:lineRule="auto"/>
    </w:pPr>
    <w:rPr>
      <w:rFonts w:ascii="Arial Narrow" w:eastAsia="Times New Roman" w:hAnsi="Arial Narrow"/>
      <w:i/>
      <w:sz w:val="18"/>
      <w:szCs w:val="20"/>
      <w:lang w:val="en-GB"/>
    </w:rPr>
  </w:style>
  <w:style w:type="paragraph" w:customStyle="1" w:styleId="Diagramtext">
    <w:name w:val="Diagram text"/>
    <w:basedOn w:val="Normal"/>
    <w:link w:val="DiagramtextChar"/>
    <w:uiPriority w:val="99"/>
    <w:rsid w:val="00DA7B06"/>
    <w:pPr>
      <w:spacing w:before="120" w:after="0" w:line="240" w:lineRule="auto"/>
      <w:jc w:val="center"/>
    </w:pPr>
    <w:rPr>
      <w:rFonts w:ascii="Arial" w:eastAsia="Times New Roman" w:hAnsi="Arial"/>
      <w:b/>
      <w:sz w:val="18"/>
      <w:lang w:eastAsia="en-GB"/>
    </w:rPr>
  </w:style>
  <w:style w:type="character" w:customStyle="1" w:styleId="DiagramtextChar">
    <w:name w:val="Diagram text Char"/>
    <w:basedOn w:val="DefaultParagraphFont"/>
    <w:link w:val="Diagramtext"/>
    <w:uiPriority w:val="99"/>
    <w:locked/>
    <w:rsid w:val="00DA7B06"/>
    <w:rPr>
      <w:rFonts w:ascii="Arial" w:hAnsi="Arial" w:cs="Times New Roman"/>
      <w:b/>
      <w:sz w:val="18"/>
      <w:lang w:val="en-AU" w:eastAsia="en-GB"/>
    </w:rPr>
  </w:style>
  <w:style w:type="paragraph" w:customStyle="1" w:styleId="TableHeadingcentre">
    <w:name w:val="Table Heading centre"/>
    <w:basedOn w:val="Normal"/>
    <w:uiPriority w:val="99"/>
    <w:rsid w:val="00DA7B06"/>
    <w:pPr>
      <w:keepNext/>
      <w:spacing w:before="60" w:after="40" w:line="240" w:lineRule="auto"/>
      <w:jc w:val="center"/>
    </w:pPr>
    <w:rPr>
      <w:rFonts w:eastAsia="SimSun"/>
      <w:b/>
      <w:sz w:val="22"/>
      <w:szCs w:val="22"/>
      <w:lang w:val="en-GB"/>
    </w:rPr>
  </w:style>
  <w:style w:type="paragraph" w:styleId="ListBullet">
    <w:name w:val="List Bullet"/>
    <w:basedOn w:val="Normal"/>
    <w:link w:val="ListBulletChar"/>
    <w:uiPriority w:val="99"/>
    <w:rsid w:val="00DA7B06"/>
    <w:pPr>
      <w:numPr>
        <w:numId w:val="1"/>
      </w:numPr>
      <w:spacing w:before="20" w:after="20" w:line="240" w:lineRule="auto"/>
      <w:jc w:val="both"/>
    </w:pPr>
    <w:rPr>
      <w:rFonts w:eastAsia="Times New Roman"/>
      <w:sz w:val="23"/>
      <w:szCs w:val="20"/>
      <w:lang w:val="en-GB"/>
    </w:rPr>
  </w:style>
  <w:style w:type="character" w:customStyle="1" w:styleId="ListBulletChar">
    <w:name w:val="List Bullet Char"/>
    <w:basedOn w:val="DefaultParagraphFont"/>
    <w:link w:val="ListBullet"/>
    <w:uiPriority w:val="99"/>
    <w:locked/>
    <w:rsid w:val="00DA7B06"/>
    <w:rPr>
      <w:rFonts w:ascii="Times New Roman" w:eastAsia="Times New Roman" w:hAnsi="Times New Roman"/>
      <w:sz w:val="23"/>
      <w:szCs w:val="20"/>
      <w:lang w:val="en-GB" w:eastAsia="en-US"/>
    </w:rPr>
  </w:style>
  <w:style w:type="paragraph" w:styleId="BlockText">
    <w:name w:val="Block Text"/>
    <w:basedOn w:val="Normal"/>
    <w:link w:val="BlockTextChar"/>
    <w:rsid w:val="00DA7B06"/>
    <w:pPr>
      <w:spacing w:before="120" w:after="120" w:line="240" w:lineRule="auto"/>
      <w:ind w:left="567" w:right="516"/>
      <w:jc w:val="both"/>
    </w:pPr>
    <w:rPr>
      <w:rFonts w:eastAsia="Times New Roman"/>
      <w:i/>
      <w:sz w:val="23"/>
      <w:szCs w:val="20"/>
      <w:lang w:val="en-GB"/>
    </w:rPr>
  </w:style>
  <w:style w:type="character" w:customStyle="1" w:styleId="BlockTextChar">
    <w:name w:val="Block Text Char"/>
    <w:basedOn w:val="DefaultParagraphFont"/>
    <w:link w:val="BlockText"/>
    <w:uiPriority w:val="99"/>
    <w:locked/>
    <w:rsid w:val="00DA7B06"/>
    <w:rPr>
      <w:rFonts w:ascii="Times New Roman" w:hAnsi="Times New Roman" w:cs="Times New Roman"/>
      <w:i/>
      <w:sz w:val="20"/>
      <w:szCs w:val="20"/>
      <w:lang w:val="en-GB"/>
    </w:rPr>
  </w:style>
  <w:style w:type="paragraph" w:customStyle="1" w:styleId="ListBulletLAST">
    <w:name w:val="List Bullet LAST"/>
    <w:basedOn w:val="ListBullet"/>
    <w:uiPriority w:val="99"/>
    <w:rsid w:val="00DA7B06"/>
    <w:pPr>
      <w:numPr>
        <w:numId w:val="2"/>
      </w:numPr>
      <w:spacing w:after="180"/>
    </w:pPr>
  </w:style>
  <w:style w:type="paragraph" w:customStyle="1" w:styleId="DiagramText0">
    <w:name w:val="Diagram Text"/>
    <w:basedOn w:val="Normal"/>
    <w:link w:val="DiagramTextChar0"/>
    <w:rsid w:val="00DA7B06"/>
    <w:pPr>
      <w:spacing w:before="40" w:after="40" w:line="240" w:lineRule="auto"/>
    </w:pPr>
    <w:rPr>
      <w:rFonts w:ascii="Arial" w:eastAsia="Times New Roman" w:hAnsi="Arial"/>
      <w:sz w:val="18"/>
      <w:szCs w:val="21"/>
      <w:lang w:val="en-GB"/>
    </w:rPr>
  </w:style>
  <w:style w:type="character" w:customStyle="1" w:styleId="DiagramTextChar0">
    <w:name w:val="Diagram Text Char"/>
    <w:basedOn w:val="DefaultParagraphFont"/>
    <w:link w:val="DiagramText0"/>
    <w:locked/>
    <w:rsid w:val="00DA7B06"/>
    <w:rPr>
      <w:rFonts w:ascii="Arial" w:hAnsi="Arial" w:cs="Times New Roman"/>
      <w:sz w:val="21"/>
      <w:szCs w:val="21"/>
      <w:lang w:val="en-GB"/>
    </w:rPr>
  </w:style>
  <w:style w:type="table" w:styleId="TableGrid">
    <w:name w:val="Table Grid"/>
    <w:basedOn w:val="TableNormal"/>
    <w:rsid w:val="00DA7B06"/>
    <w:rPr>
      <w:rFonts w:ascii="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DA7B06"/>
    <w:pPr>
      <w:tabs>
        <w:tab w:val="center" w:pos="4680"/>
        <w:tab w:val="right" w:pos="9360"/>
      </w:tabs>
    </w:pPr>
  </w:style>
  <w:style w:type="character" w:customStyle="1" w:styleId="HeaderChar">
    <w:name w:val="Header Char"/>
    <w:basedOn w:val="DefaultParagraphFont"/>
    <w:link w:val="Header"/>
    <w:uiPriority w:val="99"/>
    <w:locked/>
    <w:rsid w:val="00DA7B06"/>
    <w:rPr>
      <w:rFonts w:ascii="Times New Roman" w:hAnsi="Times New Roman" w:cs="Times New Roman"/>
      <w:lang w:val="en-AU"/>
    </w:rPr>
  </w:style>
  <w:style w:type="paragraph" w:styleId="Footer">
    <w:name w:val="footer"/>
    <w:basedOn w:val="Normal"/>
    <w:link w:val="FooterChar"/>
    <w:uiPriority w:val="99"/>
    <w:rsid w:val="00DA7B06"/>
    <w:pPr>
      <w:tabs>
        <w:tab w:val="center" w:pos="4680"/>
        <w:tab w:val="right" w:pos="9360"/>
      </w:tabs>
    </w:pPr>
  </w:style>
  <w:style w:type="character" w:customStyle="1" w:styleId="FooterChar">
    <w:name w:val="Footer Char"/>
    <w:basedOn w:val="DefaultParagraphFont"/>
    <w:link w:val="Footer"/>
    <w:uiPriority w:val="99"/>
    <w:locked/>
    <w:rsid w:val="00DA7B06"/>
    <w:rPr>
      <w:rFonts w:ascii="Times New Roman" w:hAnsi="Times New Roman" w:cs="Times New Roman"/>
      <w:lang w:val="en-AU"/>
    </w:rPr>
  </w:style>
  <w:style w:type="character" w:styleId="PageNumber">
    <w:name w:val="page number"/>
    <w:basedOn w:val="DefaultParagraphFont"/>
    <w:uiPriority w:val="99"/>
    <w:rsid w:val="00DA7B06"/>
    <w:rPr>
      <w:rFonts w:cs="Times New Roman"/>
    </w:rPr>
  </w:style>
  <w:style w:type="paragraph" w:styleId="CommentText">
    <w:name w:val="annotation text"/>
    <w:basedOn w:val="Normal"/>
    <w:link w:val="CommentTextChar"/>
    <w:uiPriority w:val="99"/>
    <w:rsid w:val="00DA7B06"/>
    <w:rPr>
      <w:sz w:val="20"/>
      <w:szCs w:val="20"/>
    </w:rPr>
  </w:style>
  <w:style w:type="character" w:customStyle="1" w:styleId="CommentTextChar">
    <w:name w:val="Comment Text Char"/>
    <w:basedOn w:val="DefaultParagraphFont"/>
    <w:link w:val="CommentText"/>
    <w:uiPriority w:val="99"/>
    <w:locked/>
    <w:rsid w:val="00DA7B06"/>
    <w:rPr>
      <w:rFonts w:ascii="Times New Roman" w:hAnsi="Times New Roman" w:cs="Times New Roman"/>
      <w:sz w:val="20"/>
      <w:szCs w:val="20"/>
      <w:lang w:val="en-AU"/>
    </w:rPr>
  </w:style>
  <w:style w:type="paragraph" w:styleId="CommentSubject">
    <w:name w:val="annotation subject"/>
    <w:basedOn w:val="CommentText"/>
    <w:next w:val="CommentText"/>
    <w:link w:val="CommentSubjectChar"/>
    <w:uiPriority w:val="99"/>
    <w:rsid w:val="00DA7B06"/>
    <w:rPr>
      <w:b/>
      <w:bCs/>
    </w:rPr>
  </w:style>
  <w:style w:type="character" w:customStyle="1" w:styleId="CommentSubjectChar">
    <w:name w:val="Comment Subject Char"/>
    <w:basedOn w:val="CommentTextChar"/>
    <w:link w:val="CommentSubject"/>
    <w:uiPriority w:val="99"/>
    <w:locked/>
    <w:rsid w:val="00DA7B06"/>
    <w:rPr>
      <w:rFonts w:ascii="Times New Roman" w:hAnsi="Times New Roman" w:cs="Times New Roman"/>
      <w:b/>
      <w:bCs/>
      <w:sz w:val="20"/>
      <w:szCs w:val="20"/>
      <w:lang w:val="en-AU"/>
    </w:rPr>
  </w:style>
  <w:style w:type="paragraph" w:customStyle="1" w:styleId="Tabletext">
    <w:name w:val="Table text"/>
    <w:basedOn w:val="Normal"/>
    <w:link w:val="TabletextChar"/>
    <w:uiPriority w:val="99"/>
    <w:rsid w:val="00DA7B06"/>
    <w:pPr>
      <w:spacing w:before="20" w:after="20" w:line="240" w:lineRule="auto"/>
    </w:pPr>
    <w:rPr>
      <w:rFonts w:eastAsia="SimSun"/>
      <w:sz w:val="20"/>
      <w:lang w:val="en-GB" w:eastAsia="zh-CN"/>
    </w:rPr>
  </w:style>
  <w:style w:type="character" w:customStyle="1" w:styleId="TabletextChar">
    <w:name w:val="Table text Char"/>
    <w:basedOn w:val="DefaultParagraphFont"/>
    <w:link w:val="Tabletext"/>
    <w:uiPriority w:val="99"/>
    <w:locked/>
    <w:rsid w:val="00DA7B06"/>
    <w:rPr>
      <w:rFonts w:ascii="Times New Roman" w:eastAsia="SimSun" w:hAnsi="Times New Roman" w:cs="Times New Roman"/>
      <w:sz w:val="20"/>
      <w:lang w:val="en-GB" w:eastAsia="zh-CN"/>
    </w:rPr>
  </w:style>
  <w:style w:type="paragraph" w:customStyle="1" w:styleId="Tabletextbullet">
    <w:name w:val="Table text bullet"/>
    <w:basedOn w:val="Tabletext"/>
    <w:link w:val="TabletextbulletCharChar"/>
    <w:uiPriority w:val="99"/>
    <w:rsid w:val="00DA7B06"/>
    <w:pPr>
      <w:numPr>
        <w:numId w:val="3"/>
      </w:numPr>
    </w:pPr>
  </w:style>
  <w:style w:type="character" w:customStyle="1" w:styleId="TabletextbulletCharChar">
    <w:name w:val="Table text bullet Char Char"/>
    <w:basedOn w:val="TabletextChar"/>
    <w:link w:val="Tabletextbullet"/>
    <w:uiPriority w:val="99"/>
    <w:locked/>
    <w:rsid w:val="00DA7B06"/>
    <w:rPr>
      <w:rFonts w:ascii="Times New Roman" w:eastAsia="SimSun" w:hAnsi="Times New Roman" w:cs="Times New Roman"/>
      <w:sz w:val="20"/>
      <w:szCs w:val="24"/>
      <w:lang w:val="en-GB" w:eastAsia="zh-CN"/>
    </w:rPr>
  </w:style>
  <w:style w:type="paragraph" w:styleId="List">
    <w:name w:val="List"/>
    <w:basedOn w:val="Normal"/>
    <w:uiPriority w:val="99"/>
    <w:semiHidden/>
    <w:rsid w:val="00DA7B06"/>
    <w:pPr>
      <w:spacing w:after="0" w:line="240" w:lineRule="auto"/>
      <w:ind w:left="360" w:hanging="360"/>
    </w:pPr>
    <w:rPr>
      <w:rFonts w:eastAsia="Times New Roman"/>
      <w:sz w:val="22"/>
      <w:szCs w:val="20"/>
      <w:lang w:val="en-US"/>
    </w:rPr>
  </w:style>
  <w:style w:type="character" w:customStyle="1" w:styleId="StyleArial">
    <w:name w:val="Style Arial"/>
    <w:basedOn w:val="DefaultParagraphFont"/>
    <w:uiPriority w:val="99"/>
    <w:rsid w:val="00DA7B06"/>
    <w:rPr>
      <w:rFonts w:ascii="Times New Roman" w:hAnsi="Times New Roman" w:cs="Times New Roman"/>
    </w:rPr>
  </w:style>
  <w:style w:type="paragraph" w:styleId="BodyText">
    <w:name w:val="Body Text"/>
    <w:basedOn w:val="Normal"/>
    <w:link w:val="BodyTextChar"/>
    <w:rsid w:val="00DA7B06"/>
    <w:pPr>
      <w:spacing w:after="0" w:line="240" w:lineRule="auto"/>
      <w:jc w:val="both"/>
    </w:pPr>
    <w:rPr>
      <w:rFonts w:eastAsia="Times New Roman"/>
      <w:szCs w:val="20"/>
    </w:rPr>
  </w:style>
  <w:style w:type="character" w:customStyle="1" w:styleId="BodyTextChar">
    <w:name w:val="Body Text Char"/>
    <w:basedOn w:val="DefaultParagraphFont"/>
    <w:link w:val="BodyText"/>
    <w:locked/>
    <w:rsid w:val="00DA7B06"/>
    <w:rPr>
      <w:rFonts w:ascii="Times New Roman" w:hAnsi="Times New Roman" w:cs="Times New Roman"/>
      <w:sz w:val="20"/>
      <w:szCs w:val="20"/>
      <w:lang w:val="en-AU"/>
    </w:rPr>
  </w:style>
  <w:style w:type="character" w:styleId="Hyperlink">
    <w:name w:val="Hyperlink"/>
    <w:basedOn w:val="DefaultParagraphFont"/>
    <w:uiPriority w:val="99"/>
    <w:rsid w:val="00DA7B06"/>
    <w:rPr>
      <w:rFonts w:cs="Times New Roman"/>
      <w:color w:val="0000FF"/>
      <w:u w:val="single"/>
    </w:rPr>
  </w:style>
  <w:style w:type="paragraph" w:styleId="TOC1">
    <w:name w:val="toc 1"/>
    <w:basedOn w:val="Normal"/>
    <w:next w:val="Normal"/>
    <w:autoRedefine/>
    <w:uiPriority w:val="39"/>
    <w:qFormat/>
    <w:rsid w:val="004278CF"/>
    <w:pPr>
      <w:tabs>
        <w:tab w:val="right" w:leader="dot" w:pos="8777"/>
      </w:tabs>
      <w:spacing w:after="120"/>
    </w:pPr>
    <w:rPr>
      <w:b/>
      <w:bCs/>
      <w:caps/>
      <w:sz w:val="20"/>
      <w:szCs w:val="20"/>
    </w:rPr>
  </w:style>
  <w:style w:type="paragraph" w:styleId="TOC2">
    <w:name w:val="toc 2"/>
    <w:basedOn w:val="Normal"/>
    <w:next w:val="Normal"/>
    <w:autoRedefine/>
    <w:uiPriority w:val="39"/>
    <w:qFormat/>
    <w:rsid w:val="00DA7B06"/>
    <w:pPr>
      <w:spacing w:after="0"/>
      <w:ind w:left="240"/>
    </w:pPr>
    <w:rPr>
      <w:smallCaps/>
      <w:sz w:val="20"/>
      <w:szCs w:val="20"/>
    </w:rPr>
  </w:style>
  <w:style w:type="paragraph" w:styleId="TOCHeading">
    <w:name w:val="TOC Heading"/>
    <w:basedOn w:val="Heading1"/>
    <w:next w:val="Normal"/>
    <w:uiPriority w:val="39"/>
    <w:qFormat/>
    <w:rsid w:val="00DA7B06"/>
    <w:pPr>
      <w:keepNext/>
      <w:keepLines/>
      <w:spacing w:before="480" w:after="0"/>
      <w:outlineLvl w:val="9"/>
    </w:pPr>
    <w:rPr>
      <w:rFonts w:ascii="Cambria" w:eastAsia="Times New Roman" w:hAnsi="Cambria"/>
      <w:bCs/>
      <w:color w:val="365F91"/>
      <w:lang w:val="en-US"/>
    </w:rPr>
  </w:style>
  <w:style w:type="paragraph" w:styleId="TOC3">
    <w:name w:val="toc 3"/>
    <w:basedOn w:val="Normal"/>
    <w:next w:val="Normal"/>
    <w:autoRedefine/>
    <w:uiPriority w:val="39"/>
    <w:qFormat/>
    <w:rsid w:val="00DA7B06"/>
    <w:pPr>
      <w:spacing w:after="0"/>
      <w:ind w:left="480"/>
    </w:pPr>
    <w:rPr>
      <w:i/>
      <w:iCs/>
      <w:sz w:val="20"/>
      <w:szCs w:val="20"/>
    </w:rPr>
  </w:style>
  <w:style w:type="paragraph" w:styleId="NoSpacing">
    <w:name w:val="No Spacing"/>
    <w:uiPriority w:val="1"/>
    <w:qFormat/>
    <w:rsid w:val="00DA7B06"/>
    <w:rPr>
      <w:rFonts w:ascii="Times New Roman" w:hAnsi="Times New Roman"/>
      <w:sz w:val="24"/>
      <w:szCs w:val="24"/>
      <w:lang w:eastAsia="en-US"/>
    </w:rPr>
  </w:style>
  <w:style w:type="paragraph" w:customStyle="1" w:styleId="Default">
    <w:name w:val="Default"/>
    <w:rsid w:val="00DA7B06"/>
    <w:pPr>
      <w:autoSpaceDE w:val="0"/>
      <w:autoSpaceDN w:val="0"/>
      <w:adjustRightInd w:val="0"/>
    </w:pPr>
    <w:rPr>
      <w:rFonts w:ascii="Times New Roman" w:hAnsi="Times New Roman"/>
      <w:color w:val="000000"/>
      <w:sz w:val="24"/>
      <w:szCs w:val="24"/>
      <w:lang w:val="en-US" w:eastAsia="en-US"/>
    </w:rPr>
  </w:style>
  <w:style w:type="paragraph" w:customStyle="1" w:styleId="ColorfulList-Accent12">
    <w:name w:val="Colorful List - Accent 12"/>
    <w:basedOn w:val="Normal"/>
    <w:uiPriority w:val="99"/>
    <w:rsid w:val="00DA7B06"/>
    <w:pPr>
      <w:ind w:left="720"/>
      <w:contextualSpacing/>
    </w:pPr>
    <w:rPr>
      <w:rFonts w:ascii="Calibri" w:hAnsi="Calibri"/>
      <w:sz w:val="22"/>
      <w:szCs w:val="22"/>
      <w:lang w:val="en-US"/>
    </w:rPr>
  </w:style>
  <w:style w:type="paragraph" w:styleId="ListParagraph">
    <w:name w:val="List Paragraph"/>
    <w:basedOn w:val="Normal"/>
    <w:uiPriority w:val="34"/>
    <w:qFormat/>
    <w:rsid w:val="00DA7B06"/>
    <w:pPr>
      <w:spacing w:after="0" w:line="240" w:lineRule="auto"/>
      <w:ind w:left="720"/>
      <w:contextualSpacing/>
    </w:pPr>
    <w:rPr>
      <w:rFonts w:ascii="Arial" w:eastAsia="Times New Roman" w:hAnsi="Arial"/>
    </w:rPr>
  </w:style>
  <w:style w:type="paragraph" w:styleId="BodyText2">
    <w:name w:val="Body Text 2"/>
    <w:basedOn w:val="Normal"/>
    <w:link w:val="BodyText2Char"/>
    <w:uiPriority w:val="99"/>
    <w:rsid w:val="00305C7B"/>
    <w:pPr>
      <w:spacing w:after="0" w:line="240" w:lineRule="auto"/>
      <w:jc w:val="both"/>
    </w:pPr>
    <w:rPr>
      <w:rFonts w:ascii="Arial" w:eastAsia="Times New Roman" w:hAnsi="Arial" w:cs="Arial"/>
      <w:sz w:val="22"/>
      <w:lang w:val="en-GB"/>
    </w:rPr>
  </w:style>
  <w:style w:type="character" w:customStyle="1" w:styleId="BodyText2Char">
    <w:name w:val="Body Text 2 Char"/>
    <w:basedOn w:val="DefaultParagraphFont"/>
    <w:link w:val="BodyText2"/>
    <w:uiPriority w:val="99"/>
    <w:locked/>
    <w:rsid w:val="00305C7B"/>
    <w:rPr>
      <w:rFonts w:ascii="Arial" w:hAnsi="Arial" w:cs="Arial"/>
      <w:sz w:val="22"/>
      <w:lang w:val="en-GB"/>
    </w:rPr>
  </w:style>
  <w:style w:type="character" w:customStyle="1" w:styleId="BalloonTextChar10">
    <w:name w:val="Balloon Text Char1"/>
    <w:basedOn w:val="DefaultParagraphFont"/>
    <w:uiPriority w:val="99"/>
    <w:semiHidden/>
    <w:rsid w:val="00305C7B"/>
    <w:rPr>
      <w:rFonts w:ascii="Lucida Grande" w:hAnsi="Lucida Grande" w:cs="Times New Roman"/>
      <w:sz w:val="18"/>
      <w:szCs w:val="18"/>
      <w:lang w:val="en-GB"/>
    </w:rPr>
  </w:style>
  <w:style w:type="character" w:styleId="FollowedHyperlink">
    <w:name w:val="FollowedHyperlink"/>
    <w:basedOn w:val="DefaultParagraphFont"/>
    <w:uiPriority w:val="99"/>
    <w:rsid w:val="00305C7B"/>
    <w:rPr>
      <w:rFonts w:cs="Times New Roman"/>
      <w:color w:val="800080"/>
      <w:u w:val="single"/>
    </w:rPr>
  </w:style>
  <w:style w:type="character" w:styleId="CommentReference">
    <w:name w:val="annotation reference"/>
    <w:basedOn w:val="DefaultParagraphFont"/>
    <w:uiPriority w:val="99"/>
    <w:rsid w:val="00305C7B"/>
    <w:rPr>
      <w:rFonts w:cs="Times New Roman"/>
      <w:sz w:val="18"/>
      <w:szCs w:val="18"/>
    </w:rPr>
  </w:style>
  <w:style w:type="character" w:customStyle="1" w:styleId="HeaderChar1">
    <w:name w:val="Header Char1"/>
    <w:basedOn w:val="DefaultParagraphFont"/>
    <w:uiPriority w:val="99"/>
    <w:semiHidden/>
    <w:rsid w:val="00305C7B"/>
    <w:rPr>
      <w:rFonts w:cs="Times New Roman"/>
      <w:lang w:val="en-GB"/>
    </w:rPr>
  </w:style>
  <w:style w:type="character" w:customStyle="1" w:styleId="FooterChar1">
    <w:name w:val="Footer Char1"/>
    <w:basedOn w:val="DefaultParagraphFont"/>
    <w:uiPriority w:val="99"/>
    <w:semiHidden/>
    <w:rsid w:val="00305C7B"/>
    <w:rPr>
      <w:rFonts w:cs="Times New Roman"/>
      <w:lang w:val="en-GB"/>
    </w:rPr>
  </w:style>
  <w:style w:type="paragraph" w:styleId="Revision">
    <w:name w:val="Revision"/>
    <w:hidden/>
    <w:uiPriority w:val="99"/>
    <w:semiHidden/>
    <w:rsid w:val="007D72AA"/>
    <w:rPr>
      <w:rFonts w:ascii="Times New Roman" w:hAnsi="Times New Roman"/>
      <w:sz w:val="24"/>
      <w:szCs w:val="24"/>
      <w:lang w:eastAsia="en-US"/>
    </w:rPr>
  </w:style>
  <w:style w:type="paragraph" w:styleId="TOC4">
    <w:name w:val="toc 4"/>
    <w:basedOn w:val="Normal"/>
    <w:next w:val="Normal"/>
    <w:autoRedefine/>
    <w:uiPriority w:val="99"/>
    <w:semiHidden/>
    <w:locked/>
    <w:rsid w:val="00501739"/>
    <w:pPr>
      <w:spacing w:after="0"/>
      <w:ind w:left="720"/>
    </w:pPr>
    <w:rPr>
      <w:sz w:val="18"/>
      <w:szCs w:val="18"/>
    </w:rPr>
  </w:style>
  <w:style w:type="paragraph" w:styleId="TOC5">
    <w:name w:val="toc 5"/>
    <w:basedOn w:val="Normal"/>
    <w:next w:val="Normal"/>
    <w:autoRedefine/>
    <w:uiPriority w:val="99"/>
    <w:semiHidden/>
    <w:locked/>
    <w:rsid w:val="00501739"/>
    <w:pPr>
      <w:spacing w:after="0"/>
      <w:ind w:left="960"/>
    </w:pPr>
    <w:rPr>
      <w:sz w:val="18"/>
      <w:szCs w:val="18"/>
    </w:rPr>
  </w:style>
  <w:style w:type="paragraph" w:styleId="TOC6">
    <w:name w:val="toc 6"/>
    <w:basedOn w:val="Normal"/>
    <w:next w:val="Normal"/>
    <w:autoRedefine/>
    <w:uiPriority w:val="39"/>
    <w:locked/>
    <w:rsid w:val="00501739"/>
    <w:pPr>
      <w:spacing w:after="0"/>
      <w:ind w:left="1200"/>
    </w:pPr>
    <w:rPr>
      <w:sz w:val="18"/>
      <w:szCs w:val="18"/>
    </w:rPr>
  </w:style>
  <w:style w:type="paragraph" w:styleId="TOC7">
    <w:name w:val="toc 7"/>
    <w:basedOn w:val="Normal"/>
    <w:next w:val="Normal"/>
    <w:autoRedefine/>
    <w:uiPriority w:val="99"/>
    <w:semiHidden/>
    <w:locked/>
    <w:rsid w:val="00501739"/>
    <w:pPr>
      <w:spacing w:after="0"/>
      <w:ind w:left="1440"/>
    </w:pPr>
    <w:rPr>
      <w:sz w:val="18"/>
      <w:szCs w:val="18"/>
    </w:rPr>
  </w:style>
  <w:style w:type="paragraph" w:styleId="TOC8">
    <w:name w:val="toc 8"/>
    <w:basedOn w:val="Normal"/>
    <w:next w:val="Normal"/>
    <w:autoRedefine/>
    <w:uiPriority w:val="99"/>
    <w:semiHidden/>
    <w:locked/>
    <w:rsid w:val="00501739"/>
    <w:pPr>
      <w:spacing w:after="0"/>
      <w:ind w:left="1680"/>
    </w:pPr>
    <w:rPr>
      <w:sz w:val="18"/>
      <w:szCs w:val="18"/>
    </w:rPr>
  </w:style>
  <w:style w:type="paragraph" w:styleId="TOC9">
    <w:name w:val="toc 9"/>
    <w:basedOn w:val="Normal"/>
    <w:next w:val="Normal"/>
    <w:autoRedefine/>
    <w:uiPriority w:val="99"/>
    <w:semiHidden/>
    <w:locked/>
    <w:rsid w:val="00501739"/>
    <w:pPr>
      <w:spacing w:after="0"/>
      <w:ind w:left="1920"/>
    </w:pPr>
    <w:rPr>
      <w:sz w:val="18"/>
      <w:szCs w:val="18"/>
    </w:rPr>
  </w:style>
  <w:style w:type="paragraph" w:styleId="BodyTextFirstIndent">
    <w:name w:val="Body Text First Indent"/>
    <w:basedOn w:val="BodyText"/>
    <w:link w:val="BodyTextFirstIndentChar"/>
    <w:uiPriority w:val="99"/>
    <w:rsid w:val="002274AE"/>
    <w:pPr>
      <w:spacing w:after="120" w:line="276" w:lineRule="auto"/>
      <w:ind w:firstLine="210"/>
      <w:jc w:val="left"/>
    </w:pPr>
    <w:rPr>
      <w:rFonts w:ascii="Calibri" w:eastAsia="Cambria" w:hAnsi="Calibri"/>
      <w:sz w:val="22"/>
      <w:szCs w:val="24"/>
    </w:rPr>
  </w:style>
  <w:style w:type="character" w:customStyle="1" w:styleId="BodyTextFirstIndentChar">
    <w:name w:val="Body Text First Indent Char"/>
    <w:basedOn w:val="BodyTextChar"/>
    <w:link w:val="BodyTextFirstIndent"/>
    <w:uiPriority w:val="99"/>
    <w:locked/>
    <w:rsid w:val="002274AE"/>
    <w:rPr>
      <w:rFonts w:ascii="Calibri" w:hAnsi="Calibri" w:cs="Times New Roman"/>
      <w:sz w:val="24"/>
      <w:szCs w:val="24"/>
      <w:lang w:val="en-AU" w:eastAsia="en-US" w:bidi="ar-SA"/>
    </w:rPr>
  </w:style>
  <w:style w:type="paragraph" w:styleId="BodyText3">
    <w:name w:val="Body Text 3"/>
    <w:basedOn w:val="Normal"/>
    <w:link w:val="BodyText3Char"/>
    <w:uiPriority w:val="99"/>
    <w:rsid w:val="001C42F7"/>
    <w:pPr>
      <w:spacing w:after="120"/>
    </w:pPr>
    <w:rPr>
      <w:sz w:val="16"/>
      <w:szCs w:val="16"/>
    </w:rPr>
  </w:style>
  <w:style w:type="character" w:customStyle="1" w:styleId="BodyText3Char">
    <w:name w:val="Body Text 3 Char"/>
    <w:basedOn w:val="DefaultParagraphFont"/>
    <w:link w:val="BodyText3"/>
    <w:uiPriority w:val="99"/>
    <w:locked/>
    <w:rsid w:val="000B4DC6"/>
    <w:rPr>
      <w:rFonts w:ascii="Times New Roman" w:hAnsi="Times New Roman" w:cs="Times New Roman"/>
      <w:sz w:val="16"/>
      <w:szCs w:val="16"/>
      <w:lang w:eastAsia="en-US"/>
    </w:rPr>
  </w:style>
  <w:style w:type="paragraph" w:customStyle="1" w:styleId="StyleBodyTextFirstIndent16ptBold">
    <w:name w:val="Style Body Text First Indent + 16 pt Bold"/>
    <w:basedOn w:val="BodyTextFirstIndent"/>
    <w:uiPriority w:val="99"/>
    <w:rsid w:val="009F623E"/>
    <w:rPr>
      <w:b/>
      <w:bCs/>
      <w:sz w:val="32"/>
    </w:rPr>
  </w:style>
  <w:style w:type="paragraph" w:styleId="BodyTextIndent">
    <w:name w:val="Body Text Indent"/>
    <w:basedOn w:val="Normal"/>
    <w:link w:val="BodyTextIndentChar"/>
    <w:rsid w:val="004278CF"/>
    <w:pPr>
      <w:spacing w:after="120"/>
      <w:ind w:left="283"/>
    </w:pPr>
  </w:style>
  <w:style w:type="character" w:customStyle="1" w:styleId="BodyTextIndentChar">
    <w:name w:val="Body Text Indent Char"/>
    <w:basedOn w:val="DefaultParagraphFont"/>
    <w:link w:val="BodyTextIndent"/>
    <w:locked/>
    <w:rsid w:val="00D7554F"/>
    <w:rPr>
      <w:rFonts w:ascii="Times New Roman" w:hAnsi="Times New Roman" w:cs="Times New Roman"/>
      <w:sz w:val="24"/>
      <w:szCs w:val="24"/>
      <w:lang w:eastAsia="en-US"/>
    </w:rPr>
  </w:style>
  <w:style w:type="paragraph" w:styleId="BodyTextFirstIndent2">
    <w:name w:val="Body Text First Indent 2"/>
    <w:basedOn w:val="BodyTextIndent"/>
    <w:link w:val="BodyTextFirstIndent2Char"/>
    <w:uiPriority w:val="99"/>
    <w:rsid w:val="004278CF"/>
    <w:pPr>
      <w:ind w:firstLine="210"/>
    </w:pPr>
  </w:style>
  <w:style w:type="character" w:customStyle="1" w:styleId="BodyTextFirstIndent2Char">
    <w:name w:val="Body Text First Indent 2 Char"/>
    <w:basedOn w:val="BodyTextIndentChar"/>
    <w:link w:val="BodyTextFirstIndent2"/>
    <w:uiPriority w:val="99"/>
    <w:semiHidden/>
    <w:locked/>
    <w:rsid w:val="00D7554F"/>
    <w:rPr>
      <w:rFonts w:ascii="Times New Roman" w:hAnsi="Times New Roman" w:cs="Times New Roman"/>
      <w:sz w:val="24"/>
      <w:szCs w:val="24"/>
      <w:lang w:eastAsia="en-US"/>
    </w:rPr>
  </w:style>
  <w:style w:type="paragraph" w:customStyle="1" w:styleId="NoSpacing1">
    <w:name w:val="No Spacing1"/>
    <w:link w:val="NoSpacingChar"/>
    <w:uiPriority w:val="1"/>
    <w:qFormat/>
    <w:rsid w:val="00384740"/>
    <w:rPr>
      <w:rFonts w:ascii="Calibri" w:eastAsia="Times New Roman" w:hAnsi="Calibri"/>
      <w:lang w:val="en-US" w:eastAsia="en-US"/>
    </w:rPr>
  </w:style>
  <w:style w:type="character" w:customStyle="1" w:styleId="NoSpacingChar">
    <w:name w:val="No Spacing Char"/>
    <w:link w:val="NoSpacing1"/>
    <w:uiPriority w:val="1"/>
    <w:rsid w:val="00384740"/>
    <w:rPr>
      <w:rFonts w:ascii="Calibri" w:eastAsia="Times New Roman" w:hAnsi="Calibri"/>
      <w:lang w:val="en-US" w:eastAsia="en-US"/>
    </w:rPr>
  </w:style>
  <w:style w:type="paragraph" w:customStyle="1" w:styleId="DiagramTestLEFTdot">
    <w:name w:val="Diagram Test LEFT dot"/>
    <w:basedOn w:val="Normal"/>
    <w:rsid w:val="00374313"/>
    <w:pPr>
      <w:tabs>
        <w:tab w:val="left" w:pos="284"/>
      </w:tabs>
      <w:spacing w:after="0" w:line="240" w:lineRule="auto"/>
      <w:ind w:left="284" w:hanging="284"/>
    </w:pPr>
    <w:rPr>
      <w:rFonts w:ascii="Arial" w:eastAsia="Times New Roman" w:hAnsi="Arial"/>
      <w:sz w:val="18"/>
      <w:szCs w:val="21"/>
    </w:rPr>
  </w:style>
  <w:style w:type="paragraph" w:customStyle="1" w:styleId="DiagramHeading">
    <w:name w:val="Diagram Heading"/>
    <w:basedOn w:val="Normal"/>
    <w:rsid w:val="00374313"/>
    <w:pPr>
      <w:spacing w:after="0" w:line="240" w:lineRule="auto"/>
      <w:jc w:val="center"/>
    </w:pPr>
    <w:rPr>
      <w:rFonts w:ascii="Arial" w:eastAsia="Times New Roman" w:hAnsi="Arial"/>
      <w:b/>
      <w:sz w:val="20"/>
      <w:szCs w:val="21"/>
    </w:rPr>
  </w:style>
  <w:style w:type="paragraph" w:customStyle="1" w:styleId="DiagramTextLEFT">
    <w:name w:val="Diagram Text LEFT"/>
    <w:basedOn w:val="DiagramText0"/>
    <w:rsid w:val="00374313"/>
    <w:pPr>
      <w:spacing w:before="0" w:after="0"/>
    </w:pPr>
    <w:rPr>
      <w:lang w:val="en-AU"/>
    </w:rPr>
  </w:style>
  <w:style w:type="paragraph" w:customStyle="1" w:styleId="yiv1475702314table-list-number">
    <w:name w:val="yiv1475702314table-list-number"/>
    <w:basedOn w:val="Normal"/>
    <w:rsid w:val="00374313"/>
    <w:pPr>
      <w:spacing w:before="100" w:beforeAutospacing="1" w:after="100" w:afterAutospacing="1" w:line="240" w:lineRule="auto"/>
    </w:pPr>
    <w:rPr>
      <w:rFonts w:eastAsia="Times New Roman"/>
      <w:lang w:bidi="km-KH"/>
    </w:rPr>
  </w:style>
  <w:style w:type="paragraph" w:customStyle="1" w:styleId="yiv1475702314list-bullet-2">
    <w:name w:val="yiv1475702314list-bullet-2"/>
    <w:basedOn w:val="Normal"/>
    <w:rsid w:val="00374313"/>
    <w:pPr>
      <w:spacing w:before="100" w:beforeAutospacing="1" w:after="100" w:afterAutospacing="1" w:line="240" w:lineRule="auto"/>
    </w:pPr>
    <w:rPr>
      <w:rFonts w:eastAsia="Times New Roman"/>
      <w:lang w:bidi="km-KH"/>
    </w:rPr>
  </w:style>
  <w:style w:type="paragraph" w:styleId="DocumentMap">
    <w:name w:val="Document Map"/>
    <w:basedOn w:val="Normal"/>
    <w:link w:val="DocumentMapChar"/>
    <w:uiPriority w:val="99"/>
    <w:semiHidden/>
    <w:unhideWhenUsed/>
    <w:rsid w:val="00374313"/>
    <w:pPr>
      <w:spacing w:after="0" w:line="240" w:lineRule="auto"/>
    </w:pPr>
    <w:rPr>
      <w:rFonts w:ascii="Tahoma" w:eastAsia="Calibri" w:hAnsi="Tahoma" w:cs="Tahoma"/>
      <w:sz w:val="16"/>
      <w:szCs w:val="26"/>
      <w:lang w:bidi="km-KH"/>
    </w:rPr>
  </w:style>
  <w:style w:type="character" w:customStyle="1" w:styleId="DocumentMapChar">
    <w:name w:val="Document Map Char"/>
    <w:basedOn w:val="DefaultParagraphFont"/>
    <w:link w:val="DocumentMap"/>
    <w:uiPriority w:val="99"/>
    <w:semiHidden/>
    <w:rsid w:val="00374313"/>
    <w:rPr>
      <w:rFonts w:ascii="Tahoma" w:eastAsia="Calibri" w:hAnsi="Tahoma" w:cs="Tahoma"/>
      <w:sz w:val="16"/>
      <w:szCs w:val="26"/>
      <w:lang w:eastAsia="en-US" w:bidi="km-KH"/>
    </w:rPr>
  </w:style>
  <w:style w:type="paragraph" w:styleId="Title">
    <w:name w:val="Title"/>
    <w:basedOn w:val="Default"/>
    <w:next w:val="Default"/>
    <w:link w:val="TitleChar"/>
    <w:qFormat/>
    <w:locked/>
    <w:rsid w:val="00374313"/>
    <w:rPr>
      <w:rFonts w:ascii="Franklin Gothic Book" w:eastAsia="Calibri" w:hAnsi="Franklin Gothic Book" w:cs="DaunPenh"/>
      <w:color w:val="auto"/>
      <w:lang w:bidi="km-KH"/>
    </w:rPr>
  </w:style>
  <w:style w:type="character" w:customStyle="1" w:styleId="TitleChar">
    <w:name w:val="Title Char"/>
    <w:basedOn w:val="DefaultParagraphFont"/>
    <w:link w:val="Title"/>
    <w:rsid w:val="00374313"/>
    <w:rPr>
      <w:rFonts w:ascii="Franklin Gothic Book" w:eastAsia="Calibri" w:hAnsi="Franklin Gothic Book" w:cs="DaunPenh"/>
      <w:sz w:val="24"/>
      <w:szCs w:val="24"/>
      <w:lang w:val="en-US" w:eastAsia="en-US" w:bidi="km-KH"/>
    </w:rPr>
  </w:style>
  <w:style w:type="paragraph" w:customStyle="1" w:styleId="Inter-Body">
    <w:name w:val="Inter-Body"/>
    <w:basedOn w:val="Normal"/>
    <w:rsid w:val="00374313"/>
    <w:pPr>
      <w:widowControl w:val="0"/>
      <w:suppressAutoHyphens/>
      <w:autoSpaceDE w:val="0"/>
      <w:autoSpaceDN w:val="0"/>
      <w:adjustRightInd w:val="0"/>
      <w:spacing w:after="0" w:line="260" w:lineRule="atLeast"/>
      <w:jc w:val="both"/>
      <w:textAlignment w:val="center"/>
    </w:pPr>
    <w:rPr>
      <w:rFonts w:ascii="Arial" w:eastAsia="Times New Roman" w:hAnsi="Arial" w:cs="Frutiger-Light"/>
      <w:color w:val="000000"/>
      <w:sz w:val="20"/>
      <w:szCs w:val="20"/>
      <w:lang w:val="en-US" w:bidi="en-US"/>
    </w:rPr>
  </w:style>
  <w:style w:type="paragraph" w:styleId="Quote">
    <w:name w:val="Quote"/>
    <w:aliases w:val="Inter_Quote"/>
    <w:basedOn w:val="Normal"/>
    <w:next w:val="Normal"/>
    <w:link w:val="QuoteChar"/>
    <w:qFormat/>
    <w:rsid w:val="00374313"/>
    <w:pPr>
      <w:spacing w:after="140" w:line="240" w:lineRule="auto"/>
      <w:ind w:left="1440"/>
      <w:jc w:val="both"/>
    </w:pPr>
    <w:rPr>
      <w:rFonts w:ascii="Arial" w:eastAsia="Calibri" w:hAnsi="Arial"/>
      <w:i/>
      <w:sz w:val="20"/>
      <w:szCs w:val="22"/>
      <w:lang w:val="en-GB"/>
    </w:rPr>
  </w:style>
  <w:style w:type="character" w:customStyle="1" w:styleId="QuoteChar">
    <w:name w:val="Quote Char"/>
    <w:aliases w:val="Inter_Quote Char"/>
    <w:basedOn w:val="DefaultParagraphFont"/>
    <w:link w:val="Quote"/>
    <w:rsid w:val="00374313"/>
    <w:rPr>
      <w:rFonts w:ascii="Arial" w:eastAsia="Calibri" w:hAnsi="Arial"/>
      <w:i/>
      <w:sz w:val="20"/>
      <w:lang w:val="en-GB" w:eastAsia="en-US"/>
    </w:rPr>
  </w:style>
  <w:style w:type="character" w:customStyle="1" w:styleId="SubtitleChar">
    <w:name w:val="Subtitle Char"/>
    <w:basedOn w:val="DefaultParagraphFont"/>
    <w:link w:val="Subtitle"/>
    <w:rsid w:val="00134CC5"/>
    <w:rPr>
      <w:rFonts w:ascii="Tahoma" w:eastAsia="Times New Roman" w:hAnsi="Tahoma" w:cs="Tahoma"/>
      <w:b/>
      <w:bCs/>
      <w:sz w:val="20"/>
      <w:szCs w:val="24"/>
      <w:lang w:val="en-GB" w:eastAsia="en-US"/>
    </w:rPr>
  </w:style>
  <w:style w:type="paragraph" w:styleId="Subtitle">
    <w:name w:val="Subtitle"/>
    <w:basedOn w:val="Normal"/>
    <w:link w:val="SubtitleChar"/>
    <w:qFormat/>
    <w:rsid w:val="00134CC5"/>
    <w:pPr>
      <w:spacing w:after="0" w:line="240" w:lineRule="auto"/>
      <w:jc w:val="both"/>
    </w:pPr>
    <w:rPr>
      <w:rFonts w:ascii="Tahoma" w:eastAsia="Times New Roman" w:hAnsi="Tahoma" w:cs="Tahoma"/>
      <w:b/>
      <w:bCs/>
      <w:sz w:val="20"/>
      <w:lang w:val="en-GB"/>
    </w:rPr>
  </w:style>
  <w:style w:type="character" w:customStyle="1" w:styleId="BodyTextIndent2Char">
    <w:name w:val="Body Text Indent 2 Char"/>
    <w:basedOn w:val="DefaultParagraphFont"/>
    <w:link w:val="BodyTextIndent2"/>
    <w:rsid w:val="00134CC5"/>
    <w:rPr>
      <w:rFonts w:ascii="Tahoma" w:eastAsia="Times New Roman" w:hAnsi="Tahoma" w:cs="Tahoma"/>
      <w:b/>
      <w:sz w:val="20"/>
      <w:szCs w:val="20"/>
      <w:lang w:val="en-US" w:eastAsia="en-US"/>
    </w:rPr>
  </w:style>
  <w:style w:type="paragraph" w:styleId="BodyTextIndent2">
    <w:name w:val="Body Text Indent 2"/>
    <w:basedOn w:val="Normal"/>
    <w:link w:val="BodyTextIndent2Char"/>
    <w:rsid w:val="00134CC5"/>
    <w:pPr>
      <w:spacing w:after="0" w:line="240" w:lineRule="auto"/>
      <w:ind w:left="60"/>
    </w:pPr>
    <w:rPr>
      <w:rFonts w:ascii="Tahoma" w:eastAsia="Times New Roman" w:hAnsi="Tahoma" w:cs="Tahoma"/>
      <w:b/>
      <w:sz w:val="20"/>
      <w:szCs w:val="20"/>
      <w:lang w:val="en-US"/>
    </w:rPr>
  </w:style>
  <w:style w:type="character" w:customStyle="1" w:styleId="BodyTextIndent3Char">
    <w:name w:val="Body Text Indent 3 Char"/>
    <w:basedOn w:val="DefaultParagraphFont"/>
    <w:link w:val="BodyTextIndent3"/>
    <w:rsid w:val="00134CC5"/>
    <w:rPr>
      <w:rFonts w:ascii="Tahoma" w:eastAsia="Times New Roman" w:hAnsi="Tahoma" w:cs="Tahoma"/>
      <w:sz w:val="20"/>
      <w:szCs w:val="20"/>
      <w:lang w:val="en-US" w:eastAsia="en-US"/>
    </w:rPr>
  </w:style>
  <w:style w:type="paragraph" w:styleId="BodyTextIndent3">
    <w:name w:val="Body Text Indent 3"/>
    <w:basedOn w:val="Normal"/>
    <w:link w:val="BodyTextIndent3Char"/>
    <w:rsid w:val="00134CC5"/>
    <w:pPr>
      <w:spacing w:after="0" w:line="240" w:lineRule="auto"/>
      <w:ind w:left="60"/>
    </w:pPr>
    <w:rPr>
      <w:rFonts w:ascii="Tahoma" w:eastAsia="Times New Roman" w:hAnsi="Tahoma" w:cs="Tahoma"/>
      <w:sz w:val="20"/>
      <w:szCs w:val="20"/>
      <w:lang w:val="en-US"/>
    </w:rPr>
  </w:style>
  <w:style w:type="character" w:customStyle="1" w:styleId="SalutationChar">
    <w:name w:val="Salutation Char"/>
    <w:basedOn w:val="DefaultParagraphFont"/>
    <w:link w:val="Salutation"/>
    <w:rsid w:val="00134CC5"/>
    <w:rPr>
      <w:rFonts w:ascii="Arial Unicode MS" w:eastAsia="Arial Unicode MS" w:hAnsi="Arial Unicode MS" w:cs="Arial Unicode MS"/>
      <w:sz w:val="20"/>
      <w:szCs w:val="24"/>
      <w:lang w:val="en-GB" w:eastAsia="en-US"/>
    </w:rPr>
  </w:style>
  <w:style w:type="paragraph" w:styleId="Salutation">
    <w:name w:val="Salutation"/>
    <w:basedOn w:val="Normal"/>
    <w:link w:val="SalutationChar"/>
    <w:rsid w:val="00134CC5"/>
    <w:pPr>
      <w:spacing w:before="100" w:beforeAutospacing="1" w:after="100" w:afterAutospacing="1" w:line="240" w:lineRule="auto"/>
    </w:pPr>
    <w:rPr>
      <w:rFonts w:ascii="Arial Unicode MS" w:eastAsia="Arial Unicode MS" w:hAnsi="Arial Unicode MS" w:cs="Arial Unicode MS"/>
      <w:sz w:val="20"/>
      <w:lang w:val="en-GB"/>
    </w:rPr>
  </w:style>
  <w:style w:type="character" w:customStyle="1" w:styleId="PlainTextChar">
    <w:name w:val="Plain Text Char"/>
    <w:basedOn w:val="DefaultParagraphFont"/>
    <w:link w:val="PlainText"/>
    <w:uiPriority w:val="99"/>
    <w:rsid w:val="00134CC5"/>
    <w:rPr>
      <w:rFonts w:ascii="Consolas" w:eastAsia="Calibri" w:hAnsi="Consolas"/>
      <w:sz w:val="21"/>
      <w:szCs w:val="21"/>
      <w:lang w:val="en-GB" w:eastAsia="en-US"/>
    </w:rPr>
  </w:style>
  <w:style w:type="paragraph" w:styleId="PlainText">
    <w:name w:val="Plain Text"/>
    <w:basedOn w:val="Normal"/>
    <w:link w:val="PlainTextChar"/>
    <w:uiPriority w:val="99"/>
    <w:unhideWhenUsed/>
    <w:rsid w:val="00134CC5"/>
    <w:pPr>
      <w:spacing w:after="0" w:line="240" w:lineRule="auto"/>
    </w:pPr>
    <w:rPr>
      <w:rFonts w:ascii="Consolas" w:eastAsia="Calibri" w:hAnsi="Consolas"/>
      <w:sz w:val="21"/>
      <w:szCs w:val="21"/>
      <w:lang w:val="en-GB"/>
    </w:rPr>
  </w:style>
  <w:style w:type="paragraph" w:customStyle="1" w:styleId="Pa3">
    <w:name w:val="Pa3"/>
    <w:basedOn w:val="Normal"/>
    <w:next w:val="Normal"/>
    <w:uiPriority w:val="99"/>
    <w:rsid w:val="003D12C2"/>
    <w:pPr>
      <w:widowControl w:val="0"/>
      <w:autoSpaceDE w:val="0"/>
      <w:autoSpaceDN w:val="0"/>
      <w:adjustRightInd w:val="0"/>
      <w:spacing w:after="0" w:line="241" w:lineRule="atLeast"/>
    </w:pPr>
    <w:rPr>
      <w:rFonts w:ascii="Helvetica Light" w:eastAsiaTheme="minorHAnsi" w:hAnsi="Helvetica Light"/>
      <w:lang w:val="en-US"/>
    </w:rPr>
  </w:style>
  <w:style w:type="character" w:customStyle="1" w:styleId="A5">
    <w:name w:val="A5"/>
    <w:uiPriority w:val="99"/>
    <w:rsid w:val="003D12C2"/>
    <w:rPr>
      <w:rFonts w:cs="Helvetica Light"/>
      <w:color w:val="000000"/>
      <w:sz w:val="22"/>
      <w:szCs w:val="22"/>
    </w:rPr>
  </w:style>
  <w:style w:type="paragraph" w:styleId="NormalWeb">
    <w:name w:val="Normal (Web)"/>
    <w:basedOn w:val="Normal"/>
    <w:uiPriority w:val="99"/>
    <w:unhideWhenUsed/>
    <w:rsid w:val="004D70FF"/>
    <w:pPr>
      <w:spacing w:before="100" w:beforeAutospacing="1" w:after="100" w:afterAutospacing="1" w:line="240" w:lineRule="auto"/>
    </w:pPr>
    <w:rPr>
      <w:rFonts w:ascii="Times" w:eastAsiaTheme="minorEastAsia" w:hAnsi="Times"/>
      <w:sz w:val="20"/>
      <w:szCs w:val="20"/>
      <w:lang w:val="en-GB"/>
    </w:rPr>
  </w:style>
  <w:style w:type="character" w:customStyle="1" w:styleId="A1">
    <w:name w:val="A1"/>
    <w:uiPriority w:val="99"/>
    <w:rsid w:val="00636DE2"/>
    <w:rPr>
      <w:rFonts w:cs="Helvetica"/>
      <w:color w:val="221E1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68409">
      <w:bodyDiv w:val="1"/>
      <w:marLeft w:val="0"/>
      <w:marRight w:val="0"/>
      <w:marTop w:val="0"/>
      <w:marBottom w:val="0"/>
      <w:divBdr>
        <w:top w:val="none" w:sz="0" w:space="0" w:color="auto"/>
        <w:left w:val="none" w:sz="0" w:space="0" w:color="auto"/>
        <w:bottom w:val="none" w:sz="0" w:space="0" w:color="auto"/>
        <w:right w:val="none" w:sz="0" w:space="0" w:color="auto"/>
      </w:divBdr>
    </w:div>
    <w:div w:id="119735850">
      <w:bodyDiv w:val="1"/>
      <w:marLeft w:val="0"/>
      <w:marRight w:val="0"/>
      <w:marTop w:val="0"/>
      <w:marBottom w:val="0"/>
      <w:divBdr>
        <w:top w:val="none" w:sz="0" w:space="0" w:color="auto"/>
        <w:left w:val="none" w:sz="0" w:space="0" w:color="auto"/>
        <w:bottom w:val="none" w:sz="0" w:space="0" w:color="auto"/>
        <w:right w:val="none" w:sz="0" w:space="0" w:color="auto"/>
      </w:divBdr>
      <w:divsChild>
        <w:div w:id="1579636477">
          <w:marLeft w:val="547"/>
          <w:marRight w:val="0"/>
          <w:marTop w:val="86"/>
          <w:marBottom w:val="0"/>
          <w:divBdr>
            <w:top w:val="none" w:sz="0" w:space="0" w:color="auto"/>
            <w:left w:val="none" w:sz="0" w:space="0" w:color="auto"/>
            <w:bottom w:val="none" w:sz="0" w:space="0" w:color="auto"/>
            <w:right w:val="none" w:sz="0" w:space="0" w:color="auto"/>
          </w:divBdr>
        </w:div>
        <w:div w:id="1701858816">
          <w:marLeft w:val="1166"/>
          <w:marRight w:val="0"/>
          <w:marTop w:val="86"/>
          <w:marBottom w:val="0"/>
          <w:divBdr>
            <w:top w:val="none" w:sz="0" w:space="0" w:color="auto"/>
            <w:left w:val="none" w:sz="0" w:space="0" w:color="auto"/>
            <w:bottom w:val="none" w:sz="0" w:space="0" w:color="auto"/>
            <w:right w:val="none" w:sz="0" w:space="0" w:color="auto"/>
          </w:divBdr>
        </w:div>
        <w:div w:id="1329794314">
          <w:marLeft w:val="1166"/>
          <w:marRight w:val="0"/>
          <w:marTop w:val="86"/>
          <w:marBottom w:val="0"/>
          <w:divBdr>
            <w:top w:val="none" w:sz="0" w:space="0" w:color="auto"/>
            <w:left w:val="none" w:sz="0" w:space="0" w:color="auto"/>
            <w:bottom w:val="none" w:sz="0" w:space="0" w:color="auto"/>
            <w:right w:val="none" w:sz="0" w:space="0" w:color="auto"/>
          </w:divBdr>
        </w:div>
        <w:div w:id="1366174454">
          <w:marLeft w:val="1800"/>
          <w:marRight w:val="0"/>
          <w:marTop w:val="86"/>
          <w:marBottom w:val="0"/>
          <w:divBdr>
            <w:top w:val="none" w:sz="0" w:space="0" w:color="auto"/>
            <w:left w:val="none" w:sz="0" w:space="0" w:color="auto"/>
            <w:bottom w:val="none" w:sz="0" w:space="0" w:color="auto"/>
            <w:right w:val="none" w:sz="0" w:space="0" w:color="auto"/>
          </w:divBdr>
        </w:div>
        <w:div w:id="917206767">
          <w:marLeft w:val="1800"/>
          <w:marRight w:val="0"/>
          <w:marTop w:val="86"/>
          <w:marBottom w:val="0"/>
          <w:divBdr>
            <w:top w:val="none" w:sz="0" w:space="0" w:color="auto"/>
            <w:left w:val="none" w:sz="0" w:space="0" w:color="auto"/>
            <w:bottom w:val="none" w:sz="0" w:space="0" w:color="auto"/>
            <w:right w:val="none" w:sz="0" w:space="0" w:color="auto"/>
          </w:divBdr>
        </w:div>
        <w:div w:id="168254069">
          <w:marLeft w:val="1800"/>
          <w:marRight w:val="0"/>
          <w:marTop w:val="86"/>
          <w:marBottom w:val="0"/>
          <w:divBdr>
            <w:top w:val="none" w:sz="0" w:space="0" w:color="auto"/>
            <w:left w:val="none" w:sz="0" w:space="0" w:color="auto"/>
            <w:bottom w:val="none" w:sz="0" w:space="0" w:color="auto"/>
            <w:right w:val="none" w:sz="0" w:space="0" w:color="auto"/>
          </w:divBdr>
        </w:div>
        <w:div w:id="1458067856">
          <w:marLeft w:val="1800"/>
          <w:marRight w:val="0"/>
          <w:marTop w:val="86"/>
          <w:marBottom w:val="0"/>
          <w:divBdr>
            <w:top w:val="none" w:sz="0" w:space="0" w:color="auto"/>
            <w:left w:val="none" w:sz="0" w:space="0" w:color="auto"/>
            <w:bottom w:val="none" w:sz="0" w:space="0" w:color="auto"/>
            <w:right w:val="none" w:sz="0" w:space="0" w:color="auto"/>
          </w:divBdr>
        </w:div>
        <w:div w:id="1381397748">
          <w:marLeft w:val="1800"/>
          <w:marRight w:val="0"/>
          <w:marTop w:val="86"/>
          <w:marBottom w:val="0"/>
          <w:divBdr>
            <w:top w:val="none" w:sz="0" w:space="0" w:color="auto"/>
            <w:left w:val="none" w:sz="0" w:space="0" w:color="auto"/>
            <w:bottom w:val="none" w:sz="0" w:space="0" w:color="auto"/>
            <w:right w:val="none" w:sz="0" w:space="0" w:color="auto"/>
          </w:divBdr>
        </w:div>
        <w:div w:id="1065420726">
          <w:marLeft w:val="1166"/>
          <w:marRight w:val="0"/>
          <w:marTop w:val="86"/>
          <w:marBottom w:val="0"/>
          <w:divBdr>
            <w:top w:val="none" w:sz="0" w:space="0" w:color="auto"/>
            <w:left w:val="none" w:sz="0" w:space="0" w:color="auto"/>
            <w:bottom w:val="none" w:sz="0" w:space="0" w:color="auto"/>
            <w:right w:val="none" w:sz="0" w:space="0" w:color="auto"/>
          </w:divBdr>
        </w:div>
        <w:div w:id="436607792">
          <w:marLeft w:val="1166"/>
          <w:marRight w:val="0"/>
          <w:marTop w:val="86"/>
          <w:marBottom w:val="0"/>
          <w:divBdr>
            <w:top w:val="none" w:sz="0" w:space="0" w:color="auto"/>
            <w:left w:val="none" w:sz="0" w:space="0" w:color="auto"/>
            <w:bottom w:val="none" w:sz="0" w:space="0" w:color="auto"/>
            <w:right w:val="none" w:sz="0" w:space="0" w:color="auto"/>
          </w:divBdr>
        </w:div>
        <w:div w:id="1420372908">
          <w:marLeft w:val="1166"/>
          <w:marRight w:val="0"/>
          <w:marTop w:val="86"/>
          <w:marBottom w:val="0"/>
          <w:divBdr>
            <w:top w:val="none" w:sz="0" w:space="0" w:color="auto"/>
            <w:left w:val="none" w:sz="0" w:space="0" w:color="auto"/>
            <w:bottom w:val="none" w:sz="0" w:space="0" w:color="auto"/>
            <w:right w:val="none" w:sz="0" w:space="0" w:color="auto"/>
          </w:divBdr>
        </w:div>
        <w:div w:id="310331657">
          <w:marLeft w:val="1166"/>
          <w:marRight w:val="0"/>
          <w:marTop w:val="86"/>
          <w:marBottom w:val="0"/>
          <w:divBdr>
            <w:top w:val="none" w:sz="0" w:space="0" w:color="auto"/>
            <w:left w:val="none" w:sz="0" w:space="0" w:color="auto"/>
            <w:bottom w:val="none" w:sz="0" w:space="0" w:color="auto"/>
            <w:right w:val="none" w:sz="0" w:space="0" w:color="auto"/>
          </w:divBdr>
        </w:div>
      </w:divsChild>
    </w:div>
    <w:div w:id="141044191">
      <w:bodyDiv w:val="1"/>
      <w:marLeft w:val="0"/>
      <w:marRight w:val="0"/>
      <w:marTop w:val="0"/>
      <w:marBottom w:val="0"/>
      <w:divBdr>
        <w:top w:val="none" w:sz="0" w:space="0" w:color="auto"/>
        <w:left w:val="none" w:sz="0" w:space="0" w:color="auto"/>
        <w:bottom w:val="none" w:sz="0" w:space="0" w:color="auto"/>
        <w:right w:val="none" w:sz="0" w:space="0" w:color="auto"/>
      </w:divBdr>
      <w:divsChild>
        <w:div w:id="210507414">
          <w:marLeft w:val="547"/>
          <w:marRight w:val="0"/>
          <w:marTop w:val="96"/>
          <w:marBottom w:val="0"/>
          <w:divBdr>
            <w:top w:val="none" w:sz="0" w:space="0" w:color="auto"/>
            <w:left w:val="none" w:sz="0" w:space="0" w:color="auto"/>
            <w:bottom w:val="none" w:sz="0" w:space="0" w:color="auto"/>
            <w:right w:val="none" w:sz="0" w:space="0" w:color="auto"/>
          </w:divBdr>
        </w:div>
        <w:div w:id="391316129">
          <w:marLeft w:val="547"/>
          <w:marRight w:val="0"/>
          <w:marTop w:val="96"/>
          <w:marBottom w:val="0"/>
          <w:divBdr>
            <w:top w:val="none" w:sz="0" w:space="0" w:color="auto"/>
            <w:left w:val="none" w:sz="0" w:space="0" w:color="auto"/>
            <w:bottom w:val="none" w:sz="0" w:space="0" w:color="auto"/>
            <w:right w:val="none" w:sz="0" w:space="0" w:color="auto"/>
          </w:divBdr>
        </w:div>
        <w:div w:id="604190357">
          <w:marLeft w:val="547"/>
          <w:marRight w:val="0"/>
          <w:marTop w:val="96"/>
          <w:marBottom w:val="0"/>
          <w:divBdr>
            <w:top w:val="none" w:sz="0" w:space="0" w:color="auto"/>
            <w:left w:val="none" w:sz="0" w:space="0" w:color="auto"/>
            <w:bottom w:val="none" w:sz="0" w:space="0" w:color="auto"/>
            <w:right w:val="none" w:sz="0" w:space="0" w:color="auto"/>
          </w:divBdr>
        </w:div>
      </w:divsChild>
    </w:div>
    <w:div w:id="221790769">
      <w:bodyDiv w:val="1"/>
      <w:marLeft w:val="0"/>
      <w:marRight w:val="0"/>
      <w:marTop w:val="0"/>
      <w:marBottom w:val="0"/>
      <w:divBdr>
        <w:top w:val="none" w:sz="0" w:space="0" w:color="auto"/>
        <w:left w:val="none" w:sz="0" w:space="0" w:color="auto"/>
        <w:bottom w:val="none" w:sz="0" w:space="0" w:color="auto"/>
        <w:right w:val="none" w:sz="0" w:space="0" w:color="auto"/>
      </w:divBdr>
      <w:divsChild>
        <w:div w:id="290474799">
          <w:marLeft w:val="547"/>
          <w:marRight w:val="0"/>
          <w:marTop w:val="0"/>
          <w:marBottom w:val="120"/>
          <w:divBdr>
            <w:top w:val="none" w:sz="0" w:space="0" w:color="auto"/>
            <w:left w:val="none" w:sz="0" w:space="0" w:color="auto"/>
            <w:bottom w:val="none" w:sz="0" w:space="0" w:color="auto"/>
            <w:right w:val="none" w:sz="0" w:space="0" w:color="auto"/>
          </w:divBdr>
        </w:div>
        <w:div w:id="1983458572">
          <w:marLeft w:val="547"/>
          <w:marRight w:val="0"/>
          <w:marTop w:val="0"/>
          <w:marBottom w:val="120"/>
          <w:divBdr>
            <w:top w:val="none" w:sz="0" w:space="0" w:color="auto"/>
            <w:left w:val="none" w:sz="0" w:space="0" w:color="auto"/>
            <w:bottom w:val="none" w:sz="0" w:space="0" w:color="auto"/>
            <w:right w:val="none" w:sz="0" w:space="0" w:color="auto"/>
          </w:divBdr>
        </w:div>
        <w:div w:id="737825951">
          <w:marLeft w:val="547"/>
          <w:marRight w:val="0"/>
          <w:marTop w:val="0"/>
          <w:marBottom w:val="120"/>
          <w:divBdr>
            <w:top w:val="none" w:sz="0" w:space="0" w:color="auto"/>
            <w:left w:val="none" w:sz="0" w:space="0" w:color="auto"/>
            <w:bottom w:val="none" w:sz="0" w:space="0" w:color="auto"/>
            <w:right w:val="none" w:sz="0" w:space="0" w:color="auto"/>
          </w:divBdr>
        </w:div>
        <w:div w:id="1057823844">
          <w:marLeft w:val="1166"/>
          <w:marRight w:val="0"/>
          <w:marTop w:val="0"/>
          <w:marBottom w:val="120"/>
          <w:divBdr>
            <w:top w:val="none" w:sz="0" w:space="0" w:color="auto"/>
            <w:left w:val="none" w:sz="0" w:space="0" w:color="auto"/>
            <w:bottom w:val="none" w:sz="0" w:space="0" w:color="auto"/>
            <w:right w:val="none" w:sz="0" w:space="0" w:color="auto"/>
          </w:divBdr>
        </w:div>
        <w:div w:id="1257520571">
          <w:marLeft w:val="1166"/>
          <w:marRight w:val="0"/>
          <w:marTop w:val="0"/>
          <w:marBottom w:val="120"/>
          <w:divBdr>
            <w:top w:val="none" w:sz="0" w:space="0" w:color="auto"/>
            <w:left w:val="none" w:sz="0" w:space="0" w:color="auto"/>
            <w:bottom w:val="none" w:sz="0" w:space="0" w:color="auto"/>
            <w:right w:val="none" w:sz="0" w:space="0" w:color="auto"/>
          </w:divBdr>
        </w:div>
        <w:div w:id="666860921">
          <w:marLeft w:val="1166"/>
          <w:marRight w:val="0"/>
          <w:marTop w:val="0"/>
          <w:marBottom w:val="120"/>
          <w:divBdr>
            <w:top w:val="none" w:sz="0" w:space="0" w:color="auto"/>
            <w:left w:val="none" w:sz="0" w:space="0" w:color="auto"/>
            <w:bottom w:val="none" w:sz="0" w:space="0" w:color="auto"/>
            <w:right w:val="none" w:sz="0" w:space="0" w:color="auto"/>
          </w:divBdr>
        </w:div>
        <w:div w:id="1846436487">
          <w:marLeft w:val="1166"/>
          <w:marRight w:val="0"/>
          <w:marTop w:val="0"/>
          <w:marBottom w:val="120"/>
          <w:divBdr>
            <w:top w:val="none" w:sz="0" w:space="0" w:color="auto"/>
            <w:left w:val="none" w:sz="0" w:space="0" w:color="auto"/>
            <w:bottom w:val="none" w:sz="0" w:space="0" w:color="auto"/>
            <w:right w:val="none" w:sz="0" w:space="0" w:color="auto"/>
          </w:divBdr>
        </w:div>
        <w:div w:id="1923098657">
          <w:marLeft w:val="1166"/>
          <w:marRight w:val="0"/>
          <w:marTop w:val="0"/>
          <w:marBottom w:val="120"/>
          <w:divBdr>
            <w:top w:val="none" w:sz="0" w:space="0" w:color="auto"/>
            <w:left w:val="none" w:sz="0" w:space="0" w:color="auto"/>
            <w:bottom w:val="none" w:sz="0" w:space="0" w:color="auto"/>
            <w:right w:val="none" w:sz="0" w:space="0" w:color="auto"/>
          </w:divBdr>
        </w:div>
      </w:divsChild>
    </w:div>
    <w:div w:id="240338962">
      <w:bodyDiv w:val="1"/>
      <w:marLeft w:val="0"/>
      <w:marRight w:val="0"/>
      <w:marTop w:val="0"/>
      <w:marBottom w:val="0"/>
      <w:divBdr>
        <w:top w:val="none" w:sz="0" w:space="0" w:color="auto"/>
        <w:left w:val="none" w:sz="0" w:space="0" w:color="auto"/>
        <w:bottom w:val="none" w:sz="0" w:space="0" w:color="auto"/>
        <w:right w:val="none" w:sz="0" w:space="0" w:color="auto"/>
      </w:divBdr>
    </w:div>
    <w:div w:id="279457503">
      <w:bodyDiv w:val="1"/>
      <w:marLeft w:val="0"/>
      <w:marRight w:val="0"/>
      <w:marTop w:val="0"/>
      <w:marBottom w:val="0"/>
      <w:divBdr>
        <w:top w:val="none" w:sz="0" w:space="0" w:color="auto"/>
        <w:left w:val="none" w:sz="0" w:space="0" w:color="auto"/>
        <w:bottom w:val="none" w:sz="0" w:space="0" w:color="auto"/>
        <w:right w:val="none" w:sz="0" w:space="0" w:color="auto"/>
      </w:divBdr>
    </w:div>
    <w:div w:id="386877382">
      <w:bodyDiv w:val="1"/>
      <w:marLeft w:val="0"/>
      <w:marRight w:val="0"/>
      <w:marTop w:val="0"/>
      <w:marBottom w:val="0"/>
      <w:divBdr>
        <w:top w:val="none" w:sz="0" w:space="0" w:color="auto"/>
        <w:left w:val="none" w:sz="0" w:space="0" w:color="auto"/>
        <w:bottom w:val="none" w:sz="0" w:space="0" w:color="auto"/>
        <w:right w:val="none" w:sz="0" w:space="0" w:color="auto"/>
      </w:divBdr>
    </w:div>
    <w:div w:id="582839313">
      <w:bodyDiv w:val="1"/>
      <w:marLeft w:val="0"/>
      <w:marRight w:val="0"/>
      <w:marTop w:val="0"/>
      <w:marBottom w:val="0"/>
      <w:divBdr>
        <w:top w:val="none" w:sz="0" w:space="0" w:color="auto"/>
        <w:left w:val="none" w:sz="0" w:space="0" w:color="auto"/>
        <w:bottom w:val="none" w:sz="0" w:space="0" w:color="auto"/>
        <w:right w:val="none" w:sz="0" w:space="0" w:color="auto"/>
      </w:divBdr>
    </w:div>
    <w:div w:id="654450571">
      <w:bodyDiv w:val="1"/>
      <w:marLeft w:val="0"/>
      <w:marRight w:val="0"/>
      <w:marTop w:val="0"/>
      <w:marBottom w:val="0"/>
      <w:divBdr>
        <w:top w:val="none" w:sz="0" w:space="0" w:color="auto"/>
        <w:left w:val="none" w:sz="0" w:space="0" w:color="auto"/>
        <w:bottom w:val="none" w:sz="0" w:space="0" w:color="auto"/>
        <w:right w:val="none" w:sz="0" w:space="0" w:color="auto"/>
      </w:divBdr>
      <w:divsChild>
        <w:div w:id="824005909">
          <w:marLeft w:val="547"/>
          <w:marRight w:val="0"/>
          <w:marTop w:val="86"/>
          <w:marBottom w:val="0"/>
          <w:divBdr>
            <w:top w:val="none" w:sz="0" w:space="0" w:color="auto"/>
            <w:left w:val="none" w:sz="0" w:space="0" w:color="auto"/>
            <w:bottom w:val="none" w:sz="0" w:space="0" w:color="auto"/>
            <w:right w:val="none" w:sz="0" w:space="0" w:color="auto"/>
          </w:divBdr>
        </w:div>
        <w:div w:id="815681037">
          <w:marLeft w:val="547"/>
          <w:marRight w:val="0"/>
          <w:marTop w:val="86"/>
          <w:marBottom w:val="0"/>
          <w:divBdr>
            <w:top w:val="none" w:sz="0" w:space="0" w:color="auto"/>
            <w:left w:val="none" w:sz="0" w:space="0" w:color="auto"/>
            <w:bottom w:val="none" w:sz="0" w:space="0" w:color="auto"/>
            <w:right w:val="none" w:sz="0" w:space="0" w:color="auto"/>
          </w:divBdr>
        </w:div>
        <w:div w:id="614756007">
          <w:marLeft w:val="547"/>
          <w:marRight w:val="0"/>
          <w:marTop w:val="86"/>
          <w:marBottom w:val="0"/>
          <w:divBdr>
            <w:top w:val="none" w:sz="0" w:space="0" w:color="auto"/>
            <w:left w:val="none" w:sz="0" w:space="0" w:color="auto"/>
            <w:bottom w:val="none" w:sz="0" w:space="0" w:color="auto"/>
            <w:right w:val="none" w:sz="0" w:space="0" w:color="auto"/>
          </w:divBdr>
        </w:div>
      </w:divsChild>
    </w:div>
    <w:div w:id="697244739">
      <w:bodyDiv w:val="1"/>
      <w:marLeft w:val="0"/>
      <w:marRight w:val="0"/>
      <w:marTop w:val="0"/>
      <w:marBottom w:val="0"/>
      <w:divBdr>
        <w:top w:val="none" w:sz="0" w:space="0" w:color="auto"/>
        <w:left w:val="none" w:sz="0" w:space="0" w:color="auto"/>
        <w:bottom w:val="none" w:sz="0" w:space="0" w:color="auto"/>
        <w:right w:val="none" w:sz="0" w:space="0" w:color="auto"/>
      </w:divBdr>
    </w:div>
    <w:div w:id="734355855">
      <w:bodyDiv w:val="1"/>
      <w:marLeft w:val="0"/>
      <w:marRight w:val="0"/>
      <w:marTop w:val="0"/>
      <w:marBottom w:val="0"/>
      <w:divBdr>
        <w:top w:val="none" w:sz="0" w:space="0" w:color="auto"/>
        <w:left w:val="none" w:sz="0" w:space="0" w:color="auto"/>
        <w:bottom w:val="none" w:sz="0" w:space="0" w:color="auto"/>
        <w:right w:val="none" w:sz="0" w:space="0" w:color="auto"/>
      </w:divBdr>
      <w:divsChild>
        <w:div w:id="349793354">
          <w:marLeft w:val="547"/>
          <w:marRight w:val="0"/>
          <w:marTop w:val="82"/>
          <w:marBottom w:val="0"/>
          <w:divBdr>
            <w:top w:val="none" w:sz="0" w:space="0" w:color="auto"/>
            <w:left w:val="none" w:sz="0" w:space="0" w:color="auto"/>
            <w:bottom w:val="none" w:sz="0" w:space="0" w:color="auto"/>
            <w:right w:val="none" w:sz="0" w:space="0" w:color="auto"/>
          </w:divBdr>
        </w:div>
        <w:div w:id="869731200">
          <w:marLeft w:val="547"/>
          <w:marRight w:val="0"/>
          <w:marTop w:val="82"/>
          <w:marBottom w:val="0"/>
          <w:divBdr>
            <w:top w:val="none" w:sz="0" w:space="0" w:color="auto"/>
            <w:left w:val="none" w:sz="0" w:space="0" w:color="auto"/>
            <w:bottom w:val="none" w:sz="0" w:space="0" w:color="auto"/>
            <w:right w:val="none" w:sz="0" w:space="0" w:color="auto"/>
          </w:divBdr>
        </w:div>
      </w:divsChild>
    </w:div>
    <w:div w:id="766117045">
      <w:bodyDiv w:val="1"/>
      <w:marLeft w:val="0"/>
      <w:marRight w:val="0"/>
      <w:marTop w:val="0"/>
      <w:marBottom w:val="0"/>
      <w:divBdr>
        <w:top w:val="none" w:sz="0" w:space="0" w:color="auto"/>
        <w:left w:val="none" w:sz="0" w:space="0" w:color="auto"/>
        <w:bottom w:val="none" w:sz="0" w:space="0" w:color="auto"/>
        <w:right w:val="none" w:sz="0" w:space="0" w:color="auto"/>
      </w:divBdr>
    </w:div>
    <w:div w:id="811361934">
      <w:bodyDiv w:val="1"/>
      <w:marLeft w:val="0"/>
      <w:marRight w:val="0"/>
      <w:marTop w:val="0"/>
      <w:marBottom w:val="0"/>
      <w:divBdr>
        <w:top w:val="none" w:sz="0" w:space="0" w:color="auto"/>
        <w:left w:val="none" w:sz="0" w:space="0" w:color="auto"/>
        <w:bottom w:val="none" w:sz="0" w:space="0" w:color="auto"/>
        <w:right w:val="none" w:sz="0" w:space="0" w:color="auto"/>
      </w:divBdr>
      <w:divsChild>
        <w:div w:id="1518809004">
          <w:marLeft w:val="547"/>
          <w:marRight w:val="0"/>
          <w:marTop w:val="82"/>
          <w:marBottom w:val="0"/>
          <w:divBdr>
            <w:top w:val="none" w:sz="0" w:space="0" w:color="auto"/>
            <w:left w:val="none" w:sz="0" w:space="0" w:color="auto"/>
            <w:bottom w:val="none" w:sz="0" w:space="0" w:color="auto"/>
            <w:right w:val="none" w:sz="0" w:space="0" w:color="auto"/>
          </w:divBdr>
        </w:div>
        <w:div w:id="1569538264">
          <w:marLeft w:val="547"/>
          <w:marRight w:val="0"/>
          <w:marTop w:val="82"/>
          <w:marBottom w:val="0"/>
          <w:divBdr>
            <w:top w:val="none" w:sz="0" w:space="0" w:color="auto"/>
            <w:left w:val="none" w:sz="0" w:space="0" w:color="auto"/>
            <w:bottom w:val="none" w:sz="0" w:space="0" w:color="auto"/>
            <w:right w:val="none" w:sz="0" w:space="0" w:color="auto"/>
          </w:divBdr>
        </w:div>
      </w:divsChild>
    </w:div>
    <w:div w:id="950668567">
      <w:bodyDiv w:val="1"/>
      <w:marLeft w:val="0"/>
      <w:marRight w:val="0"/>
      <w:marTop w:val="0"/>
      <w:marBottom w:val="0"/>
      <w:divBdr>
        <w:top w:val="none" w:sz="0" w:space="0" w:color="auto"/>
        <w:left w:val="none" w:sz="0" w:space="0" w:color="auto"/>
        <w:bottom w:val="none" w:sz="0" w:space="0" w:color="auto"/>
        <w:right w:val="none" w:sz="0" w:space="0" w:color="auto"/>
      </w:divBdr>
    </w:div>
    <w:div w:id="1128741306">
      <w:bodyDiv w:val="1"/>
      <w:marLeft w:val="0"/>
      <w:marRight w:val="0"/>
      <w:marTop w:val="0"/>
      <w:marBottom w:val="0"/>
      <w:divBdr>
        <w:top w:val="none" w:sz="0" w:space="0" w:color="auto"/>
        <w:left w:val="none" w:sz="0" w:space="0" w:color="auto"/>
        <w:bottom w:val="none" w:sz="0" w:space="0" w:color="auto"/>
        <w:right w:val="none" w:sz="0" w:space="0" w:color="auto"/>
      </w:divBdr>
    </w:div>
    <w:div w:id="1241603388">
      <w:bodyDiv w:val="1"/>
      <w:marLeft w:val="0"/>
      <w:marRight w:val="0"/>
      <w:marTop w:val="0"/>
      <w:marBottom w:val="0"/>
      <w:divBdr>
        <w:top w:val="none" w:sz="0" w:space="0" w:color="auto"/>
        <w:left w:val="none" w:sz="0" w:space="0" w:color="auto"/>
        <w:bottom w:val="none" w:sz="0" w:space="0" w:color="auto"/>
        <w:right w:val="none" w:sz="0" w:space="0" w:color="auto"/>
      </w:divBdr>
    </w:div>
    <w:div w:id="1256283715">
      <w:bodyDiv w:val="1"/>
      <w:marLeft w:val="0"/>
      <w:marRight w:val="0"/>
      <w:marTop w:val="0"/>
      <w:marBottom w:val="0"/>
      <w:divBdr>
        <w:top w:val="none" w:sz="0" w:space="0" w:color="auto"/>
        <w:left w:val="none" w:sz="0" w:space="0" w:color="auto"/>
        <w:bottom w:val="none" w:sz="0" w:space="0" w:color="auto"/>
        <w:right w:val="none" w:sz="0" w:space="0" w:color="auto"/>
      </w:divBdr>
    </w:div>
    <w:div w:id="1263566502">
      <w:bodyDiv w:val="1"/>
      <w:marLeft w:val="0"/>
      <w:marRight w:val="0"/>
      <w:marTop w:val="0"/>
      <w:marBottom w:val="0"/>
      <w:divBdr>
        <w:top w:val="none" w:sz="0" w:space="0" w:color="auto"/>
        <w:left w:val="none" w:sz="0" w:space="0" w:color="auto"/>
        <w:bottom w:val="none" w:sz="0" w:space="0" w:color="auto"/>
        <w:right w:val="none" w:sz="0" w:space="0" w:color="auto"/>
      </w:divBdr>
    </w:div>
    <w:div w:id="1328483152">
      <w:bodyDiv w:val="1"/>
      <w:marLeft w:val="0"/>
      <w:marRight w:val="0"/>
      <w:marTop w:val="0"/>
      <w:marBottom w:val="0"/>
      <w:divBdr>
        <w:top w:val="none" w:sz="0" w:space="0" w:color="auto"/>
        <w:left w:val="none" w:sz="0" w:space="0" w:color="auto"/>
        <w:bottom w:val="none" w:sz="0" w:space="0" w:color="auto"/>
        <w:right w:val="none" w:sz="0" w:space="0" w:color="auto"/>
      </w:divBdr>
    </w:div>
    <w:div w:id="1346176378">
      <w:bodyDiv w:val="1"/>
      <w:marLeft w:val="0"/>
      <w:marRight w:val="0"/>
      <w:marTop w:val="0"/>
      <w:marBottom w:val="0"/>
      <w:divBdr>
        <w:top w:val="none" w:sz="0" w:space="0" w:color="auto"/>
        <w:left w:val="none" w:sz="0" w:space="0" w:color="auto"/>
        <w:bottom w:val="none" w:sz="0" w:space="0" w:color="auto"/>
        <w:right w:val="none" w:sz="0" w:space="0" w:color="auto"/>
      </w:divBdr>
      <w:divsChild>
        <w:div w:id="2056931344">
          <w:marLeft w:val="547"/>
          <w:marRight w:val="0"/>
          <w:marTop w:val="86"/>
          <w:marBottom w:val="0"/>
          <w:divBdr>
            <w:top w:val="none" w:sz="0" w:space="0" w:color="auto"/>
            <w:left w:val="none" w:sz="0" w:space="0" w:color="auto"/>
            <w:bottom w:val="none" w:sz="0" w:space="0" w:color="auto"/>
            <w:right w:val="none" w:sz="0" w:space="0" w:color="auto"/>
          </w:divBdr>
        </w:div>
        <w:div w:id="1352679724">
          <w:marLeft w:val="1166"/>
          <w:marRight w:val="0"/>
          <w:marTop w:val="86"/>
          <w:marBottom w:val="0"/>
          <w:divBdr>
            <w:top w:val="none" w:sz="0" w:space="0" w:color="auto"/>
            <w:left w:val="none" w:sz="0" w:space="0" w:color="auto"/>
            <w:bottom w:val="none" w:sz="0" w:space="0" w:color="auto"/>
            <w:right w:val="none" w:sz="0" w:space="0" w:color="auto"/>
          </w:divBdr>
        </w:div>
        <w:div w:id="353699939">
          <w:marLeft w:val="1166"/>
          <w:marRight w:val="0"/>
          <w:marTop w:val="86"/>
          <w:marBottom w:val="0"/>
          <w:divBdr>
            <w:top w:val="none" w:sz="0" w:space="0" w:color="auto"/>
            <w:left w:val="none" w:sz="0" w:space="0" w:color="auto"/>
            <w:bottom w:val="none" w:sz="0" w:space="0" w:color="auto"/>
            <w:right w:val="none" w:sz="0" w:space="0" w:color="auto"/>
          </w:divBdr>
        </w:div>
        <w:div w:id="1939214162">
          <w:marLeft w:val="1166"/>
          <w:marRight w:val="0"/>
          <w:marTop w:val="86"/>
          <w:marBottom w:val="0"/>
          <w:divBdr>
            <w:top w:val="none" w:sz="0" w:space="0" w:color="auto"/>
            <w:left w:val="none" w:sz="0" w:space="0" w:color="auto"/>
            <w:bottom w:val="none" w:sz="0" w:space="0" w:color="auto"/>
            <w:right w:val="none" w:sz="0" w:space="0" w:color="auto"/>
          </w:divBdr>
        </w:div>
        <w:div w:id="771322458">
          <w:marLeft w:val="547"/>
          <w:marRight w:val="0"/>
          <w:marTop w:val="86"/>
          <w:marBottom w:val="0"/>
          <w:divBdr>
            <w:top w:val="none" w:sz="0" w:space="0" w:color="auto"/>
            <w:left w:val="none" w:sz="0" w:space="0" w:color="auto"/>
            <w:bottom w:val="none" w:sz="0" w:space="0" w:color="auto"/>
            <w:right w:val="none" w:sz="0" w:space="0" w:color="auto"/>
          </w:divBdr>
        </w:div>
        <w:div w:id="1584754491">
          <w:marLeft w:val="1166"/>
          <w:marRight w:val="0"/>
          <w:marTop w:val="86"/>
          <w:marBottom w:val="0"/>
          <w:divBdr>
            <w:top w:val="none" w:sz="0" w:space="0" w:color="auto"/>
            <w:left w:val="none" w:sz="0" w:space="0" w:color="auto"/>
            <w:bottom w:val="none" w:sz="0" w:space="0" w:color="auto"/>
            <w:right w:val="none" w:sz="0" w:space="0" w:color="auto"/>
          </w:divBdr>
        </w:div>
        <w:div w:id="1102382079">
          <w:marLeft w:val="1166"/>
          <w:marRight w:val="0"/>
          <w:marTop w:val="86"/>
          <w:marBottom w:val="0"/>
          <w:divBdr>
            <w:top w:val="none" w:sz="0" w:space="0" w:color="auto"/>
            <w:left w:val="none" w:sz="0" w:space="0" w:color="auto"/>
            <w:bottom w:val="none" w:sz="0" w:space="0" w:color="auto"/>
            <w:right w:val="none" w:sz="0" w:space="0" w:color="auto"/>
          </w:divBdr>
        </w:div>
        <w:div w:id="1860654891">
          <w:marLeft w:val="1166"/>
          <w:marRight w:val="0"/>
          <w:marTop w:val="86"/>
          <w:marBottom w:val="0"/>
          <w:divBdr>
            <w:top w:val="none" w:sz="0" w:space="0" w:color="auto"/>
            <w:left w:val="none" w:sz="0" w:space="0" w:color="auto"/>
            <w:bottom w:val="none" w:sz="0" w:space="0" w:color="auto"/>
            <w:right w:val="none" w:sz="0" w:space="0" w:color="auto"/>
          </w:divBdr>
        </w:div>
        <w:div w:id="52049492">
          <w:marLeft w:val="547"/>
          <w:marRight w:val="0"/>
          <w:marTop w:val="86"/>
          <w:marBottom w:val="0"/>
          <w:divBdr>
            <w:top w:val="none" w:sz="0" w:space="0" w:color="auto"/>
            <w:left w:val="none" w:sz="0" w:space="0" w:color="auto"/>
            <w:bottom w:val="none" w:sz="0" w:space="0" w:color="auto"/>
            <w:right w:val="none" w:sz="0" w:space="0" w:color="auto"/>
          </w:divBdr>
        </w:div>
        <w:div w:id="695885037">
          <w:marLeft w:val="1166"/>
          <w:marRight w:val="0"/>
          <w:marTop w:val="67"/>
          <w:marBottom w:val="0"/>
          <w:divBdr>
            <w:top w:val="none" w:sz="0" w:space="0" w:color="auto"/>
            <w:left w:val="none" w:sz="0" w:space="0" w:color="auto"/>
            <w:bottom w:val="none" w:sz="0" w:space="0" w:color="auto"/>
            <w:right w:val="none" w:sz="0" w:space="0" w:color="auto"/>
          </w:divBdr>
        </w:div>
        <w:div w:id="2002467982">
          <w:marLeft w:val="1166"/>
          <w:marRight w:val="0"/>
          <w:marTop w:val="67"/>
          <w:marBottom w:val="0"/>
          <w:divBdr>
            <w:top w:val="none" w:sz="0" w:space="0" w:color="auto"/>
            <w:left w:val="none" w:sz="0" w:space="0" w:color="auto"/>
            <w:bottom w:val="none" w:sz="0" w:space="0" w:color="auto"/>
            <w:right w:val="none" w:sz="0" w:space="0" w:color="auto"/>
          </w:divBdr>
        </w:div>
        <w:div w:id="1486121937">
          <w:marLeft w:val="1166"/>
          <w:marRight w:val="0"/>
          <w:marTop w:val="67"/>
          <w:marBottom w:val="0"/>
          <w:divBdr>
            <w:top w:val="none" w:sz="0" w:space="0" w:color="auto"/>
            <w:left w:val="none" w:sz="0" w:space="0" w:color="auto"/>
            <w:bottom w:val="none" w:sz="0" w:space="0" w:color="auto"/>
            <w:right w:val="none" w:sz="0" w:space="0" w:color="auto"/>
          </w:divBdr>
        </w:div>
      </w:divsChild>
    </w:div>
    <w:div w:id="1348677327">
      <w:bodyDiv w:val="1"/>
      <w:marLeft w:val="0"/>
      <w:marRight w:val="0"/>
      <w:marTop w:val="0"/>
      <w:marBottom w:val="0"/>
      <w:divBdr>
        <w:top w:val="none" w:sz="0" w:space="0" w:color="auto"/>
        <w:left w:val="none" w:sz="0" w:space="0" w:color="auto"/>
        <w:bottom w:val="none" w:sz="0" w:space="0" w:color="auto"/>
        <w:right w:val="none" w:sz="0" w:space="0" w:color="auto"/>
      </w:divBdr>
      <w:divsChild>
        <w:div w:id="22635610">
          <w:marLeft w:val="547"/>
          <w:marRight w:val="0"/>
          <w:marTop w:val="77"/>
          <w:marBottom w:val="0"/>
          <w:divBdr>
            <w:top w:val="none" w:sz="0" w:space="0" w:color="auto"/>
            <w:left w:val="none" w:sz="0" w:space="0" w:color="auto"/>
            <w:bottom w:val="none" w:sz="0" w:space="0" w:color="auto"/>
            <w:right w:val="none" w:sz="0" w:space="0" w:color="auto"/>
          </w:divBdr>
        </w:div>
        <w:div w:id="1473250420">
          <w:marLeft w:val="547"/>
          <w:marRight w:val="0"/>
          <w:marTop w:val="77"/>
          <w:marBottom w:val="0"/>
          <w:divBdr>
            <w:top w:val="none" w:sz="0" w:space="0" w:color="auto"/>
            <w:left w:val="none" w:sz="0" w:space="0" w:color="auto"/>
            <w:bottom w:val="none" w:sz="0" w:space="0" w:color="auto"/>
            <w:right w:val="none" w:sz="0" w:space="0" w:color="auto"/>
          </w:divBdr>
        </w:div>
        <w:div w:id="556748993">
          <w:marLeft w:val="547"/>
          <w:marRight w:val="0"/>
          <w:marTop w:val="77"/>
          <w:marBottom w:val="0"/>
          <w:divBdr>
            <w:top w:val="none" w:sz="0" w:space="0" w:color="auto"/>
            <w:left w:val="none" w:sz="0" w:space="0" w:color="auto"/>
            <w:bottom w:val="none" w:sz="0" w:space="0" w:color="auto"/>
            <w:right w:val="none" w:sz="0" w:space="0" w:color="auto"/>
          </w:divBdr>
        </w:div>
        <w:div w:id="1082875297">
          <w:marLeft w:val="547"/>
          <w:marRight w:val="0"/>
          <w:marTop w:val="77"/>
          <w:marBottom w:val="0"/>
          <w:divBdr>
            <w:top w:val="none" w:sz="0" w:space="0" w:color="auto"/>
            <w:left w:val="none" w:sz="0" w:space="0" w:color="auto"/>
            <w:bottom w:val="none" w:sz="0" w:space="0" w:color="auto"/>
            <w:right w:val="none" w:sz="0" w:space="0" w:color="auto"/>
          </w:divBdr>
        </w:div>
        <w:div w:id="1235433679">
          <w:marLeft w:val="547"/>
          <w:marRight w:val="0"/>
          <w:marTop w:val="77"/>
          <w:marBottom w:val="0"/>
          <w:divBdr>
            <w:top w:val="none" w:sz="0" w:space="0" w:color="auto"/>
            <w:left w:val="none" w:sz="0" w:space="0" w:color="auto"/>
            <w:bottom w:val="none" w:sz="0" w:space="0" w:color="auto"/>
            <w:right w:val="none" w:sz="0" w:space="0" w:color="auto"/>
          </w:divBdr>
        </w:div>
        <w:div w:id="817720557">
          <w:marLeft w:val="547"/>
          <w:marRight w:val="0"/>
          <w:marTop w:val="77"/>
          <w:marBottom w:val="0"/>
          <w:divBdr>
            <w:top w:val="none" w:sz="0" w:space="0" w:color="auto"/>
            <w:left w:val="none" w:sz="0" w:space="0" w:color="auto"/>
            <w:bottom w:val="none" w:sz="0" w:space="0" w:color="auto"/>
            <w:right w:val="none" w:sz="0" w:space="0" w:color="auto"/>
          </w:divBdr>
        </w:div>
        <w:div w:id="1569806334">
          <w:marLeft w:val="547"/>
          <w:marRight w:val="0"/>
          <w:marTop w:val="77"/>
          <w:marBottom w:val="0"/>
          <w:divBdr>
            <w:top w:val="none" w:sz="0" w:space="0" w:color="auto"/>
            <w:left w:val="none" w:sz="0" w:space="0" w:color="auto"/>
            <w:bottom w:val="none" w:sz="0" w:space="0" w:color="auto"/>
            <w:right w:val="none" w:sz="0" w:space="0" w:color="auto"/>
          </w:divBdr>
        </w:div>
      </w:divsChild>
    </w:div>
    <w:div w:id="1361198448">
      <w:bodyDiv w:val="1"/>
      <w:marLeft w:val="0"/>
      <w:marRight w:val="0"/>
      <w:marTop w:val="0"/>
      <w:marBottom w:val="0"/>
      <w:divBdr>
        <w:top w:val="none" w:sz="0" w:space="0" w:color="auto"/>
        <w:left w:val="none" w:sz="0" w:space="0" w:color="auto"/>
        <w:bottom w:val="none" w:sz="0" w:space="0" w:color="auto"/>
        <w:right w:val="none" w:sz="0" w:space="0" w:color="auto"/>
      </w:divBdr>
      <w:divsChild>
        <w:div w:id="1067922031">
          <w:marLeft w:val="547"/>
          <w:marRight w:val="0"/>
          <w:marTop w:val="0"/>
          <w:marBottom w:val="0"/>
          <w:divBdr>
            <w:top w:val="none" w:sz="0" w:space="0" w:color="auto"/>
            <w:left w:val="none" w:sz="0" w:space="0" w:color="auto"/>
            <w:bottom w:val="none" w:sz="0" w:space="0" w:color="auto"/>
            <w:right w:val="none" w:sz="0" w:space="0" w:color="auto"/>
          </w:divBdr>
        </w:div>
        <w:div w:id="1363673971">
          <w:marLeft w:val="547"/>
          <w:marRight w:val="0"/>
          <w:marTop w:val="0"/>
          <w:marBottom w:val="0"/>
          <w:divBdr>
            <w:top w:val="none" w:sz="0" w:space="0" w:color="auto"/>
            <w:left w:val="none" w:sz="0" w:space="0" w:color="auto"/>
            <w:bottom w:val="none" w:sz="0" w:space="0" w:color="auto"/>
            <w:right w:val="none" w:sz="0" w:space="0" w:color="auto"/>
          </w:divBdr>
        </w:div>
      </w:divsChild>
    </w:div>
    <w:div w:id="1415661608">
      <w:bodyDiv w:val="1"/>
      <w:marLeft w:val="0"/>
      <w:marRight w:val="0"/>
      <w:marTop w:val="0"/>
      <w:marBottom w:val="0"/>
      <w:divBdr>
        <w:top w:val="none" w:sz="0" w:space="0" w:color="auto"/>
        <w:left w:val="none" w:sz="0" w:space="0" w:color="auto"/>
        <w:bottom w:val="none" w:sz="0" w:space="0" w:color="auto"/>
        <w:right w:val="none" w:sz="0" w:space="0" w:color="auto"/>
      </w:divBdr>
      <w:divsChild>
        <w:div w:id="1669400219">
          <w:marLeft w:val="547"/>
          <w:marRight w:val="0"/>
          <w:marTop w:val="96"/>
          <w:marBottom w:val="0"/>
          <w:divBdr>
            <w:top w:val="none" w:sz="0" w:space="0" w:color="auto"/>
            <w:left w:val="none" w:sz="0" w:space="0" w:color="auto"/>
            <w:bottom w:val="none" w:sz="0" w:space="0" w:color="auto"/>
            <w:right w:val="none" w:sz="0" w:space="0" w:color="auto"/>
          </w:divBdr>
        </w:div>
        <w:div w:id="1711033211">
          <w:marLeft w:val="547"/>
          <w:marRight w:val="0"/>
          <w:marTop w:val="96"/>
          <w:marBottom w:val="0"/>
          <w:divBdr>
            <w:top w:val="none" w:sz="0" w:space="0" w:color="auto"/>
            <w:left w:val="none" w:sz="0" w:space="0" w:color="auto"/>
            <w:bottom w:val="none" w:sz="0" w:space="0" w:color="auto"/>
            <w:right w:val="none" w:sz="0" w:space="0" w:color="auto"/>
          </w:divBdr>
        </w:div>
      </w:divsChild>
    </w:div>
    <w:div w:id="1421831463">
      <w:bodyDiv w:val="1"/>
      <w:marLeft w:val="0"/>
      <w:marRight w:val="0"/>
      <w:marTop w:val="0"/>
      <w:marBottom w:val="0"/>
      <w:divBdr>
        <w:top w:val="none" w:sz="0" w:space="0" w:color="auto"/>
        <w:left w:val="none" w:sz="0" w:space="0" w:color="auto"/>
        <w:bottom w:val="none" w:sz="0" w:space="0" w:color="auto"/>
        <w:right w:val="none" w:sz="0" w:space="0" w:color="auto"/>
      </w:divBdr>
      <w:divsChild>
        <w:div w:id="582759677">
          <w:marLeft w:val="547"/>
          <w:marRight w:val="0"/>
          <w:marTop w:val="0"/>
          <w:marBottom w:val="0"/>
          <w:divBdr>
            <w:top w:val="none" w:sz="0" w:space="0" w:color="auto"/>
            <w:left w:val="none" w:sz="0" w:space="0" w:color="auto"/>
            <w:bottom w:val="none" w:sz="0" w:space="0" w:color="auto"/>
            <w:right w:val="none" w:sz="0" w:space="0" w:color="auto"/>
          </w:divBdr>
        </w:div>
      </w:divsChild>
    </w:div>
    <w:div w:id="1447773438">
      <w:bodyDiv w:val="1"/>
      <w:marLeft w:val="0"/>
      <w:marRight w:val="0"/>
      <w:marTop w:val="0"/>
      <w:marBottom w:val="0"/>
      <w:divBdr>
        <w:top w:val="none" w:sz="0" w:space="0" w:color="auto"/>
        <w:left w:val="none" w:sz="0" w:space="0" w:color="auto"/>
        <w:bottom w:val="none" w:sz="0" w:space="0" w:color="auto"/>
        <w:right w:val="none" w:sz="0" w:space="0" w:color="auto"/>
      </w:divBdr>
      <w:divsChild>
        <w:div w:id="2110392349">
          <w:marLeft w:val="547"/>
          <w:marRight w:val="0"/>
          <w:marTop w:val="0"/>
          <w:marBottom w:val="96"/>
          <w:divBdr>
            <w:top w:val="none" w:sz="0" w:space="0" w:color="auto"/>
            <w:left w:val="none" w:sz="0" w:space="0" w:color="auto"/>
            <w:bottom w:val="none" w:sz="0" w:space="0" w:color="auto"/>
            <w:right w:val="none" w:sz="0" w:space="0" w:color="auto"/>
          </w:divBdr>
        </w:div>
        <w:div w:id="958031784">
          <w:marLeft w:val="547"/>
          <w:marRight w:val="0"/>
          <w:marTop w:val="0"/>
          <w:marBottom w:val="96"/>
          <w:divBdr>
            <w:top w:val="none" w:sz="0" w:space="0" w:color="auto"/>
            <w:left w:val="none" w:sz="0" w:space="0" w:color="auto"/>
            <w:bottom w:val="none" w:sz="0" w:space="0" w:color="auto"/>
            <w:right w:val="none" w:sz="0" w:space="0" w:color="auto"/>
          </w:divBdr>
        </w:div>
        <w:div w:id="846411164">
          <w:marLeft w:val="547"/>
          <w:marRight w:val="0"/>
          <w:marTop w:val="0"/>
          <w:marBottom w:val="96"/>
          <w:divBdr>
            <w:top w:val="none" w:sz="0" w:space="0" w:color="auto"/>
            <w:left w:val="none" w:sz="0" w:space="0" w:color="auto"/>
            <w:bottom w:val="none" w:sz="0" w:space="0" w:color="auto"/>
            <w:right w:val="none" w:sz="0" w:space="0" w:color="auto"/>
          </w:divBdr>
        </w:div>
        <w:div w:id="1485776521">
          <w:marLeft w:val="547"/>
          <w:marRight w:val="0"/>
          <w:marTop w:val="0"/>
          <w:marBottom w:val="96"/>
          <w:divBdr>
            <w:top w:val="none" w:sz="0" w:space="0" w:color="auto"/>
            <w:left w:val="none" w:sz="0" w:space="0" w:color="auto"/>
            <w:bottom w:val="none" w:sz="0" w:space="0" w:color="auto"/>
            <w:right w:val="none" w:sz="0" w:space="0" w:color="auto"/>
          </w:divBdr>
        </w:div>
      </w:divsChild>
    </w:div>
    <w:div w:id="1468549665">
      <w:bodyDiv w:val="1"/>
      <w:marLeft w:val="0"/>
      <w:marRight w:val="0"/>
      <w:marTop w:val="0"/>
      <w:marBottom w:val="0"/>
      <w:divBdr>
        <w:top w:val="none" w:sz="0" w:space="0" w:color="auto"/>
        <w:left w:val="none" w:sz="0" w:space="0" w:color="auto"/>
        <w:bottom w:val="none" w:sz="0" w:space="0" w:color="auto"/>
        <w:right w:val="none" w:sz="0" w:space="0" w:color="auto"/>
      </w:divBdr>
      <w:divsChild>
        <w:div w:id="98527563">
          <w:marLeft w:val="547"/>
          <w:marRight w:val="0"/>
          <w:marTop w:val="0"/>
          <w:marBottom w:val="0"/>
          <w:divBdr>
            <w:top w:val="none" w:sz="0" w:space="0" w:color="auto"/>
            <w:left w:val="none" w:sz="0" w:space="0" w:color="auto"/>
            <w:bottom w:val="none" w:sz="0" w:space="0" w:color="auto"/>
            <w:right w:val="none" w:sz="0" w:space="0" w:color="auto"/>
          </w:divBdr>
        </w:div>
        <w:div w:id="51269700">
          <w:marLeft w:val="547"/>
          <w:marRight w:val="0"/>
          <w:marTop w:val="0"/>
          <w:marBottom w:val="0"/>
          <w:divBdr>
            <w:top w:val="none" w:sz="0" w:space="0" w:color="auto"/>
            <w:left w:val="none" w:sz="0" w:space="0" w:color="auto"/>
            <w:bottom w:val="none" w:sz="0" w:space="0" w:color="auto"/>
            <w:right w:val="none" w:sz="0" w:space="0" w:color="auto"/>
          </w:divBdr>
        </w:div>
      </w:divsChild>
    </w:div>
    <w:div w:id="1485976603">
      <w:bodyDiv w:val="1"/>
      <w:marLeft w:val="0"/>
      <w:marRight w:val="0"/>
      <w:marTop w:val="0"/>
      <w:marBottom w:val="0"/>
      <w:divBdr>
        <w:top w:val="none" w:sz="0" w:space="0" w:color="auto"/>
        <w:left w:val="none" w:sz="0" w:space="0" w:color="auto"/>
        <w:bottom w:val="none" w:sz="0" w:space="0" w:color="auto"/>
        <w:right w:val="none" w:sz="0" w:space="0" w:color="auto"/>
      </w:divBdr>
      <w:divsChild>
        <w:div w:id="1604727388">
          <w:marLeft w:val="547"/>
          <w:marRight w:val="0"/>
          <w:marTop w:val="77"/>
          <w:marBottom w:val="0"/>
          <w:divBdr>
            <w:top w:val="none" w:sz="0" w:space="0" w:color="auto"/>
            <w:left w:val="none" w:sz="0" w:space="0" w:color="auto"/>
            <w:bottom w:val="none" w:sz="0" w:space="0" w:color="auto"/>
            <w:right w:val="none" w:sz="0" w:space="0" w:color="auto"/>
          </w:divBdr>
        </w:div>
        <w:div w:id="1554272067">
          <w:marLeft w:val="547"/>
          <w:marRight w:val="0"/>
          <w:marTop w:val="77"/>
          <w:marBottom w:val="0"/>
          <w:divBdr>
            <w:top w:val="none" w:sz="0" w:space="0" w:color="auto"/>
            <w:left w:val="none" w:sz="0" w:space="0" w:color="auto"/>
            <w:bottom w:val="none" w:sz="0" w:space="0" w:color="auto"/>
            <w:right w:val="none" w:sz="0" w:space="0" w:color="auto"/>
          </w:divBdr>
        </w:div>
      </w:divsChild>
    </w:div>
    <w:div w:id="1572621299">
      <w:bodyDiv w:val="1"/>
      <w:marLeft w:val="0"/>
      <w:marRight w:val="0"/>
      <w:marTop w:val="0"/>
      <w:marBottom w:val="0"/>
      <w:divBdr>
        <w:top w:val="none" w:sz="0" w:space="0" w:color="auto"/>
        <w:left w:val="none" w:sz="0" w:space="0" w:color="auto"/>
        <w:bottom w:val="none" w:sz="0" w:space="0" w:color="auto"/>
        <w:right w:val="none" w:sz="0" w:space="0" w:color="auto"/>
      </w:divBdr>
      <w:divsChild>
        <w:div w:id="144586776">
          <w:marLeft w:val="547"/>
          <w:marRight w:val="0"/>
          <w:marTop w:val="0"/>
          <w:marBottom w:val="0"/>
          <w:divBdr>
            <w:top w:val="none" w:sz="0" w:space="0" w:color="auto"/>
            <w:left w:val="none" w:sz="0" w:space="0" w:color="auto"/>
            <w:bottom w:val="none" w:sz="0" w:space="0" w:color="auto"/>
            <w:right w:val="none" w:sz="0" w:space="0" w:color="auto"/>
          </w:divBdr>
        </w:div>
        <w:div w:id="159543556">
          <w:marLeft w:val="547"/>
          <w:marRight w:val="0"/>
          <w:marTop w:val="0"/>
          <w:marBottom w:val="0"/>
          <w:divBdr>
            <w:top w:val="none" w:sz="0" w:space="0" w:color="auto"/>
            <w:left w:val="none" w:sz="0" w:space="0" w:color="auto"/>
            <w:bottom w:val="none" w:sz="0" w:space="0" w:color="auto"/>
            <w:right w:val="none" w:sz="0" w:space="0" w:color="auto"/>
          </w:divBdr>
        </w:div>
      </w:divsChild>
    </w:div>
    <w:div w:id="1619723225">
      <w:bodyDiv w:val="1"/>
      <w:marLeft w:val="0"/>
      <w:marRight w:val="0"/>
      <w:marTop w:val="0"/>
      <w:marBottom w:val="0"/>
      <w:divBdr>
        <w:top w:val="none" w:sz="0" w:space="0" w:color="auto"/>
        <w:left w:val="none" w:sz="0" w:space="0" w:color="auto"/>
        <w:bottom w:val="none" w:sz="0" w:space="0" w:color="auto"/>
        <w:right w:val="none" w:sz="0" w:space="0" w:color="auto"/>
      </w:divBdr>
    </w:div>
    <w:div w:id="1737238633">
      <w:bodyDiv w:val="1"/>
      <w:marLeft w:val="0"/>
      <w:marRight w:val="0"/>
      <w:marTop w:val="0"/>
      <w:marBottom w:val="0"/>
      <w:divBdr>
        <w:top w:val="none" w:sz="0" w:space="0" w:color="auto"/>
        <w:left w:val="none" w:sz="0" w:space="0" w:color="auto"/>
        <w:bottom w:val="none" w:sz="0" w:space="0" w:color="auto"/>
        <w:right w:val="none" w:sz="0" w:space="0" w:color="auto"/>
      </w:divBdr>
      <w:divsChild>
        <w:div w:id="408383979">
          <w:marLeft w:val="547"/>
          <w:marRight w:val="0"/>
          <w:marTop w:val="0"/>
          <w:marBottom w:val="0"/>
          <w:divBdr>
            <w:top w:val="none" w:sz="0" w:space="0" w:color="auto"/>
            <w:left w:val="none" w:sz="0" w:space="0" w:color="auto"/>
            <w:bottom w:val="none" w:sz="0" w:space="0" w:color="auto"/>
            <w:right w:val="none" w:sz="0" w:space="0" w:color="auto"/>
          </w:divBdr>
        </w:div>
      </w:divsChild>
    </w:div>
    <w:div w:id="1745253868">
      <w:bodyDiv w:val="1"/>
      <w:marLeft w:val="0"/>
      <w:marRight w:val="0"/>
      <w:marTop w:val="0"/>
      <w:marBottom w:val="0"/>
      <w:divBdr>
        <w:top w:val="none" w:sz="0" w:space="0" w:color="auto"/>
        <w:left w:val="none" w:sz="0" w:space="0" w:color="auto"/>
        <w:bottom w:val="none" w:sz="0" w:space="0" w:color="auto"/>
        <w:right w:val="none" w:sz="0" w:space="0" w:color="auto"/>
      </w:divBdr>
    </w:div>
    <w:div w:id="1942909818">
      <w:bodyDiv w:val="1"/>
      <w:marLeft w:val="0"/>
      <w:marRight w:val="0"/>
      <w:marTop w:val="0"/>
      <w:marBottom w:val="0"/>
      <w:divBdr>
        <w:top w:val="none" w:sz="0" w:space="0" w:color="auto"/>
        <w:left w:val="none" w:sz="0" w:space="0" w:color="auto"/>
        <w:bottom w:val="none" w:sz="0" w:space="0" w:color="auto"/>
        <w:right w:val="none" w:sz="0" w:space="0" w:color="auto"/>
      </w:divBdr>
      <w:divsChild>
        <w:div w:id="2032995515">
          <w:marLeft w:val="547"/>
          <w:marRight w:val="0"/>
          <w:marTop w:val="86"/>
          <w:marBottom w:val="0"/>
          <w:divBdr>
            <w:top w:val="none" w:sz="0" w:space="0" w:color="auto"/>
            <w:left w:val="none" w:sz="0" w:space="0" w:color="auto"/>
            <w:bottom w:val="none" w:sz="0" w:space="0" w:color="auto"/>
            <w:right w:val="none" w:sz="0" w:space="0" w:color="auto"/>
          </w:divBdr>
        </w:div>
      </w:divsChild>
    </w:div>
    <w:div w:id="199093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8.png"/><Relationship Id="rId21" Type="http://schemas.openxmlformats.org/officeDocument/2006/relationships/diagramQuickStyle" Target="diagrams/quickStyle2.xm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image" Target="media/image45.png"/><Relationship Id="rId89" Type="http://schemas.openxmlformats.org/officeDocument/2006/relationships/image" Target="media/image50.png"/><Relationship Id="rId112" Type="http://schemas.openxmlformats.org/officeDocument/2006/relationships/image" Target="media/image73.png"/><Relationship Id="rId16" Type="http://schemas.openxmlformats.org/officeDocument/2006/relationships/diagramColors" Target="diagrams/colors1.xml"/><Relationship Id="rId107" Type="http://schemas.openxmlformats.org/officeDocument/2006/relationships/image" Target="media/image68.png"/><Relationship Id="rId11" Type="http://schemas.openxmlformats.org/officeDocument/2006/relationships/image" Target="media/image3.png"/><Relationship Id="rId32" Type="http://schemas.openxmlformats.org/officeDocument/2006/relationships/diagramColors" Target="diagrams/colors4.xml"/><Relationship Id="rId37" Type="http://schemas.openxmlformats.org/officeDocument/2006/relationships/footer" Target="footer2.xml"/><Relationship Id="rId53" Type="http://schemas.openxmlformats.org/officeDocument/2006/relationships/footer" Target="footer5.xml"/><Relationship Id="rId58" Type="http://schemas.openxmlformats.org/officeDocument/2006/relationships/image" Target="media/image19.png"/><Relationship Id="rId74" Type="http://schemas.openxmlformats.org/officeDocument/2006/relationships/image" Target="media/image35.png"/><Relationship Id="rId79" Type="http://schemas.openxmlformats.org/officeDocument/2006/relationships/image" Target="media/image40.png"/><Relationship Id="rId102" Type="http://schemas.openxmlformats.org/officeDocument/2006/relationships/image" Target="media/image63.png"/><Relationship Id="rId123" Type="http://schemas.openxmlformats.org/officeDocument/2006/relationships/image" Target="media/image84.png"/><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51.png"/><Relationship Id="rId95" Type="http://schemas.openxmlformats.org/officeDocument/2006/relationships/image" Target="media/image56.png"/><Relationship Id="rId22" Type="http://schemas.openxmlformats.org/officeDocument/2006/relationships/diagramColors" Target="diagrams/colors2.xml"/><Relationship Id="rId27" Type="http://schemas.openxmlformats.org/officeDocument/2006/relationships/diagramColors" Target="diagrams/colors3.xml"/><Relationship Id="rId43" Type="http://schemas.openxmlformats.org/officeDocument/2006/relationships/image" Target="media/image8.png"/><Relationship Id="rId48" Type="http://schemas.openxmlformats.org/officeDocument/2006/relationships/image" Target="media/image13.png"/><Relationship Id="rId64" Type="http://schemas.openxmlformats.org/officeDocument/2006/relationships/image" Target="media/image25.png"/><Relationship Id="rId69" Type="http://schemas.openxmlformats.org/officeDocument/2006/relationships/image" Target="media/image30.png"/><Relationship Id="rId113" Type="http://schemas.openxmlformats.org/officeDocument/2006/relationships/image" Target="media/image74.png"/><Relationship Id="rId118" Type="http://schemas.openxmlformats.org/officeDocument/2006/relationships/image" Target="media/image79.png"/><Relationship Id="rId80" Type="http://schemas.openxmlformats.org/officeDocument/2006/relationships/image" Target="media/image41.png"/><Relationship Id="rId85" Type="http://schemas.openxmlformats.org/officeDocument/2006/relationships/image" Target="media/image46.png"/><Relationship Id="rId12" Type="http://schemas.openxmlformats.org/officeDocument/2006/relationships/image" Target="media/image4.png"/><Relationship Id="rId17" Type="http://schemas.microsoft.com/office/2007/relationships/diagramDrawing" Target="diagrams/drawing1.xml"/><Relationship Id="rId33" Type="http://schemas.microsoft.com/office/2007/relationships/diagramDrawing" Target="diagrams/drawing4.xml"/><Relationship Id="rId38" Type="http://schemas.openxmlformats.org/officeDocument/2006/relationships/header" Target="header3.xml"/><Relationship Id="rId59" Type="http://schemas.openxmlformats.org/officeDocument/2006/relationships/image" Target="media/image20.png"/><Relationship Id="rId103" Type="http://schemas.openxmlformats.org/officeDocument/2006/relationships/image" Target="media/image64.png"/><Relationship Id="rId108" Type="http://schemas.openxmlformats.org/officeDocument/2006/relationships/image" Target="media/image69.png"/><Relationship Id="rId124" Type="http://schemas.openxmlformats.org/officeDocument/2006/relationships/image" Target="media/image85.emf"/><Relationship Id="rId129" Type="http://schemas.openxmlformats.org/officeDocument/2006/relationships/theme" Target="theme/theme1.xml"/><Relationship Id="rId54" Type="http://schemas.openxmlformats.org/officeDocument/2006/relationships/footer" Target="footer6.xml"/><Relationship Id="rId70" Type="http://schemas.openxmlformats.org/officeDocument/2006/relationships/image" Target="media/image31.png"/><Relationship Id="rId75" Type="http://schemas.openxmlformats.org/officeDocument/2006/relationships/image" Target="media/image36.png"/><Relationship Id="rId91" Type="http://schemas.openxmlformats.org/officeDocument/2006/relationships/image" Target="media/image52.png"/><Relationship Id="rId96"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webSettings" Target="webSettings.xml"/><Relationship Id="rId23" Type="http://schemas.microsoft.com/office/2007/relationships/diagramDrawing" Target="diagrams/drawing2.xml"/><Relationship Id="rId28" Type="http://schemas.microsoft.com/office/2007/relationships/diagramDrawing" Target="diagrams/drawing3.xml"/><Relationship Id="rId49" Type="http://schemas.openxmlformats.org/officeDocument/2006/relationships/image" Target="media/image14.png"/><Relationship Id="rId114" Type="http://schemas.openxmlformats.org/officeDocument/2006/relationships/image" Target="media/image75.png"/><Relationship Id="rId119" Type="http://schemas.openxmlformats.org/officeDocument/2006/relationships/image" Target="media/image80.png"/><Relationship Id="rId44" Type="http://schemas.openxmlformats.org/officeDocument/2006/relationships/image" Target="media/image9.png"/><Relationship Id="rId60" Type="http://schemas.openxmlformats.org/officeDocument/2006/relationships/image" Target="media/image21.png"/><Relationship Id="rId65" Type="http://schemas.openxmlformats.org/officeDocument/2006/relationships/image" Target="media/image26.png"/><Relationship Id="rId81" Type="http://schemas.openxmlformats.org/officeDocument/2006/relationships/image" Target="media/image42.png"/><Relationship Id="rId86" Type="http://schemas.openxmlformats.org/officeDocument/2006/relationships/image" Target="media/image47.png"/><Relationship Id="rId130" Type="http://schemas.openxmlformats.org/officeDocument/2006/relationships/customXml" Target="../customXml/item2.xml"/><Relationship Id="rId13" Type="http://schemas.openxmlformats.org/officeDocument/2006/relationships/diagramData" Target="diagrams/data1.xml"/><Relationship Id="rId18" Type="http://schemas.openxmlformats.org/officeDocument/2006/relationships/hyperlink" Target="http://www.mtvexit.org" TargetMode="External"/><Relationship Id="rId39" Type="http://schemas.openxmlformats.org/officeDocument/2006/relationships/footer" Target="footer3.xml"/><Relationship Id="rId109" Type="http://schemas.openxmlformats.org/officeDocument/2006/relationships/image" Target="media/image70.png"/><Relationship Id="rId34" Type="http://schemas.openxmlformats.org/officeDocument/2006/relationships/header" Target="header1.xml"/><Relationship Id="rId50" Type="http://schemas.openxmlformats.org/officeDocument/2006/relationships/image" Target="media/image15.png"/><Relationship Id="rId55" Type="http://schemas.openxmlformats.org/officeDocument/2006/relationships/image" Target="media/image16.png"/><Relationship Id="rId76" Type="http://schemas.openxmlformats.org/officeDocument/2006/relationships/image" Target="media/image37.png"/><Relationship Id="rId97" Type="http://schemas.openxmlformats.org/officeDocument/2006/relationships/image" Target="media/image58.png"/><Relationship Id="rId104" Type="http://schemas.openxmlformats.org/officeDocument/2006/relationships/image" Target="media/image65.png"/><Relationship Id="rId120" Type="http://schemas.openxmlformats.org/officeDocument/2006/relationships/image" Target="media/image81.png"/><Relationship Id="rId125" Type="http://schemas.openxmlformats.org/officeDocument/2006/relationships/image" Target="media/image86.emf"/><Relationship Id="rId7" Type="http://schemas.openxmlformats.org/officeDocument/2006/relationships/footnotes" Target="footnotes.xml"/><Relationship Id="rId71" Type="http://schemas.openxmlformats.org/officeDocument/2006/relationships/image" Target="media/image32.png"/><Relationship Id="rId92"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diagramData" Target="diagrams/data4.xml"/><Relationship Id="rId24" Type="http://schemas.openxmlformats.org/officeDocument/2006/relationships/diagramData" Target="diagrams/data3.xml"/><Relationship Id="rId40" Type="http://schemas.openxmlformats.org/officeDocument/2006/relationships/image" Target="media/image5.png"/><Relationship Id="rId45" Type="http://schemas.openxmlformats.org/officeDocument/2006/relationships/image" Target="media/image10.png"/><Relationship Id="rId66" Type="http://schemas.openxmlformats.org/officeDocument/2006/relationships/image" Target="media/image27.png"/><Relationship Id="rId87" Type="http://schemas.openxmlformats.org/officeDocument/2006/relationships/image" Target="media/image48.png"/><Relationship Id="rId110" Type="http://schemas.openxmlformats.org/officeDocument/2006/relationships/image" Target="media/image71.png"/><Relationship Id="rId115" Type="http://schemas.openxmlformats.org/officeDocument/2006/relationships/image" Target="media/image76.png"/><Relationship Id="rId131" Type="http://schemas.openxmlformats.org/officeDocument/2006/relationships/customXml" Target="../customXml/item3.xml"/><Relationship Id="rId61" Type="http://schemas.openxmlformats.org/officeDocument/2006/relationships/image" Target="media/image22.png"/><Relationship Id="rId82" Type="http://schemas.openxmlformats.org/officeDocument/2006/relationships/image" Target="media/image43.png"/><Relationship Id="rId19" Type="http://schemas.openxmlformats.org/officeDocument/2006/relationships/diagramData" Target="diagrams/data2.xml"/><Relationship Id="rId14" Type="http://schemas.openxmlformats.org/officeDocument/2006/relationships/diagramLayout" Target="diagrams/layout1.xml"/><Relationship Id="rId30" Type="http://schemas.openxmlformats.org/officeDocument/2006/relationships/diagramLayout" Target="diagrams/layout4.xml"/><Relationship Id="rId35" Type="http://schemas.openxmlformats.org/officeDocument/2006/relationships/header" Target="header2.xml"/><Relationship Id="rId56" Type="http://schemas.openxmlformats.org/officeDocument/2006/relationships/image" Target="media/image17.png"/><Relationship Id="rId77" Type="http://schemas.openxmlformats.org/officeDocument/2006/relationships/image" Target="media/image38.png"/><Relationship Id="rId100" Type="http://schemas.openxmlformats.org/officeDocument/2006/relationships/image" Target="media/image61.png"/><Relationship Id="rId105" Type="http://schemas.openxmlformats.org/officeDocument/2006/relationships/image" Target="media/image66.png"/><Relationship Id="rId126" Type="http://schemas.openxmlformats.org/officeDocument/2006/relationships/image" Target="media/image87.png"/><Relationship Id="rId8" Type="http://schemas.openxmlformats.org/officeDocument/2006/relationships/endnotes" Target="endnotes.xml"/><Relationship Id="rId51" Type="http://schemas.openxmlformats.org/officeDocument/2006/relationships/header" Target="header4.xml"/><Relationship Id="rId72" Type="http://schemas.openxmlformats.org/officeDocument/2006/relationships/image" Target="media/image33.png"/><Relationship Id="rId93" Type="http://schemas.openxmlformats.org/officeDocument/2006/relationships/image" Target="media/image54.png"/><Relationship Id="rId98" Type="http://schemas.openxmlformats.org/officeDocument/2006/relationships/image" Target="media/image59.png"/><Relationship Id="rId121" Type="http://schemas.openxmlformats.org/officeDocument/2006/relationships/image" Target="media/image82.png"/><Relationship Id="rId3" Type="http://schemas.openxmlformats.org/officeDocument/2006/relationships/styles" Target="styles.xml"/><Relationship Id="rId25" Type="http://schemas.openxmlformats.org/officeDocument/2006/relationships/diagramLayout" Target="diagrams/layout3.xml"/><Relationship Id="rId46" Type="http://schemas.openxmlformats.org/officeDocument/2006/relationships/image" Target="media/image11.png"/><Relationship Id="rId67" Type="http://schemas.openxmlformats.org/officeDocument/2006/relationships/image" Target="media/image28.png"/><Relationship Id="rId116" Type="http://schemas.openxmlformats.org/officeDocument/2006/relationships/image" Target="media/image77.png"/><Relationship Id="rId20" Type="http://schemas.openxmlformats.org/officeDocument/2006/relationships/diagramLayout" Target="diagrams/layout2.xml"/><Relationship Id="rId41" Type="http://schemas.openxmlformats.org/officeDocument/2006/relationships/image" Target="media/image6.png"/><Relationship Id="rId62" Type="http://schemas.openxmlformats.org/officeDocument/2006/relationships/image" Target="media/image23.png"/><Relationship Id="rId83" Type="http://schemas.openxmlformats.org/officeDocument/2006/relationships/image" Target="media/image44.png"/><Relationship Id="rId88" Type="http://schemas.openxmlformats.org/officeDocument/2006/relationships/image" Target="media/image49.png"/><Relationship Id="rId111" Type="http://schemas.openxmlformats.org/officeDocument/2006/relationships/image" Target="media/image72.png"/><Relationship Id="rId132" Type="http://schemas.openxmlformats.org/officeDocument/2006/relationships/customXml" Target="../customXml/item4.xml"/><Relationship Id="rId15" Type="http://schemas.openxmlformats.org/officeDocument/2006/relationships/diagramQuickStyle" Target="diagrams/quickStyle1.xml"/><Relationship Id="rId36" Type="http://schemas.openxmlformats.org/officeDocument/2006/relationships/footer" Target="footer1.xml"/><Relationship Id="rId57" Type="http://schemas.openxmlformats.org/officeDocument/2006/relationships/image" Target="media/image18.png"/><Relationship Id="rId106" Type="http://schemas.openxmlformats.org/officeDocument/2006/relationships/image" Target="media/image67.png"/><Relationship Id="rId127" Type="http://schemas.openxmlformats.org/officeDocument/2006/relationships/image" Target="media/image88.png"/><Relationship Id="rId10" Type="http://schemas.openxmlformats.org/officeDocument/2006/relationships/image" Target="media/image2.jpeg"/><Relationship Id="rId31" Type="http://schemas.openxmlformats.org/officeDocument/2006/relationships/diagramQuickStyle" Target="diagrams/quickStyle4.xml"/><Relationship Id="rId52" Type="http://schemas.openxmlformats.org/officeDocument/2006/relationships/footer" Target="footer4.xml"/><Relationship Id="rId73" Type="http://schemas.openxmlformats.org/officeDocument/2006/relationships/image" Target="media/image34.png"/><Relationship Id="rId78" Type="http://schemas.openxmlformats.org/officeDocument/2006/relationships/image" Target="media/image39.png"/><Relationship Id="rId94" Type="http://schemas.openxmlformats.org/officeDocument/2006/relationships/image" Target="media/image55.png"/><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image" Target="media/image83.png"/><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diagramQuickStyle" Target="diagrams/quickStyle3.xml"/></Relationships>
</file>

<file path=word/_rels/footnotes.xml.rels><?xml version="1.0" encoding="UTF-8" standalone="yes"?>
<Relationships xmlns="http://schemas.openxmlformats.org/package/2006/relationships"><Relationship Id="rId8" Type="http://schemas.openxmlformats.org/officeDocument/2006/relationships/hyperlink" Target="http://www.coe.int/t/dghl/monitoring/trafficking/Source/THB_Internetstudy_en.pdf" TargetMode="External"/><Relationship Id="rId13" Type="http://schemas.openxmlformats.org/officeDocument/2006/relationships/hyperlink" Target="http://www.undp.org/content/dam/undp/library/Democratic%20Governance/OGC/c4d-effectiveness%20of%20UN-EN.pdf" TargetMode="External"/><Relationship Id="rId18" Type="http://schemas.openxmlformats.org/officeDocument/2006/relationships/hyperlink" Target="http://www.unifem.org/attachments/products/traffkit_eng.pdf" TargetMode="External"/><Relationship Id="rId3" Type="http://schemas.openxmlformats.org/officeDocument/2006/relationships/hyperlink" Target="http://www.aic.gov.au/documents/D/8/6/%7BD868274B-2F97-45DB-BA32-3DBB7290A7C4%7Dtandi401.pdf" TargetMode="External"/><Relationship Id="rId21" Type="http://schemas.openxmlformats.org/officeDocument/2006/relationships/hyperlink" Target="http://www.ausaid.gov.au/anrep/rep09/downloads/pdf/anrep08-09section3v2.pdf" TargetMode="External"/><Relationship Id="rId7" Type="http://schemas.openxmlformats.org/officeDocument/2006/relationships/hyperlink" Target="http://www.unfpa.org/upload/lib_pub_file/160_filename_bccprogbrief1.pdf" TargetMode="External"/><Relationship Id="rId12" Type="http://schemas.openxmlformats.org/officeDocument/2006/relationships/hyperlink" Target="http://www.usaid.gov/stories/cambodia/ss_cb_stigma.html" TargetMode="External"/><Relationship Id="rId17" Type="http://schemas.openxmlformats.org/officeDocument/2006/relationships/hyperlink" Target="http://www.un.org/womenwatch/daw/beijing/platform/media.htm" TargetMode="External"/><Relationship Id="rId25" Type="http://schemas.openxmlformats.org/officeDocument/2006/relationships/hyperlink" Target="http://pdf.usaid.gov/pdf_docs/PDACQ777.pdf" TargetMode="External"/><Relationship Id="rId2" Type="http://schemas.openxmlformats.org/officeDocument/2006/relationships/hyperlink" Target="http://www.ausaid.gov.au/country/peopletraffick.cfm" TargetMode="External"/><Relationship Id="rId16" Type="http://schemas.openxmlformats.org/officeDocument/2006/relationships/hyperlink" Target="http://www.usaid.gov/our_work/cross-cutting_programs/wid/pubs/Asia_Synthesis_Anti_Trafficking_508.pdf" TargetMode="External"/><Relationship Id="rId20" Type="http://schemas.openxmlformats.org/officeDocument/2006/relationships/hyperlink" Target="http://www.danidadevforum.um.dk/NR/rdonlyres/EC4B438C-071E-4971-B1B9-A0F9A0C235D6/0/Monitoringandindatorsofcommuniaton.pdf" TargetMode="External"/><Relationship Id="rId1" Type="http://schemas.openxmlformats.org/officeDocument/2006/relationships/hyperlink" Target="http://www.usaid.gov/our_work/democracy_and_governance/technical_areas/trafficking/" TargetMode="External"/><Relationship Id="rId6" Type="http://schemas.openxmlformats.org/officeDocument/2006/relationships/hyperlink" Target="http://www.ungift.org/docs/ungift/pdf/knowledge/ebook.pdf" TargetMode="External"/><Relationship Id="rId11" Type="http://schemas.openxmlformats.org/officeDocument/2006/relationships/hyperlink" Target="http://abcinternationalprojects.net.au/pacific-media-assistance-scheme-pacmas" TargetMode="External"/><Relationship Id="rId24" Type="http://schemas.openxmlformats.org/officeDocument/2006/relationships/hyperlink" Target="http://www.ausaid.gov.au/Publications/Documents/child_protection.pdf" TargetMode="External"/><Relationship Id="rId5" Type="http://schemas.openxmlformats.org/officeDocument/2006/relationships/hyperlink" Target="http://www.usaid.gov/our_work/democracy_and_governance/technical_areas/trafficking/pubs/C-TIP_Policy.pdf" TargetMode="External"/><Relationship Id="rId15" Type="http://schemas.openxmlformats.org/officeDocument/2006/relationships/hyperlink" Target="http://www.ilo.org/asia/info/public/pr/WCMS_150047/lang--en/index.htm" TargetMode="External"/><Relationship Id="rId23" Type="http://schemas.openxmlformats.org/officeDocument/2006/relationships/hyperlink" Target="http://www.usaid.gov/our_work/environment/compliance/reg216.pdf" TargetMode="External"/><Relationship Id="rId10" Type="http://schemas.openxmlformats.org/officeDocument/2006/relationships/hyperlink" Target="http://data.unaids.org/publications/IRC-pub02/jc627-km117_en.pdf" TargetMode="External"/><Relationship Id="rId19" Type="http://schemas.openxmlformats.org/officeDocument/2006/relationships/hyperlink" Target="http://www.rapid-asia.com/" TargetMode="External"/><Relationship Id="rId4" Type="http://schemas.openxmlformats.org/officeDocument/2006/relationships/hyperlink" Target="http://www.unglobalcompact.org/docs/issues_doc/labour/Forced_labour/HUMAN_TRAFFICKING_-_THE_FACTS_-_final.pdf" TargetMode="External"/><Relationship Id="rId9" Type="http://schemas.openxmlformats.org/officeDocument/2006/relationships/hyperlink" Target="http://www.jstor.org/stable/10.2307/2137953" TargetMode="External"/><Relationship Id="rId14" Type="http://schemas.openxmlformats.org/officeDocument/2006/relationships/hyperlink" Target="http://www.artipproject.org/" TargetMode="External"/><Relationship Id="rId22" Type="http://schemas.openxmlformats.org/officeDocument/2006/relationships/hyperlink" Target="http://www.ausaid.gov.au/Publications/Documents/Environmental_Management_Guide.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0E689C-3886-9249-B71F-C9E91D55209A}" type="doc">
      <dgm:prSet loTypeId="urn:microsoft.com/office/officeart/2005/8/layout/radial6" loCatId="cycle" qsTypeId="urn:microsoft.com/office/officeart/2005/8/quickstyle/simple4" qsCatId="simple" csTypeId="urn:microsoft.com/office/officeart/2005/8/colors/accent1_2" csCatId="accent1" phldr="1"/>
      <dgm:spPr/>
      <dgm:t>
        <a:bodyPr/>
        <a:lstStyle/>
        <a:p>
          <a:endParaRPr lang="en-US"/>
        </a:p>
      </dgm:t>
    </dgm:pt>
    <dgm:pt modelId="{8B206DC8-7B52-744C-9111-E4969155315C}">
      <dgm:prSet phldrT="[Text]" custT="1">
        <dgm:style>
          <a:lnRef idx="2">
            <a:schemeClr val="accent2">
              <a:shade val="50000"/>
            </a:schemeClr>
          </a:lnRef>
          <a:fillRef idx="1">
            <a:schemeClr val="accent2"/>
          </a:fillRef>
          <a:effectRef idx="0">
            <a:schemeClr val="accent2"/>
          </a:effectRef>
          <a:fontRef idx="minor">
            <a:schemeClr val="lt1"/>
          </a:fontRef>
        </dgm:style>
      </dgm:prSet>
      <dgm:spPr>
        <a:solidFill>
          <a:srgbClr val="CC0000"/>
        </a:solidFill>
        <a:ln>
          <a:solidFill>
            <a:srgbClr val="BFBFBF"/>
          </a:solidFill>
        </a:ln>
      </dgm:spPr>
      <dgm:t>
        <a:bodyPr/>
        <a:lstStyle/>
        <a:p>
          <a:pPr algn="ctr"/>
          <a:r>
            <a:rPr lang="en-US" sz="900" b="1" i="0" dirty="0">
              <a:latin typeface="Helvetica Light"/>
              <a:cs typeface="Helvetica Light"/>
            </a:rPr>
            <a:t>Stakeholders</a:t>
          </a:r>
        </a:p>
      </dgm:t>
    </dgm:pt>
    <dgm:pt modelId="{D2D1FAB3-D4F9-AD49-ACB6-B8240232FCFF}" type="parTrans" cxnId="{BE16EAC8-7677-524B-8520-C30F0FBBEDBE}">
      <dgm:prSet/>
      <dgm:spPr/>
      <dgm:t>
        <a:bodyPr/>
        <a:lstStyle/>
        <a:p>
          <a:pPr algn="ctr"/>
          <a:endParaRPr lang="en-US"/>
        </a:p>
      </dgm:t>
    </dgm:pt>
    <dgm:pt modelId="{F3B68E17-0163-C34C-8B59-FB3A268A250F}" type="sibTrans" cxnId="{BE16EAC8-7677-524B-8520-C30F0FBBEDBE}">
      <dgm:prSet/>
      <dgm:spPr/>
      <dgm:t>
        <a:bodyPr/>
        <a:lstStyle/>
        <a:p>
          <a:pPr algn="ctr"/>
          <a:endParaRPr lang="en-US"/>
        </a:p>
      </dgm:t>
    </dgm:pt>
    <dgm:pt modelId="{12949437-B0BE-8A48-9232-72341D10EF3D}">
      <dgm:prSet phldrT="[Text]" custT="1">
        <dgm:style>
          <a:lnRef idx="2">
            <a:schemeClr val="accent2">
              <a:shade val="50000"/>
            </a:schemeClr>
          </a:lnRef>
          <a:fillRef idx="1">
            <a:schemeClr val="accent2"/>
          </a:fillRef>
          <a:effectRef idx="0">
            <a:schemeClr val="accent2"/>
          </a:effectRef>
          <a:fontRef idx="minor">
            <a:schemeClr val="lt1"/>
          </a:fontRef>
        </dgm:style>
      </dgm:prSet>
      <dgm:spPr>
        <a:solidFill>
          <a:srgbClr val="CC0000"/>
        </a:solidFill>
        <a:ln>
          <a:solidFill>
            <a:schemeClr val="bg1">
              <a:lumMod val="75000"/>
            </a:schemeClr>
          </a:solidFill>
        </a:ln>
      </dgm:spPr>
      <dgm:t>
        <a:bodyPr/>
        <a:lstStyle/>
        <a:p>
          <a:pPr algn="ctr"/>
          <a:r>
            <a:rPr lang="en-US" sz="800" b="1" i="0" dirty="0" smtClean="0">
              <a:latin typeface="Helvetica Light"/>
              <a:cs typeface="Helvetica Light"/>
            </a:rPr>
            <a:t>Broadcast Media </a:t>
          </a:r>
          <a:endParaRPr lang="en-US" sz="800" b="1" i="0" dirty="0">
            <a:latin typeface="Helvetica Light"/>
            <a:cs typeface="Helvetica Light"/>
          </a:endParaRPr>
        </a:p>
      </dgm:t>
    </dgm:pt>
    <dgm:pt modelId="{32152485-B20A-8743-AE05-0E9C874BCDDC}" type="parTrans" cxnId="{5AACC28A-AD02-FB4D-9728-7C4DF0C8BBD9}">
      <dgm:prSet/>
      <dgm:spPr/>
      <dgm:t>
        <a:bodyPr/>
        <a:lstStyle/>
        <a:p>
          <a:pPr algn="ctr"/>
          <a:endParaRPr lang="en-US"/>
        </a:p>
      </dgm:t>
    </dgm:pt>
    <dgm:pt modelId="{39B01974-7506-A946-B77D-F8995A19D802}" type="sibTrans" cxnId="{5AACC28A-AD02-FB4D-9728-7C4DF0C8BBD9}">
      <dgm:prSet/>
      <dgm:spPr>
        <a:solidFill>
          <a:srgbClr val="7F7F7F"/>
        </a:solidFill>
      </dgm:spPr>
      <dgm:t>
        <a:bodyPr/>
        <a:lstStyle/>
        <a:p>
          <a:pPr algn="ctr"/>
          <a:endParaRPr lang="en-US"/>
        </a:p>
      </dgm:t>
    </dgm:pt>
    <dgm:pt modelId="{144FBA12-782C-2C4A-B2E8-598D5D12A040}">
      <dgm:prSet phldrT="[Text]" custT="1">
        <dgm:style>
          <a:lnRef idx="2">
            <a:schemeClr val="accent2">
              <a:shade val="50000"/>
            </a:schemeClr>
          </a:lnRef>
          <a:fillRef idx="1">
            <a:schemeClr val="accent2"/>
          </a:fillRef>
          <a:effectRef idx="0">
            <a:schemeClr val="accent2"/>
          </a:effectRef>
          <a:fontRef idx="minor">
            <a:schemeClr val="lt1"/>
          </a:fontRef>
        </dgm:style>
      </dgm:prSet>
      <dgm:spPr>
        <a:solidFill>
          <a:srgbClr val="CC0000"/>
        </a:solidFill>
        <a:ln>
          <a:solidFill>
            <a:srgbClr val="BFBFBF"/>
          </a:solidFill>
        </a:ln>
      </dgm:spPr>
      <dgm:t>
        <a:bodyPr/>
        <a:lstStyle/>
        <a:p>
          <a:pPr algn="ctr"/>
          <a:r>
            <a:rPr lang="en-US" sz="800" b="1" i="0" dirty="0" smtClean="0">
              <a:latin typeface="Helvetica Light"/>
              <a:cs typeface="Helvetica Light"/>
            </a:rPr>
            <a:t>Digital Content</a:t>
          </a:r>
          <a:endParaRPr lang="en-US" sz="800" b="1" i="0" dirty="0">
            <a:latin typeface="Helvetica Light"/>
            <a:cs typeface="Helvetica Light"/>
          </a:endParaRPr>
        </a:p>
      </dgm:t>
    </dgm:pt>
    <dgm:pt modelId="{820E23E7-7FD7-4A40-BB5C-642A13267970}" type="parTrans" cxnId="{8836FE17-2CC9-0C4C-BE6E-2C89A241F9CC}">
      <dgm:prSet/>
      <dgm:spPr/>
      <dgm:t>
        <a:bodyPr/>
        <a:lstStyle/>
        <a:p>
          <a:pPr algn="ctr"/>
          <a:endParaRPr lang="en-US"/>
        </a:p>
      </dgm:t>
    </dgm:pt>
    <dgm:pt modelId="{03F2CEB1-1930-E148-B503-0C4FC79D370C}" type="sibTrans" cxnId="{8836FE17-2CC9-0C4C-BE6E-2C89A241F9CC}">
      <dgm:prSet/>
      <dgm:spPr>
        <a:solidFill>
          <a:srgbClr val="7F7F7F"/>
        </a:solidFill>
      </dgm:spPr>
      <dgm:t>
        <a:bodyPr/>
        <a:lstStyle/>
        <a:p>
          <a:pPr algn="ctr"/>
          <a:endParaRPr lang="en-US"/>
        </a:p>
      </dgm:t>
    </dgm:pt>
    <dgm:pt modelId="{73789DD4-C7FB-114F-BE74-DA3B095BE30F}">
      <dgm:prSet phldrT="[Text]" custT="1">
        <dgm:style>
          <a:lnRef idx="2">
            <a:schemeClr val="accent2">
              <a:shade val="50000"/>
            </a:schemeClr>
          </a:lnRef>
          <a:fillRef idx="1">
            <a:schemeClr val="accent2"/>
          </a:fillRef>
          <a:effectRef idx="0">
            <a:schemeClr val="accent2"/>
          </a:effectRef>
          <a:fontRef idx="minor">
            <a:schemeClr val="lt1"/>
          </a:fontRef>
        </dgm:style>
      </dgm:prSet>
      <dgm:spPr>
        <a:solidFill>
          <a:srgbClr val="CC0000"/>
        </a:solidFill>
        <a:ln>
          <a:solidFill>
            <a:srgbClr val="BFBFBF"/>
          </a:solidFill>
        </a:ln>
      </dgm:spPr>
      <dgm:t>
        <a:bodyPr/>
        <a:lstStyle/>
        <a:p>
          <a:pPr algn="ctr"/>
          <a:r>
            <a:rPr lang="en-US" sz="800" b="1" i="0" dirty="0" smtClean="0">
              <a:latin typeface="Helvetica Light"/>
              <a:cs typeface="Helvetica Light"/>
            </a:rPr>
            <a:t>Live Events</a:t>
          </a:r>
          <a:endParaRPr lang="en-US" sz="800" b="1" i="0" dirty="0">
            <a:latin typeface="Helvetica Light"/>
            <a:cs typeface="Helvetica Light"/>
          </a:endParaRPr>
        </a:p>
      </dgm:t>
    </dgm:pt>
    <dgm:pt modelId="{B391A1FA-AD22-C949-904E-7398689F240E}" type="parTrans" cxnId="{2A300B8F-9AEF-8E4C-89AF-6F5521BDE4C2}">
      <dgm:prSet/>
      <dgm:spPr/>
      <dgm:t>
        <a:bodyPr/>
        <a:lstStyle/>
        <a:p>
          <a:pPr algn="ctr"/>
          <a:endParaRPr lang="en-US"/>
        </a:p>
      </dgm:t>
    </dgm:pt>
    <dgm:pt modelId="{F27D2682-73A8-0948-859E-60901B77E6A5}" type="sibTrans" cxnId="{2A300B8F-9AEF-8E4C-89AF-6F5521BDE4C2}">
      <dgm:prSet/>
      <dgm:spPr>
        <a:solidFill>
          <a:srgbClr val="7F7F7F"/>
        </a:solidFill>
      </dgm:spPr>
      <dgm:t>
        <a:bodyPr/>
        <a:lstStyle/>
        <a:p>
          <a:pPr algn="ctr"/>
          <a:endParaRPr lang="en-US"/>
        </a:p>
      </dgm:t>
    </dgm:pt>
    <dgm:pt modelId="{75BF5B31-9C7E-7A45-8ABF-174BC2FAD05A}">
      <dgm:prSet phldrT="[Text]" custT="1">
        <dgm:style>
          <a:lnRef idx="2">
            <a:schemeClr val="accent2">
              <a:shade val="50000"/>
            </a:schemeClr>
          </a:lnRef>
          <a:fillRef idx="1">
            <a:schemeClr val="accent2"/>
          </a:fillRef>
          <a:effectRef idx="0">
            <a:schemeClr val="accent2"/>
          </a:effectRef>
          <a:fontRef idx="minor">
            <a:schemeClr val="lt1"/>
          </a:fontRef>
        </dgm:style>
      </dgm:prSet>
      <dgm:spPr>
        <a:solidFill>
          <a:srgbClr val="CC0000"/>
        </a:solidFill>
        <a:ln>
          <a:solidFill>
            <a:srgbClr val="BFBFBF"/>
          </a:solidFill>
        </a:ln>
      </dgm:spPr>
      <dgm:t>
        <a:bodyPr/>
        <a:lstStyle/>
        <a:p>
          <a:pPr algn="ctr"/>
          <a:r>
            <a:rPr lang="en-US" sz="600" b="1" i="0" dirty="0" smtClean="0">
              <a:latin typeface="Helvetica Light"/>
              <a:cs typeface="Helvetica Light"/>
            </a:rPr>
            <a:t>Peer Communication</a:t>
          </a:r>
          <a:endParaRPr lang="en-US" sz="600" b="1" i="0" dirty="0">
            <a:latin typeface="Helvetica Light"/>
            <a:cs typeface="Helvetica Light"/>
          </a:endParaRPr>
        </a:p>
      </dgm:t>
    </dgm:pt>
    <dgm:pt modelId="{F4EB88E5-21D8-304F-B04E-44E9A371258B}" type="parTrans" cxnId="{9D0FF6C8-3F87-DC4D-AD73-AC3618477EFC}">
      <dgm:prSet/>
      <dgm:spPr/>
      <dgm:t>
        <a:bodyPr/>
        <a:lstStyle/>
        <a:p>
          <a:pPr algn="ctr"/>
          <a:endParaRPr lang="en-US"/>
        </a:p>
      </dgm:t>
    </dgm:pt>
    <dgm:pt modelId="{F181471E-F8F6-EB4A-940E-541F72DC91E7}" type="sibTrans" cxnId="{9D0FF6C8-3F87-DC4D-AD73-AC3618477EFC}">
      <dgm:prSet/>
      <dgm:spPr>
        <a:solidFill>
          <a:srgbClr val="7F7F7F"/>
        </a:solidFill>
      </dgm:spPr>
      <dgm:t>
        <a:bodyPr/>
        <a:lstStyle/>
        <a:p>
          <a:pPr algn="ctr"/>
          <a:endParaRPr lang="en-US"/>
        </a:p>
      </dgm:t>
    </dgm:pt>
    <dgm:pt modelId="{8C86604A-BFBC-F84F-82E9-FB36AF7A67B2}">
      <dgm:prSet phldrT="[Text]" custT="1">
        <dgm:style>
          <a:lnRef idx="2">
            <a:schemeClr val="accent2">
              <a:shade val="50000"/>
            </a:schemeClr>
          </a:lnRef>
          <a:fillRef idx="1">
            <a:schemeClr val="accent2"/>
          </a:fillRef>
          <a:effectRef idx="0">
            <a:schemeClr val="accent2"/>
          </a:effectRef>
          <a:fontRef idx="minor">
            <a:schemeClr val="lt1"/>
          </a:fontRef>
        </dgm:style>
      </dgm:prSet>
      <dgm:spPr>
        <a:solidFill>
          <a:srgbClr val="CC0000"/>
        </a:solidFill>
        <a:ln>
          <a:solidFill>
            <a:srgbClr val="BFBFBF"/>
          </a:solidFill>
        </a:ln>
      </dgm:spPr>
      <dgm:t>
        <a:bodyPr/>
        <a:lstStyle/>
        <a:p>
          <a:pPr algn="ctr"/>
          <a:r>
            <a:rPr lang="en-US" sz="800" b="1" i="0" dirty="0" smtClean="0">
              <a:latin typeface="Helvetica Light"/>
              <a:cs typeface="Helvetica Light"/>
            </a:rPr>
            <a:t>Print Material</a:t>
          </a:r>
          <a:endParaRPr lang="en-US" sz="800" b="1" i="0" dirty="0">
            <a:latin typeface="Helvetica Light"/>
            <a:cs typeface="Helvetica Light"/>
          </a:endParaRPr>
        </a:p>
      </dgm:t>
    </dgm:pt>
    <dgm:pt modelId="{2948063E-0779-1E4F-98B6-9C680B337320}" type="parTrans" cxnId="{506900F4-C157-A041-8992-3DF364DCEF97}">
      <dgm:prSet/>
      <dgm:spPr/>
      <dgm:t>
        <a:bodyPr/>
        <a:lstStyle/>
        <a:p>
          <a:pPr algn="ctr"/>
          <a:endParaRPr lang="en-US"/>
        </a:p>
      </dgm:t>
    </dgm:pt>
    <dgm:pt modelId="{377A598E-18D2-6E40-A5C3-22631F822569}" type="sibTrans" cxnId="{506900F4-C157-A041-8992-3DF364DCEF97}">
      <dgm:prSet/>
      <dgm:spPr>
        <a:solidFill>
          <a:srgbClr val="7F7F7F"/>
        </a:solidFill>
      </dgm:spPr>
      <dgm:t>
        <a:bodyPr/>
        <a:lstStyle/>
        <a:p>
          <a:pPr algn="ctr"/>
          <a:endParaRPr lang="en-US"/>
        </a:p>
      </dgm:t>
    </dgm:pt>
    <dgm:pt modelId="{D02602CB-343F-AC44-8ABC-D48BA2F07E47}">
      <dgm:prSet phldrT="[Text]" custT="1">
        <dgm:style>
          <a:lnRef idx="2">
            <a:schemeClr val="accent2">
              <a:shade val="50000"/>
            </a:schemeClr>
          </a:lnRef>
          <a:fillRef idx="1">
            <a:schemeClr val="accent2"/>
          </a:fillRef>
          <a:effectRef idx="0">
            <a:schemeClr val="accent2"/>
          </a:effectRef>
          <a:fontRef idx="minor">
            <a:schemeClr val="lt1"/>
          </a:fontRef>
        </dgm:style>
      </dgm:prSet>
      <dgm:spPr>
        <a:solidFill>
          <a:srgbClr val="CC0000"/>
        </a:solidFill>
        <a:ln>
          <a:solidFill>
            <a:srgbClr val="BFBFBF"/>
          </a:solidFill>
        </a:ln>
      </dgm:spPr>
      <dgm:t>
        <a:bodyPr/>
        <a:lstStyle/>
        <a:p>
          <a:pPr algn="ctr"/>
          <a:r>
            <a:rPr lang="en-US" sz="700" b="1" i="0" dirty="0" smtClean="0">
              <a:latin typeface="Helvetica Light"/>
              <a:cs typeface="Helvetica Light"/>
            </a:rPr>
            <a:t>Youth Engagement</a:t>
          </a:r>
          <a:endParaRPr lang="en-US" sz="700" b="1" i="0" dirty="0">
            <a:latin typeface="Helvetica Light"/>
            <a:cs typeface="Helvetica Light"/>
          </a:endParaRPr>
        </a:p>
      </dgm:t>
    </dgm:pt>
    <dgm:pt modelId="{145505E1-830F-4542-9528-BCF2C894DA8A}" type="parTrans" cxnId="{869BDADC-DBAD-4644-A5A7-80C720387335}">
      <dgm:prSet/>
      <dgm:spPr/>
      <dgm:t>
        <a:bodyPr/>
        <a:lstStyle/>
        <a:p>
          <a:pPr algn="ctr"/>
          <a:endParaRPr lang="en-US"/>
        </a:p>
      </dgm:t>
    </dgm:pt>
    <dgm:pt modelId="{06C30920-E56B-A243-BCFE-9A9FB850FA73}" type="sibTrans" cxnId="{869BDADC-DBAD-4644-A5A7-80C720387335}">
      <dgm:prSet/>
      <dgm:spPr>
        <a:solidFill>
          <a:srgbClr val="7F7F7F"/>
        </a:solidFill>
      </dgm:spPr>
      <dgm:t>
        <a:bodyPr/>
        <a:lstStyle/>
        <a:p>
          <a:pPr algn="ctr"/>
          <a:endParaRPr lang="en-US"/>
        </a:p>
      </dgm:t>
    </dgm:pt>
    <dgm:pt modelId="{4F88AF4A-BB39-FC4A-8AF8-0580D1FB601D}">
      <dgm:prSet phldrT="[Text]" custT="1">
        <dgm:style>
          <a:lnRef idx="2">
            <a:schemeClr val="accent2">
              <a:shade val="50000"/>
            </a:schemeClr>
          </a:lnRef>
          <a:fillRef idx="1">
            <a:schemeClr val="accent2"/>
          </a:fillRef>
          <a:effectRef idx="0">
            <a:schemeClr val="accent2"/>
          </a:effectRef>
          <a:fontRef idx="minor">
            <a:schemeClr val="lt1"/>
          </a:fontRef>
        </dgm:style>
      </dgm:prSet>
      <dgm:spPr>
        <a:solidFill>
          <a:srgbClr val="CC0000"/>
        </a:solidFill>
        <a:ln>
          <a:solidFill>
            <a:srgbClr val="BFBFBF"/>
          </a:solidFill>
        </a:ln>
      </dgm:spPr>
      <dgm:t>
        <a:bodyPr/>
        <a:lstStyle/>
        <a:p>
          <a:pPr algn="ctr"/>
          <a:r>
            <a:rPr lang="en-US" sz="800" b="1" i="0" dirty="0" smtClean="0">
              <a:latin typeface="Helvetica Light"/>
              <a:cs typeface="Helvetica Light"/>
            </a:rPr>
            <a:t>Advocacy</a:t>
          </a:r>
          <a:endParaRPr lang="en-US" sz="800" b="1" i="0" dirty="0">
            <a:latin typeface="Helvetica Light"/>
            <a:cs typeface="Helvetica Light"/>
          </a:endParaRPr>
        </a:p>
      </dgm:t>
    </dgm:pt>
    <dgm:pt modelId="{A776B22C-4A33-784D-A3A7-D61129843D93}" type="parTrans" cxnId="{A7A48CAB-C294-F541-BF97-54B76CBDAF28}">
      <dgm:prSet/>
      <dgm:spPr/>
      <dgm:t>
        <a:bodyPr/>
        <a:lstStyle/>
        <a:p>
          <a:pPr algn="ctr"/>
          <a:endParaRPr lang="en-US"/>
        </a:p>
      </dgm:t>
    </dgm:pt>
    <dgm:pt modelId="{71AB5857-4085-1B49-82B1-2CEC9848013C}" type="sibTrans" cxnId="{A7A48CAB-C294-F541-BF97-54B76CBDAF28}">
      <dgm:prSet/>
      <dgm:spPr>
        <a:solidFill>
          <a:srgbClr val="7F7F7F"/>
        </a:solidFill>
      </dgm:spPr>
      <dgm:t>
        <a:bodyPr/>
        <a:lstStyle/>
        <a:p>
          <a:pPr algn="ctr"/>
          <a:endParaRPr lang="en-US"/>
        </a:p>
      </dgm:t>
    </dgm:pt>
    <dgm:pt modelId="{2A3A5552-D0D2-6E49-94F3-B5E50D5CF4A6}" type="pres">
      <dgm:prSet presAssocID="{530E689C-3886-9249-B71F-C9E91D55209A}" presName="Name0" presStyleCnt="0">
        <dgm:presLayoutVars>
          <dgm:chMax val="1"/>
          <dgm:dir/>
          <dgm:animLvl val="ctr"/>
          <dgm:resizeHandles val="exact"/>
        </dgm:presLayoutVars>
      </dgm:prSet>
      <dgm:spPr/>
      <dgm:t>
        <a:bodyPr/>
        <a:lstStyle/>
        <a:p>
          <a:endParaRPr lang="en-US"/>
        </a:p>
      </dgm:t>
    </dgm:pt>
    <dgm:pt modelId="{70B4497C-4994-E044-BE11-E469A5E09B57}" type="pres">
      <dgm:prSet presAssocID="{8B206DC8-7B52-744C-9111-E4969155315C}" presName="centerShape" presStyleLbl="node0" presStyleIdx="0" presStyleCnt="1" custScaleX="100232"/>
      <dgm:spPr/>
      <dgm:t>
        <a:bodyPr/>
        <a:lstStyle/>
        <a:p>
          <a:endParaRPr lang="en-US"/>
        </a:p>
      </dgm:t>
    </dgm:pt>
    <dgm:pt modelId="{E3D1FE8D-1EBD-CC4E-8328-B0A4A9733BD7}" type="pres">
      <dgm:prSet presAssocID="{12949437-B0BE-8A48-9232-72341D10EF3D}" presName="node" presStyleLbl="node1" presStyleIdx="0" presStyleCnt="7">
        <dgm:presLayoutVars>
          <dgm:bulletEnabled val="1"/>
        </dgm:presLayoutVars>
      </dgm:prSet>
      <dgm:spPr/>
      <dgm:t>
        <a:bodyPr/>
        <a:lstStyle/>
        <a:p>
          <a:endParaRPr lang="en-US"/>
        </a:p>
      </dgm:t>
    </dgm:pt>
    <dgm:pt modelId="{245A6568-9506-F04B-9B9D-BF57DCD12C0F}" type="pres">
      <dgm:prSet presAssocID="{12949437-B0BE-8A48-9232-72341D10EF3D}" presName="dummy" presStyleCnt="0"/>
      <dgm:spPr/>
    </dgm:pt>
    <dgm:pt modelId="{34CD1810-2BB6-5F41-A401-B8122B3372F0}" type="pres">
      <dgm:prSet presAssocID="{39B01974-7506-A946-B77D-F8995A19D802}" presName="sibTrans" presStyleLbl="sibTrans2D1" presStyleIdx="0" presStyleCnt="7"/>
      <dgm:spPr/>
      <dgm:t>
        <a:bodyPr/>
        <a:lstStyle/>
        <a:p>
          <a:endParaRPr lang="en-US"/>
        </a:p>
      </dgm:t>
    </dgm:pt>
    <dgm:pt modelId="{2A27BE5F-E60D-5B46-B967-5853F5FEEDD4}" type="pres">
      <dgm:prSet presAssocID="{144FBA12-782C-2C4A-B2E8-598D5D12A040}" presName="node" presStyleLbl="node1" presStyleIdx="1" presStyleCnt="7">
        <dgm:presLayoutVars>
          <dgm:bulletEnabled val="1"/>
        </dgm:presLayoutVars>
      </dgm:prSet>
      <dgm:spPr/>
      <dgm:t>
        <a:bodyPr/>
        <a:lstStyle/>
        <a:p>
          <a:endParaRPr lang="en-US"/>
        </a:p>
      </dgm:t>
    </dgm:pt>
    <dgm:pt modelId="{0383CD38-0164-524B-B3BA-934EDBC69290}" type="pres">
      <dgm:prSet presAssocID="{144FBA12-782C-2C4A-B2E8-598D5D12A040}" presName="dummy" presStyleCnt="0"/>
      <dgm:spPr/>
    </dgm:pt>
    <dgm:pt modelId="{9ACD0E69-4FC0-2442-968C-8588FD962DC6}" type="pres">
      <dgm:prSet presAssocID="{03F2CEB1-1930-E148-B503-0C4FC79D370C}" presName="sibTrans" presStyleLbl="sibTrans2D1" presStyleIdx="1" presStyleCnt="7"/>
      <dgm:spPr/>
      <dgm:t>
        <a:bodyPr/>
        <a:lstStyle/>
        <a:p>
          <a:endParaRPr lang="en-US"/>
        </a:p>
      </dgm:t>
    </dgm:pt>
    <dgm:pt modelId="{CE579673-E0B7-684B-972C-160E53EB3E62}" type="pres">
      <dgm:prSet presAssocID="{73789DD4-C7FB-114F-BE74-DA3B095BE30F}" presName="node" presStyleLbl="node1" presStyleIdx="2" presStyleCnt="7">
        <dgm:presLayoutVars>
          <dgm:bulletEnabled val="1"/>
        </dgm:presLayoutVars>
      </dgm:prSet>
      <dgm:spPr/>
      <dgm:t>
        <a:bodyPr/>
        <a:lstStyle/>
        <a:p>
          <a:endParaRPr lang="en-US"/>
        </a:p>
      </dgm:t>
    </dgm:pt>
    <dgm:pt modelId="{62F4159A-65ED-EC40-8C31-33D472A9F6B5}" type="pres">
      <dgm:prSet presAssocID="{73789DD4-C7FB-114F-BE74-DA3B095BE30F}" presName="dummy" presStyleCnt="0"/>
      <dgm:spPr/>
    </dgm:pt>
    <dgm:pt modelId="{6563C110-F33F-EF4C-8811-25746D61E586}" type="pres">
      <dgm:prSet presAssocID="{F27D2682-73A8-0948-859E-60901B77E6A5}" presName="sibTrans" presStyleLbl="sibTrans2D1" presStyleIdx="2" presStyleCnt="7"/>
      <dgm:spPr/>
      <dgm:t>
        <a:bodyPr/>
        <a:lstStyle/>
        <a:p>
          <a:endParaRPr lang="en-US"/>
        </a:p>
      </dgm:t>
    </dgm:pt>
    <dgm:pt modelId="{415D864E-5AB8-8644-8FC1-66A3E4FDC3CC}" type="pres">
      <dgm:prSet presAssocID="{75BF5B31-9C7E-7A45-8ABF-174BC2FAD05A}" presName="node" presStyleLbl="node1" presStyleIdx="3" presStyleCnt="7">
        <dgm:presLayoutVars>
          <dgm:bulletEnabled val="1"/>
        </dgm:presLayoutVars>
      </dgm:prSet>
      <dgm:spPr/>
      <dgm:t>
        <a:bodyPr/>
        <a:lstStyle/>
        <a:p>
          <a:endParaRPr lang="en-US"/>
        </a:p>
      </dgm:t>
    </dgm:pt>
    <dgm:pt modelId="{349DF69D-DC50-3B4E-A350-0BA848D08F36}" type="pres">
      <dgm:prSet presAssocID="{75BF5B31-9C7E-7A45-8ABF-174BC2FAD05A}" presName="dummy" presStyleCnt="0"/>
      <dgm:spPr/>
    </dgm:pt>
    <dgm:pt modelId="{C5870288-CD61-7744-A13B-B3A914269B65}" type="pres">
      <dgm:prSet presAssocID="{F181471E-F8F6-EB4A-940E-541F72DC91E7}" presName="sibTrans" presStyleLbl="sibTrans2D1" presStyleIdx="3" presStyleCnt="7"/>
      <dgm:spPr/>
      <dgm:t>
        <a:bodyPr/>
        <a:lstStyle/>
        <a:p>
          <a:endParaRPr lang="en-US"/>
        </a:p>
      </dgm:t>
    </dgm:pt>
    <dgm:pt modelId="{82C82E2D-2A3B-F743-B323-317C69654FAF}" type="pres">
      <dgm:prSet presAssocID="{8C86604A-BFBC-F84F-82E9-FB36AF7A67B2}" presName="node" presStyleLbl="node1" presStyleIdx="4" presStyleCnt="7">
        <dgm:presLayoutVars>
          <dgm:bulletEnabled val="1"/>
        </dgm:presLayoutVars>
      </dgm:prSet>
      <dgm:spPr/>
      <dgm:t>
        <a:bodyPr/>
        <a:lstStyle/>
        <a:p>
          <a:endParaRPr lang="en-US"/>
        </a:p>
      </dgm:t>
    </dgm:pt>
    <dgm:pt modelId="{D5118FAA-A969-4645-A384-EADF3DE3CC79}" type="pres">
      <dgm:prSet presAssocID="{8C86604A-BFBC-F84F-82E9-FB36AF7A67B2}" presName="dummy" presStyleCnt="0"/>
      <dgm:spPr/>
    </dgm:pt>
    <dgm:pt modelId="{4CE3DA9D-34F6-A142-B11D-E23F85B103C7}" type="pres">
      <dgm:prSet presAssocID="{377A598E-18D2-6E40-A5C3-22631F822569}" presName="sibTrans" presStyleLbl="sibTrans2D1" presStyleIdx="4" presStyleCnt="7"/>
      <dgm:spPr/>
      <dgm:t>
        <a:bodyPr/>
        <a:lstStyle/>
        <a:p>
          <a:endParaRPr lang="en-US"/>
        </a:p>
      </dgm:t>
    </dgm:pt>
    <dgm:pt modelId="{1B544230-DA91-A64B-AC6D-E98188BF16AC}" type="pres">
      <dgm:prSet presAssocID="{D02602CB-343F-AC44-8ABC-D48BA2F07E47}" presName="node" presStyleLbl="node1" presStyleIdx="5" presStyleCnt="7">
        <dgm:presLayoutVars>
          <dgm:bulletEnabled val="1"/>
        </dgm:presLayoutVars>
      </dgm:prSet>
      <dgm:spPr/>
      <dgm:t>
        <a:bodyPr/>
        <a:lstStyle/>
        <a:p>
          <a:endParaRPr lang="en-US"/>
        </a:p>
      </dgm:t>
    </dgm:pt>
    <dgm:pt modelId="{508FE761-A676-D942-9707-9A3054E54882}" type="pres">
      <dgm:prSet presAssocID="{D02602CB-343F-AC44-8ABC-D48BA2F07E47}" presName="dummy" presStyleCnt="0"/>
      <dgm:spPr/>
    </dgm:pt>
    <dgm:pt modelId="{1BEF2297-2AFD-8F4C-A985-EDE67E0487CD}" type="pres">
      <dgm:prSet presAssocID="{06C30920-E56B-A243-BCFE-9A9FB850FA73}" presName="sibTrans" presStyleLbl="sibTrans2D1" presStyleIdx="5" presStyleCnt="7"/>
      <dgm:spPr/>
      <dgm:t>
        <a:bodyPr/>
        <a:lstStyle/>
        <a:p>
          <a:endParaRPr lang="en-US"/>
        </a:p>
      </dgm:t>
    </dgm:pt>
    <dgm:pt modelId="{F1E55ADF-8525-5846-B9DC-9DBF7C4338C3}" type="pres">
      <dgm:prSet presAssocID="{4F88AF4A-BB39-FC4A-8AF8-0580D1FB601D}" presName="node" presStyleLbl="node1" presStyleIdx="6" presStyleCnt="7">
        <dgm:presLayoutVars>
          <dgm:bulletEnabled val="1"/>
        </dgm:presLayoutVars>
      </dgm:prSet>
      <dgm:spPr/>
      <dgm:t>
        <a:bodyPr/>
        <a:lstStyle/>
        <a:p>
          <a:endParaRPr lang="en-US"/>
        </a:p>
      </dgm:t>
    </dgm:pt>
    <dgm:pt modelId="{5B5D7941-7AA8-F14D-9C9E-8A03BA4104CD}" type="pres">
      <dgm:prSet presAssocID="{4F88AF4A-BB39-FC4A-8AF8-0580D1FB601D}" presName="dummy" presStyleCnt="0"/>
      <dgm:spPr/>
    </dgm:pt>
    <dgm:pt modelId="{EDA4A057-A3FF-6D48-BB69-D50BB943D12F}" type="pres">
      <dgm:prSet presAssocID="{71AB5857-4085-1B49-82B1-2CEC9848013C}" presName="sibTrans" presStyleLbl="sibTrans2D1" presStyleIdx="6" presStyleCnt="7"/>
      <dgm:spPr/>
      <dgm:t>
        <a:bodyPr/>
        <a:lstStyle/>
        <a:p>
          <a:endParaRPr lang="en-US"/>
        </a:p>
      </dgm:t>
    </dgm:pt>
  </dgm:ptLst>
  <dgm:cxnLst>
    <dgm:cxn modelId="{2C79AF8E-D683-C64B-88E5-8B8360BA672F}" type="presOf" srcId="{D02602CB-343F-AC44-8ABC-D48BA2F07E47}" destId="{1B544230-DA91-A64B-AC6D-E98188BF16AC}" srcOrd="0" destOrd="0" presId="urn:microsoft.com/office/officeart/2005/8/layout/radial6"/>
    <dgm:cxn modelId="{8836FE17-2CC9-0C4C-BE6E-2C89A241F9CC}" srcId="{8B206DC8-7B52-744C-9111-E4969155315C}" destId="{144FBA12-782C-2C4A-B2E8-598D5D12A040}" srcOrd="1" destOrd="0" parTransId="{820E23E7-7FD7-4A40-BB5C-642A13267970}" sibTransId="{03F2CEB1-1930-E148-B503-0C4FC79D370C}"/>
    <dgm:cxn modelId="{278DB2E2-9EC9-6345-98A2-AE8C8371C669}" type="presOf" srcId="{71AB5857-4085-1B49-82B1-2CEC9848013C}" destId="{EDA4A057-A3FF-6D48-BB69-D50BB943D12F}" srcOrd="0" destOrd="0" presId="urn:microsoft.com/office/officeart/2005/8/layout/radial6"/>
    <dgm:cxn modelId="{C783EE30-2872-144D-AC83-4A0B39FBF737}" type="presOf" srcId="{F181471E-F8F6-EB4A-940E-541F72DC91E7}" destId="{C5870288-CD61-7744-A13B-B3A914269B65}" srcOrd="0" destOrd="0" presId="urn:microsoft.com/office/officeart/2005/8/layout/radial6"/>
    <dgm:cxn modelId="{CDF107D0-7336-F741-BBCA-2E9B534A089F}" type="presOf" srcId="{377A598E-18D2-6E40-A5C3-22631F822569}" destId="{4CE3DA9D-34F6-A142-B11D-E23F85B103C7}" srcOrd="0" destOrd="0" presId="urn:microsoft.com/office/officeart/2005/8/layout/radial6"/>
    <dgm:cxn modelId="{4D6ECCB2-A36D-9946-AD79-2CF160DE5457}" type="presOf" srcId="{73789DD4-C7FB-114F-BE74-DA3B095BE30F}" destId="{CE579673-E0B7-684B-972C-160E53EB3E62}" srcOrd="0" destOrd="0" presId="urn:microsoft.com/office/officeart/2005/8/layout/radial6"/>
    <dgm:cxn modelId="{2A300B8F-9AEF-8E4C-89AF-6F5521BDE4C2}" srcId="{8B206DC8-7B52-744C-9111-E4969155315C}" destId="{73789DD4-C7FB-114F-BE74-DA3B095BE30F}" srcOrd="2" destOrd="0" parTransId="{B391A1FA-AD22-C949-904E-7398689F240E}" sibTransId="{F27D2682-73A8-0948-859E-60901B77E6A5}"/>
    <dgm:cxn modelId="{CAAAE513-4DA9-B547-865F-5B77FFBC32B3}" type="presOf" srcId="{144FBA12-782C-2C4A-B2E8-598D5D12A040}" destId="{2A27BE5F-E60D-5B46-B967-5853F5FEEDD4}" srcOrd="0" destOrd="0" presId="urn:microsoft.com/office/officeart/2005/8/layout/radial6"/>
    <dgm:cxn modelId="{6B26E041-C87C-5048-BF2D-E93D7E83ECE3}" type="presOf" srcId="{75BF5B31-9C7E-7A45-8ABF-174BC2FAD05A}" destId="{415D864E-5AB8-8644-8FC1-66A3E4FDC3CC}" srcOrd="0" destOrd="0" presId="urn:microsoft.com/office/officeart/2005/8/layout/radial6"/>
    <dgm:cxn modelId="{9D0FF6C8-3F87-DC4D-AD73-AC3618477EFC}" srcId="{8B206DC8-7B52-744C-9111-E4969155315C}" destId="{75BF5B31-9C7E-7A45-8ABF-174BC2FAD05A}" srcOrd="3" destOrd="0" parTransId="{F4EB88E5-21D8-304F-B04E-44E9A371258B}" sibTransId="{F181471E-F8F6-EB4A-940E-541F72DC91E7}"/>
    <dgm:cxn modelId="{5AACC28A-AD02-FB4D-9728-7C4DF0C8BBD9}" srcId="{8B206DC8-7B52-744C-9111-E4969155315C}" destId="{12949437-B0BE-8A48-9232-72341D10EF3D}" srcOrd="0" destOrd="0" parTransId="{32152485-B20A-8743-AE05-0E9C874BCDDC}" sibTransId="{39B01974-7506-A946-B77D-F8995A19D802}"/>
    <dgm:cxn modelId="{93857897-B50C-B943-A8E6-003C18AA4308}" type="presOf" srcId="{06C30920-E56B-A243-BCFE-9A9FB850FA73}" destId="{1BEF2297-2AFD-8F4C-A985-EDE67E0487CD}" srcOrd="0" destOrd="0" presId="urn:microsoft.com/office/officeart/2005/8/layout/radial6"/>
    <dgm:cxn modelId="{CE264316-710D-E344-8B0A-6ECC8C36E9F1}" type="presOf" srcId="{530E689C-3886-9249-B71F-C9E91D55209A}" destId="{2A3A5552-D0D2-6E49-94F3-B5E50D5CF4A6}" srcOrd="0" destOrd="0" presId="urn:microsoft.com/office/officeart/2005/8/layout/radial6"/>
    <dgm:cxn modelId="{3C3E4D6A-9001-AA42-B4D8-7231ACA69DEE}" type="presOf" srcId="{12949437-B0BE-8A48-9232-72341D10EF3D}" destId="{E3D1FE8D-1EBD-CC4E-8328-B0A4A9733BD7}" srcOrd="0" destOrd="0" presId="urn:microsoft.com/office/officeart/2005/8/layout/radial6"/>
    <dgm:cxn modelId="{A66904B2-8B4C-6A40-87FC-F725C58BED6D}" type="presOf" srcId="{8B206DC8-7B52-744C-9111-E4969155315C}" destId="{70B4497C-4994-E044-BE11-E469A5E09B57}" srcOrd="0" destOrd="0" presId="urn:microsoft.com/office/officeart/2005/8/layout/radial6"/>
    <dgm:cxn modelId="{1072EE17-39F3-F349-AAF4-754944543708}" type="presOf" srcId="{39B01974-7506-A946-B77D-F8995A19D802}" destId="{34CD1810-2BB6-5F41-A401-B8122B3372F0}" srcOrd="0" destOrd="0" presId="urn:microsoft.com/office/officeart/2005/8/layout/radial6"/>
    <dgm:cxn modelId="{A7A48CAB-C294-F541-BF97-54B76CBDAF28}" srcId="{8B206DC8-7B52-744C-9111-E4969155315C}" destId="{4F88AF4A-BB39-FC4A-8AF8-0580D1FB601D}" srcOrd="6" destOrd="0" parTransId="{A776B22C-4A33-784D-A3A7-D61129843D93}" sibTransId="{71AB5857-4085-1B49-82B1-2CEC9848013C}"/>
    <dgm:cxn modelId="{BE16EAC8-7677-524B-8520-C30F0FBBEDBE}" srcId="{530E689C-3886-9249-B71F-C9E91D55209A}" destId="{8B206DC8-7B52-744C-9111-E4969155315C}" srcOrd="0" destOrd="0" parTransId="{D2D1FAB3-D4F9-AD49-ACB6-B8240232FCFF}" sibTransId="{F3B68E17-0163-C34C-8B59-FB3A268A250F}"/>
    <dgm:cxn modelId="{506900F4-C157-A041-8992-3DF364DCEF97}" srcId="{8B206DC8-7B52-744C-9111-E4969155315C}" destId="{8C86604A-BFBC-F84F-82E9-FB36AF7A67B2}" srcOrd="4" destOrd="0" parTransId="{2948063E-0779-1E4F-98B6-9C680B337320}" sibTransId="{377A598E-18D2-6E40-A5C3-22631F822569}"/>
    <dgm:cxn modelId="{86E7C039-E7CC-F044-AF6D-B1C4D60FABCB}" type="presOf" srcId="{8C86604A-BFBC-F84F-82E9-FB36AF7A67B2}" destId="{82C82E2D-2A3B-F743-B323-317C69654FAF}" srcOrd="0" destOrd="0" presId="urn:microsoft.com/office/officeart/2005/8/layout/radial6"/>
    <dgm:cxn modelId="{869BDADC-DBAD-4644-A5A7-80C720387335}" srcId="{8B206DC8-7B52-744C-9111-E4969155315C}" destId="{D02602CB-343F-AC44-8ABC-D48BA2F07E47}" srcOrd="5" destOrd="0" parTransId="{145505E1-830F-4542-9528-BCF2C894DA8A}" sibTransId="{06C30920-E56B-A243-BCFE-9A9FB850FA73}"/>
    <dgm:cxn modelId="{18DF036E-4C51-D345-94EB-57ED97B641B3}" type="presOf" srcId="{03F2CEB1-1930-E148-B503-0C4FC79D370C}" destId="{9ACD0E69-4FC0-2442-968C-8588FD962DC6}" srcOrd="0" destOrd="0" presId="urn:microsoft.com/office/officeart/2005/8/layout/radial6"/>
    <dgm:cxn modelId="{F846DFBA-21D1-134C-ACA5-9DE33E844D7B}" type="presOf" srcId="{4F88AF4A-BB39-FC4A-8AF8-0580D1FB601D}" destId="{F1E55ADF-8525-5846-B9DC-9DBF7C4338C3}" srcOrd="0" destOrd="0" presId="urn:microsoft.com/office/officeart/2005/8/layout/radial6"/>
    <dgm:cxn modelId="{4CCEA119-2388-F046-8B71-52443D4DF429}" type="presOf" srcId="{F27D2682-73A8-0948-859E-60901B77E6A5}" destId="{6563C110-F33F-EF4C-8811-25746D61E586}" srcOrd="0" destOrd="0" presId="urn:microsoft.com/office/officeart/2005/8/layout/radial6"/>
    <dgm:cxn modelId="{965D1A07-FFD0-1A48-B33D-8B350EB0887A}" type="presParOf" srcId="{2A3A5552-D0D2-6E49-94F3-B5E50D5CF4A6}" destId="{70B4497C-4994-E044-BE11-E469A5E09B57}" srcOrd="0" destOrd="0" presId="urn:microsoft.com/office/officeart/2005/8/layout/radial6"/>
    <dgm:cxn modelId="{C387A028-A83D-1943-A659-F02D939D4FA2}" type="presParOf" srcId="{2A3A5552-D0D2-6E49-94F3-B5E50D5CF4A6}" destId="{E3D1FE8D-1EBD-CC4E-8328-B0A4A9733BD7}" srcOrd="1" destOrd="0" presId="urn:microsoft.com/office/officeart/2005/8/layout/radial6"/>
    <dgm:cxn modelId="{3F71D7D2-5160-AD45-89AA-E611AD67432F}" type="presParOf" srcId="{2A3A5552-D0D2-6E49-94F3-B5E50D5CF4A6}" destId="{245A6568-9506-F04B-9B9D-BF57DCD12C0F}" srcOrd="2" destOrd="0" presId="urn:microsoft.com/office/officeart/2005/8/layout/radial6"/>
    <dgm:cxn modelId="{546E9547-D74E-F84F-B29B-653C3D304F19}" type="presParOf" srcId="{2A3A5552-D0D2-6E49-94F3-B5E50D5CF4A6}" destId="{34CD1810-2BB6-5F41-A401-B8122B3372F0}" srcOrd="3" destOrd="0" presId="urn:microsoft.com/office/officeart/2005/8/layout/radial6"/>
    <dgm:cxn modelId="{A9A9CA6C-063D-244C-853D-6F60B363C93F}" type="presParOf" srcId="{2A3A5552-D0D2-6E49-94F3-B5E50D5CF4A6}" destId="{2A27BE5F-E60D-5B46-B967-5853F5FEEDD4}" srcOrd="4" destOrd="0" presId="urn:microsoft.com/office/officeart/2005/8/layout/radial6"/>
    <dgm:cxn modelId="{AC73894F-79E0-AC46-9E3D-F8229B16BFC5}" type="presParOf" srcId="{2A3A5552-D0D2-6E49-94F3-B5E50D5CF4A6}" destId="{0383CD38-0164-524B-B3BA-934EDBC69290}" srcOrd="5" destOrd="0" presId="urn:microsoft.com/office/officeart/2005/8/layout/radial6"/>
    <dgm:cxn modelId="{BE01B8B8-1C5B-144D-A81E-D10B38B93697}" type="presParOf" srcId="{2A3A5552-D0D2-6E49-94F3-B5E50D5CF4A6}" destId="{9ACD0E69-4FC0-2442-968C-8588FD962DC6}" srcOrd="6" destOrd="0" presId="urn:microsoft.com/office/officeart/2005/8/layout/radial6"/>
    <dgm:cxn modelId="{DA4753CE-495F-4642-BF09-DAB1029CBB24}" type="presParOf" srcId="{2A3A5552-D0D2-6E49-94F3-B5E50D5CF4A6}" destId="{CE579673-E0B7-684B-972C-160E53EB3E62}" srcOrd="7" destOrd="0" presId="urn:microsoft.com/office/officeart/2005/8/layout/radial6"/>
    <dgm:cxn modelId="{71D2C260-0D01-5343-8300-3808FC4C967D}" type="presParOf" srcId="{2A3A5552-D0D2-6E49-94F3-B5E50D5CF4A6}" destId="{62F4159A-65ED-EC40-8C31-33D472A9F6B5}" srcOrd="8" destOrd="0" presId="urn:microsoft.com/office/officeart/2005/8/layout/radial6"/>
    <dgm:cxn modelId="{AE1024BF-8C35-E944-A30E-7B4CA8ABED6C}" type="presParOf" srcId="{2A3A5552-D0D2-6E49-94F3-B5E50D5CF4A6}" destId="{6563C110-F33F-EF4C-8811-25746D61E586}" srcOrd="9" destOrd="0" presId="urn:microsoft.com/office/officeart/2005/8/layout/radial6"/>
    <dgm:cxn modelId="{4F47F555-6595-9A4D-B1CB-9179A02DC183}" type="presParOf" srcId="{2A3A5552-D0D2-6E49-94F3-B5E50D5CF4A6}" destId="{415D864E-5AB8-8644-8FC1-66A3E4FDC3CC}" srcOrd="10" destOrd="0" presId="urn:microsoft.com/office/officeart/2005/8/layout/radial6"/>
    <dgm:cxn modelId="{A5DEC1AB-D57E-8A4F-978B-195B8858C152}" type="presParOf" srcId="{2A3A5552-D0D2-6E49-94F3-B5E50D5CF4A6}" destId="{349DF69D-DC50-3B4E-A350-0BA848D08F36}" srcOrd="11" destOrd="0" presId="urn:microsoft.com/office/officeart/2005/8/layout/radial6"/>
    <dgm:cxn modelId="{41B01872-4914-3846-915E-3A10C3BBA885}" type="presParOf" srcId="{2A3A5552-D0D2-6E49-94F3-B5E50D5CF4A6}" destId="{C5870288-CD61-7744-A13B-B3A914269B65}" srcOrd="12" destOrd="0" presId="urn:microsoft.com/office/officeart/2005/8/layout/radial6"/>
    <dgm:cxn modelId="{672A7F74-9F75-704A-B45C-6AF109259E70}" type="presParOf" srcId="{2A3A5552-D0D2-6E49-94F3-B5E50D5CF4A6}" destId="{82C82E2D-2A3B-F743-B323-317C69654FAF}" srcOrd="13" destOrd="0" presId="urn:microsoft.com/office/officeart/2005/8/layout/radial6"/>
    <dgm:cxn modelId="{6E775C6E-1BD8-D244-BE72-9393DEFBE11A}" type="presParOf" srcId="{2A3A5552-D0D2-6E49-94F3-B5E50D5CF4A6}" destId="{D5118FAA-A969-4645-A384-EADF3DE3CC79}" srcOrd="14" destOrd="0" presId="urn:microsoft.com/office/officeart/2005/8/layout/radial6"/>
    <dgm:cxn modelId="{AA7747E5-D2B5-D043-9D15-960E47CDD1CB}" type="presParOf" srcId="{2A3A5552-D0D2-6E49-94F3-B5E50D5CF4A6}" destId="{4CE3DA9D-34F6-A142-B11D-E23F85B103C7}" srcOrd="15" destOrd="0" presId="urn:microsoft.com/office/officeart/2005/8/layout/radial6"/>
    <dgm:cxn modelId="{C8CAF941-DA8E-8D44-A942-5FA2595D14F9}" type="presParOf" srcId="{2A3A5552-D0D2-6E49-94F3-B5E50D5CF4A6}" destId="{1B544230-DA91-A64B-AC6D-E98188BF16AC}" srcOrd="16" destOrd="0" presId="urn:microsoft.com/office/officeart/2005/8/layout/radial6"/>
    <dgm:cxn modelId="{DB674B97-C857-DD4A-AE7F-CD0BC3562A8E}" type="presParOf" srcId="{2A3A5552-D0D2-6E49-94F3-B5E50D5CF4A6}" destId="{508FE761-A676-D942-9707-9A3054E54882}" srcOrd="17" destOrd="0" presId="urn:microsoft.com/office/officeart/2005/8/layout/radial6"/>
    <dgm:cxn modelId="{D7A9B4DE-C97D-A442-842D-104BC6D9CCCE}" type="presParOf" srcId="{2A3A5552-D0D2-6E49-94F3-B5E50D5CF4A6}" destId="{1BEF2297-2AFD-8F4C-A985-EDE67E0487CD}" srcOrd="18" destOrd="0" presId="urn:microsoft.com/office/officeart/2005/8/layout/radial6"/>
    <dgm:cxn modelId="{F692D2F8-2AAB-E44C-8AAE-D17638F691CC}" type="presParOf" srcId="{2A3A5552-D0D2-6E49-94F3-B5E50D5CF4A6}" destId="{F1E55ADF-8525-5846-B9DC-9DBF7C4338C3}" srcOrd="19" destOrd="0" presId="urn:microsoft.com/office/officeart/2005/8/layout/radial6"/>
    <dgm:cxn modelId="{CAC95A55-9D4F-3C41-9AC9-A666D238FC87}" type="presParOf" srcId="{2A3A5552-D0D2-6E49-94F3-B5E50D5CF4A6}" destId="{5B5D7941-7AA8-F14D-9C9E-8A03BA4104CD}" srcOrd="20" destOrd="0" presId="urn:microsoft.com/office/officeart/2005/8/layout/radial6"/>
    <dgm:cxn modelId="{36677806-C62C-DD48-B539-EA785D5670F5}" type="presParOf" srcId="{2A3A5552-D0D2-6E49-94F3-B5E50D5CF4A6}" destId="{EDA4A057-A3FF-6D48-BB69-D50BB943D12F}" srcOrd="21" destOrd="0" presId="urn:microsoft.com/office/officeart/2005/8/layout/radial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E0D8B6A-38A7-D741-8994-0357D59B0EDB}" type="doc">
      <dgm:prSet loTypeId="urn:microsoft.com/office/officeart/2005/8/layout/cycle3" loCatId="cycle" qsTypeId="urn:microsoft.com/office/officeart/2005/8/quickstyle/simple4" qsCatId="simple" csTypeId="urn:microsoft.com/office/officeart/2005/8/colors/accent1_2" csCatId="accent1" phldr="1"/>
      <dgm:spPr/>
      <dgm:t>
        <a:bodyPr/>
        <a:lstStyle/>
        <a:p>
          <a:endParaRPr lang="en-US"/>
        </a:p>
      </dgm:t>
    </dgm:pt>
    <dgm:pt modelId="{55E22672-485E-AF4C-AAF8-2600A0CCFD3F}">
      <dgm:prSet phldrT="[Text]" custT="1"/>
      <dgm:spPr>
        <a:solidFill>
          <a:srgbClr val="CC0000"/>
        </a:solidFill>
      </dgm:spPr>
      <dgm:t>
        <a:bodyPr/>
        <a:lstStyle/>
        <a:p>
          <a:r>
            <a:rPr lang="en-US" sz="800" b="1" i="0" dirty="0" smtClean="0">
              <a:latin typeface="Helvetica Light"/>
              <a:cs typeface="Helvetica Light"/>
            </a:rPr>
            <a:t>Outcomes feed into annual planning process and adjustments made as necessary. </a:t>
          </a:r>
          <a:endParaRPr lang="en-US" sz="800" b="1" i="0" dirty="0">
            <a:latin typeface="Helvetica Light"/>
            <a:cs typeface="Helvetica Light"/>
          </a:endParaRPr>
        </a:p>
      </dgm:t>
    </dgm:pt>
    <dgm:pt modelId="{84F41A78-951F-1141-965B-D8DCEA304C35}" type="parTrans" cxnId="{29B56433-50A6-D143-9309-862AFF9C19B6}">
      <dgm:prSet/>
      <dgm:spPr/>
      <dgm:t>
        <a:bodyPr/>
        <a:lstStyle/>
        <a:p>
          <a:endParaRPr lang="en-US" sz="800">
            <a:latin typeface="Arial Narrow"/>
          </a:endParaRPr>
        </a:p>
      </dgm:t>
    </dgm:pt>
    <dgm:pt modelId="{0C0759BE-829A-0E4D-BB2D-56C9BDDBC22D}" type="sibTrans" cxnId="{29B56433-50A6-D143-9309-862AFF9C19B6}">
      <dgm:prSet/>
      <dgm:spPr>
        <a:solidFill>
          <a:schemeClr val="bg1">
            <a:lumMod val="50000"/>
          </a:schemeClr>
        </a:solidFill>
      </dgm:spPr>
      <dgm:t>
        <a:bodyPr/>
        <a:lstStyle/>
        <a:p>
          <a:endParaRPr lang="en-US" sz="800">
            <a:latin typeface="Arial Narrow"/>
          </a:endParaRPr>
        </a:p>
      </dgm:t>
    </dgm:pt>
    <dgm:pt modelId="{F466188C-BC9E-7647-975B-B1120E613BEA}">
      <dgm:prSet phldrT="[Text]" custT="1"/>
      <dgm:spPr>
        <a:solidFill>
          <a:srgbClr val="CC0000"/>
        </a:solidFill>
      </dgm:spPr>
      <dgm:t>
        <a:bodyPr/>
        <a:lstStyle/>
        <a:p>
          <a:r>
            <a:rPr lang="en-US" sz="800" b="1" i="0" dirty="0" smtClean="0">
              <a:latin typeface="Helvetica Light"/>
              <a:cs typeface="Helvetica Light"/>
            </a:rPr>
            <a:t>Secondary and formative research with key stakeholders informs TIP issues and message design. Country specific message brief developed &amp; discussed with production team. </a:t>
          </a:r>
          <a:endParaRPr lang="en-US" sz="800" b="1" i="0" dirty="0">
            <a:latin typeface="Helvetica Light"/>
            <a:cs typeface="Helvetica Light"/>
          </a:endParaRPr>
        </a:p>
      </dgm:t>
    </dgm:pt>
    <dgm:pt modelId="{0D073B91-E165-5C40-9AE2-D3B180DF5BCA}" type="parTrans" cxnId="{38338991-2F83-334E-A799-7896794AE70E}">
      <dgm:prSet/>
      <dgm:spPr/>
      <dgm:t>
        <a:bodyPr/>
        <a:lstStyle/>
        <a:p>
          <a:endParaRPr lang="en-US" sz="800">
            <a:latin typeface="Arial Narrow"/>
          </a:endParaRPr>
        </a:p>
      </dgm:t>
    </dgm:pt>
    <dgm:pt modelId="{4F3A18D9-B655-AC41-A0DC-9E0779698A8C}" type="sibTrans" cxnId="{38338991-2F83-334E-A799-7896794AE70E}">
      <dgm:prSet/>
      <dgm:spPr/>
      <dgm:t>
        <a:bodyPr/>
        <a:lstStyle/>
        <a:p>
          <a:endParaRPr lang="en-US" sz="800">
            <a:latin typeface="Arial Narrow"/>
          </a:endParaRPr>
        </a:p>
      </dgm:t>
    </dgm:pt>
    <dgm:pt modelId="{594C4838-2F86-034F-B841-041ED9D80E07}">
      <dgm:prSet phldrT="[Text]" custT="1"/>
      <dgm:spPr>
        <a:solidFill>
          <a:srgbClr val="CC0000"/>
        </a:solidFill>
      </dgm:spPr>
      <dgm:t>
        <a:bodyPr/>
        <a:lstStyle/>
        <a:p>
          <a:r>
            <a:rPr lang="en-US" sz="800" b="1" i="0" dirty="0" smtClean="0">
              <a:latin typeface="Helvetica Light"/>
              <a:cs typeface="Helvetica Light"/>
            </a:rPr>
            <a:t>Media content developed and where possible, pretested with representative audiences and any necessary adjustments made. </a:t>
          </a:r>
          <a:endParaRPr lang="en-US" sz="800" b="1" i="0" dirty="0">
            <a:latin typeface="Helvetica Light"/>
            <a:cs typeface="Helvetica Light"/>
          </a:endParaRPr>
        </a:p>
      </dgm:t>
    </dgm:pt>
    <dgm:pt modelId="{7FCB0B22-0978-2341-9DC4-2649570A5E8C}" type="parTrans" cxnId="{4A9242D4-D00A-7C42-A7E1-DBC4F5DFE4EA}">
      <dgm:prSet/>
      <dgm:spPr/>
      <dgm:t>
        <a:bodyPr/>
        <a:lstStyle/>
        <a:p>
          <a:endParaRPr lang="en-US" sz="800">
            <a:latin typeface="Arial Narrow"/>
          </a:endParaRPr>
        </a:p>
      </dgm:t>
    </dgm:pt>
    <dgm:pt modelId="{3CBCFDC7-2137-164C-8E70-B10E18143ECA}" type="sibTrans" cxnId="{4A9242D4-D00A-7C42-A7E1-DBC4F5DFE4EA}">
      <dgm:prSet/>
      <dgm:spPr/>
      <dgm:t>
        <a:bodyPr/>
        <a:lstStyle/>
        <a:p>
          <a:endParaRPr lang="en-US" sz="800">
            <a:latin typeface="Arial Narrow"/>
          </a:endParaRPr>
        </a:p>
      </dgm:t>
    </dgm:pt>
    <dgm:pt modelId="{7D8E5F3B-C842-684D-9CA7-86EB6F77C271}">
      <dgm:prSet phldrT="[Text]" custT="1"/>
      <dgm:spPr>
        <a:solidFill>
          <a:srgbClr val="CC0000"/>
        </a:solidFill>
      </dgm:spPr>
      <dgm:t>
        <a:bodyPr/>
        <a:lstStyle/>
        <a:p>
          <a:r>
            <a:rPr lang="en-US" sz="800" b="1" i="0" dirty="0" smtClean="0">
              <a:latin typeface="Helvetica Light"/>
              <a:cs typeface="Helvetica Light"/>
            </a:rPr>
            <a:t>Media content disseminated, broadcast and live events held. </a:t>
          </a:r>
          <a:endParaRPr lang="en-US" sz="800" b="1" i="0" dirty="0">
            <a:latin typeface="Helvetica Light"/>
            <a:cs typeface="Helvetica Light"/>
          </a:endParaRPr>
        </a:p>
      </dgm:t>
    </dgm:pt>
    <dgm:pt modelId="{18652A8B-679A-9E49-9ACA-CB7F0BADCCDE}" type="parTrans" cxnId="{CEC40AFC-65E5-AB4C-BD02-1D5B0985934D}">
      <dgm:prSet/>
      <dgm:spPr/>
      <dgm:t>
        <a:bodyPr/>
        <a:lstStyle/>
        <a:p>
          <a:endParaRPr lang="en-US" sz="800">
            <a:latin typeface="Arial Narrow"/>
          </a:endParaRPr>
        </a:p>
      </dgm:t>
    </dgm:pt>
    <dgm:pt modelId="{AFE40E21-26D4-8D47-ABFC-0203B4C2E059}" type="sibTrans" cxnId="{CEC40AFC-65E5-AB4C-BD02-1D5B0985934D}">
      <dgm:prSet/>
      <dgm:spPr/>
      <dgm:t>
        <a:bodyPr/>
        <a:lstStyle/>
        <a:p>
          <a:endParaRPr lang="en-US" sz="800">
            <a:latin typeface="Arial Narrow"/>
          </a:endParaRPr>
        </a:p>
      </dgm:t>
    </dgm:pt>
    <dgm:pt modelId="{45CBD93F-DF61-B24C-AD9B-70A85F0672A8}">
      <dgm:prSet phldrT="[Text]" custT="1"/>
      <dgm:spPr>
        <a:solidFill>
          <a:srgbClr val="CC0000"/>
        </a:solidFill>
      </dgm:spPr>
      <dgm:t>
        <a:bodyPr/>
        <a:lstStyle/>
        <a:p>
          <a:r>
            <a:rPr lang="en-US" sz="800" b="1" i="0" dirty="0" smtClean="0">
              <a:latin typeface="Helvetica Light"/>
              <a:cs typeface="Helvetica Light"/>
            </a:rPr>
            <a:t>Routine M&amp;E assesses impact and performance, dialogue between M&amp;E and production staff reviews outcomes. </a:t>
          </a:r>
          <a:endParaRPr lang="en-US" sz="800" b="1" i="0" dirty="0">
            <a:latin typeface="Helvetica Light"/>
            <a:cs typeface="Helvetica Light"/>
          </a:endParaRPr>
        </a:p>
      </dgm:t>
    </dgm:pt>
    <dgm:pt modelId="{1CC4F316-C1E0-D544-AF62-17591AB9E49F}" type="parTrans" cxnId="{5FD17057-1575-9044-AE89-CCCDB4DF7E86}">
      <dgm:prSet/>
      <dgm:spPr/>
      <dgm:t>
        <a:bodyPr/>
        <a:lstStyle/>
        <a:p>
          <a:endParaRPr lang="en-US" sz="800">
            <a:latin typeface="Arial Narrow"/>
          </a:endParaRPr>
        </a:p>
      </dgm:t>
    </dgm:pt>
    <dgm:pt modelId="{DF0DE617-F438-B74A-AFC4-AEE195876AD8}" type="sibTrans" cxnId="{5FD17057-1575-9044-AE89-CCCDB4DF7E86}">
      <dgm:prSet/>
      <dgm:spPr/>
      <dgm:t>
        <a:bodyPr/>
        <a:lstStyle/>
        <a:p>
          <a:endParaRPr lang="en-US" sz="800">
            <a:latin typeface="Arial Narrow"/>
          </a:endParaRPr>
        </a:p>
      </dgm:t>
    </dgm:pt>
    <dgm:pt modelId="{15479C3C-A664-BB4F-B109-28BE55A78309}" type="pres">
      <dgm:prSet presAssocID="{1E0D8B6A-38A7-D741-8994-0357D59B0EDB}" presName="Name0" presStyleCnt="0">
        <dgm:presLayoutVars>
          <dgm:dir/>
          <dgm:resizeHandles val="exact"/>
        </dgm:presLayoutVars>
      </dgm:prSet>
      <dgm:spPr/>
      <dgm:t>
        <a:bodyPr/>
        <a:lstStyle/>
        <a:p>
          <a:endParaRPr lang="en-US"/>
        </a:p>
      </dgm:t>
    </dgm:pt>
    <dgm:pt modelId="{3F7FD585-CB24-2141-83D9-6E8912CEA32B}" type="pres">
      <dgm:prSet presAssocID="{1E0D8B6A-38A7-D741-8994-0357D59B0EDB}" presName="cycle" presStyleCnt="0"/>
      <dgm:spPr/>
    </dgm:pt>
    <dgm:pt modelId="{33748F8F-039E-4D49-BB7C-3102B09ED97A}" type="pres">
      <dgm:prSet presAssocID="{55E22672-485E-AF4C-AAF8-2600A0CCFD3F}" presName="nodeFirstNode" presStyleLbl="node1" presStyleIdx="0" presStyleCnt="5" custScaleY="139970" custRadScaleRad="94310" custRadScaleInc="7397">
        <dgm:presLayoutVars>
          <dgm:bulletEnabled val="1"/>
        </dgm:presLayoutVars>
      </dgm:prSet>
      <dgm:spPr/>
      <dgm:t>
        <a:bodyPr/>
        <a:lstStyle/>
        <a:p>
          <a:endParaRPr lang="en-US"/>
        </a:p>
      </dgm:t>
    </dgm:pt>
    <dgm:pt modelId="{4945EEBF-2687-694A-B9B1-E2E3C6811E77}" type="pres">
      <dgm:prSet presAssocID="{0C0759BE-829A-0E4D-BB2D-56C9BDDBC22D}" presName="sibTransFirstNode" presStyleLbl="bgShp" presStyleIdx="0" presStyleCnt="1"/>
      <dgm:spPr/>
      <dgm:t>
        <a:bodyPr/>
        <a:lstStyle/>
        <a:p>
          <a:endParaRPr lang="en-US"/>
        </a:p>
      </dgm:t>
    </dgm:pt>
    <dgm:pt modelId="{1A8949BA-C94E-4943-B103-656294906736}" type="pres">
      <dgm:prSet presAssocID="{F466188C-BC9E-7647-975B-B1120E613BEA}" presName="nodeFollowingNodes" presStyleLbl="node1" presStyleIdx="1" presStyleCnt="5" custScaleX="167966" custScaleY="138746" custRadScaleRad="124237" custRadScaleInc="21768">
        <dgm:presLayoutVars>
          <dgm:bulletEnabled val="1"/>
        </dgm:presLayoutVars>
      </dgm:prSet>
      <dgm:spPr/>
      <dgm:t>
        <a:bodyPr/>
        <a:lstStyle/>
        <a:p>
          <a:endParaRPr lang="en-US"/>
        </a:p>
      </dgm:t>
    </dgm:pt>
    <dgm:pt modelId="{D77907BE-74B9-EA46-BC86-5B16B91DCBCF}" type="pres">
      <dgm:prSet presAssocID="{594C4838-2F86-034F-B841-041ED9D80E07}" presName="nodeFollowingNodes" presStyleLbl="node1" presStyleIdx="2" presStyleCnt="5" custScaleX="153285" custScaleY="146855" custRadScaleRad="126201" custRadScaleInc="-11299">
        <dgm:presLayoutVars>
          <dgm:bulletEnabled val="1"/>
        </dgm:presLayoutVars>
      </dgm:prSet>
      <dgm:spPr/>
      <dgm:t>
        <a:bodyPr/>
        <a:lstStyle/>
        <a:p>
          <a:endParaRPr lang="en-US"/>
        </a:p>
      </dgm:t>
    </dgm:pt>
    <dgm:pt modelId="{74F76A99-926F-354C-A7DF-56F688FA453A}" type="pres">
      <dgm:prSet presAssocID="{7D8E5F3B-C842-684D-9CA7-86EB6F77C271}" presName="nodeFollowingNodes" presStyleLbl="node1" presStyleIdx="3" presStyleCnt="5" custRadScaleRad="103975" custRadScaleInc="21758">
        <dgm:presLayoutVars>
          <dgm:bulletEnabled val="1"/>
        </dgm:presLayoutVars>
      </dgm:prSet>
      <dgm:spPr/>
      <dgm:t>
        <a:bodyPr/>
        <a:lstStyle/>
        <a:p>
          <a:endParaRPr lang="en-US"/>
        </a:p>
      </dgm:t>
    </dgm:pt>
    <dgm:pt modelId="{9C65E6A7-89CA-EE4F-AC99-6EFCE98EE7DC}" type="pres">
      <dgm:prSet presAssocID="{45CBD93F-DF61-B24C-AD9B-70A85F0672A8}" presName="nodeFollowingNodes" presStyleLbl="node1" presStyleIdx="4" presStyleCnt="5" custScaleY="142947" custRadScaleRad="101474" custRadScaleInc="-450">
        <dgm:presLayoutVars>
          <dgm:bulletEnabled val="1"/>
        </dgm:presLayoutVars>
      </dgm:prSet>
      <dgm:spPr/>
      <dgm:t>
        <a:bodyPr/>
        <a:lstStyle/>
        <a:p>
          <a:endParaRPr lang="en-US"/>
        </a:p>
      </dgm:t>
    </dgm:pt>
  </dgm:ptLst>
  <dgm:cxnLst>
    <dgm:cxn modelId="{0A4E7F99-A1DF-694F-92A5-4C0C11EB0474}" type="presOf" srcId="{1E0D8B6A-38A7-D741-8994-0357D59B0EDB}" destId="{15479C3C-A664-BB4F-B109-28BE55A78309}" srcOrd="0" destOrd="0" presId="urn:microsoft.com/office/officeart/2005/8/layout/cycle3"/>
    <dgm:cxn modelId="{D0FC2357-C7CF-C543-8FCA-E4EE65FA5A58}" type="presOf" srcId="{594C4838-2F86-034F-B841-041ED9D80E07}" destId="{D77907BE-74B9-EA46-BC86-5B16B91DCBCF}" srcOrd="0" destOrd="0" presId="urn:microsoft.com/office/officeart/2005/8/layout/cycle3"/>
    <dgm:cxn modelId="{CEC40AFC-65E5-AB4C-BD02-1D5B0985934D}" srcId="{1E0D8B6A-38A7-D741-8994-0357D59B0EDB}" destId="{7D8E5F3B-C842-684D-9CA7-86EB6F77C271}" srcOrd="3" destOrd="0" parTransId="{18652A8B-679A-9E49-9ACA-CB7F0BADCCDE}" sibTransId="{AFE40E21-26D4-8D47-ABFC-0203B4C2E059}"/>
    <dgm:cxn modelId="{38338991-2F83-334E-A799-7896794AE70E}" srcId="{1E0D8B6A-38A7-D741-8994-0357D59B0EDB}" destId="{F466188C-BC9E-7647-975B-B1120E613BEA}" srcOrd="1" destOrd="0" parTransId="{0D073B91-E165-5C40-9AE2-D3B180DF5BCA}" sibTransId="{4F3A18D9-B655-AC41-A0DC-9E0779698A8C}"/>
    <dgm:cxn modelId="{DC189483-EA15-2745-9980-FFDA83CA171D}" type="presOf" srcId="{55E22672-485E-AF4C-AAF8-2600A0CCFD3F}" destId="{33748F8F-039E-4D49-BB7C-3102B09ED97A}" srcOrd="0" destOrd="0" presId="urn:microsoft.com/office/officeart/2005/8/layout/cycle3"/>
    <dgm:cxn modelId="{5FD17057-1575-9044-AE89-CCCDB4DF7E86}" srcId="{1E0D8B6A-38A7-D741-8994-0357D59B0EDB}" destId="{45CBD93F-DF61-B24C-AD9B-70A85F0672A8}" srcOrd="4" destOrd="0" parTransId="{1CC4F316-C1E0-D544-AF62-17591AB9E49F}" sibTransId="{DF0DE617-F438-B74A-AFC4-AEE195876AD8}"/>
    <dgm:cxn modelId="{93A9B7A1-28ED-B74E-BBF8-2BCA08EA952E}" type="presOf" srcId="{0C0759BE-829A-0E4D-BB2D-56C9BDDBC22D}" destId="{4945EEBF-2687-694A-B9B1-E2E3C6811E77}" srcOrd="0" destOrd="0" presId="urn:microsoft.com/office/officeart/2005/8/layout/cycle3"/>
    <dgm:cxn modelId="{E493792A-9791-4B4E-BD2D-A796EF42597D}" type="presOf" srcId="{7D8E5F3B-C842-684D-9CA7-86EB6F77C271}" destId="{74F76A99-926F-354C-A7DF-56F688FA453A}" srcOrd="0" destOrd="0" presId="urn:microsoft.com/office/officeart/2005/8/layout/cycle3"/>
    <dgm:cxn modelId="{0E473F6F-6637-7944-81D1-69D861713888}" type="presOf" srcId="{F466188C-BC9E-7647-975B-B1120E613BEA}" destId="{1A8949BA-C94E-4943-B103-656294906736}" srcOrd="0" destOrd="0" presId="urn:microsoft.com/office/officeart/2005/8/layout/cycle3"/>
    <dgm:cxn modelId="{4A9242D4-D00A-7C42-A7E1-DBC4F5DFE4EA}" srcId="{1E0D8B6A-38A7-D741-8994-0357D59B0EDB}" destId="{594C4838-2F86-034F-B841-041ED9D80E07}" srcOrd="2" destOrd="0" parTransId="{7FCB0B22-0978-2341-9DC4-2649570A5E8C}" sibTransId="{3CBCFDC7-2137-164C-8E70-B10E18143ECA}"/>
    <dgm:cxn modelId="{29B56433-50A6-D143-9309-862AFF9C19B6}" srcId="{1E0D8B6A-38A7-D741-8994-0357D59B0EDB}" destId="{55E22672-485E-AF4C-AAF8-2600A0CCFD3F}" srcOrd="0" destOrd="0" parTransId="{84F41A78-951F-1141-965B-D8DCEA304C35}" sibTransId="{0C0759BE-829A-0E4D-BB2D-56C9BDDBC22D}"/>
    <dgm:cxn modelId="{6FC18FB4-2FD7-B741-9FEC-458CEFAF6E8D}" type="presOf" srcId="{45CBD93F-DF61-B24C-AD9B-70A85F0672A8}" destId="{9C65E6A7-89CA-EE4F-AC99-6EFCE98EE7DC}" srcOrd="0" destOrd="0" presId="urn:microsoft.com/office/officeart/2005/8/layout/cycle3"/>
    <dgm:cxn modelId="{6BA636CA-74BC-2A40-9D68-A12A43DC6B11}" type="presParOf" srcId="{15479C3C-A664-BB4F-B109-28BE55A78309}" destId="{3F7FD585-CB24-2141-83D9-6E8912CEA32B}" srcOrd="0" destOrd="0" presId="urn:microsoft.com/office/officeart/2005/8/layout/cycle3"/>
    <dgm:cxn modelId="{96233463-CE03-8149-A413-A25A57018089}" type="presParOf" srcId="{3F7FD585-CB24-2141-83D9-6E8912CEA32B}" destId="{33748F8F-039E-4D49-BB7C-3102B09ED97A}" srcOrd="0" destOrd="0" presId="urn:microsoft.com/office/officeart/2005/8/layout/cycle3"/>
    <dgm:cxn modelId="{C9C040A1-FEEE-9F4E-AACF-2297E2F2CA53}" type="presParOf" srcId="{3F7FD585-CB24-2141-83D9-6E8912CEA32B}" destId="{4945EEBF-2687-694A-B9B1-E2E3C6811E77}" srcOrd="1" destOrd="0" presId="urn:microsoft.com/office/officeart/2005/8/layout/cycle3"/>
    <dgm:cxn modelId="{FDFF50D4-4052-4B4D-A57C-2784AF6DBED8}" type="presParOf" srcId="{3F7FD585-CB24-2141-83D9-6E8912CEA32B}" destId="{1A8949BA-C94E-4943-B103-656294906736}" srcOrd="2" destOrd="0" presId="urn:microsoft.com/office/officeart/2005/8/layout/cycle3"/>
    <dgm:cxn modelId="{C400611E-9550-3E45-AF92-CFE87F827E03}" type="presParOf" srcId="{3F7FD585-CB24-2141-83D9-6E8912CEA32B}" destId="{D77907BE-74B9-EA46-BC86-5B16B91DCBCF}" srcOrd="3" destOrd="0" presId="urn:microsoft.com/office/officeart/2005/8/layout/cycle3"/>
    <dgm:cxn modelId="{72F813C8-8AFB-0640-A655-E355F56B3EDE}" type="presParOf" srcId="{3F7FD585-CB24-2141-83D9-6E8912CEA32B}" destId="{74F76A99-926F-354C-A7DF-56F688FA453A}" srcOrd="4" destOrd="0" presId="urn:microsoft.com/office/officeart/2005/8/layout/cycle3"/>
    <dgm:cxn modelId="{60360837-0C83-E546-9A27-B19D54DFBE3A}" type="presParOf" srcId="{3F7FD585-CB24-2141-83D9-6E8912CEA32B}" destId="{9C65E6A7-89CA-EE4F-AC99-6EFCE98EE7DC}" srcOrd="5" destOrd="0" presId="urn:microsoft.com/office/officeart/2005/8/layout/cycle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003DFD9-5664-E645-81E1-CDD99043A460}" type="doc">
      <dgm:prSet loTypeId="urn:microsoft.com/office/officeart/2005/8/layout/hierarchy6" loCatId="hierarchy" qsTypeId="urn:microsoft.com/office/officeart/2005/8/quickstyle/simple4" qsCatId="simple" csTypeId="urn:microsoft.com/office/officeart/2005/8/colors/accent1_2" csCatId="accent1" phldr="1"/>
      <dgm:spPr/>
      <dgm:t>
        <a:bodyPr/>
        <a:lstStyle/>
        <a:p>
          <a:endParaRPr lang="en-US"/>
        </a:p>
      </dgm:t>
    </dgm:pt>
    <dgm:pt modelId="{EF351ABB-755C-C140-925A-307BC2C9B19E}">
      <dgm:prSet phldrT="[Text]"/>
      <dgm:spPr>
        <a:solidFill>
          <a:srgbClr val="CC0000"/>
        </a:solidFill>
        <a:ln>
          <a:solidFill>
            <a:srgbClr val="BFBFBF"/>
          </a:solidFill>
        </a:ln>
      </dgm:spPr>
      <dgm:t>
        <a:bodyPr/>
        <a:lstStyle/>
        <a:p>
          <a:r>
            <a:rPr lang="en-US" b="1" i="0" dirty="0" smtClean="0">
              <a:latin typeface="Helvetica Light"/>
              <a:cs typeface="Helvetica Light"/>
            </a:rPr>
            <a:t>Program Management Group</a:t>
          </a:r>
          <a:endParaRPr lang="en-US" b="1" i="0" dirty="0">
            <a:latin typeface="Helvetica Light"/>
            <a:cs typeface="Helvetica Light"/>
          </a:endParaRPr>
        </a:p>
      </dgm:t>
    </dgm:pt>
    <dgm:pt modelId="{90588282-4CD2-5F4F-99F1-DCC20418964F}" type="parTrans" cxnId="{6EED0A5B-23EF-3741-B271-48CA2E6D7090}">
      <dgm:prSet/>
      <dgm:spPr/>
      <dgm:t>
        <a:bodyPr/>
        <a:lstStyle/>
        <a:p>
          <a:endParaRPr lang="en-US">
            <a:latin typeface="Arial Narrow"/>
          </a:endParaRPr>
        </a:p>
      </dgm:t>
    </dgm:pt>
    <dgm:pt modelId="{B6118654-79E3-8448-B9E4-8BE855AED3F6}" type="sibTrans" cxnId="{6EED0A5B-23EF-3741-B271-48CA2E6D7090}">
      <dgm:prSet/>
      <dgm:spPr/>
      <dgm:t>
        <a:bodyPr/>
        <a:lstStyle/>
        <a:p>
          <a:endParaRPr lang="en-US">
            <a:latin typeface="Arial Narrow"/>
          </a:endParaRPr>
        </a:p>
      </dgm:t>
    </dgm:pt>
    <dgm:pt modelId="{79862D02-98F0-C640-A70C-C92039D224CE}">
      <dgm:prSet phldrT="[Text]"/>
      <dgm:spPr>
        <a:solidFill>
          <a:srgbClr val="CC0000"/>
        </a:solidFill>
        <a:ln>
          <a:solidFill>
            <a:srgbClr val="BFBFBF"/>
          </a:solidFill>
        </a:ln>
      </dgm:spPr>
      <dgm:t>
        <a:bodyPr/>
        <a:lstStyle/>
        <a:p>
          <a:r>
            <a:rPr lang="en-US" b="1" i="0" dirty="0" smtClean="0">
              <a:latin typeface="Helvetica Light"/>
              <a:cs typeface="Helvetica Light"/>
            </a:rPr>
            <a:t>MTV EXIT Management</a:t>
          </a:r>
          <a:endParaRPr lang="en-US" b="1" i="0" dirty="0">
            <a:latin typeface="Helvetica Light"/>
            <a:cs typeface="Helvetica Light"/>
          </a:endParaRPr>
        </a:p>
      </dgm:t>
    </dgm:pt>
    <dgm:pt modelId="{16A01A5C-9838-8344-A147-9D73422C7239}" type="parTrans" cxnId="{0F723D89-8762-B24B-A0E1-7EF59B8B6F55}">
      <dgm:prSet/>
      <dgm:spPr/>
      <dgm:t>
        <a:bodyPr/>
        <a:lstStyle/>
        <a:p>
          <a:endParaRPr lang="en-US">
            <a:latin typeface="Arial Narrow"/>
          </a:endParaRPr>
        </a:p>
      </dgm:t>
    </dgm:pt>
    <dgm:pt modelId="{FCC6C1BD-F62B-2945-93EB-7C5C09CD3163}" type="sibTrans" cxnId="{0F723D89-8762-B24B-A0E1-7EF59B8B6F55}">
      <dgm:prSet/>
      <dgm:spPr/>
      <dgm:t>
        <a:bodyPr/>
        <a:lstStyle/>
        <a:p>
          <a:endParaRPr lang="en-US">
            <a:latin typeface="Arial Narrow"/>
          </a:endParaRPr>
        </a:p>
      </dgm:t>
    </dgm:pt>
    <dgm:pt modelId="{C80FF41B-80BA-6447-BDFC-DAA28D5FC07E}">
      <dgm:prSet phldrT="[Text]"/>
      <dgm:spPr>
        <a:solidFill>
          <a:srgbClr val="CC0000"/>
        </a:solidFill>
        <a:ln>
          <a:solidFill>
            <a:srgbClr val="BFBFBF"/>
          </a:solidFill>
        </a:ln>
      </dgm:spPr>
      <dgm:t>
        <a:bodyPr/>
        <a:lstStyle/>
        <a:p>
          <a:r>
            <a:rPr lang="en-US" b="1" i="0" dirty="0" smtClean="0">
              <a:latin typeface="Helvetica Light"/>
              <a:cs typeface="Helvetica Light"/>
            </a:rPr>
            <a:t>Administration and Finance</a:t>
          </a:r>
          <a:endParaRPr lang="en-US" b="1" i="0" dirty="0">
            <a:latin typeface="Helvetica Light"/>
            <a:cs typeface="Helvetica Light"/>
          </a:endParaRPr>
        </a:p>
      </dgm:t>
    </dgm:pt>
    <dgm:pt modelId="{DB3592CD-63D9-6D42-BD65-44C776A4FEC7}" type="parTrans" cxnId="{6CDD896A-9915-E544-9E6A-E90F83878E0F}">
      <dgm:prSet/>
      <dgm:spPr/>
      <dgm:t>
        <a:bodyPr/>
        <a:lstStyle/>
        <a:p>
          <a:endParaRPr lang="en-US">
            <a:latin typeface="Arial Narrow"/>
          </a:endParaRPr>
        </a:p>
      </dgm:t>
    </dgm:pt>
    <dgm:pt modelId="{A4AEB1C3-C36A-D44B-8879-90022539E261}" type="sibTrans" cxnId="{6CDD896A-9915-E544-9E6A-E90F83878E0F}">
      <dgm:prSet/>
      <dgm:spPr/>
      <dgm:t>
        <a:bodyPr/>
        <a:lstStyle/>
        <a:p>
          <a:endParaRPr lang="en-US">
            <a:latin typeface="Arial Narrow"/>
          </a:endParaRPr>
        </a:p>
      </dgm:t>
    </dgm:pt>
    <dgm:pt modelId="{710136E3-A487-D24F-B75D-B8C464DFA8B0}">
      <dgm:prSet phldrT="[Text]"/>
      <dgm:spPr>
        <a:solidFill>
          <a:srgbClr val="CC0000"/>
        </a:solidFill>
        <a:ln>
          <a:solidFill>
            <a:srgbClr val="BFBFBF"/>
          </a:solidFill>
        </a:ln>
      </dgm:spPr>
      <dgm:t>
        <a:bodyPr/>
        <a:lstStyle/>
        <a:p>
          <a:r>
            <a:rPr lang="en-US" b="1" i="0" dirty="0" smtClean="0">
              <a:latin typeface="Helvetica Light"/>
              <a:cs typeface="Helvetica Light"/>
            </a:rPr>
            <a:t>Brand and Strategy</a:t>
          </a:r>
          <a:endParaRPr lang="en-US" b="1" i="0" dirty="0">
            <a:latin typeface="Helvetica Light"/>
            <a:cs typeface="Helvetica Light"/>
          </a:endParaRPr>
        </a:p>
      </dgm:t>
    </dgm:pt>
    <dgm:pt modelId="{EAE4FFBD-1AA8-354F-ADE2-F707B09CFD3A}" type="parTrans" cxnId="{4B87A23A-57BF-134E-A37D-349E210034CB}">
      <dgm:prSet/>
      <dgm:spPr/>
      <dgm:t>
        <a:bodyPr/>
        <a:lstStyle/>
        <a:p>
          <a:endParaRPr lang="en-US">
            <a:latin typeface="Arial Narrow"/>
          </a:endParaRPr>
        </a:p>
      </dgm:t>
    </dgm:pt>
    <dgm:pt modelId="{30320DDE-F32C-F24E-BA09-CE4ACC6BC356}" type="sibTrans" cxnId="{4B87A23A-57BF-134E-A37D-349E210034CB}">
      <dgm:prSet/>
      <dgm:spPr/>
      <dgm:t>
        <a:bodyPr/>
        <a:lstStyle/>
        <a:p>
          <a:endParaRPr lang="en-US">
            <a:latin typeface="Arial Narrow"/>
          </a:endParaRPr>
        </a:p>
      </dgm:t>
    </dgm:pt>
    <dgm:pt modelId="{E02B63DD-8BF4-FC45-8010-E2AE773C0A22}">
      <dgm:prSet phldrT="[Text]"/>
      <dgm:spPr>
        <a:solidFill>
          <a:srgbClr val="CC0000"/>
        </a:solidFill>
        <a:ln>
          <a:solidFill>
            <a:srgbClr val="BFBFBF"/>
          </a:solidFill>
        </a:ln>
      </dgm:spPr>
      <dgm:t>
        <a:bodyPr/>
        <a:lstStyle/>
        <a:p>
          <a:r>
            <a:rPr lang="en-US" b="1" i="0" dirty="0" smtClean="0">
              <a:latin typeface="Helvetica Light"/>
              <a:cs typeface="Helvetica Light"/>
            </a:rPr>
            <a:t>Technical Advisory Group</a:t>
          </a:r>
          <a:endParaRPr lang="en-US" b="1" i="0" dirty="0">
            <a:latin typeface="Helvetica Light"/>
            <a:cs typeface="Helvetica Light"/>
          </a:endParaRPr>
        </a:p>
      </dgm:t>
    </dgm:pt>
    <dgm:pt modelId="{BF01541F-05E1-4B40-B1E3-08775764F066}" type="parTrans" cxnId="{7C3DCA46-E968-EC41-B8AD-861F620F1022}">
      <dgm:prSet/>
      <dgm:spPr/>
      <dgm:t>
        <a:bodyPr/>
        <a:lstStyle/>
        <a:p>
          <a:endParaRPr lang="en-US">
            <a:latin typeface="Arial Narrow"/>
          </a:endParaRPr>
        </a:p>
      </dgm:t>
    </dgm:pt>
    <dgm:pt modelId="{4DC8ABBC-8877-0E4B-99B8-D39F6017A534}" type="sibTrans" cxnId="{7C3DCA46-E968-EC41-B8AD-861F620F1022}">
      <dgm:prSet/>
      <dgm:spPr/>
      <dgm:t>
        <a:bodyPr/>
        <a:lstStyle/>
        <a:p>
          <a:endParaRPr lang="en-US">
            <a:latin typeface="Arial Narrow"/>
          </a:endParaRPr>
        </a:p>
      </dgm:t>
    </dgm:pt>
    <dgm:pt modelId="{AB916EDA-112D-6845-BBC4-F3E47F4F7622}">
      <dgm:prSet phldrT="[Text]"/>
      <dgm:spPr>
        <a:solidFill>
          <a:srgbClr val="CC0000"/>
        </a:solidFill>
        <a:ln>
          <a:solidFill>
            <a:srgbClr val="BFBFBF"/>
          </a:solidFill>
        </a:ln>
      </dgm:spPr>
      <dgm:t>
        <a:bodyPr/>
        <a:lstStyle/>
        <a:p>
          <a:r>
            <a:rPr lang="en-US" b="1" i="0" dirty="0" smtClean="0">
              <a:latin typeface="Helvetica Light"/>
              <a:cs typeface="Helvetica Light"/>
            </a:rPr>
            <a:t>Development</a:t>
          </a:r>
          <a:endParaRPr lang="en-US" b="1" i="0" dirty="0">
            <a:latin typeface="Helvetica Light"/>
            <a:cs typeface="Helvetica Light"/>
          </a:endParaRPr>
        </a:p>
      </dgm:t>
    </dgm:pt>
    <dgm:pt modelId="{E2648045-2E7D-574B-A17A-49DF231A61AE}" type="parTrans" cxnId="{72A47418-2838-E64B-9608-292287919A2A}">
      <dgm:prSet/>
      <dgm:spPr/>
      <dgm:t>
        <a:bodyPr/>
        <a:lstStyle/>
        <a:p>
          <a:endParaRPr lang="en-US">
            <a:latin typeface="Arial Narrow"/>
          </a:endParaRPr>
        </a:p>
      </dgm:t>
    </dgm:pt>
    <dgm:pt modelId="{E6979DA9-EF94-1A4B-94C6-ECC44AA7B9C5}" type="sibTrans" cxnId="{72A47418-2838-E64B-9608-292287919A2A}">
      <dgm:prSet/>
      <dgm:spPr/>
      <dgm:t>
        <a:bodyPr/>
        <a:lstStyle/>
        <a:p>
          <a:endParaRPr lang="en-US">
            <a:latin typeface="Arial Narrow"/>
          </a:endParaRPr>
        </a:p>
      </dgm:t>
    </dgm:pt>
    <dgm:pt modelId="{1B602DC3-C9C1-AD4A-8616-A130F6278D93}">
      <dgm:prSet phldrT="[Text]"/>
      <dgm:spPr>
        <a:solidFill>
          <a:srgbClr val="CC0000"/>
        </a:solidFill>
        <a:ln>
          <a:solidFill>
            <a:srgbClr val="BFBFBF"/>
          </a:solidFill>
        </a:ln>
      </dgm:spPr>
      <dgm:t>
        <a:bodyPr/>
        <a:lstStyle/>
        <a:p>
          <a:r>
            <a:rPr lang="en-US" b="1" i="0" dirty="0" smtClean="0">
              <a:latin typeface="Helvetica Light"/>
              <a:cs typeface="Helvetica Light"/>
            </a:rPr>
            <a:t>Production</a:t>
          </a:r>
          <a:endParaRPr lang="en-US" b="1" i="0" dirty="0">
            <a:latin typeface="Helvetica Light"/>
            <a:cs typeface="Helvetica Light"/>
          </a:endParaRPr>
        </a:p>
      </dgm:t>
    </dgm:pt>
    <dgm:pt modelId="{F5AA6934-69AF-B745-B958-16B2AB895980}" type="parTrans" cxnId="{9765F292-F0B9-AD40-84AE-4C24FF096FCC}">
      <dgm:prSet/>
      <dgm:spPr/>
      <dgm:t>
        <a:bodyPr/>
        <a:lstStyle/>
        <a:p>
          <a:endParaRPr lang="en-US">
            <a:latin typeface="Arial Narrow"/>
          </a:endParaRPr>
        </a:p>
      </dgm:t>
    </dgm:pt>
    <dgm:pt modelId="{24BAA514-D62E-3045-A5CA-EB95C0D1FF1B}" type="sibTrans" cxnId="{9765F292-F0B9-AD40-84AE-4C24FF096FCC}">
      <dgm:prSet/>
      <dgm:spPr/>
      <dgm:t>
        <a:bodyPr/>
        <a:lstStyle/>
        <a:p>
          <a:endParaRPr lang="en-US">
            <a:latin typeface="Arial Narrow"/>
          </a:endParaRPr>
        </a:p>
      </dgm:t>
    </dgm:pt>
    <dgm:pt modelId="{CA863B7A-6B8C-E64D-AFE7-3559CBD3C447}">
      <dgm:prSet phldrT="[Text]" custT="1"/>
      <dgm:spPr>
        <a:solidFill>
          <a:srgbClr val="CC6666"/>
        </a:solidFill>
      </dgm:spPr>
      <dgm:t>
        <a:bodyPr/>
        <a:lstStyle/>
        <a:p>
          <a:r>
            <a:rPr lang="en-US" sz="1000" b="1" i="0" dirty="0" smtClean="0">
              <a:solidFill>
                <a:schemeClr val="bg1"/>
              </a:solidFill>
              <a:latin typeface="Helvetica Light"/>
              <a:cs typeface="Helvetica Light"/>
            </a:rPr>
            <a:t>MTV EXIT </a:t>
          </a:r>
        </a:p>
        <a:p>
          <a:r>
            <a:rPr lang="en-US" sz="1000" b="1" i="0" dirty="0" smtClean="0">
              <a:solidFill>
                <a:schemeClr val="bg1"/>
              </a:solidFill>
              <a:latin typeface="Helvetica Light"/>
              <a:cs typeface="Helvetica Light"/>
            </a:rPr>
            <a:t>Divisions</a:t>
          </a:r>
          <a:endParaRPr lang="en-US" sz="1000" b="1" i="0" dirty="0">
            <a:solidFill>
              <a:schemeClr val="bg1"/>
            </a:solidFill>
            <a:latin typeface="Helvetica Light"/>
            <a:cs typeface="Helvetica Light"/>
          </a:endParaRPr>
        </a:p>
      </dgm:t>
    </dgm:pt>
    <dgm:pt modelId="{FEC53B56-0C30-C94D-8115-D68147544896}" type="sibTrans" cxnId="{4DD19A28-60D9-A545-8938-9FC444E306A2}">
      <dgm:prSet/>
      <dgm:spPr/>
      <dgm:t>
        <a:bodyPr/>
        <a:lstStyle/>
        <a:p>
          <a:endParaRPr lang="en-US">
            <a:latin typeface="Arial Narrow"/>
          </a:endParaRPr>
        </a:p>
      </dgm:t>
    </dgm:pt>
    <dgm:pt modelId="{60AE51D5-4137-C64D-A59C-97D900474F32}" type="parTrans" cxnId="{4DD19A28-60D9-A545-8938-9FC444E306A2}">
      <dgm:prSet/>
      <dgm:spPr/>
      <dgm:t>
        <a:bodyPr/>
        <a:lstStyle/>
        <a:p>
          <a:endParaRPr lang="en-US">
            <a:latin typeface="Arial Narrow"/>
          </a:endParaRPr>
        </a:p>
      </dgm:t>
    </dgm:pt>
    <dgm:pt modelId="{1EA658F2-8F1E-CC4E-8B1A-43453F590DB8}" type="pres">
      <dgm:prSet presAssocID="{C003DFD9-5664-E645-81E1-CDD99043A460}" presName="mainComposite" presStyleCnt="0">
        <dgm:presLayoutVars>
          <dgm:chPref val="1"/>
          <dgm:dir/>
          <dgm:animOne val="branch"/>
          <dgm:animLvl val="lvl"/>
          <dgm:resizeHandles val="exact"/>
        </dgm:presLayoutVars>
      </dgm:prSet>
      <dgm:spPr/>
      <dgm:t>
        <a:bodyPr/>
        <a:lstStyle/>
        <a:p>
          <a:endParaRPr lang="en-US"/>
        </a:p>
      </dgm:t>
    </dgm:pt>
    <dgm:pt modelId="{5C4A564B-1E78-2748-8661-163D3B2A4DA4}" type="pres">
      <dgm:prSet presAssocID="{C003DFD9-5664-E645-81E1-CDD99043A460}" presName="hierFlow" presStyleCnt="0"/>
      <dgm:spPr/>
    </dgm:pt>
    <dgm:pt modelId="{5472C660-012C-6F46-8755-F6697198ABAC}" type="pres">
      <dgm:prSet presAssocID="{C003DFD9-5664-E645-81E1-CDD99043A460}" presName="firstBuf" presStyleCnt="0"/>
      <dgm:spPr/>
    </dgm:pt>
    <dgm:pt modelId="{211AF703-DC25-9743-8D45-F3F584E3BFB8}" type="pres">
      <dgm:prSet presAssocID="{C003DFD9-5664-E645-81E1-CDD99043A460}" presName="hierChild1" presStyleCnt="0">
        <dgm:presLayoutVars>
          <dgm:chPref val="1"/>
          <dgm:animOne val="branch"/>
          <dgm:animLvl val="lvl"/>
        </dgm:presLayoutVars>
      </dgm:prSet>
      <dgm:spPr/>
    </dgm:pt>
    <dgm:pt modelId="{17C45A42-AA21-0E47-BABB-B90C57BB7950}" type="pres">
      <dgm:prSet presAssocID="{EF351ABB-755C-C140-925A-307BC2C9B19E}" presName="Name14" presStyleCnt="0"/>
      <dgm:spPr/>
    </dgm:pt>
    <dgm:pt modelId="{1F994ABF-0CF2-ED4A-85ED-2FC046325CC7}" type="pres">
      <dgm:prSet presAssocID="{EF351ABB-755C-C140-925A-307BC2C9B19E}" presName="level1Shape" presStyleLbl="node0" presStyleIdx="0" presStyleCnt="1">
        <dgm:presLayoutVars>
          <dgm:chPref val="3"/>
        </dgm:presLayoutVars>
      </dgm:prSet>
      <dgm:spPr/>
      <dgm:t>
        <a:bodyPr/>
        <a:lstStyle/>
        <a:p>
          <a:endParaRPr lang="en-US"/>
        </a:p>
      </dgm:t>
    </dgm:pt>
    <dgm:pt modelId="{18C84F71-B95B-2449-8CF0-5FBE9F5ADFBC}" type="pres">
      <dgm:prSet presAssocID="{EF351ABB-755C-C140-925A-307BC2C9B19E}" presName="hierChild2" presStyleCnt="0"/>
      <dgm:spPr/>
    </dgm:pt>
    <dgm:pt modelId="{7A776A09-6C94-5540-AA08-F887D5BEDEAB}" type="pres">
      <dgm:prSet presAssocID="{16A01A5C-9838-8344-A147-9D73422C7239}" presName="Name19" presStyleLbl="parChTrans1D2" presStyleIdx="0" presStyleCnt="2"/>
      <dgm:spPr/>
      <dgm:t>
        <a:bodyPr/>
        <a:lstStyle/>
        <a:p>
          <a:endParaRPr lang="en-US"/>
        </a:p>
      </dgm:t>
    </dgm:pt>
    <dgm:pt modelId="{85A0A668-CF37-5748-B5C0-E4DF533B12B1}" type="pres">
      <dgm:prSet presAssocID="{79862D02-98F0-C640-A70C-C92039D224CE}" presName="Name21" presStyleCnt="0"/>
      <dgm:spPr/>
    </dgm:pt>
    <dgm:pt modelId="{F59B4A1A-7228-204A-9DD2-2750CACEB685}" type="pres">
      <dgm:prSet presAssocID="{79862D02-98F0-C640-A70C-C92039D224CE}" presName="level2Shape" presStyleLbl="node2" presStyleIdx="0" presStyleCnt="2"/>
      <dgm:spPr/>
      <dgm:t>
        <a:bodyPr/>
        <a:lstStyle/>
        <a:p>
          <a:endParaRPr lang="en-US"/>
        </a:p>
      </dgm:t>
    </dgm:pt>
    <dgm:pt modelId="{ABEAB73B-24D7-FC47-A44A-4C68A6A3AAC2}" type="pres">
      <dgm:prSet presAssocID="{79862D02-98F0-C640-A70C-C92039D224CE}" presName="hierChild3" presStyleCnt="0"/>
      <dgm:spPr/>
    </dgm:pt>
    <dgm:pt modelId="{33513081-2A13-654B-B98B-29F96F650E15}" type="pres">
      <dgm:prSet presAssocID="{DB3592CD-63D9-6D42-BD65-44C776A4FEC7}" presName="Name19" presStyleLbl="parChTrans1D3" presStyleIdx="0" presStyleCnt="4"/>
      <dgm:spPr/>
      <dgm:t>
        <a:bodyPr/>
        <a:lstStyle/>
        <a:p>
          <a:endParaRPr lang="en-US"/>
        </a:p>
      </dgm:t>
    </dgm:pt>
    <dgm:pt modelId="{DFA97291-5DC6-A744-9254-8DF80710098F}" type="pres">
      <dgm:prSet presAssocID="{C80FF41B-80BA-6447-BDFC-DAA28D5FC07E}" presName="Name21" presStyleCnt="0"/>
      <dgm:spPr/>
    </dgm:pt>
    <dgm:pt modelId="{21555EB6-BD55-254A-9927-538985CCF038}" type="pres">
      <dgm:prSet presAssocID="{C80FF41B-80BA-6447-BDFC-DAA28D5FC07E}" presName="level2Shape" presStyleLbl="node3" presStyleIdx="0" presStyleCnt="4"/>
      <dgm:spPr/>
      <dgm:t>
        <a:bodyPr/>
        <a:lstStyle/>
        <a:p>
          <a:endParaRPr lang="en-US"/>
        </a:p>
      </dgm:t>
    </dgm:pt>
    <dgm:pt modelId="{2ABB5EA1-98C5-6A49-ACAB-2729FA7CAD24}" type="pres">
      <dgm:prSet presAssocID="{C80FF41B-80BA-6447-BDFC-DAA28D5FC07E}" presName="hierChild3" presStyleCnt="0"/>
      <dgm:spPr/>
    </dgm:pt>
    <dgm:pt modelId="{EC4F0091-7F66-704A-9FE6-68DD238A967F}" type="pres">
      <dgm:prSet presAssocID="{EAE4FFBD-1AA8-354F-ADE2-F707B09CFD3A}" presName="Name19" presStyleLbl="parChTrans1D3" presStyleIdx="1" presStyleCnt="4"/>
      <dgm:spPr/>
      <dgm:t>
        <a:bodyPr/>
        <a:lstStyle/>
        <a:p>
          <a:endParaRPr lang="en-US"/>
        </a:p>
      </dgm:t>
    </dgm:pt>
    <dgm:pt modelId="{012E98A3-F386-994E-833A-C8ABD2A50359}" type="pres">
      <dgm:prSet presAssocID="{710136E3-A487-D24F-B75D-B8C464DFA8B0}" presName="Name21" presStyleCnt="0"/>
      <dgm:spPr/>
    </dgm:pt>
    <dgm:pt modelId="{8EC33E40-5327-E644-AE8F-9F3228D2B602}" type="pres">
      <dgm:prSet presAssocID="{710136E3-A487-D24F-B75D-B8C464DFA8B0}" presName="level2Shape" presStyleLbl="node3" presStyleIdx="1" presStyleCnt="4"/>
      <dgm:spPr/>
      <dgm:t>
        <a:bodyPr/>
        <a:lstStyle/>
        <a:p>
          <a:endParaRPr lang="en-US"/>
        </a:p>
      </dgm:t>
    </dgm:pt>
    <dgm:pt modelId="{700726C2-C6C3-4A40-B731-807E23B72B32}" type="pres">
      <dgm:prSet presAssocID="{710136E3-A487-D24F-B75D-B8C464DFA8B0}" presName="hierChild3" presStyleCnt="0"/>
      <dgm:spPr/>
    </dgm:pt>
    <dgm:pt modelId="{033183E3-37F6-8040-9110-20F86F28ED86}" type="pres">
      <dgm:prSet presAssocID="{F5AA6934-69AF-B745-B958-16B2AB895980}" presName="Name19" presStyleLbl="parChTrans1D3" presStyleIdx="2" presStyleCnt="4"/>
      <dgm:spPr/>
      <dgm:t>
        <a:bodyPr/>
        <a:lstStyle/>
        <a:p>
          <a:endParaRPr lang="en-US"/>
        </a:p>
      </dgm:t>
    </dgm:pt>
    <dgm:pt modelId="{1DF14F35-7F45-BB46-9444-D3D995F0501F}" type="pres">
      <dgm:prSet presAssocID="{1B602DC3-C9C1-AD4A-8616-A130F6278D93}" presName="Name21" presStyleCnt="0"/>
      <dgm:spPr/>
    </dgm:pt>
    <dgm:pt modelId="{C3F2817E-442C-ED4E-8590-1A1B6BF2F596}" type="pres">
      <dgm:prSet presAssocID="{1B602DC3-C9C1-AD4A-8616-A130F6278D93}" presName="level2Shape" presStyleLbl="node3" presStyleIdx="2" presStyleCnt="4"/>
      <dgm:spPr/>
      <dgm:t>
        <a:bodyPr/>
        <a:lstStyle/>
        <a:p>
          <a:endParaRPr lang="en-US"/>
        </a:p>
      </dgm:t>
    </dgm:pt>
    <dgm:pt modelId="{8E506215-4C13-144F-AF80-DCA39DA5C913}" type="pres">
      <dgm:prSet presAssocID="{1B602DC3-C9C1-AD4A-8616-A130F6278D93}" presName="hierChild3" presStyleCnt="0"/>
      <dgm:spPr/>
    </dgm:pt>
    <dgm:pt modelId="{3F8D53CB-A2D3-F049-A924-BADFB2CB32CF}" type="pres">
      <dgm:prSet presAssocID="{E2648045-2E7D-574B-A17A-49DF231A61AE}" presName="Name19" presStyleLbl="parChTrans1D3" presStyleIdx="3" presStyleCnt="4"/>
      <dgm:spPr/>
      <dgm:t>
        <a:bodyPr/>
        <a:lstStyle/>
        <a:p>
          <a:endParaRPr lang="en-US"/>
        </a:p>
      </dgm:t>
    </dgm:pt>
    <dgm:pt modelId="{DE3DF176-E9FB-6243-B146-CA4091C96278}" type="pres">
      <dgm:prSet presAssocID="{AB916EDA-112D-6845-BBC4-F3E47F4F7622}" presName="Name21" presStyleCnt="0"/>
      <dgm:spPr/>
    </dgm:pt>
    <dgm:pt modelId="{EE659F0B-C3C0-BD42-90C6-626DA895EB0B}" type="pres">
      <dgm:prSet presAssocID="{AB916EDA-112D-6845-BBC4-F3E47F4F7622}" presName="level2Shape" presStyleLbl="node3" presStyleIdx="3" presStyleCnt="4"/>
      <dgm:spPr/>
      <dgm:t>
        <a:bodyPr/>
        <a:lstStyle/>
        <a:p>
          <a:endParaRPr lang="en-US"/>
        </a:p>
      </dgm:t>
    </dgm:pt>
    <dgm:pt modelId="{925247B1-A8DF-9845-AC76-BE3D780F3861}" type="pres">
      <dgm:prSet presAssocID="{AB916EDA-112D-6845-BBC4-F3E47F4F7622}" presName="hierChild3" presStyleCnt="0"/>
      <dgm:spPr/>
    </dgm:pt>
    <dgm:pt modelId="{AB046B51-8783-C14F-B12F-D66573EA9D92}" type="pres">
      <dgm:prSet presAssocID="{BF01541F-05E1-4B40-B1E3-08775764F066}" presName="Name19" presStyleLbl="parChTrans1D2" presStyleIdx="1" presStyleCnt="2"/>
      <dgm:spPr/>
      <dgm:t>
        <a:bodyPr/>
        <a:lstStyle/>
        <a:p>
          <a:endParaRPr lang="en-US"/>
        </a:p>
      </dgm:t>
    </dgm:pt>
    <dgm:pt modelId="{1C225CFC-33F4-0F4E-B83A-71A0E303E932}" type="pres">
      <dgm:prSet presAssocID="{E02B63DD-8BF4-FC45-8010-E2AE773C0A22}" presName="Name21" presStyleCnt="0"/>
      <dgm:spPr/>
    </dgm:pt>
    <dgm:pt modelId="{70FD1B58-3F84-A742-9F00-794DEAE72AFA}" type="pres">
      <dgm:prSet presAssocID="{E02B63DD-8BF4-FC45-8010-E2AE773C0A22}" presName="level2Shape" presStyleLbl="node2" presStyleIdx="1" presStyleCnt="2"/>
      <dgm:spPr/>
      <dgm:t>
        <a:bodyPr/>
        <a:lstStyle/>
        <a:p>
          <a:endParaRPr lang="en-US"/>
        </a:p>
      </dgm:t>
    </dgm:pt>
    <dgm:pt modelId="{7681F90D-93F7-6B4C-93A1-C289B38FF447}" type="pres">
      <dgm:prSet presAssocID="{E02B63DD-8BF4-FC45-8010-E2AE773C0A22}" presName="hierChild3" presStyleCnt="0"/>
      <dgm:spPr/>
    </dgm:pt>
    <dgm:pt modelId="{27CC251B-0579-264C-890F-23759E106140}" type="pres">
      <dgm:prSet presAssocID="{C003DFD9-5664-E645-81E1-CDD99043A460}" presName="bgShapesFlow" presStyleCnt="0"/>
      <dgm:spPr/>
    </dgm:pt>
    <dgm:pt modelId="{6C359630-9A05-9F4D-9622-C7EDCA4B7C84}" type="pres">
      <dgm:prSet presAssocID="{CA863B7A-6B8C-E64D-AFE7-3559CBD3C447}" presName="rectComp" presStyleCnt="0"/>
      <dgm:spPr/>
    </dgm:pt>
    <dgm:pt modelId="{E984422D-4501-0243-9C12-8DDDB3553A4E}" type="pres">
      <dgm:prSet presAssocID="{CA863B7A-6B8C-E64D-AFE7-3559CBD3C447}" presName="bgRect" presStyleLbl="bgShp" presStyleIdx="0" presStyleCnt="1" custLinFactY="100000" custLinFactNeighborX="-890" custLinFactNeighborY="134359"/>
      <dgm:spPr/>
      <dgm:t>
        <a:bodyPr/>
        <a:lstStyle/>
        <a:p>
          <a:endParaRPr lang="en-US"/>
        </a:p>
      </dgm:t>
    </dgm:pt>
    <dgm:pt modelId="{774BB3C0-8819-4E4F-8D7B-611885FC4455}" type="pres">
      <dgm:prSet presAssocID="{CA863B7A-6B8C-E64D-AFE7-3559CBD3C447}" presName="bgRectTx" presStyleLbl="bgShp" presStyleIdx="0" presStyleCnt="1">
        <dgm:presLayoutVars>
          <dgm:bulletEnabled val="1"/>
        </dgm:presLayoutVars>
      </dgm:prSet>
      <dgm:spPr/>
      <dgm:t>
        <a:bodyPr/>
        <a:lstStyle/>
        <a:p>
          <a:endParaRPr lang="en-US"/>
        </a:p>
      </dgm:t>
    </dgm:pt>
  </dgm:ptLst>
  <dgm:cxnLst>
    <dgm:cxn modelId="{6043EEB9-DCE4-9640-BD5E-EFE734F60978}" type="presOf" srcId="{1B602DC3-C9C1-AD4A-8616-A130F6278D93}" destId="{C3F2817E-442C-ED4E-8590-1A1B6BF2F596}" srcOrd="0" destOrd="0" presId="urn:microsoft.com/office/officeart/2005/8/layout/hierarchy6"/>
    <dgm:cxn modelId="{6CDD896A-9915-E544-9E6A-E90F83878E0F}" srcId="{79862D02-98F0-C640-A70C-C92039D224CE}" destId="{C80FF41B-80BA-6447-BDFC-DAA28D5FC07E}" srcOrd="0" destOrd="0" parTransId="{DB3592CD-63D9-6D42-BD65-44C776A4FEC7}" sibTransId="{A4AEB1C3-C36A-D44B-8879-90022539E261}"/>
    <dgm:cxn modelId="{68727CA2-7673-AB4E-8FCE-169C4E454433}" type="presOf" srcId="{F5AA6934-69AF-B745-B958-16B2AB895980}" destId="{033183E3-37F6-8040-9110-20F86F28ED86}" srcOrd="0" destOrd="0" presId="urn:microsoft.com/office/officeart/2005/8/layout/hierarchy6"/>
    <dgm:cxn modelId="{97EA99A0-B147-404A-9830-915110B1C9B7}" type="presOf" srcId="{C003DFD9-5664-E645-81E1-CDD99043A460}" destId="{1EA658F2-8F1E-CC4E-8B1A-43453F590DB8}" srcOrd="0" destOrd="0" presId="urn:microsoft.com/office/officeart/2005/8/layout/hierarchy6"/>
    <dgm:cxn modelId="{7C3DCA46-E968-EC41-B8AD-861F620F1022}" srcId="{EF351ABB-755C-C140-925A-307BC2C9B19E}" destId="{E02B63DD-8BF4-FC45-8010-E2AE773C0A22}" srcOrd="1" destOrd="0" parTransId="{BF01541F-05E1-4B40-B1E3-08775764F066}" sibTransId="{4DC8ABBC-8877-0E4B-99B8-D39F6017A534}"/>
    <dgm:cxn modelId="{6EED0A5B-23EF-3741-B271-48CA2E6D7090}" srcId="{C003DFD9-5664-E645-81E1-CDD99043A460}" destId="{EF351ABB-755C-C140-925A-307BC2C9B19E}" srcOrd="0" destOrd="0" parTransId="{90588282-4CD2-5F4F-99F1-DCC20418964F}" sibTransId="{B6118654-79E3-8448-B9E4-8BE855AED3F6}"/>
    <dgm:cxn modelId="{9765F292-F0B9-AD40-84AE-4C24FF096FCC}" srcId="{79862D02-98F0-C640-A70C-C92039D224CE}" destId="{1B602DC3-C9C1-AD4A-8616-A130F6278D93}" srcOrd="2" destOrd="0" parTransId="{F5AA6934-69AF-B745-B958-16B2AB895980}" sibTransId="{24BAA514-D62E-3045-A5CA-EB95C0D1FF1B}"/>
    <dgm:cxn modelId="{25AB2ED2-86EF-3C40-B08D-4FA436855FD5}" type="presOf" srcId="{CA863B7A-6B8C-E64D-AFE7-3559CBD3C447}" destId="{E984422D-4501-0243-9C12-8DDDB3553A4E}" srcOrd="0" destOrd="0" presId="urn:microsoft.com/office/officeart/2005/8/layout/hierarchy6"/>
    <dgm:cxn modelId="{A528D040-711D-D142-8043-392EA34FF8DC}" type="presOf" srcId="{CA863B7A-6B8C-E64D-AFE7-3559CBD3C447}" destId="{774BB3C0-8819-4E4F-8D7B-611885FC4455}" srcOrd="1" destOrd="0" presId="urn:microsoft.com/office/officeart/2005/8/layout/hierarchy6"/>
    <dgm:cxn modelId="{CE333D90-18C3-F842-9411-35BF8EF04DAE}" type="presOf" srcId="{16A01A5C-9838-8344-A147-9D73422C7239}" destId="{7A776A09-6C94-5540-AA08-F887D5BEDEAB}" srcOrd="0" destOrd="0" presId="urn:microsoft.com/office/officeart/2005/8/layout/hierarchy6"/>
    <dgm:cxn modelId="{4D1A768D-F28A-2042-A4D6-7EFE41CE079B}" type="presOf" srcId="{EAE4FFBD-1AA8-354F-ADE2-F707B09CFD3A}" destId="{EC4F0091-7F66-704A-9FE6-68DD238A967F}" srcOrd="0" destOrd="0" presId="urn:microsoft.com/office/officeart/2005/8/layout/hierarchy6"/>
    <dgm:cxn modelId="{961690C6-4CBA-9D47-9D61-6204DAE3E122}" type="presOf" srcId="{79862D02-98F0-C640-A70C-C92039D224CE}" destId="{F59B4A1A-7228-204A-9DD2-2750CACEB685}" srcOrd="0" destOrd="0" presId="urn:microsoft.com/office/officeart/2005/8/layout/hierarchy6"/>
    <dgm:cxn modelId="{4DD19A28-60D9-A545-8938-9FC444E306A2}" srcId="{C003DFD9-5664-E645-81E1-CDD99043A460}" destId="{CA863B7A-6B8C-E64D-AFE7-3559CBD3C447}" srcOrd="1" destOrd="0" parTransId="{60AE51D5-4137-C64D-A59C-97D900474F32}" sibTransId="{FEC53B56-0C30-C94D-8115-D68147544896}"/>
    <dgm:cxn modelId="{B01818E8-DD50-BB4B-A7FA-FA38A3A18E57}" type="presOf" srcId="{C80FF41B-80BA-6447-BDFC-DAA28D5FC07E}" destId="{21555EB6-BD55-254A-9927-538985CCF038}" srcOrd="0" destOrd="0" presId="urn:microsoft.com/office/officeart/2005/8/layout/hierarchy6"/>
    <dgm:cxn modelId="{72A47418-2838-E64B-9608-292287919A2A}" srcId="{79862D02-98F0-C640-A70C-C92039D224CE}" destId="{AB916EDA-112D-6845-BBC4-F3E47F4F7622}" srcOrd="3" destOrd="0" parTransId="{E2648045-2E7D-574B-A17A-49DF231A61AE}" sibTransId="{E6979DA9-EF94-1A4B-94C6-ECC44AA7B9C5}"/>
    <dgm:cxn modelId="{2F853B40-EFA0-A24F-A408-54BF53CFCB89}" type="presOf" srcId="{710136E3-A487-D24F-B75D-B8C464DFA8B0}" destId="{8EC33E40-5327-E644-AE8F-9F3228D2B602}" srcOrd="0" destOrd="0" presId="urn:microsoft.com/office/officeart/2005/8/layout/hierarchy6"/>
    <dgm:cxn modelId="{E605EFC8-D53F-1F41-A817-AD029259227C}" type="presOf" srcId="{AB916EDA-112D-6845-BBC4-F3E47F4F7622}" destId="{EE659F0B-C3C0-BD42-90C6-626DA895EB0B}" srcOrd="0" destOrd="0" presId="urn:microsoft.com/office/officeart/2005/8/layout/hierarchy6"/>
    <dgm:cxn modelId="{C9CAB900-09BB-2843-93EF-1C35E036AC24}" type="presOf" srcId="{EF351ABB-755C-C140-925A-307BC2C9B19E}" destId="{1F994ABF-0CF2-ED4A-85ED-2FC046325CC7}" srcOrd="0" destOrd="0" presId="urn:microsoft.com/office/officeart/2005/8/layout/hierarchy6"/>
    <dgm:cxn modelId="{F3CD9B7F-17BE-C743-B9B9-D255370921D9}" type="presOf" srcId="{DB3592CD-63D9-6D42-BD65-44C776A4FEC7}" destId="{33513081-2A13-654B-B98B-29F96F650E15}" srcOrd="0" destOrd="0" presId="urn:microsoft.com/office/officeart/2005/8/layout/hierarchy6"/>
    <dgm:cxn modelId="{544B79C6-E1EE-C64E-ABB0-888157A81423}" type="presOf" srcId="{E2648045-2E7D-574B-A17A-49DF231A61AE}" destId="{3F8D53CB-A2D3-F049-A924-BADFB2CB32CF}" srcOrd="0" destOrd="0" presId="urn:microsoft.com/office/officeart/2005/8/layout/hierarchy6"/>
    <dgm:cxn modelId="{4B87A23A-57BF-134E-A37D-349E210034CB}" srcId="{79862D02-98F0-C640-A70C-C92039D224CE}" destId="{710136E3-A487-D24F-B75D-B8C464DFA8B0}" srcOrd="1" destOrd="0" parTransId="{EAE4FFBD-1AA8-354F-ADE2-F707B09CFD3A}" sibTransId="{30320DDE-F32C-F24E-BA09-CE4ACC6BC356}"/>
    <dgm:cxn modelId="{E5418E4D-3C19-054B-A1D2-426F863B49A5}" type="presOf" srcId="{E02B63DD-8BF4-FC45-8010-E2AE773C0A22}" destId="{70FD1B58-3F84-A742-9F00-794DEAE72AFA}" srcOrd="0" destOrd="0" presId="urn:microsoft.com/office/officeart/2005/8/layout/hierarchy6"/>
    <dgm:cxn modelId="{0F723D89-8762-B24B-A0E1-7EF59B8B6F55}" srcId="{EF351ABB-755C-C140-925A-307BC2C9B19E}" destId="{79862D02-98F0-C640-A70C-C92039D224CE}" srcOrd="0" destOrd="0" parTransId="{16A01A5C-9838-8344-A147-9D73422C7239}" sibTransId="{FCC6C1BD-F62B-2945-93EB-7C5C09CD3163}"/>
    <dgm:cxn modelId="{A8F09A17-F919-E046-9CE6-864B243F4B7C}" type="presOf" srcId="{BF01541F-05E1-4B40-B1E3-08775764F066}" destId="{AB046B51-8783-C14F-B12F-D66573EA9D92}" srcOrd="0" destOrd="0" presId="urn:microsoft.com/office/officeart/2005/8/layout/hierarchy6"/>
    <dgm:cxn modelId="{F9A34E11-BCEB-714C-AC54-1E19AD9580CD}" type="presParOf" srcId="{1EA658F2-8F1E-CC4E-8B1A-43453F590DB8}" destId="{5C4A564B-1E78-2748-8661-163D3B2A4DA4}" srcOrd="0" destOrd="0" presId="urn:microsoft.com/office/officeart/2005/8/layout/hierarchy6"/>
    <dgm:cxn modelId="{3E5A8A1D-E941-DB40-9822-0CCC29F3FAAF}" type="presParOf" srcId="{5C4A564B-1E78-2748-8661-163D3B2A4DA4}" destId="{5472C660-012C-6F46-8755-F6697198ABAC}" srcOrd="0" destOrd="0" presId="urn:microsoft.com/office/officeart/2005/8/layout/hierarchy6"/>
    <dgm:cxn modelId="{A96BA552-F35D-584F-912A-CA10466DB917}" type="presParOf" srcId="{5C4A564B-1E78-2748-8661-163D3B2A4DA4}" destId="{211AF703-DC25-9743-8D45-F3F584E3BFB8}" srcOrd="1" destOrd="0" presId="urn:microsoft.com/office/officeart/2005/8/layout/hierarchy6"/>
    <dgm:cxn modelId="{6E575ACA-4CEA-D54C-9DFD-30567076CFD3}" type="presParOf" srcId="{211AF703-DC25-9743-8D45-F3F584E3BFB8}" destId="{17C45A42-AA21-0E47-BABB-B90C57BB7950}" srcOrd="0" destOrd="0" presId="urn:microsoft.com/office/officeart/2005/8/layout/hierarchy6"/>
    <dgm:cxn modelId="{A8276022-98FE-134D-8684-16FE0C2C7965}" type="presParOf" srcId="{17C45A42-AA21-0E47-BABB-B90C57BB7950}" destId="{1F994ABF-0CF2-ED4A-85ED-2FC046325CC7}" srcOrd="0" destOrd="0" presId="urn:microsoft.com/office/officeart/2005/8/layout/hierarchy6"/>
    <dgm:cxn modelId="{9FD3E3EE-EB29-C145-A434-0D4BAB51F3A4}" type="presParOf" srcId="{17C45A42-AA21-0E47-BABB-B90C57BB7950}" destId="{18C84F71-B95B-2449-8CF0-5FBE9F5ADFBC}" srcOrd="1" destOrd="0" presId="urn:microsoft.com/office/officeart/2005/8/layout/hierarchy6"/>
    <dgm:cxn modelId="{9C6CCBEE-BA3C-7B4E-B98C-2D1CF2F18823}" type="presParOf" srcId="{18C84F71-B95B-2449-8CF0-5FBE9F5ADFBC}" destId="{7A776A09-6C94-5540-AA08-F887D5BEDEAB}" srcOrd="0" destOrd="0" presId="urn:microsoft.com/office/officeart/2005/8/layout/hierarchy6"/>
    <dgm:cxn modelId="{FE9C2EF6-1620-1B42-B238-4F1B9705B198}" type="presParOf" srcId="{18C84F71-B95B-2449-8CF0-5FBE9F5ADFBC}" destId="{85A0A668-CF37-5748-B5C0-E4DF533B12B1}" srcOrd="1" destOrd="0" presId="urn:microsoft.com/office/officeart/2005/8/layout/hierarchy6"/>
    <dgm:cxn modelId="{B0E1EB81-593F-B348-8BF1-63E738D7BB08}" type="presParOf" srcId="{85A0A668-CF37-5748-B5C0-E4DF533B12B1}" destId="{F59B4A1A-7228-204A-9DD2-2750CACEB685}" srcOrd="0" destOrd="0" presId="urn:microsoft.com/office/officeart/2005/8/layout/hierarchy6"/>
    <dgm:cxn modelId="{E8654CD9-1778-7E4C-87D2-C4EC8D694C83}" type="presParOf" srcId="{85A0A668-CF37-5748-B5C0-E4DF533B12B1}" destId="{ABEAB73B-24D7-FC47-A44A-4C68A6A3AAC2}" srcOrd="1" destOrd="0" presId="urn:microsoft.com/office/officeart/2005/8/layout/hierarchy6"/>
    <dgm:cxn modelId="{7B4AC774-DF14-0A41-BC79-CC5C3EF5F8AE}" type="presParOf" srcId="{ABEAB73B-24D7-FC47-A44A-4C68A6A3AAC2}" destId="{33513081-2A13-654B-B98B-29F96F650E15}" srcOrd="0" destOrd="0" presId="urn:microsoft.com/office/officeart/2005/8/layout/hierarchy6"/>
    <dgm:cxn modelId="{3DC4D5B9-9525-E741-B342-212364826203}" type="presParOf" srcId="{ABEAB73B-24D7-FC47-A44A-4C68A6A3AAC2}" destId="{DFA97291-5DC6-A744-9254-8DF80710098F}" srcOrd="1" destOrd="0" presId="urn:microsoft.com/office/officeart/2005/8/layout/hierarchy6"/>
    <dgm:cxn modelId="{C9B7AAFF-875F-B344-B962-319C6E8C1182}" type="presParOf" srcId="{DFA97291-5DC6-A744-9254-8DF80710098F}" destId="{21555EB6-BD55-254A-9927-538985CCF038}" srcOrd="0" destOrd="0" presId="urn:microsoft.com/office/officeart/2005/8/layout/hierarchy6"/>
    <dgm:cxn modelId="{ED3283E6-E646-254B-8749-531515693833}" type="presParOf" srcId="{DFA97291-5DC6-A744-9254-8DF80710098F}" destId="{2ABB5EA1-98C5-6A49-ACAB-2729FA7CAD24}" srcOrd="1" destOrd="0" presId="urn:microsoft.com/office/officeart/2005/8/layout/hierarchy6"/>
    <dgm:cxn modelId="{9FB81736-48E4-B74A-B728-C613D020B1FB}" type="presParOf" srcId="{ABEAB73B-24D7-FC47-A44A-4C68A6A3AAC2}" destId="{EC4F0091-7F66-704A-9FE6-68DD238A967F}" srcOrd="2" destOrd="0" presId="urn:microsoft.com/office/officeart/2005/8/layout/hierarchy6"/>
    <dgm:cxn modelId="{C82098E0-175E-F04C-B300-E75725F6A027}" type="presParOf" srcId="{ABEAB73B-24D7-FC47-A44A-4C68A6A3AAC2}" destId="{012E98A3-F386-994E-833A-C8ABD2A50359}" srcOrd="3" destOrd="0" presId="urn:microsoft.com/office/officeart/2005/8/layout/hierarchy6"/>
    <dgm:cxn modelId="{C134DBEE-5C21-BA4A-B02B-3FD9CF2419D7}" type="presParOf" srcId="{012E98A3-F386-994E-833A-C8ABD2A50359}" destId="{8EC33E40-5327-E644-AE8F-9F3228D2B602}" srcOrd="0" destOrd="0" presId="urn:microsoft.com/office/officeart/2005/8/layout/hierarchy6"/>
    <dgm:cxn modelId="{47A88E9D-4543-D141-91EC-2BA6BEBEC709}" type="presParOf" srcId="{012E98A3-F386-994E-833A-C8ABD2A50359}" destId="{700726C2-C6C3-4A40-B731-807E23B72B32}" srcOrd="1" destOrd="0" presId="urn:microsoft.com/office/officeart/2005/8/layout/hierarchy6"/>
    <dgm:cxn modelId="{53F5AAB0-DE39-1442-9AA5-69A65134827D}" type="presParOf" srcId="{ABEAB73B-24D7-FC47-A44A-4C68A6A3AAC2}" destId="{033183E3-37F6-8040-9110-20F86F28ED86}" srcOrd="4" destOrd="0" presId="urn:microsoft.com/office/officeart/2005/8/layout/hierarchy6"/>
    <dgm:cxn modelId="{4EB83E2E-81A0-2E43-B22A-C69B32F7AE23}" type="presParOf" srcId="{ABEAB73B-24D7-FC47-A44A-4C68A6A3AAC2}" destId="{1DF14F35-7F45-BB46-9444-D3D995F0501F}" srcOrd="5" destOrd="0" presId="urn:microsoft.com/office/officeart/2005/8/layout/hierarchy6"/>
    <dgm:cxn modelId="{569BEA14-DE74-1F4B-B26B-CCD2C2EB9B19}" type="presParOf" srcId="{1DF14F35-7F45-BB46-9444-D3D995F0501F}" destId="{C3F2817E-442C-ED4E-8590-1A1B6BF2F596}" srcOrd="0" destOrd="0" presId="urn:microsoft.com/office/officeart/2005/8/layout/hierarchy6"/>
    <dgm:cxn modelId="{DEF64E09-7027-F142-885B-69F8C55DA14F}" type="presParOf" srcId="{1DF14F35-7F45-BB46-9444-D3D995F0501F}" destId="{8E506215-4C13-144F-AF80-DCA39DA5C913}" srcOrd="1" destOrd="0" presId="urn:microsoft.com/office/officeart/2005/8/layout/hierarchy6"/>
    <dgm:cxn modelId="{A860D139-FDCC-F143-A8CD-C899D9711410}" type="presParOf" srcId="{ABEAB73B-24D7-FC47-A44A-4C68A6A3AAC2}" destId="{3F8D53CB-A2D3-F049-A924-BADFB2CB32CF}" srcOrd="6" destOrd="0" presId="urn:microsoft.com/office/officeart/2005/8/layout/hierarchy6"/>
    <dgm:cxn modelId="{E511F71A-6E83-6345-BC7E-E702975433D4}" type="presParOf" srcId="{ABEAB73B-24D7-FC47-A44A-4C68A6A3AAC2}" destId="{DE3DF176-E9FB-6243-B146-CA4091C96278}" srcOrd="7" destOrd="0" presId="urn:microsoft.com/office/officeart/2005/8/layout/hierarchy6"/>
    <dgm:cxn modelId="{4AE192F3-4041-FF4C-83E7-EEE393EAFBD1}" type="presParOf" srcId="{DE3DF176-E9FB-6243-B146-CA4091C96278}" destId="{EE659F0B-C3C0-BD42-90C6-626DA895EB0B}" srcOrd="0" destOrd="0" presId="urn:microsoft.com/office/officeart/2005/8/layout/hierarchy6"/>
    <dgm:cxn modelId="{3D5404D7-2593-3449-B5DA-64BD4F91E04A}" type="presParOf" srcId="{DE3DF176-E9FB-6243-B146-CA4091C96278}" destId="{925247B1-A8DF-9845-AC76-BE3D780F3861}" srcOrd="1" destOrd="0" presId="urn:microsoft.com/office/officeart/2005/8/layout/hierarchy6"/>
    <dgm:cxn modelId="{03AAD0C5-19F0-9E42-BF24-86FEC51546E6}" type="presParOf" srcId="{18C84F71-B95B-2449-8CF0-5FBE9F5ADFBC}" destId="{AB046B51-8783-C14F-B12F-D66573EA9D92}" srcOrd="2" destOrd="0" presId="urn:microsoft.com/office/officeart/2005/8/layout/hierarchy6"/>
    <dgm:cxn modelId="{696DEB9D-1602-1C47-9750-95C8B87AE070}" type="presParOf" srcId="{18C84F71-B95B-2449-8CF0-5FBE9F5ADFBC}" destId="{1C225CFC-33F4-0F4E-B83A-71A0E303E932}" srcOrd="3" destOrd="0" presId="urn:microsoft.com/office/officeart/2005/8/layout/hierarchy6"/>
    <dgm:cxn modelId="{92E626FC-C998-CF4E-B91C-2DB44ABCD9F5}" type="presParOf" srcId="{1C225CFC-33F4-0F4E-B83A-71A0E303E932}" destId="{70FD1B58-3F84-A742-9F00-794DEAE72AFA}" srcOrd="0" destOrd="0" presId="urn:microsoft.com/office/officeart/2005/8/layout/hierarchy6"/>
    <dgm:cxn modelId="{0093D161-81CD-9D4E-BDD3-D5A2BBA717B8}" type="presParOf" srcId="{1C225CFC-33F4-0F4E-B83A-71A0E303E932}" destId="{7681F90D-93F7-6B4C-93A1-C289B38FF447}" srcOrd="1" destOrd="0" presId="urn:microsoft.com/office/officeart/2005/8/layout/hierarchy6"/>
    <dgm:cxn modelId="{7D1E18BD-57BA-2142-9F4A-20900A73080C}" type="presParOf" srcId="{1EA658F2-8F1E-CC4E-8B1A-43453F590DB8}" destId="{27CC251B-0579-264C-890F-23759E106140}" srcOrd="1" destOrd="0" presId="urn:microsoft.com/office/officeart/2005/8/layout/hierarchy6"/>
    <dgm:cxn modelId="{96508B62-F2BE-B441-A412-5FD995FBA4B7}" type="presParOf" srcId="{27CC251B-0579-264C-890F-23759E106140}" destId="{6C359630-9A05-9F4D-9622-C7EDCA4B7C84}" srcOrd="0" destOrd="0" presId="urn:microsoft.com/office/officeart/2005/8/layout/hierarchy6"/>
    <dgm:cxn modelId="{FD6D28A7-573E-0644-87D0-9D3AFAB36490}" type="presParOf" srcId="{6C359630-9A05-9F4D-9622-C7EDCA4B7C84}" destId="{E984422D-4501-0243-9C12-8DDDB3553A4E}" srcOrd="0" destOrd="0" presId="urn:microsoft.com/office/officeart/2005/8/layout/hierarchy6"/>
    <dgm:cxn modelId="{4368BC0C-40A8-8E46-8585-01A0B758CE6D}" type="presParOf" srcId="{6C359630-9A05-9F4D-9622-C7EDCA4B7C84}" destId="{774BB3C0-8819-4E4F-8D7B-611885FC4455}" srcOrd="1" destOrd="0" presId="urn:microsoft.com/office/officeart/2005/8/layout/hierarchy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F6999E4-B19E-4535-8BF8-70F2628D5BBC}" type="doc">
      <dgm:prSet loTypeId="urn:microsoft.com/office/officeart/2005/8/layout/list1" loCatId="list" qsTypeId="urn:microsoft.com/office/officeart/2005/8/quickstyle/simple1#1" qsCatId="simple" csTypeId="urn:microsoft.com/office/officeart/2005/8/colors/colorful1#1" csCatId="colorful" phldr="1"/>
      <dgm:spPr/>
      <dgm:t>
        <a:bodyPr/>
        <a:lstStyle/>
        <a:p>
          <a:endParaRPr lang="en-AU"/>
        </a:p>
      </dgm:t>
    </dgm:pt>
    <dgm:pt modelId="{3D45A048-61FC-451C-8C4C-F77EC8DF81AE}">
      <dgm:prSet phldrT="[Text]" custT="1"/>
      <dgm:spPr>
        <a:solidFill>
          <a:srgbClr val="993300"/>
        </a:solidFill>
      </dgm:spPr>
      <dgm:t>
        <a:bodyPr/>
        <a:lstStyle/>
        <a:p>
          <a:r>
            <a:rPr lang="en-AU" sz="1000" dirty="0" smtClean="0">
              <a:latin typeface="Arial Narrow"/>
            </a:rPr>
            <a:t>Strategic Research</a:t>
          </a:r>
          <a:endParaRPr lang="en-AU" sz="1000" dirty="0">
            <a:latin typeface="Arial Narrow"/>
          </a:endParaRPr>
        </a:p>
      </dgm:t>
    </dgm:pt>
    <dgm:pt modelId="{1E8FB670-CC5E-4DD7-B54E-101DC0921709}" type="parTrans" cxnId="{989B2BF6-96E3-4364-9D02-762B8A200838}">
      <dgm:prSet/>
      <dgm:spPr/>
      <dgm:t>
        <a:bodyPr/>
        <a:lstStyle/>
        <a:p>
          <a:endParaRPr lang="en-AU" sz="1000">
            <a:latin typeface="Arial Narrow"/>
          </a:endParaRPr>
        </a:p>
      </dgm:t>
    </dgm:pt>
    <dgm:pt modelId="{2A56931F-4285-41F2-BAFB-DB70B341AF69}" type="sibTrans" cxnId="{989B2BF6-96E3-4364-9D02-762B8A200838}">
      <dgm:prSet/>
      <dgm:spPr/>
      <dgm:t>
        <a:bodyPr/>
        <a:lstStyle/>
        <a:p>
          <a:endParaRPr lang="en-AU" sz="1000">
            <a:latin typeface="Arial Narrow"/>
          </a:endParaRPr>
        </a:p>
      </dgm:t>
    </dgm:pt>
    <dgm:pt modelId="{A03F76FA-F389-4CBB-9416-93115CC00FF9}">
      <dgm:prSet phldrT="[Text]" custT="1"/>
      <dgm:spPr>
        <a:solidFill>
          <a:srgbClr val="CC0000"/>
        </a:solidFill>
      </dgm:spPr>
      <dgm:t>
        <a:bodyPr/>
        <a:lstStyle/>
        <a:p>
          <a:r>
            <a:rPr lang="en-AU" sz="1000" dirty="0" smtClean="0">
              <a:latin typeface="Arial Narrow"/>
            </a:rPr>
            <a:t>Monitoring</a:t>
          </a:r>
          <a:endParaRPr lang="en-AU" sz="1000" dirty="0">
            <a:latin typeface="Arial Narrow"/>
          </a:endParaRPr>
        </a:p>
      </dgm:t>
    </dgm:pt>
    <dgm:pt modelId="{4DE81152-5E4B-4D8F-AF24-13D2D3CFB3E2}" type="parTrans" cxnId="{C8507F62-BFE1-4114-9A6B-900DDBF23BB9}">
      <dgm:prSet/>
      <dgm:spPr/>
      <dgm:t>
        <a:bodyPr/>
        <a:lstStyle/>
        <a:p>
          <a:endParaRPr lang="en-AU" sz="1000">
            <a:latin typeface="Arial Narrow"/>
          </a:endParaRPr>
        </a:p>
      </dgm:t>
    </dgm:pt>
    <dgm:pt modelId="{3C4835A1-DFE8-43D0-AFE2-F390FC537BC4}" type="sibTrans" cxnId="{C8507F62-BFE1-4114-9A6B-900DDBF23BB9}">
      <dgm:prSet/>
      <dgm:spPr/>
      <dgm:t>
        <a:bodyPr/>
        <a:lstStyle/>
        <a:p>
          <a:endParaRPr lang="en-AU" sz="1000">
            <a:latin typeface="Arial Narrow"/>
          </a:endParaRPr>
        </a:p>
      </dgm:t>
    </dgm:pt>
    <dgm:pt modelId="{A3ADF299-94BB-4D1E-BA33-3EE1B52D29C5}">
      <dgm:prSet custT="1"/>
      <dgm:spPr>
        <a:solidFill>
          <a:srgbClr val="CC6666"/>
        </a:solidFill>
      </dgm:spPr>
      <dgm:t>
        <a:bodyPr/>
        <a:lstStyle/>
        <a:p>
          <a:r>
            <a:rPr lang="en-AU" sz="1000" dirty="0" smtClean="0">
              <a:latin typeface="Arial Narrow"/>
            </a:rPr>
            <a:t>Evaluation</a:t>
          </a:r>
          <a:endParaRPr lang="en-AU" sz="1000" dirty="0">
            <a:latin typeface="Arial Narrow"/>
          </a:endParaRPr>
        </a:p>
      </dgm:t>
    </dgm:pt>
    <dgm:pt modelId="{9903FDD3-A7A2-43BF-8867-9B7B589EFCF3}" type="parTrans" cxnId="{936E7079-1352-4689-AB89-1EC2FAA35177}">
      <dgm:prSet/>
      <dgm:spPr/>
      <dgm:t>
        <a:bodyPr/>
        <a:lstStyle/>
        <a:p>
          <a:endParaRPr lang="en-AU" sz="1000">
            <a:latin typeface="Arial Narrow"/>
          </a:endParaRPr>
        </a:p>
      </dgm:t>
    </dgm:pt>
    <dgm:pt modelId="{D797A370-AD00-4A84-AF16-937B993F9AC3}" type="sibTrans" cxnId="{936E7079-1352-4689-AB89-1EC2FAA35177}">
      <dgm:prSet/>
      <dgm:spPr/>
      <dgm:t>
        <a:bodyPr/>
        <a:lstStyle/>
        <a:p>
          <a:endParaRPr lang="en-AU" sz="1000">
            <a:latin typeface="Arial Narrow"/>
          </a:endParaRPr>
        </a:p>
      </dgm:t>
    </dgm:pt>
    <dgm:pt modelId="{43D7BD14-B719-47B3-8588-BC5C755306DA}">
      <dgm:prSet custT="1"/>
      <dgm:spPr>
        <a:ln>
          <a:solidFill>
            <a:schemeClr val="tx1">
              <a:lumMod val="95000"/>
              <a:lumOff val="5000"/>
            </a:schemeClr>
          </a:solidFill>
        </a:ln>
      </dgm:spPr>
      <dgm:t>
        <a:bodyPr/>
        <a:lstStyle/>
        <a:p>
          <a:r>
            <a:rPr lang="en-AU" sz="1000" dirty="0" smtClean="0">
              <a:latin typeface="Arial Narrow"/>
            </a:rPr>
            <a:t>Country Position Papers (Priority Countries) </a:t>
          </a:r>
          <a:endParaRPr lang="en-AU" sz="1000" dirty="0">
            <a:latin typeface="Arial Narrow"/>
          </a:endParaRPr>
        </a:p>
      </dgm:t>
    </dgm:pt>
    <dgm:pt modelId="{DA9D6A04-6C2F-461E-8FB2-0B079741D71B}" type="parTrans" cxnId="{524E0511-8A43-4F44-925D-D4BB2C4306DE}">
      <dgm:prSet/>
      <dgm:spPr/>
      <dgm:t>
        <a:bodyPr/>
        <a:lstStyle/>
        <a:p>
          <a:endParaRPr lang="en-AU" sz="1000">
            <a:latin typeface="Arial Narrow"/>
          </a:endParaRPr>
        </a:p>
      </dgm:t>
    </dgm:pt>
    <dgm:pt modelId="{D0D6D806-1235-445B-B811-BEE04D6C3077}" type="sibTrans" cxnId="{524E0511-8A43-4F44-925D-D4BB2C4306DE}">
      <dgm:prSet/>
      <dgm:spPr/>
      <dgm:t>
        <a:bodyPr/>
        <a:lstStyle/>
        <a:p>
          <a:endParaRPr lang="en-AU" sz="1000">
            <a:latin typeface="Arial Narrow"/>
          </a:endParaRPr>
        </a:p>
      </dgm:t>
    </dgm:pt>
    <dgm:pt modelId="{EA860E60-C5CD-48C2-AA9C-2CCEBD06F17B}">
      <dgm:prSet custT="1"/>
      <dgm:spPr>
        <a:ln>
          <a:solidFill>
            <a:schemeClr val="tx1">
              <a:lumMod val="95000"/>
              <a:lumOff val="5000"/>
            </a:schemeClr>
          </a:solidFill>
        </a:ln>
      </dgm:spPr>
      <dgm:t>
        <a:bodyPr/>
        <a:lstStyle/>
        <a:p>
          <a:r>
            <a:rPr lang="en-AU" sz="1000" dirty="0" smtClean="0">
              <a:latin typeface="Arial Narrow"/>
            </a:rPr>
            <a:t> Media uses and preferences surveys</a:t>
          </a:r>
          <a:endParaRPr lang="en-AU" sz="1000" dirty="0">
            <a:latin typeface="Arial Narrow"/>
          </a:endParaRPr>
        </a:p>
      </dgm:t>
    </dgm:pt>
    <dgm:pt modelId="{F5356B31-B85B-4530-B4F5-3512797346B7}" type="parTrans" cxnId="{404535A9-4FE5-4F08-8DA7-F5B3614AFD28}">
      <dgm:prSet/>
      <dgm:spPr/>
      <dgm:t>
        <a:bodyPr/>
        <a:lstStyle/>
        <a:p>
          <a:endParaRPr lang="en-AU" sz="1000">
            <a:latin typeface="Arial Narrow"/>
          </a:endParaRPr>
        </a:p>
      </dgm:t>
    </dgm:pt>
    <dgm:pt modelId="{83ABCE70-5E8A-474B-9DDF-B76525094DC4}" type="sibTrans" cxnId="{404535A9-4FE5-4F08-8DA7-F5B3614AFD28}">
      <dgm:prSet/>
      <dgm:spPr/>
      <dgm:t>
        <a:bodyPr/>
        <a:lstStyle/>
        <a:p>
          <a:endParaRPr lang="en-AU" sz="1000">
            <a:latin typeface="Arial Narrow"/>
          </a:endParaRPr>
        </a:p>
      </dgm:t>
    </dgm:pt>
    <dgm:pt modelId="{A2B84C45-5E7E-4949-B01D-E1353D8A26AD}">
      <dgm:prSet custT="1"/>
      <dgm:spPr>
        <a:ln>
          <a:solidFill>
            <a:schemeClr val="bg2">
              <a:lumMod val="10000"/>
            </a:schemeClr>
          </a:solidFill>
        </a:ln>
      </dgm:spPr>
      <dgm:t>
        <a:bodyPr/>
        <a:lstStyle/>
        <a:p>
          <a:r>
            <a:rPr lang="en-AU" sz="1000" dirty="0" smtClean="0">
              <a:latin typeface="Arial Narrow"/>
            </a:rPr>
            <a:t> Media content, live events and outreach monitoring</a:t>
          </a:r>
          <a:endParaRPr lang="en-AU" sz="1000" dirty="0">
            <a:latin typeface="Arial Narrow"/>
          </a:endParaRPr>
        </a:p>
      </dgm:t>
    </dgm:pt>
    <dgm:pt modelId="{73A622FB-8C9B-4E2D-9398-10AAE1B9F09B}" type="parTrans" cxnId="{55492A68-65C4-41F4-B4C4-3D802E4BFD84}">
      <dgm:prSet/>
      <dgm:spPr/>
      <dgm:t>
        <a:bodyPr/>
        <a:lstStyle/>
        <a:p>
          <a:endParaRPr lang="en-AU" sz="1000">
            <a:latin typeface="Arial Narrow"/>
          </a:endParaRPr>
        </a:p>
      </dgm:t>
    </dgm:pt>
    <dgm:pt modelId="{F5EA8E5F-4130-4A1D-8100-FDFAF9E305D2}" type="sibTrans" cxnId="{55492A68-65C4-41F4-B4C4-3D802E4BFD84}">
      <dgm:prSet/>
      <dgm:spPr/>
      <dgm:t>
        <a:bodyPr/>
        <a:lstStyle/>
        <a:p>
          <a:endParaRPr lang="en-AU" sz="1000">
            <a:latin typeface="Arial Narrow"/>
          </a:endParaRPr>
        </a:p>
      </dgm:t>
    </dgm:pt>
    <dgm:pt modelId="{91528005-70A4-4E6D-B85A-FF56B77679C9}">
      <dgm:prSet custT="1"/>
      <dgm:spPr>
        <a:ln>
          <a:solidFill>
            <a:schemeClr val="tx1">
              <a:lumMod val="95000"/>
              <a:lumOff val="5000"/>
            </a:schemeClr>
          </a:solidFill>
        </a:ln>
      </dgm:spPr>
      <dgm:t>
        <a:bodyPr/>
        <a:lstStyle/>
        <a:p>
          <a:r>
            <a:rPr lang="en-AU" sz="1000" dirty="0" smtClean="0">
              <a:latin typeface="Arial Narrow"/>
            </a:rPr>
            <a:t> Thematic components impact assessment</a:t>
          </a:r>
          <a:endParaRPr lang="en-AU" sz="1000" dirty="0">
            <a:latin typeface="Arial Narrow"/>
          </a:endParaRPr>
        </a:p>
      </dgm:t>
    </dgm:pt>
    <dgm:pt modelId="{50497FF4-82FB-4C00-AF5F-1CB2C35066F8}" type="parTrans" cxnId="{C3EA2EB2-A97B-41AC-BDFE-10A539AA8778}">
      <dgm:prSet/>
      <dgm:spPr/>
      <dgm:t>
        <a:bodyPr/>
        <a:lstStyle/>
        <a:p>
          <a:endParaRPr lang="en-AU" sz="1000">
            <a:latin typeface="Arial Narrow"/>
          </a:endParaRPr>
        </a:p>
      </dgm:t>
    </dgm:pt>
    <dgm:pt modelId="{14A85A21-9399-4140-95E1-B8C277DFD6EF}" type="sibTrans" cxnId="{C3EA2EB2-A97B-41AC-BDFE-10A539AA8778}">
      <dgm:prSet/>
      <dgm:spPr/>
      <dgm:t>
        <a:bodyPr/>
        <a:lstStyle/>
        <a:p>
          <a:endParaRPr lang="en-AU" sz="1000">
            <a:latin typeface="Arial Narrow"/>
          </a:endParaRPr>
        </a:p>
      </dgm:t>
    </dgm:pt>
    <dgm:pt modelId="{01B513FA-2DF6-CA4E-BD87-899DC432A1F1}">
      <dgm:prSet custT="1"/>
      <dgm:spPr>
        <a:ln>
          <a:solidFill>
            <a:schemeClr val="bg2">
              <a:lumMod val="10000"/>
            </a:schemeClr>
          </a:solidFill>
        </a:ln>
      </dgm:spPr>
      <dgm:t>
        <a:bodyPr/>
        <a:lstStyle/>
        <a:p>
          <a:r>
            <a:rPr lang="en-AU" sz="1000" dirty="0">
              <a:latin typeface="Arial Narrow"/>
            </a:rPr>
            <a:t>Training, capacity development and strategic communication monitoring</a:t>
          </a:r>
        </a:p>
      </dgm:t>
    </dgm:pt>
    <dgm:pt modelId="{5D8E8AC4-F144-A54F-9BCF-FF2BC4DA202C}" type="parTrans" cxnId="{86A0559D-D070-4441-AD04-EE8407FFFBE6}">
      <dgm:prSet/>
      <dgm:spPr/>
      <dgm:t>
        <a:bodyPr/>
        <a:lstStyle/>
        <a:p>
          <a:endParaRPr lang="en-US" sz="1000">
            <a:latin typeface="Arial Narrow"/>
          </a:endParaRPr>
        </a:p>
      </dgm:t>
    </dgm:pt>
    <dgm:pt modelId="{D5710421-6664-494A-A972-0C7AE9877F2D}" type="sibTrans" cxnId="{86A0559D-D070-4441-AD04-EE8407FFFBE6}">
      <dgm:prSet/>
      <dgm:spPr/>
      <dgm:t>
        <a:bodyPr/>
        <a:lstStyle/>
        <a:p>
          <a:endParaRPr lang="en-US" sz="1000">
            <a:latin typeface="Arial Narrow"/>
          </a:endParaRPr>
        </a:p>
      </dgm:t>
    </dgm:pt>
    <dgm:pt modelId="{F01BF7F6-74D9-B940-BB14-FB39437938FF}">
      <dgm:prSet custT="1"/>
      <dgm:spPr>
        <a:solidFill>
          <a:srgbClr val="996666"/>
        </a:solidFill>
      </dgm:spPr>
      <dgm:t>
        <a:bodyPr/>
        <a:lstStyle/>
        <a:p>
          <a:r>
            <a:rPr lang="en-US" sz="1000">
              <a:latin typeface="Arial Narrow"/>
            </a:rPr>
            <a:t>Learning</a:t>
          </a:r>
        </a:p>
      </dgm:t>
    </dgm:pt>
    <dgm:pt modelId="{B12271A4-0F70-2B4F-9830-C1576E51DB4E}" type="parTrans" cxnId="{9BABE01C-254C-CD46-A015-A57B38C7F3C4}">
      <dgm:prSet/>
      <dgm:spPr/>
      <dgm:t>
        <a:bodyPr/>
        <a:lstStyle/>
        <a:p>
          <a:endParaRPr lang="en-US" sz="1000">
            <a:latin typeface="Arial Narrow"/>
          </a:endParaRPr>
        </a:p>
      </dgm:t>
    </dgm:pt>
    <dgm:pt modelId="{C9B7CFF6-55F7-BB4A-80B8-8147F8A0CE36}" type="sibTrans" cxnId="{9BABE01C-254C-CD46-A015-A57B38C7F3C4}">
      <dgm:prSet/>
      <dgm:spPr/>
      <dgm:t>
        <a:bodyPr/>
        <a:lstStyle/>
        <a:p>
          <a:endParaRPr lang="en-US" sz="1000">
            <a:latin typeface="Arial Narrow"/>
          </a:endParaRPr>
        </a:p>
      </dgm:t>
    </dgm:pt>
    <dgm:pt modelId="{16D3533B-41D3-9A49-9698-131A7F5D318B}">
      <dgm:prSet custT="1"/>
      <dgm:spPr>
        <a:ln>
          <a:solidFill>
            <a:schemeClr val="tx1">
              <a:lumMod val="95000"/>
              <a:lumOff val="5000"/>
            </a:schemeClr>
          </a:solidFill>
        </a:ln>
      </dgm:spPr>
      <dgm:t>
        <a:bodyPr/>
        <a:lstStyle/>
        <a:p>
          <a:r>
            <a:rPr lang="en-US" sz="1000">
              <a:latin typeface="Arial Narrow"/>
            </a:rPr>
            <a:t>Knowledge management and dissemination</a:t>
          </a:r>
        </a:p>
      </dgm:t>
    </dgm:pt>
    <dgm:pt modelId="{1C0F796B-231B-A841-9C5E-74140F5DAFAB}" type="parTrans" cxnId="{FFC40C00-1940-0446-97AD-581EF110F2A8}">
      <dgm:prSet/>
      <dgm:spPr/>
      <dgm:t>
        <a:bodyPr/>
        <a:lstStyle/>
        <a:p>
          <a:endParaRPr lang="en-US" sz="1000">
            <a:latin typeface="Arial Narrow"/>
          </a:endParaRPr>
        </a:p>
      </dgm:t>
    </dgm:pt>
    <dgm:pt modelId="{7E224F3D-B78B-FA49-94A7-5FC23AE0FA18}" type="sibTrans" cxnId="{FFC40C00-1940-0446-97AD-581EF110F2A8}">
      <dgm:prSet/>
      <dgm:spPr/>
      <dgm:t>
        <a:bodyPr/>
        <a:lstStyle/>
        <a:p>
          <a:endParaRPr lang="en-US" sz="1000">
            <a:latin typeface="Arial Narrow"/>
          </a:endParaRPr>
        </a:p>
      </dgm:t>
    </dgm:pt>
    <dgm:pt modelId="{C665C709-3ED6-1B45-A3AA-080DB313884F}">
      <dgm:prSet custT="1"/>
      <dgm:spPr>
        <a:ln>
          <a:solidFill>
            <a:schemeClr val="tx1">
              <a:lumMod val="95000"/>
              <a:lumOff val="5000"/>
            </a:schemeClr>
          </a:solidFill>
        </a:ln>
      </dgm:spPr>
      <dgm:t>
        <a:bodyPr/>
        <a:lstStyle/>
        <a:p>
          <a:r>
            <a:rPr lang="en-US" sz="1000">
              <a:latin typeface="Arial Narrow"/>
            </a:rPr>
            <a:t>Building organisation-wide understanding of R&amp;L findings</a:t>
          </a:r>
        </a:p>
      </dgm:t>
    </dgm:pt>
    <dgm:pt modelId="{2284A5B0-595F-014E-8B4E-BF4BAB5DD749}" type="parTrans" cxnId="{45DBF393-48DC-2D46-BCE7-50A03F1B6515}">
      <dgm:prSet/>
      <dgm:spPr/>
      <dgm:t>
        <a:bodyPr/>
        <a:lstStyle/>
        <a:p>
          <a:endParaRPr lang="en-US"/>
        </a:p>
      </dgm:t>
    </dgm:pt>
    <dgm:pt modelId="{48148BDF-6B09-124F-8102-7F002F61F8A2}" type="sibTrans" cxnId="{45DBF393-48DC-2D46-BCE7-50A03F1B6515}">
      <dgm:prSet/>
      <dgm:spPr/>
      <dgm:t>
        <a:bodyPr/>
        <a:lstStyle/>
        <a:p>
          <a:endParaRPr lang="en-US"/>
        </a:p>
      </dgm:t>
    </dgm:pt>
    <dgm:pt modelId="{7AE98150-64ED-5B4F-895A-147CA9F4D52B}">
      <dgm:prSet custT="1"/>
      <dgm:spPr>
        <a:ln>
          <a:solidFill>
            <a:schemeClr val="tx1">
              <a:lumMod val="95000"/>
              <a:lumOff val="5000"/>
            </a:schemeClr>
          </a:solidFill>
        </a:ln>
      </dgm:spPr>
      <dgm:t>
        <a:bodyPr/>
        <a:lstStyle/>
        <a:p>
          <a:r>
            <a:rPr lang="en-AU" sz="1000" dirty="0">
              <a:latin typeface="Arial Narrow"/>
            </a:rPr>
            <a:t>Pre-testing of outputs/events</a:t>
          </a:r>
        </a:p>
      </dgm:t>
    </dgm:pt>
    <dgm:pt modelId="{0B1F6D65-6AA1-A34A-944C-C0DC9400EF16}" type="parTrans" cxnId="{63C841F8-247B-4B43-9F9A-66E0621CBF17}">
      <dgm:prSet/>
      <dgm:spPr/>
      <dgm:t>
        <a:bodyPr/>
        <a:lstStyle/>
        <a:p>
          <a:endParaRPr lang="en-US"/>
        </a:p>
      </dgm:t>
    </dgm:pt>
    <dgm:pt modelId="{C0AEC281-A29B-4747-AEDC-1DB362454061}" type="sibTrans" cxnId="{63C841F8-247B-4B43-9F9A-66E0621CBF17}">
      <dgm:prSet/>
      <dgm:spPr/>
      <dgm:t>
        <a:bodyPr/>
        <a:lstStyle/>
        <a:p>
          <a:endParaRPr lang="en-US"/>
        </a:p>
      </dgm:t>
    </dgm:pt>
    <dgm:pt modelId="{C2689FD1-F747-F24B-9BDA-AF9A7DCEAC85}">
      <dgm:prSet custT="1"/>
      <dgm:spPr>
        <a:ln>
          <a:solidFill>
            <a:schemeClr val="tx1">
              <a:lumMod val="95000"/>
              <a:lumOff val="5000"/>
            </a:schemeClr>
          </a:solidFill>
        </a:ln>
      </dgm:spPr>
      <dgm:t>
        <a:bodyPr/>
        <a:lstStyle/>
        <a:p>
          <a:r>
            <a:rPr lang="en-AU" sz="1000" dirty="0">
              <a:latin typeface="Arial Narrow"/>
            </a:rPr>
            <a:t>Operational research</a:t>
          </a:r>
        </a:p>
      </dgm:t>
    </dgm:pt>
    <dgm:pt modelId="{8F07FBD0-9ECC-7841-AAFC-8E0AF864C393}" type="parTrans" cxnId="{10B2407C-B1CC-1343-856C-6AF2C8B73537}">
      <dgm:prSet/>
      <dgm:spPr/>
      <dgm:t>
        <a:bodyPr/>
        <a:lstStyle/>
        <a:p>
          <a:endParaRPr lang="en-US"/>
        </a:p>
      </dgm:t>
    </dgm:pt>
    <dgm:pt modelId="{C4AAEBFA-D5E4-D342-A12B-5BE98462C1C2}" type="sibTrans" cxnId="{10B2407C-B1CC-1343-856C-6AF2C8B73537}">
      <dgm:prSet/>
      <dgm:spPr/>
      <dgm:t>
        <a:bodyPr/>
        <a:lstStyle/>
        <a:p>
          <a:endParaRPr lang="en-US"/>
        </a:p>
      </dgm:t>
    </dgm:pt>
    <dgm:pt modelId="{A5543EF4-A402-DE4F-903B-4170C485D2C6}">
      <dgm:prSet custT="1"/>
      <dgm:spPr>
        <a:ln>
          <a:solidFill>
            <a:schemeClr val="bg2">
              <a:lumMod val="10000"/>
            </a:schemeClr>
          </a:solidFill>
        </a:ln>
      </dgm:spPr>
      <dgm:t>
        <a:bodyPr/>
        <a:lstStyle/>
        <a:p>
          <a:r>
            <a:rPr lang="en-AU" sz="1000" dirty="0">
              <a:latin typeface="Arial Narrow"/>
            </a:rPr>
            <a:t>Financial monitoring</a:t>
          </a:r>
        </a:p>
      </dgm:t>
    </dgm:pt>
    <dgm:pt modelId="{57EDA385-41A7-544D-8F12-51F4C7249C63}" type="parTrans" cxnId="{5ADA2831-823A-A242-94B0-C15A5FD73418}">
      <dgm:prSet/>
      <dgm:spPr/>
      <dgm:t>
        <a:bodyPr/>
        <a:lstStyle/>
        <a:p>
          <a:endParaRPr lang="en-US"/>
        </a:p>
      </dgm:t>
    </dgm:pt>
    <dgm:pt modelId="{B653336B-595F-BE45-8487-17113AA75B22}" type="sibTrans" cxnId="{5ADA2831-823A-A242-94B0-C15A5FD73418}">
      <dgm:prSet/>
      <dgm:spPr/>
      <dgm:t>
        <a:bodyPr/>
        <a:lstStyle/>
        <a:p>
          <a:endParaRPr lang="en-US"/>
        </a:p>
      </dgm:t>
    </dgm:pt>
    <dgm:pt modelId="{D56FB614-45C4-1A48-A882-AF67ACCB8C76}">
      <dgm:prSet custT="1"/>
      <dgm:spPr>
        <a:ln>
          <a:solidFill>
            <a:schemeClr val="tx1">
              <a:lumMod val="95000"/>
              <a:lumOff val="5000"/>
            </a:schemeClr>
          </a:solidFill>
        </a:ln>
      </dgm:spPr>
      <dgm:t>
        <a:bodyPr/>
        <a:lstStyle/>
        <a:p>
          <a:r>
            <a:rPr lang="en-US" sz="1000">
              <a:latin typeface="Arial Narrow"/>
            </a:rPr>
            <a:t>Training and capacity builiding of staff on TIP and relevant issues</a:t>
          </a:r>
        </a:p>
      </dgm:t>
    </dgm:pt>
    <dgm:pt modelId="{D4D3EA14-A618-2948-A893-AB1E3170C908}" type="parTrans" cxnId="{467DDC30-D02F-3949-8C23-A395254032B9}">
      <dgm:prSet/>
      <dgm:spPr/>
    </dgm:pt>
    <dgm:pt modelId="{73A447AB-55E4-9448-9EE4-7CE0F0B50182}" type="sibTrans" cxnId="{467DDC30-D02F-3949-8C23-A395254032B9}">
      <dgm:prSet/>
      <dgm:spPr/>
    </dgm:pt>
    <dgm:pt modelId="{7EDE8033-927F-4242-A8BD-B6E5E06CC57E}" type="pres">
      <dgm:prSet presAssocID="{7F6999E4-B19E-4535-8BF8-70F2628D5BBC}" presName="linear" presStyleCnt="0">
        <dgm:presLayoutVars>
          <dgm:dir/>
          <dgm:animLvl val="lvl"/>
          <dgm:resizeHandles val="exact"/>
        </dgm:presLayoutVars>
      </dgm:prSet>
      <dgm:spPr/>
      <dgm:t>
        <a:bodyPr/>
        <a:lstStyle/>
        <a:p>
          <a:endParaRPr lang="en-AU"/>
        </a:p>
      </dgm:t>
    </dgm:pt>
    <dgm:pt modelId="{6442C261-FAD0-4B78-85F9-371ADF476D03}" type="pres">
      <dgm:prSet presAssocID="{3D45A048-61FC-451C-8C4C-F77EC8DF81AE}" presName="parentLin" presStyleCnt="0"/>
      <dgm:spPr/>
    </dgm:pt>
    <dgm:pt modelId="{A46E9941-BD8F-4F10-94E6-0BEB7F518F30}" type="pres">
      <dgm:prSet presAssocID="{3D45A048-61FC-451C-8C4C-F77EC8DF81AE}" presName="parentLeftMargin" presStyleLbl="node1" presStyleIdx="0" presStyleCnt="4"/>
      <dgm:spPr/>
      <dgm:t>
        <a:bodyPr/>
        <a:lstStyle/>
        <a:p>
          <a:endParaRPr lang="en-AU"/>
        </a:p>
      </dgm:t>
    </dgm:pt>
    <dgm:pt modelId="{0782885D-EA68-4EFE-9663-9DA218A485A8}" type="pres">
      <dgm:prSet presAssocID="{3D45A048-61FC-451C-8C4C-F77EC8DF81AE}" presName="parentText" presStyleLbl="node1" presStyleIdx="0" presStyleCnt="4">
        <dgm:presLayoutVars>
          <dgm:chMax val="0"/>
          <dgm:bulletEnabled val="1"/>
        </dgm:presLayoutVars>
      </dgm:prSet>
      <dgm:spPr/>
      <dgm:t>
        <a:bodyPr/>
        <a:lstStyle/>
        <a:p>
          <a:endParaRPr lang="en-AU"/>
        </a:p>
      </dgm:t>
    </dgm:pt>
    <dgm:pt modelId="{D98A029B-2D20-47BC-8E9F-E6093B97A202}" type="pres">
      <dgm:prSet presAssocID="{3D45A048-61FC-451C-8C4C-F77EC8DF81AE}" presName="negativeSpace" presStyleCnt="0"/>
      <dgm:spPr/>
    </dgm:pt>
    <dgm:pt modelId="{B37DCC3A-1CEF-488D-8752-DF5E73E07383}" type="pres">
      <dgm:prSet presAssocID="{3D45A048-61FC-451C-8C4C-F77EC8DF81AE}" presName="childText" presStyleLbl="conFgAcc1" presStyleIdx="0" presStyleCnt="4" custLinFactNeighborY="-5776">
        <dgm:presLayoutVars>
          <dgm:bulletEnabled val="1"/>
        </dgm:presLayoutVars>
      </dgm:prSet>
      <dgm:spPr/>
      <dgm:t>
        <a:bodyPr/>
        <a:lstStyle/>
        <a:p>
          <a:endParaRPr lang="en-AU"/>
        </a:p>
      </dgm:t>
    </dgm:pt>
    <dgm:pt modelId="{48FB25D0-6724-49F8-A881-EB80AE5F8032}" type="pres">
      <dgm:prSet presAssocID="{2A56931F-4285-41F2-BAFB-DB70B341AF69}" presName="spaceBetweenRectangles" presStyleCnt="0"/>
      <dgm:spPr/>
    </dgm:pt>
    <dgm:pt modelId="{E0CDA696-22D0-4930-BA7D-B3926909265B}" type="pres">
      <dgm:prSet presAssocID="{A03F76FA-F389-4CBB-9416-93115CC00FF9}" presName="parentLin" presStyleCnt="0"/>
      <dgm:spPr/>
    </dgm:pt>
    <dgm:pt modelId="{77392F47-EBD5-4189-BAFF-2DC942B08C0D}" type="pres">
      <dgm:prSet presAssocID="{A03F76FA-F389-4CBB-9416-93115CC00FF9}" presName="parentLeftMargin" presStyleLbl="node1" presStyleIdx="0" presStyleCnt="4"/>
      <dgm:spPr/>
      <dgm:t>
        <a:bodyPr/>
        <a:lstStyle/>
        <a:p>
          <a:endParaRPr lang="en-AU"/>
        </a:p>
      </dgm:t>
    </dgm:pt>
    <dgm:pt modelId="{393E251B-E5E0-4102-B77D-FA56290B4B00}" type="pres">
      <dgm:prSet presAssocID="{A03F76FA-F389-4CBB-9416-93115CC00FF9}" presName="parentText" presStyleLbl="node1" presStyleIdx="1" presStyleCnt="4">
        <dgm:presLayoutVars>
          <dgm:chMax val="0"/>
          <dgm:bulletEnabled val="1"/>
        </dgm:presLayoutVars>
      </dgm:prSet>
      <dgm:spPr/>
      <dgm:t>
        <a:bodyPr/>
        <a:lstStyle/>
        <a:p>
          <a:endParaRPr lang="en-AU"/>
        </a:p>
      </dgm:t>
    </dgm:pt>
    <dgm:pt modelId="{3ECEE7A9-6133-4FAD-98CF-9A907AF8914B}" type="pres">
      <dgm:prSet presAssocID="{A03F76FA-F389-4CBB-9416-93115CC00FF9}" presName="negativeSpace" presStyleCnt="0"/>
      <dgm:spPr/>
    </dgm:pt>
    <dgm:pt modelId="{2DA89170-B91A-40C9-8B27-416329C4D7F9}" type="pres">
      <dgm:prSet presAssocID="{A03F76FA-F389-4CBB-9416-93115CC00FF9}" presName="childText" presStyleLbl="conFgAcc1" presStyleIdx="1" presStyleCnt="4" custScaleY="98754" custLinFactNeighborY="4749">
        <dgm:presLayoutVars>
          <dgm:bulletEnabled val="1"/>
        </dgm:presLayoutVars>
      </dgm:prSet>
      <dgm:spPr/>
      <dgm:t>
        <a:bodyPr/>
        <a:lstStyle/>
        <a:p>
          <a:endParaRPr lang="en-AU"/>
        </a:p>
      </dgm:t>
    </dgm:pt>
    <dgm:pt modelId="{35594616-ABBD-4D13-8C53-2EF0C44E03A3}" type="pres">
      <dgm:prSet presAssocID="{3C4835A1-DFE8-43D0-AFE2-F390FC537BC4}" presName="spaceBetweenRectangles" presStyleCnt="0"/>
      <dgm:spPr/>
    </dgm:pt>
    <dgm:pt modelId="{08FC2E5D-17FF-430C-A29C-FAF80E782601}" type="pres">
      <dgm:prSet presAssocID="{A3ADF299-94BB-4D1E-BA33-3EE1B52D29C5}" presName="parentLin" presStyleCnt="0"/>
      <dgm:spPr/>
    </dgm:pt>
    <dgm:pt modelId="{16079CFC-75E1-4069-AC61-CAB373751542}" type="pres">
      <dgm:prSet presAssocID="{A3ADF299-94BB-4D1E-BA33-3EE1B52D29C5}" presName="parentLeftMargin" presStyleLbl="node1" presStyleIdx="1" presStyleCnt="4"/>
      <dgm:spPr/>
      <dgm:t>
        <a:bodyPr/>
        <a:lstStyle/>
        <a:p>
          <a:endParaRPr lang="en-AU"/>
        </a:p>
      </dgm:t>
    </dgm:pt>
    <dgm:pt modelId="{76D6240D-27DE-413B-ADAC-D5A74C55A782}" type="pres">
      <dgm:prSet presAssocID="{A3ADF299-94BB-4D1E-BA33-3EE1B52D29C5}" presName="parentText" presStyleLbl="node1" presStyleIdx="2" presStyleCnt="4">
        <dgm:presLayoutVars>
          <dgm:chMax val="0"/>
          <dgm:bulletEnabled val="1"/>
        </dgm:presLayoutVars>
      </dgm:prSet>
      <dgm:spPr/>
      <dgm:t>
        <a:bodyPr/>
        <a:lstStyle/>
        <a:p>
          <a:endParaRPr lang="en-AU"/>
        </a:p>
      </dgm:t>
    </dgm:pt>
    <dgm:pt modelId="{E488F123-505F-494A-B2F7-C0F558B9D24A}" type="pres">
      <dgm:prSet presAssocID="{A3ADF299-94BB-4D1E-BA33-3EE1B52D29C5}" presName="negativeSpace" presStyleCnt="0"/>
      <dgm:spPr/>
    </dgm:pt>
    <dgm:pt modelId="{8C50FD8A-E5DC-4767-ACA1-24E5ED88E3E9}" type="pres">
      <dgm:prSet presAssocID="{A3ADF299-94BB-4D1E-BA33-3EE1B52D29C5}" presName="childText" presStyleLbl="conFgAcc1" presStyleIdx="2" presStyleCnt="4">
        <dgm:presLayoutVars>
          <dgm:bulletEnabled val="1"/>
        </dgm:presLayoutVars>
      </dgm:prSet>
      <dgm:spPr/>
      <dgm:t>
        <a:bodyPr/>
        <a:lstStyle/>
        <a:p>
          <a:endParaRPr lang="en-AU"/>
        </a:p>
      </dgm:t>
    </dgm:pt>
    <dgm:pt modelId="{82EF6D91-FA51-994B-8F1E-19C84858A606}" type="pres">
      <dgm:prSet presAssocID="{D797A370-AD00-4A84-AF16-937B993F9AC3}" presName="spaceBetweenRectangles" presStyleCnt="0"/>
      <dgm:spPr/>
    </dgm:pt>
    <dgm:pt modelId="{E873AB40-5734-A844-96FB-2FFE629DB8F4}" type="pres">
      <dgm:prSet presAssocID="{F01BF7F6-74D9-B940-BB14-FB39437938FF}" presName="parentLin" presStyleCnt="0"/>
      <dgm:spPr/>
    </dgm:pt>
    <dgm:pt modelId="{32FDC174-6C28-6940-A771-AE033251B595}" type="pres">
      <dgm:prSet presAssocID="{F01BF7F6-74D9-B940-BB14-FB39437938FF}" presName="parentLeftMargin" presStyleLbl="node1" presStyleIdx="2" presStyleCnt="4"/>
      <dgm:spPr/>
      <dgm:t>
        <a:bodyPr/>
        <a:lstStyle/>
        <a:p>
          <a:endParaRPr lang="en-US"/>
        </a:p>
      </dgm:t>
    </dgm:pt>
    <dgm:pt modelId="{99B9EB64-4CF8-A341-86C0-7A5ADF50B903}" type="pres">
      <dgm:prSet presAssocID="{F01BF7F6-74D9-B940-BB14-FB39437938FF}" presName="parentText" presStyleLbl="node1" presStyleIdx="3" presStyleCnt="4">
        <dgm:presLayoutVars>
          <dgm:chMax val="0"/>
          <dgm:bulletEnabled val="1"/>
        </dgm:presLayoutVars>
      </dgm:prSet>
      <dgm:spPr/>
      <dgm:t>
        <a:bodyPr/>
        <a:lstStyle/>
        <a:p>
          <a:endParaRPr lang="en-US"/>
        </a:p>
      </dgm:t>
    </dgm:pt>
    <dgm:pt modelId="{7F780F6B-30B5-D044-A6C2-9A207CE61FED}" type="pres">
      <dgm:prSet presAssocID="{F01BF7F6-74D9-B940-BB14-FB39437938FF}" presName="negativeSpace" presStyleCnt="0"/>
      <dgm:spPr/>
    </dgm:pt>
    <dgm:pt modelId="{8C70C4A3-4A7E-8845-8925-F650752489CC}" type="pres">
      <dgm:prSet presAssocID="{F01BF7F6-74D9-B940-BB14-FB39437938FF}" presName="childText" presStyleLbl="conFgAcc1" presStyleIdx="3" presStyleCnt="4">
        <dgm:presLayoutVars>
          <dgm:bulletEnabled val="1"/>
        </dgm:presLayoutVars>
      </dgm:prSet>
      <dgm:spPr/>
      <dgm:t>
        <a:bodyPr/>
        <a:lstStyle/>
        <a:p>
          <a:endParaRPr lang="en-US"/>
        </a:p>
      </dgm:t>
    </dgm:pt>
  </dgm:ptLst>
  <dgm:cxnLst>
    <dgm:cxn modelId="{B6BEB227-88BC-464D-BEBA-C285EC49A27E}" type="presOf" srcId="{C665C709-3ED6-1B45-A3AA-080DB313884F}" destId="{8C70C4A3-4A7E-8845-8925-F650752489CC}" srcOrd="0" destOrd="1" presId="urn:microsoft.com/office/officeart/2005/8/layout/list1"/>
    <dgm:cxn modelId="{C8507F62-BFE1-4114-9A6B-900DDBF23BB9}" srcId="{7F6999E4-B19E-4535-8BF8-70F2628D5BBC}" destId="{A03F76FA-F389-4CBB-9416-93115CC00FF9}" srcOrd="1" destOrd="0" parTransId="{4DE81152-5E4B-4D8F-AF24-13D2D3CFB3E2}" sibTransId="{3C4835A1-DFE8-43D0-AFE2-F390FC537BC4}"/>
    <dgm:cxn modelId="{10B2407C-B1CC-1343-856C-6AF2C8B73537}" srcId="{3D45A048-61FC-451C-8C4C-F77EC8DF81AE}" destId="{C2689FD1-F747-F24B-9BDA-AF9A7DCEAC85}" srcOrd="2" destOrd="0" parTransId="{8F07FBD0-9ECC-7841-AAFC-8E0AF864C393}" sibTransId="{C4AAEBFA-D5E4-D342-A12B-5BE98462C1C2}"/>
    <dgm:cxn modelId="{C6A2A648-DF46-FF42-83EC-F09F46164C42}" type="presOf" srcId="{A3ADF299-94BB-4D1E-BA33-3EE1B52D29C5}" destId="{16079CFC-75E1-4069-AC61-CAB373751542}" srcOrd="0" destOrd="0" presId="urn:microsoft.com/office/officeart/2005/8/layout/list1"/>
    <dgm:cxn modelId="{C62B5DA3-A139-D644-A1BB-884C0DBB6ECE}" type="presOf" srcId="{F01BF7F6-74D9-B940-BB14-FB39437938FF}" destId="{99B9EB64-4CF8-A341-86C0-7A5ADF50B903}" srcOrd="1" destOrd="0" presId="urn:microsoft.com/office/officeart/2005/8/layout/list1"/>
    <dgm:cxn modelId="{63C841F8-247B-4B43-9F9A-66E0621CBF17}" srcId="{A3ADF299-94BB-4D1E-BA33-3EE1B52D29C5}" destId="{7AE98150-64ED-5B4F-895A-147CA9F4D52B}" srcOrd="1" destOrd="0" parTransId="{0B1F6D65-6AA1-A34A-944C-C0DC9400EF16}" sibTransId="{C0AEC281-A29B-4747-AEDC-1DB362454061}"/>
    <dgm:cxn modelId="{803C9DD7-5238-1944-8111-0EF29791805E}" type="presOf" srcId="{43D7BD14-B719-47B3-8588-BC5C755306DA}" destId="{B37DCC3A-1CEF-488D-8752-DF5E73E07383}" srcOrd="0" destOrd="0" presId="urn:microsoft.com/office/officeart/2005/8/layout/list1"/>
    <dgm:cxn modelId="{BD93A6DA-0077-564D-AC1E-CB7BBC250050}" type="presOf" srcId="{A3ADF299-94BB-4D1E-BA33-3EE1B52D29C5}" destId="{76D6240D-27DE-413B-ADAC-D5A74C55A782}" srcOrd="1" destOrd="0" presId="urn:microsoft.com/office/officeart/2005/8/layout/list1"/>
    <dgm:cxn modelId="{989B2BF6-96E3-4364-9D02-762B8A200838}" srcId="{7F6999E4-B19E-4535-8BF8-70F2628D5BBC}" destId="{3D45A048-61FC-451C-8C4C-F77EC8DF81AE}" srcOrd="0" destOrd="0" parTransId="{1E8FB670-CC5E-4DD7-B54E-101DC0921709}" sibTransId="{2A56931F-4285-41F2-BAFB-DB70B341AF69}"/>
    <dgm:cxn modelId="{936E7079-1352-4689-AB89-1EC2FAA35177}" srcId="{7F6999E4-B19E-4535-8BF8-70F2628D5BBC}" destId="{A3ADF299-94BB-4D1E-BA33-3EE1B52D29C5}" srcOrd="2" destOrd="0" parTransId="{9903FDD3-A7A2-43BF-8867-9B7B589EFCF3}" sibTransId="{D797A370-AD00-4A84-AF16-937B993F9AC3}"/>
    <dgm:cxn modelId="{42B8AD80-71CA-D54F-B586-D3BA486ABCED}" type="presOf" srcId="{16D3533B-41D3-9A49-9698-131A7F5D318B}" destId="{8C70C4A3-4A7E-8845-8925-F650752489CC}" srcOrd="0" destOrd="0" presId="urn:microsoft.com/office/officeart/2005/8/layout/list1"/>
    <dgm:cxn modelId="{09A162C5-5D20-F146-8681-A2DC70746553}" type="presOf" srcId="{7AE98150-64ED-5B4F-895A-147CA9F4D52B}" destId="{8C50FD8A-E5DC-4767-ACA1-24E5ED88E3E9}" srcOrd="0" destOrd="1" presId="urn:microsoft.com/office/officeart/2005/8/layout/list1"/>
    <dgm:cxn modelId="{467DDC30-D02F-3949-8C23-A395254032B9}" srcId="{F01BF7F6-74D9-B940-BB14-FB39437938FF}" destId="{D56FB614-45C4-1A48-A882-AF67ACCB8C76}" srcOrd="2" destOrd="0" parTransId="{D4D3EA14-A618-2948-A893-AB1E3170C908}" sibTransId="{73A447AB-55E4-9448-9EE4-7CE0F0B50182}"/>
    <dgm:cxn modelId="{7C03801F-A97F-004D-B919-D6A220473853}" type="presOf" srcId="{A03F76FA-F389-4CBB-9416-93115CC00FF9}" destId="{393E251B-E5E0-4102-B77D-FA56290B4B00}" srcOrd="1" destOrd="0" presId="urn:microsoft.com/office/officeart/2005/8/layout/list1"/>
    <dgm:cxn modelId="{1875D6E5-A388-9A44-B16E-DDFB712042E1}" type="presOf" srcId="{7F6999E4-B19E-4535-8BF8-70F2628D5BBC}" destId="{7EDE8033-927F-4242-A8BD-B6E5E06CC57E}" srcOrd="0" destOrd="0" presId="urn:microsoft.com/office/officeart/2005/8/layout/list1"/>
    <dgm:cxn modelId="{9B94A339-E931-844D-8EC0-B18C801F8F62}" type="presOf" srcId="{01B513FA-2DF6-CA4E-BD87-899DC432A1F1}" destId="{2DA89170-B91A-40C9-8B27-416329C4D7F9}" srcOrd="0" destOrd="1" presId="urn:microsoft.com/office/officeart/2005/8/layout/list1"/>
    <dgm:cxn modelId="{DF3CD57A-987C-DC49-8BE5-C644EC19DE30}" type="presOf" srcId="{A2B84C45-5E7E-4949-B01D-E1353D8A26AD}" destId="{2DA89170-B91A-40C9-8B27-416329C4D7F9}" srcOrd="0" destOrd="0" presId="urn:microsoft.com/office/officeart/2005/8/layout/list1"/>
    <dgm:cxn modelId="{55492A68-65C4-41F4-B4C4-3D802E4BFD84}" srcId="{A03F76FA-F389-4CBB-9416-93115CC00FF9}" destId="{A2B84C45-5E7E-4949-B01D-E1353D8A26AD}" srcOrd="0" destOrd="0" parTransId="{73A622FB-8C9B-4E2D-9398-10AAE1B9F09B}" sibTransId="{F5EA8E5F-4130-4A1D-8100-FDFAF9E305D2}"/>
    <dgm:cxn modelId="{E12C00C5-8284-B842-9333-08B5E86A08B2}" type="presOf" srcId="{3D45A048-61FC-451C-8C4C-F77EC8DF81AE}" destId="{0782885D-EA68-4EFE-9663-9DA218A485A8}" srcOrd="1" destOrd="0" presId="urn:microsoft.com/office/officeart/2005/8/layout/list1"/>
    <dgm:cxn modelId="{C87E6E99-A817-0F48-931E-AE375BDD0EFC}" type="presOf" srcId="{3D45A048-61FC-451C-8C4C-F77EC8DF81AE}" destId="{A46E9941-BD8F-4F10-94E6-0BEB7F518F30}" srcOrd="0" destOrd="0" presId="urn:microsoft.com/office/officeart/2005/8/layout/list1"/>
    <dgm:cxn modelId="{D17F8304-EDC3-EA4D-A221-968953D8D86F}" type="presOf" srcId="{C2689FD1-F747-F24B-9BDA-AF9A7DCEAC85}" destId="{B37DCC3A-1CEF-488D-8752-DF5E73E07383}" srcOrd="0" destOrd="2" presId="urn:microsoft.com/office/officeart/2005/8/layout/list1"/>
    <dgm:cxn modelId="{FBB3A4FF-E1E1-FA4E-98D5-3E8172FE9C35}" type="presOf" srcId="{D56FB614-45C4-1A48-A882-AF67ACCB8C76}" destId="{8C70C4A3-4A7E-8845-8925-F650752489CC}" srcOrd="0" destOrd="2" presId="urn:microsoft.com/office/officeart/2005/8/layout/list1"/>
    <dgm:cxn modelId="{524E0511-8A43-4F44-925D-D4BB2C4306DE}" srcId="{3D45A048-61FC-451C-8C4C-F77EC8DF81AE}" destId="{43D7BD14-B719-47B3-8588-BC5C755306DA}" srcOrd="0" destOrd="0" parTransId="{DA9D6A04-6C2F-461E-8FB2-0B079741D71B}" sibTransId="{D0D6D806-1235-445B-B811-BEE04D6C3077}"/>
    <dgm:cxn modelId="{C3EA2EB2-A97B-41AC-BDFE-10A539AA8778}" srcId="{A3ADF299-94BB-4D1E-BA33-3EE1B52D29C5}" destId="{91528005-70A4-4E6D-B85A-FF56B77679C9}" srcOrd="0" destOrd="0" parTransId="{50497FF4-82FB-4C00-AF5F-1CB2C35066F8}" sibTransId="{14A85A21-9399-4140-95E1-B8C277DFD6EF}"/>
    <dgm:cxn modelId="{5ADA2831-823A-A242-94B0-C15A5FD73418}" srcId="{A03F76FA-F389-4CBB-9416-93115CC00FF9}" destId="{A5543EF4-A402-DE4F-903B-4170C485D2C6}" srcOrd="2" destOrd="0" parTransId="{57EDA385-41A7-544D-8F12-51F4C7249C63}" sibTransId="{B653336B-595F-BE45-8487-17113AA75B22}"/>
    <dgm:cxn modelId="{404535A9-4FE5-4F08-8DA7-F5B3614AFD28}" srcId="{3D45A048-61FC-451C-8C4C-F77EC8DF81AE}" destId="{EA860E60-C5CD-48C2-AA9C-2CCEBD06F17B}" srcOrd="1" destOrd="0" parTransId="{F5356B31-B85B-4530-B4F5-3512797346B7}" sibTransId="{83ABCE70-5E8A-474B-9DDF-B76525094DC4}"/>
    <dgm:cxn modelId="{20811872-E12B-544D-A83A-0A42C39BE113}" type="presOf" srcId="{A5543EF4-A402-DE4F-903B-4170C485D2C6}" destId="{2DA89170-B91A-40C9-8B27-416329C4D7F9}" srcOrd="0" destOrd="2" presId="urn:microsoft.com/office/officeart/2005/8/layout/list1"/>
    <dgm:cxn modelId="{E161B1BC-902F-D54F-9A12-27243070E4C9}" type="presOf" srcId="{91528005-70A4-4E6D-B85A-FF56B77679C9}" destId="{8C50FD8A-E5DC-4767-ACA1-24E5ED88E3E9}" srcOrd="0" destOrd="0" presId="urn:microsoft.com/office/officeart/2005/8/layout/list1"/>
    <dgm:cxn modelId="{2A50D479-FC75-3F48-8875-CAFD75D92AD0}" type="presOf" srcId="{F01BF7F6-74D9-B940-BB14-FB39437938FF}" destId="{32FDC174-6C28-6940-A771-AE033251B595}" srcOrd="0" destOrd="0" presId="urn:microsoft.com/office/officeart/2005/8/layout/list1"/>
    <dgm:cxn modelId="{0B43F14A-8B3D-6A46-8751-A3DE53016584}" type="presOf" srcId="{A03F76FA-F389-4CBB-9416-93115CC00FF9}" destId="{77392F47-EBD5-4189-BAFF-2DC942B08C0D}" srcOrd="0" destOrd="0" presId="urn:microsoft.com/office/officeart/2005/8/layout/list1"/>
    <dgm:cxn modelId="{45DBF393-48DC-2D46-BCE7-50A03F1B6515}" srcId="{F01BF7F6-74D9-B940-BB14-FB39437938FF}" destId="{C665C709-3ED6-1B45-A3AA-080DB313884F}" srcOrd="1" destOrd="0" parTransId="{2284A5B0-595F-014E-8B4E-BF4BAB5DD749}" sibTransId="{48148BDF-6B09-124F-8102-7F002F61F8A2}"/>
    <dgm:cxn modelId="{FFC40C00-1940-0446-97AD-581EF110F2A8}" srcId="{F01BF7F6-74D9-B940-BB14-FB39437938FF}" destId="{16D3533B-41D3-9A49-9698-131A7F5D318B}" srcOrd="0" destOrd="0" parTransId="{1C0F796B-231B-A841-9C5E-74140F5DAFAB}" sibTransId="{7E224F3D-B78B-FA49-94A7-5FC23AE0FA18}"/>
    <dgm:cxn modelId="{9BABE01C-254C-CD46-A015-A57B38C7F3C4}" srcId="{7F6999E4-B19E-4535-8BF8-70F2628D5BBC}" destId="{F01BF7F6-74D9-B940-BB14-FB39437938FF}" srcOrd="3" destOrd="0" parTransId="{B12271A4-0F70-2B4F-9830-C1576E51DB4E}" sibTransId="{C9B7CFF6-55F7-BB4A-80B8-8147F8A0CE36}"/>
    <dgm:cxn modelId="{86A0559D-D070-4441-AD04-EE8407FFFBE6}" srcId="{A03F76FA-F389-4CBB-9416-93115CC00FF9}" destId="{01B513FA-2DF6-CA4E-BD87-899DC432A1F1}" srcOrd="1" destOrd="0" parTransId="{5D8E8AC4-F144-A54F-9BCF-FF2BC4DA202C}" sibTransId="{D5710421-6664-494A-A972-0C7AE9877F2D}"/>
    <dgm:cxn modelId="{231E101D-0842-5249-B78D-01FD7DAA193A}" type="presOf" srcId="{EA860E60-C5CD-48C2-AA9C-2CCEBD06F17B}" destId="{B37DCC3A-1CEF-488D-8752-DF5E73E07383}" srcOrd="0" destOrd="1" presId="urn:microsoft.com/office/officeart/2005/8/layout/list1"/>
    <dgm:cxn modelId="{8B5FC8E0-F173-7C4D-B9D4-B1B3F068421F}" type="presParOf" srcId="{7EDE8033-927F-4242-A8BD-B6E5E06CC57E}" destId="{6442C261-FAD0-4B78-85F9-371ADF476D03}" srcOrd="0" destOrd="0" presId="urn:microsoft.com/office/officeart/2005/8/layout/list1"/>
    <dgm:cxn modelId="{9DEDB421-C21B-B640-9FAF-17A014B583EE}" type="presParOf" srcId="{6442C261-FAD0-4B78-85F9-371ADF476D03}" destId="{A46E9941-BD8F-4F10-94E6-0BEB7F518F30}" srcOrd="0" destOrd="0" presId="urn:microsoft.com/office/officeart/2005/8/layout/list1"/>
    <dgm:cxn modelId="{B8A36EAA-EA72-ED49-8D9C-5343112878EC}" type="presParOf" srcId="{6442C261-FAD0-4B78-85F9-371ADF476D03}" destId="{0782885D-EA68-4EFE-9663-9DA218A485A8}" srcOrd="1" destOrd="0" presId="urn:microsoft.com/office/officeart/2005/8/layout/list1"/>
    <dgm:cxn modelId="{EA00F95C-A361-B649-8697-AC78F39699FC}" type="presParOf" srcId="{7EDE8033-927F-4242-A8BD-B6E5E06CC57E}" destId="{D98A029B-2D20-47BC-8E9F-E6093B97A202}" srcOrd="1" destOrd="0" presId="urn:microsoft.com/office/officeart/2005/8/layout/list1"/>
    <dgm:cxn modelId="{33DEC5B2-7CEA-404A-A88F-4818FCF92EBB}" type="presParOf" srcId="{7EDE8033-927F-4242-A8BD-B6E5E06CC57E}" destId="{B37DCC3A-1CEF-488D-8752-DF5E73E07383}" srcOrd="2" destOrd="0" presId="urn:microsoft.com/office/officeart/2005/8/layout/list1"/>
    <dgm:cxn modelId="{E4AFE1D4-9F9C-0F48-975B-1912A16CE3B2}" type="presParOf" srcId="{7EDE8033-927F-4242-A8BD-B6E5E06CC57E}" destId="{48FB25D0-6724-49F8-A881-EB80AE5F8032}" srcOrd="3" destOrd="0" presId="urn:microsoft.com/office/officeart/2005/8/layout/list1"/>
    <dgm:cxn modelId="{C5C970E3-ED03-C442-9B68-2CCA3F0A6B4C}" type="presParOf" srcId="{7EDE8033-927F-4242-A8BD-B6E5E06CC57E}" destId="{E0CDA696-22D0-4930-BA7D-B3926909265B}" srcOrd="4" destOrd="0" presId="urn:microsoft.com/office/officeart/2005/8/layout/list1"/>
    <dgm:cxn modelId="{053E11BD-F1E2-B04E-87A1-CB65D7B089D5}" type="presParOf" srcId="{E0CDA696-22D0-4930-BA7D-B3926909265B}" destId="{77392F47-EBD5-4189-BAFF-2DC942B08C0D}" srcOrd="0" destOrd="0" presId="urn:microsoft.com/office/officeart/2005/8/layout/list1"/>
    <dgm:cxn modelId="{262246DB-9B5A-1847-A2AD-BD3350C67B79}" type="presParOf" srcId="{E0CDA696-22D0-4930-BA7D-B3926909265B}" destId="{393E251B-E5E0-4102-B77D-FA56290B4B00}" srcOrd="1" destOrd="0" presId="urn:microsoft.com/office/officeart/2005/8/layout/list1"/>
    <dgm:cxn modelId="{F34ED0CD-E25E-C84B-AE15-1A59EED424F6}" type="presParOf" srcId="{7EDE8033-927F-4242-A8BD-B6E5E06CC57E}" destId="{3ECEE7A9-6133-4FAD-98CF-9A907AF8914B}" srcOrd="5" destOrd="0" presId="urn:microsoft.com/office/officeart/2005/8/layout/list1"/>
    <dgm:cxn modelId="{C93C7B21-8EF3-4641-9A44-E3EEDA149E03}" type="presParOf" srcId="{7EDE8033-927F-4242-A8BD-B6E5E06CC57E}" destId="{2DA89170-B91A-40C9-8B27-416329C4D7F9}" srcOrd="6" destOrd="0" presId="urn:microsoft.com/office/officeart/2005/8/layout/list1"/>
    <dgm:cxn modelId="{D38032AB-AC60-5940-8356-E74A91BBF1A4}" type="presParOf" srcId="{7EDE8033-927F-4242-A8BD-B6E5E06CC57E}" destId="{35594616-ABBD-4D13-8C53-2EF0C44E03A3}" srcOrd="7" destOrd="0" presId="urn:microsoft.com/office/officeart/2005/8/layout/list1"/>
    <dgm:cxn modelId="{7D5766F3-CD8C-9540-BEB0-67999A9E928D}" type="presParOf" srcId="{7EDE8033-927F-4242-A8BD-B6E5E06CC57E}" destId="{08FC2E5D-17FF-430C-A29C-FAF80E782601}" srcOrd="8" destOrd="0" presId="urn:microsoft.com/office/officeart/2005/8/layout/list1"/>
    <dgm:cxn modelId="{53047B92-3CAC-F54B-8E1A-4DBB12BC096C}" type="presParOf" srcId="{08FC2E5D-17FF-430C-A29C-FAF80E782601}" destId="{16079CFC-75E1-4069-AC61-CAB373751542}" srcOrd="0" destOrd="0" presId="urn:microsoft.com/office/officeart/2005/8/layout/list1"/>
    <dgm:cxn modelId="{E4B15791-1D2C-B846-9312-C4EB3A9DCE12}" type="presParOf" srcId="{08FC2E5D-17FF-430C-A29C-FAF80E782601}" destId="{76D6240D-27DE-413B-ADAC-D5A74C55A782}" srcOrd="1" destOrd="0" presId="urn:microsoft.com/office/officeart/2005/8/layout/list1"/>
    <dgm:cxn modelId="{23F69EC9-55A4-C048-ACCC-D30BE53AEDE9}" type="presParOf" srcId="{7EDE8033-927F-4242-A8BD-B6E5E06CC57E}" destId="{E488F123-505F-494A-B2F7-C0F558B9D24A}" srcOrd="9" destOrd="0" presId="urn:microsoft.com/office/officeart/2005/8/layout/list1"/>
    <dgm:cxn modelId="{1F5B2BD5-503F-3747-B941-0C9E10E0C50C}" type="presParOf" srcId="{7EDE8033-927F-4242-A8BD-B6E5E06CC57E}" destId="{8C50FD8A-E5DC-4767-ACA1-24E5ED88E3E9}" srcOrd="10" destOrd="0" presId="urn:microsoft.com/office/officeart/2005/8/layout/list1"/>
    <dgm:cxn modelId="{24E1D64A-6476-1E47-BAC4-B540E8BB8EA0}" type="presParOf" srcId="{7EDE8033-927F-4242-A8BD-B6E5E06CC57E}" destId="{82EF6D91-FA51-994B-8F1E-19C84858A606}" srcOrd="11" destOrd="0" presId="urn:microsoft.com/office/officeart/2005/8/layout/list1"/>
    <dgm:cxn modelId="{C0AB52BB-DEB9-E54A-BC12-CE96F7DCA00D}" type="presParOf" srcId="{7EDE8033-927F-4242-A8BD-B6E5E06CC57E}" destId="{E873AB40-5734-A844-96FB-2FFE629DB8F4}" srcOrd="12" destOrd="0" presId="urn:microsoft.com/office/officeart/2005/8/layout/list1"/>
    <dgm:cxn modelId="{EF5A2FEC-E580-8E44-8D22-92E2E5FE5536}" type="presParOf" srcId="{E873AB40-5734-A844-96FB-2FFE629DB8F4}" destId="{32FDC174-6C28-6940-A771-AE033251B595}" srcOrd="0" destOrd="0" presId="urn:microsoft.com/office/officeart/2005/8/layout/list1"/>
    <dgm:cxn modelId="{9F6DEE06-6C62-DD4D-83EA-5F6CC2E19CC8}" type="presParOf" srcId="{E873AB40-5734-A844-96FB-2FFE629DB8F4}" destId="{99B9EB64-4CF8-A341-86C0-7A5ADF50B903}" srcOrd="1" destOrd="0" presId="urn:microsoft.com/office/officeart/2005/8/layout/list1"/>
    <dgm:cxn modelId="{3E9A5A54-974F-7C4B-8ABF-3A8541FB7EFA}" type="presParOf" srcId="{7EDE8033-927F-4242-A8BD-B6E5E06CC57E}" destId="{7F780F6B-30B5-D044-A6C2-9A207CE61FED}" srcOrd="13" destOrd="0" presId="urn:microsoft.com/office/officeart/2005/8/layout/list1"/>
    <dgm:cxn modelId="{92A6EB66-7E9E-6246-97F1-799CB2F012D4}" type="presParOf" srcId="{7EDE8033-927F-4242-A8BD-B6E5E06CC57E}" destId="{8C70C4A3-4A7E-8845-8925-F650752489CC}" srcOrd="14" destOrd="0" presId="urn:microsoft.com/office/officeart/2005/8/layout/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A057-A3FF-6D48-BB69-D50BB943D12F}">
      <dsp:nvSpPr>
        <dsp:cNvPr id="0" name=""/>
        <dsp:cNvSpPr/>
      </dsp:nvSpPr>
      <dsp:spPr>
        <a:xfrm>
          <a:off x="1475330" y="377121"/>
          <a:ext cx="2996114" cy="2996114"/>
        </a:xfrm>
        <a:prstGeom prst="blockArc">
          <a:avLst>
            <a:gd name="adj1" fmla="val 13114286"/>
            <a:gd name="adj2" fmla="val 16200000"/>
            <a:gd name="adj3" fmla="val 3898"/>
          </a:avLst>
        </a:prstGeom>
        <a:solidFill>
          <a:srgbClr val="7F7F7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BEF2297-2AFD-8F4C-A985-EDE67E0487CD}">
      <dsp:nvSpPr>
        <dsp:cNvPr id="0" name=""/>
        <dsp:cNvSpPr/>
      </dsp:nvSpPr>
      <dsp:spPr>
        <a:xfrm>
          <a:off x="1475330" y="377121"/>
          <a:ext cx="2996114" cy="2996114"/>
        </a:xfrm>
        <a:prstGeom prst="blockArc">
          <a:avLst>
            <a:gd name="adj1" fmla="val 10028571"/>
            <a:gd name="adj2" fmla="val 13114286"/>
            <a:gd name="adj3" fmla="val 3898"/>
          </a:avLst>
        </a:prstGeom>
        <a:solidFill>
          <a:srgbClr val="7F7F7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CE3DA9D-34F6-A142-B11D-E23F85B103C7}">
      <dsp:nvSpPr>
        <dsp:cNvPr id="0" name=""/>
        <dsp:cNvSpPr/>
      </dsp:nvSpPr>
      <dsp:spPr>
        <a:xfrm>
          <a:off x="1475330" y="377121"/>
          <a:ext cx="2996114" cy="2996114"/>
        </a:xfrm>
        <a:prstGeom prst="blockArc">
          <a:avLst>
            <a:gd name="adj1" fmla="val 6942857"/>
            <a:gd name="adj2" fmla="val 10028571"/>
            <a:gd name="adj3" fmla="val 3898"/>
          </a:avLst>
        </a:prstGeom>
        <a:solidFill>
          <a:srgbClr val="7F7F7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5870288-CD61-7744-A13B-B3A914269B65}">
      <dsp:nvSpPr>
        <dsp:cNvPr id="0" name=""/>
        <dsp:cNvSpPr/>
      </dsp:nvSpPr>
      <dsp:spPr>
        <a:xfrm>
          <a:off x="1475330" y="377121"/>
          <a:ext cx="2996114" cy="2996114"/>
        </a:xfrm>
        <a:prstGeom prst="blockArc">
          <a:avLst>
            <a:gd name="adj1" fmla="val 3857143"/>
            <a:gd name="adj2" fmla="val 6942857"/>
            <a:gd name="adj3" fmla="val 3898"/>
          </a:avLst>
        </a:prstGeom>
        <a:solidFill>
          <a:srgbClr val="7F7F7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563C110-F33F-EF4C-8811-25746D61E586}">
      <dsp:nvSpPr>
        <dsp:cNvPr id="0" name=""/>
        <dsp:cNvSpPr/>
      </dsp:nvSpPr>
      <dsp:spPr>
        <a:xfrm>
          <a:off x="1475330" y="377121"/>
          <a:ext cx="2996114" cy="2996114"/>
        </a:xfrm>
        <a:prstGeom prst="blockArc">
          <a:avLst>
            <a:gd name="adj1" fmla="val 771429"/>
            <a:gd name="adj2" fmla="val 3857143"/>
            <a:gd name="adj3" fmla="val 3898"/>
          </a:avLst>
        </a:prstGeom>
        <a:solidFill>
          <a:srgbClr val="7F7F7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ACD0E69-4FC0-2442-968C-8588FD962DC6}">
      <dsp:nvSpPr>
        <dsp:cNvPr id="0" name=""/>
        <dsp:cNvSpPr/>
      </dsp:nvSpPr>
      <dsp:spPr>
        <a:xfrm>
          <a:off x="1475330" y="377121"/>
          <a:ext cx="2996114" cy="2996114"/>
        </a:xfrm>
        <a:prstGeom prst="blockArc">
          <a:avLst>
            <a:gd name="adj1" fmla="val 19285714"/>
            <a:gd name="adj2" fmla="val 771429"/>
            <a:gd name="adj3" fmla="val 3898"/>
          </a:avLst>
        </a:prstGeom>
        <a:solidFill>
          <a:srgbClr val="7F7F7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4CD1810-2BB6-5F41-A401-B8122B3372F0}">
      <dsp:nvSpPr>
        <dsp:cNvPr id="0" name=""/>
        <dsp:cNvSpPr/>
      </dsp:nvSpPr>
      <dsp:spPr>
        <a:xfrm>
          <a:off x="1475330" y="377121"/>
          <a:ext cx="2996114" cy="2996114"/>
        </a:xfrm>
        <a:prstGeom prst="blockArc">
          <a:avLst>
            <a:gd name="adj1" fmla="val 16200000"/>
            <a:gd name="adj2" fmla="val 19285714"/>
            <a:gd name="adj3" fmla="val 3898"/>
          </a:avLst>
        </a:prstGeom>
        <a:solidFill>
          <a:srgbClr val="7F7F7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0B4497C-4994-E044-BE11-E469A5E09B57}">
      <dsp:nvSpPr>
        <dsp:cNvPr id="0" name=""/>
        <dsp:cNvSpPr/>
      </dsp:nvSpPr>
      <dsp:spPr>
        <a:xfrm>
          <a:off x="2392755" y="1295891"/>
          <a:ext cx="1161263" cy="1158575"/>
        </a:xfrm>
        <a:prstGeom prst="ellipse">
          <a:avLst/>
        </a:prstGeom>
        <a:solidFill>
          <a:srgbClr val="CC0000"/>
        </a:solidFill>
        <a:ln w="25400" cap="flat" cmpd="sng" algn="ctr">
          <a:solidFill>
            <a:srgbClr val="BFBFBF"/>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i="0" kern="1200" dirty="0">
              <a:latin typeface="Helvetica Light"/>
              <a:cs typeface="Helvetica Light"/>
            </a:rPr>
            <a:t>Stakeholders</a:t>
          </a:r>
        </a:p>
      </dsp:txBody>
      <dsp:txXfrm>
        <a:off x="2562818" y="1465560"/>
        <a:ext cx="821137" cy="819237"/>
      </dsp:txXfrm>
    </dsp:sp>
    <dsp:sp modelId="{E3D1FE8D-1EBD-CC4E-8328-B0A4A9733BD7}">
      <dsp:nvSpPr>
        <dsp:cNvPr id="0" name=""/>
        <dsp:cNvSpPr/>
      </dsp:nvSpPr>
      <dsp:spPr>
        <a:xfrm>
          <a:off x="2567885" y="816"/>
          <a:ext cx="811003" cy="811003"/>
        </a:xfrm>
        <a:prstGeom prst="ellipse">
          <a:avLst/>
        </a:prstGeom>
        <a:solidFill>
          <a:srgbClr val="CC0000"/>
        </a:solidFill>
        <a:ln w="25400" cap="flat" cmpd="sng" algn="ctr">
          <a:solidFill>
            <a:schemeClr val="bg1">
              <a:lumMod val="75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i="0" kern="1200" dirty="0" smtClean="0">
              <a:latin typeface="Helvetica Light"/>
              <a:cs typeface="Helvetica Light"/>
            </a:rPr>
            <a:t>Broadcast Media </a:t>
          </a:r>
          <a:endParaRPr lang="en-US" sz="800" b="1" i="0" kern="1200" dirty="0">
            <a:latin typeface="Helvetica Light"/>
            <a:cs typeface="Helvetica Light"/>
          </a:endParaRPr>
        </a:p>
      </dsp:txBody>
      <dsp:txXfrm>
        <a:off x="2686654" y="119585"/>
        <a:ext cx="573465" cy="573465"/>
      </dsp:txXfrm>
    </dsp:sp>
    <dsp:sp modelId="{2A27BE5F-E60D-5B46-B967-5853F5FEEDD4}">
      <dsp:nvSpPr>
        <dsp:cNvPr id="0" name=""/>
        <dsp:cNvSpPr/>
      </dsp:nvSpPr>
      <dsp:spPr>
        <a:xfrm>
          <a:off x="3716287" y="553857"/>
          <a:ext cx="811003" cy="811003"/>
        </a:xfrm>
        <a:prstGeom prst="ellipse">
          <a:avLst/>
        </a:prstGeom>
        <a:solidFill>
          <a:srgbClr val="CC0000"/>
        </a:solidFill>
        <a:ln w="25400" cap="flat" cmpd="sng" algn="ctr">
          <a:solidFill>
            <a:srgbClr val="BFBFBF"/>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i="0" kern="1200" dirty="0" smtClean="0">
              <a:latin typeface="Helvetica Light"/>
              <a:cs typeface="Helvetica Light"/>
            </a:rPr>
            <a:t>Digital Content</a:t>
          </a:r>
          <a:endParaRPr lang="en-US" sz="800" b="1" i="0" kern="1200" dirty="0">
            <a:latin typeface="Helvetica Light"/>
            <a:cs typeface="Helvetica Light"/>
          </a:endParaRPr>
        </a:p>
      </dsp:txBody>
      <dsp:txXfrm>
        <a:off x="3835056" y="672626"/>
        <a:ext cx="573465" cy="573465"/>
      </dsp:txXfrm>
    </dsp:sp>
    <dsp:sp modelId="{CE579673-E0B7-684B-972C-160E53EB3E62}">
      <dsp:nvSpPr>
        <dsp:cNvPr id="0" name=""/>
        <dsp:cNvSpPr/>
      </dsp:nvSpPr>
      <dsp:spPr>
        <a:xfrm>
          <a:off x="3999919" y="1796529"/>
          <a:ext cx="811003" cy="811003"/>
        </a:xfrm>
        <a:prstGeom prst="ellipse">
          <a:avLst/>
        </a:prstGeom>
        <a:solidFill>
          <a:srgbClr val="CC0000"/>
        </a:solidFill>
        <a:ln w="25400" cap="flat" cmpd="sng" algn="ctr">
          <a:solidFill>
            <a:srgbClr val="BFBFBF"/>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i="0" kern="1200" dirty="0" smtClean="0">
              <a:latin typeface="Helvetica Light"/>
              <a:cs typeface="Helvetica Light"/>
            </a:rPr>
            <a:t>Live Events</a:t>
          </a:r>
          <a:endParaRPr lang="en-US" sz="800" b="1" i="0" kern="1200" dirty="0">
            <a:latin typeface="Helvetica Light"/>
            <a:cs typeface="Helvetica Light"/>
          </a:endParaRPr>
        </a:p>
      </dsp:txBody>
      <dsp:txXfrm>
        <a:off x="4118688" y="1915298"/>
        <a:ext cx="573465" cy="573465"/>
      </dsp:txXfrm>
    </dsp:sp>
    <dsp:sp modelId="{415D864E-5AB8-8644-8FC1-66A3E4FDC3CC}">
      <dsp:nvSpPr>
        <dsp:cNvPr id="0" name=""/>
        <dsp:cNvSpPr/>
      </dsp:nvSpPr>
      <dsp:spPr>
        <a:xfrm>
          <a:off x="3205200" y="2793075"/>
          <a:ext cx="811003" cy="811003"/>
        </a:xfrm>
        <a:prstGeom prst="ellipse">
          <a:avLst/>
        </a:prstGeom>
        <a:solidFill>
          <a:srgbClr val="CC0000"/>
        </a:solidFill>
        <a:ln w="25400" cap="flat" cmpd="sng" algn="ctr">
          <a:solidFill>
            <a:srgbClr val="BFBFBF"/>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b="1" i="0" kern="1200" dirty="0" smtClean="0">
              <a:latin typeface="Helvetica Light"/>
              <a:cs typeface="Helvetica Light"/>
            </a:rPr>
            <a:t>Peer Communication</a:t>
          </a:r>
          <a:endParaRPr lang="en-US" sz="600" b="1" i="0" kern="1200" dirty="0">
            <a:latin typeface="Helvetica Light"/>
            <a:cs typeface="Helvetica Light"/>
          </a:endParaRPr>
        </a:p>
      </dsp:txBody>
      <dsp:txXfrm>
        <a:off x="3323969" y="2911844"/>
        <a:ext cx="573465" cy="573465"/>
      </dsp:txXfrm>
    </dsp:sp>
    <dsp:sp modelId="{82C82E2D-2A3B-F743-B323-317C69654FAF}">
      <dsp:nvSpPr>
        <dsp:cNvPr id="0" name=""/>
        <dsp:cNvSpPr/>
      </dsp:nvSpPr>
      <dsp:spPr>
        <a:xfrm>
          <a:off x="1930570" y="2793075"/>
          <a:ext cx="811003" cy="811003"/>
        </a:xfrm>
        <a:prstGeom prst="ellipse">
          <a:avLst/>
        </a:prstGeom>
        <a:solidFill>
          <a:srgbClr val="CC0000"/>
        </a:solidFill>
        <a:ln w="25400" cap="flat" cmpd="sng" algn="ctr">
          <a:solidFill>
            <a:srgbClr val="BFBFBF"/>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i="0" kern="1200" dirty="0" smtClean="0">
              <a:latin typeface="Helvetica Light"/>
              <a:cs typeface="Helvetica Light"/>
            </a:rPr>
            <a:t>Print Material</a:t>
          </a:r>
          <a:endParaRPr lang="en-US" sz="800" b="1" i="0" kern="1200" dirty="0">
            <a:latin typeface="Helvetica Light"/>
            <a:cs typeface="Helvetica Light"/>
          </a:endParaRPr>
        </a:p>
      </dsp:txBody>
      <dsp:txXfrm>
        <a:off x="2049339" y="2911844"/>
        <a:ext cx="573465" cy="573465"/>
      </dsp:txXfrm>
    </dsp:sp>
    <dsp:sp modelId="{1B544230-DA91-A64B-AC6D-E98188BF16AC}">
      <dsp:nvSpPr>
        <dsp:cNvPr id="0" name=""/>
        <dsp:cNvSpPr/>
      </dsp:nvSpPr>
      <dsp:spPr>
        <a:xfrm>
          <a:off x="1135852" y="1796529"/>
          <a:ext cx="811003" cy="811003"/>
        </a:xfrm>
        <a:prstGeom prst="ellipse">
          <a:avLst/>
        </a:prstGeom>
        <a:solidFill>
          <a:srgbClr val="CC0000"/>
        </a:solidFill>
        <a:ln w="25400" cap="flat" cmpd="sng" algn="ctr">
          <a:solidFill>
            <a:srgbClr val="BFBFBF"/>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b="1" i="0" kern="1200" dirty="0" smtClean="0">
              <a:latin typeface="Helvetica Light"/>
              <a:cs typeface="Helvetica Light"/>
            </a:rPr>
            <a:t>Youth Engagement</a:t>
          </a:r>
          <a:endParaRPr lang="en-US" sz="700" b="1" i="0" kern="1200" dirty="0">
            <a:latin typeface="Helvetica Light"/>
            <a:cs typeface="Helvetica Light"/>
          </a:endParaRPr>
        </a:p>
      </dsp:txBody>
      <dsp:txXfrm>
        <a:off x="1254621" y="1915298"/>
        <a:ext cx="573465" cy="573465"/>
      </dsp:txXfrm>
    </dsp:sp>
    <dsp:sp modelId="{F1E55ADF-8525-5846-B9DC-9DBF7C4338C3}">
      <dsp:nvSpPr>
        <dsp:cNvPr id="0" name=""/>
        <dsp:cNvSpPr/>
      </dsp:nvSpPr>
      <dsp:spPr>
        <a:xfrm>
          <a:off x="1419484" y="553857"/>
          <a:ext cx="811003" cy="811003"/>
        </a:xfrm>
        <a:prstGeom prst="ellipse">
          <a:avLst/>
        </a:prstGeom>
        <a:solidFill>
          <a:srgbClr val="CC0000"/>
        </a:solidFill>
        <a:ln w="25400" cap="flat" cmpd="sng" algn="ctr">
          <a:solidFill>
            <a:srgbClr val="BFBFBF"/>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i="0" kern="1200" dirty="0" smtClean="0">
              <a:latin typeface="Helvetica Light"/>
              <a:cs typeface="Helvetica Light"/>
            </a:rPr>
            <a:t>Advocacy</a:t>
          </a:r>
          <a:endParaRPr lang="en-US" sz="800" b="1" i="0" kern="1200" dirty="0">
            <a:latin typeface="Helvetica Light"/>
            <a:cs typeface="Helvetica Light"/>
          </a:endParaRPr>
        </a:p>
      </dsp:txBody>
      <dsp:txXfrm>
        <a:off x="1538253" y="672626"/>
        <a:ext cx="573465" cy="5734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45EEBF-2687-694A-B9B1-E2E3C6811E77}">
      <dsp:nvSpPr>
        <dsp:cNvPr id="0" name=""/>
        <dsp:cNvSpPr/>
      </dsp:nvSpPr>
      <dsp:spPr>
        <a:xfrm>
          <a:off x="539604" y="43621"/>
          <a:ext cx="2538381" cy="2538381"/>
        </a:xfrm>
        <a:prstGeom prst="circularArrow">
          <a:avLst>
            <a:gd name="adj1" fmla="val 5544"/>
            <a:gd name="adj2" fmla="val 330680"/>
            <a:gd name="adj3" fmla="val 13917620"/>
            <a:gd name="adj4" fmla="val 17300319"/>
            <a:gd name="adj5" fmla="val 5757"/>
          </a:avLst>
        </a:prstGeom>
        <a:solidFill>
          <a:schemeClr val="bg1">
            <a:lumMod val="5000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33748F8F-039E-4D49-BB7C-3102B09ED97A}">
      <dsp:nvSpPr>
        <dsp:cNvPr id="0" name=""/>
        <dsp:cNvSpPr/>
      </dsp:nvSpPr>
      <dsp:spPr>
        <a:xfrm>
          <a:off x="1251189" y="-55396"/>
          <a:ext cx="1115210" cy="780480"/>
        </a:xfrm>
        <a:prstGeom prst="roundRect">
          <a:avLst/>
        </a:prstGeom>
        <a:solidFill>
          <a:srgbClr val="CC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i="0" kern="1200" dirty="0" smtClean="0">
              <a:latin typeface="Helvetica Light"/>
              <a:cs typeface="Helvetica Light"/>
            </a:rPr>
            <a:t>Outcomes feed into annual planning process and adjustments made as necessary. </a:t>
          </a:r>
          <a:endParaRPr lang="en-US" sz="800" b="1" i="0" kern="1200" dirty="0">
            <a:latin typeface="Helvetica Light"/>
            <a:cs typeface="Helvetica Light"/>
          </a:endParaRPr>
        </a:p>
      </dsp:txBody>
      <dsp:txXfrm>
        <a:off x="1289289" y="-17296"/>
        <a:ext cx="1039010" cy="704280"/>
      </dsp:txXfrm>
    </dsp:sp>
    <dsp:sp modelId="{1A8949BA-C94E-4943-B103-656294906736}">
      <dsp:nvSpPr>
        <dsp:cNvPr id="0" name=""/>
        <dsp:cNvSpPr/>
      </dsp:nvSpPr>
      <dsp:spPr>
        <a:xfrm>
          <a:off x="1965399" y="850041"/>
          <a:ext cx="1873175" cy="773655"/>
        </a:xfrm>
        <a:prstGeom prst="roundRect">
          <a:avLst/>
        </a:prstGeom>
        <a:solidFill>
          <a:srgbClr val="CC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i="0" kern="1200" dirty="0" smtClean="0">
              <a:latin typeface="Helvetica Light"/>
              <a:cs typeface="Helvetica Light"/>
            </a:rPr>
            <a:t>Secondary and formative research with key stakeholders informs TIP issues and message design. Country specific message brief developed &amp; discussed with production team. </a:t>
          </a:r>
          <a:endParaRPr lang="en-US" sz="800" b="1" i="0" kern="1200" dirty="0">
            <a:latin typeface="Helvetica Light"/>
            <a:cs typeface="Helvetica Light"/>
          </a:endParaRPr>
        </a:p>
      </dsp:txBody>
      <dsp:txXfrm>
        <a:off x="2003166" y="887808"/>
        <a:ext cx="1797641" cy="698121"/>
      </dsp:txXfrm>
    </dsp:sp>
    <dsp:sp modelId="{D77907BE-74B9-EA46-BC86-5B16B91DCBCF}">
      <dsp:nvSpPr>
        <dsp:cNvPr id="0" name=""/>
        <dsp:cNvSpPr/>
      </dsp:nvSpPr>
      <dsp:spPr>
        <a:xfrm>
          <a:off x="1802882" y="1818952"/>
          <a:ext cx="1709451" cy="818871"/>
        </a:xfrm>
        <a:prstGeom prst="roundRect">
          <a:avLst/>
        </a:prstGeom>
        <a:solidFill>
          <a:srgbClr val="CC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i="0" kern="1200" dirty="0" smtClean="0">
              <a:latin typeface="Helvetica Light"/>
              <a:cs typeface="Helvetica Light"/>
            </a:rPr>
            <a:t>Media content developed and where possible, pretested with representative audiences and any necessary adjustments made. </a:t>
          </a:r>
          <a:endParaRPr lang="en-US" sz="800" b="1" i="0" kern="1200" dirty="0">
            <a:latin typeface="Helvetica Light"/>
            <a:cs typeface="Helvetica Light"/>
          </a:endParaRPr>
        </a:p>
      </dsp:txBody>
      <dsp:txXfrm>
        <a:off x="1842856" y="1858926"/>
        <a:ext cx="1629503" cy="738923"/>
      </dsp:txXfrm>
    </dsp:sp>
    <dsp:sp modelId="{74F76A99-926F-354C-A7DF-56F688FA453A}">
      <dsp:nvSpPr>
        <dsp:cNvPr id="0" name=""/>
        <dsp:cNvSpPr/>
      </dsp:nvSpPr>
      <dsp:spPr>
        <a:xfrm>
          <a:off x="322064" y="1811430"/>
          <a:ext cx="1115210" cy="557605"/>
        </a:xfrm>
        <a:prstGeom prst="roundRect">
          <a:avLst/>
        </a:prstGeom>
        <a:solidFill>
          <a:srgbClr val="CC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i="0" kern="1200" dirty="0" smtClean="0">
              <a:latin typeface="Helvetica Light"/>
              <a:cs typeface="Helvetica Light"/>
            </a:rPr>
            <a:t>Media content disseminated, broadcast and live events held. </a:t>
          </a:r>
          <a:endParaRPr lang="en-US" sz="800" b="1" i="0" kern="1200" dirty="0">
            <a:latin typeface="Helvetica Light"/>
            <a:cs typeface="Helvetica Light"/>
          </a:endParaRPr>
        </a:p>
      </dsp:txBody>
      <dsp:txXfrm>
        <a:off x="349284" y="1838650"/>
        <a:ext cx="1060770" cy="503165"/>
      </dsp:txXfrm>
    </dsp:sp>
    <dsp:sp modelId="{9C65E6A7-89CA-EE4F-AC99-6EFCE98EE7DC}">
      <dsp:nvSpPr>
        <dsp:cNvPr id="0" name=""/>
        <dsp:cNvSpPr/>
      </dsp:nvSpPr>
      <dsp:spPr>
        <a:xfrm>
          <a:off x="125942" y="619611"/>
          <a:ext cx="1115210" cy="797080"/>
        </a:xfrm>
        <a:prstGeom prst="roundRect">
          <a:avLst/>
        </a:prstGeom>
        <a:solidFill>
          <a:srgbClr val="CC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i="0" kern="1200" dirty="0" smtClean="0">
              <a:latin typeface="Helvetica Light"/>
              <a:cs typeface="Helvetica Light"/>
            </a:rPr>
            <a:t>Routine M&amp;E assesses impact and performance, dialogue between M&amp;E and production staff reviews outcomes. </a:t>
          </a:r>
          <a:endParaRPr lang="en-US" sz="800" b="1" i="0" kern="1200" dirty="0">
            <a:latin typeface="Helvetica Light"/>
            <a:cs typeface="Helvetica Light"/>
          </a:endParaRPr>
        </a:p>
      </dsp:txBody>
      <dsp:txXfrm>
        <a:off x="164852" y="658521"/>
        <a:ext cx="1037390" cy="7192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84422D-4501-0243-9C12-8DDDB3553A4E}">
      <dsp:nvSpPr>
        <dsp:cNvPr id="0" name=""/>
        <dsp:cNvSpPr/>
      </dsp:nvSpPr>
      <dsp:spPr>
        <a:xfrm>
          <a:off x="0" y="1578094"/>
          <a:ext cx="5408730" cy="600030"/>
        </a:xfrm>
        <a:prstGeom prst="roundRect">
          <a:avLst>
            <a:gd name="adj" fmla="val 10000"/>
          </a:avLst>
        </a:prstGeom>
        <a:solidFill>
          <a:srgbClr val="CC6666"/>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i="0" kern="1200" dirty="0" smtClean="0">
              <a:solidFill>
                <a:schemeClr val="bg1"/>
              </a:solidFill>
              <a:latin typeface="Helvetica Light"/>
              <a:cs typeface="Helvetica Light"/>
            </a:rPr>
            <a:t>MTV EXIT </a:t>
          </a:r>
        </a:p>
        <a:p>
          <a:pPr lvl="0" algn="ctr" defTabSz="444500">
            <a:lnSpc>
              <a:spcPct val="90000"/>
            </a:lnSpc>
            <a:spcBef>
              <a:spcPct val="0"/>
            </a:spcBef>
            <a:spcAft>
              <a:spcPct val="35000"/>
            </a:spcAft>
          </a:pPr>
          <a:r>
            <a:rPr lang="en-US" sz="1000" b="1" i="0" kern="1200" dirty="0" smtClean="0">
              <a:solidFill>
                <a:schemeClr val="bg1"/>
              </a:solidFill>
              <a:latin typeface="Helvetica Light"/>
              <a:cs typeface="Helvetica Light"/>
            </a:rPr>
            <a:t>Divisions</a:t>
          </a:r>
          <a:endParaRPr lang="en-US" sz="1000" b="1" i="0" kern="1200" dirty="0">
            <a:solidFill>
              <a:schemeClr val="bg1"/>
            </a:solidFill>
            <a:latin typeface="Helvetica Light"/>
            <a:cs typeface="Helvetica Light"/>
          </a:endParaRPr>
        </a:p>
      </dsp:txBody>
      <dsp:txXfrm>
        <a:off x="0" y="1578094"/>
        <a:ext cx="1622619" cy="600030"/>
      </dsp:txXfrm>
    </dsp:sp>
    <dsp:sp modelId="{1F994ABF-0CF2-ED4A-85ED-2FC046325CC7}">
      <dsp:nvSpPr>
        <dsp:cNvPr id="0" name=""/>
        <dsp:cNvSpPr/>
      </dsp:nvSpPr>
      <dsp:spPr>
        <a:xfrm>
          <a:off x="3574093" y="221870"/>
          <a:ext cx="750038" cy="500025"/>
        </a:xfrm>
        <a:prstGeom prst="roundRect">
          <a:avLst>
            <a:gd name="adj" fmla="val 10000"/>
          </a:avLst>
        </a:prstGeom>
        <a:solidFill>
          <a:srgbClr val="CC0000"/>
        </a:solidFill>
        <a:ln>
          <a:solidFill>
            <a:srgbClr val="BFBFBF"/>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i="0" kern="1200" dirty="0" smtClean="0">
              <a:latin typeface="Helvetica Light"/>
              <a:cs typeface="Helvetica Light"/>
            </a:rPr>
            <a:t>Program Management Group</a:t>
          </a:r>
          <a:endParaRPr lang="en-US" sz="700" b="1" i="0" kern="1200" dirty="0">
            <a:latin typeface="Helvetica Light"/>
            <a:cs typeface="Helvetica Light"/>
          </a:endParaRPr>
        </a:p>
      </dsp:txBody>
      <dsp:txXfrm>
        <a:off x="3588738" y="236515"/>
        <a:ext cx="720748" cy="470735"/>
      </dsp:txXfrm>
    </dsp:sp>
    <dsp:sp modelId="{7A776A09-6C94-5540-AA08-F887D5BEDEAB}">
      <dsp:nvSpPr>
        <dsp:cNvPr id="0" name=""/>
        <dsp:cNvSpPr/>
      </dsp:nvSpPr>
      <dsp:spPr>
        <a:xfrm>
          <a:off x="3461587" y="721896"/>
          <a:ext cx="487525" cy="200010"/>
        </a:xfrm>
        <a:custGeom>
          <a:avLst/>
          <a:gdLst/>
          <a:ahLst/>
          <a:cxnLst/>
          <a:rect l="0" t="0" r="0" b="0"/>
          <a:pathLst>
            <a:path>
              <a:moveTo>
                <a:pt x="487525" y="0"/>
              </a:moveTo>
              <a:lnTo>
                <a:pt x="487525" y="100005"/>
              </a:lnTo>
              <a:lnTo>
                <a:pt x="0" y="100005"/>
              </a:lnTo>
              <a:lnTo>
                <a:pt x="0" y="20001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59B4A1A-7228-204A-9DD2-2750CACEB685}">
      <dsp:nvSpPr>
        <dsp:cNvPr id="0" name=""/>
        <dsp:cNvSpPr/>
      </dsp:nvSpPr>
      <dsp:spPr>
        <a:xfrm>
          <a:off x="3086567" y="921906"/>
          <a:ext cx="750038" cy="500025"/>
        </a:xfrm>
        <a:prstGeom prst="roundRect">
          <a:avLst>
            <a:gd name="adj" fmla="val 10000"/>
          </a:avLst>
        </a:prstGeom>
        <a:solidFill>
          <a:srgbClr val="CC0000"/>
        </a:solidFill>
        <a:ln>
          <a:solidFill>
            <a:srgbClr val="BFBFBF"/>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i="0" kern="1200" dirty="0" smtClean="0">
              <a:latin typeface="Helvetica Light"/>
              <a:cs typeface="Helvetica Light"/>
            </a:rPr>
            <a:t>MTV EXIT Management</a:t>
          </a:r>
          <a:endParaRPr lang="en-US" sz="700" b="1" i="0" kern="1200" dirty="0">
            <a:latin typeface="Helvetica Light"/>
            <a:cs typeface="Helvetica Light"/>
          </a:endParaRPr>
        </a:p>
      </dsp:txBody>
      <dsp:txXfrm>
        <a:off x="3101212" y="936551"/>
        <a:ext cx="720748" cy="470735"/>
      </dsp:txXfrm>
    </dsp:sp>
    <dsp:sp modelId="{33513081-2A13-654B-B98B-29F96F650E15}">
      <dsp:nvSpPr>
        <dsp:cNvPr id="0" name=""/>
        <dsp:cNvSpPr/>
      </dsp:nvSpPr>
      <dsp:spPr>
        <a:xfrm>
          <a:off x="1999011" y="1421932"/>
          <a:ext cx="1462575" cy="200010"/>
        </a:xfrm>
        <a:custGeom>
          <a:avLst/>
          <a:gdLst/>
          <a:ahLst/>
          <a:cxnLst/>
          <a:rect l="0" t="0" r="0" b="0"/>
          <a:pathLst>
            <a:path>
              <a:moveTo>
                <a:pt x="1462575" y="0"/>
              </a:moveTo>
              <a:lnTo>
                <a:pt x="1462575" y="100005"/>
              </a:lnTo>
              <a:lnTo>
                <a:pt x="0" y="100005"/>
              </a:lnTo>
              <a:lnTo>
                <a:pt x="0" y="20001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1555EB6-BD55-254A-9927-538985CCF038}">
      <dsp:nvSpPr>
        <dsp:cNvPr id="0" name=""/>
        <dsp:cNvSpPr/>
      </dsp:nvSpPr>
      <dsp:spPr>
        <a:xfrm>
          <a:off x="1623992" y="1621943"/>
          <a:ext cx="750038" cy="500025"/>
        </a:xfrm>
        <a:prstGeom prst="roundRect">
          <a:avLst>
            <a:gd name="adj" fmla="val 10000"/>
          </a:avLst>
        </a:prstGeom>
        <a:solidFill>
          <a:srgbClr val="CC0000"/>
        </a:solidFill>
        <a:ln>
          <a:solidFill>
            <a:srgbClr val="BFBFBF"/>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i="0" kern="1200" dirty="0" smtClean="0">
              <a:latin typeface="Helvetica Light"/>
              <a:cs typeface="Helvetica Light"/>
            </a:rPr>
            <a:t>Administration and Finance</a:t>
          </a:r>
          <a:endParaRPr lang="en-US" sz="700" b="1" i="0" kern="1200" dirty="0">
            <a:latin typeface="Helvetica Light"/>
            <a:cs typeface="Helvetica Light"/>
          </a:endParaRPr>
        </a:p>
      </dsp:txBody>
      <dsp:txXfrm>
        <a:off x="1638637" y="1636588"/>
        <a:ext cx="720748" cy="470735"/>
      </dsp:txXfrm>
    </dsp:sp>
    <dsp:sp modelId="{EC4F0091-7F66-704A-9FE6-68DD238A967F}">
      <dsp:nvSpPr>
        <dsp:cNvPr id="0" name=""/>
        <dsp:cNvSpPr/>
      </dsp:nvSpPr>
      <dsp:spPr>
        <a:xfrm>
          <a:off x="2974062" y="1421932"/>
          <a:ext cx="487525" cy="200010"/>
        </a:xfrm>
        <a:custGeom>
          <a:avLst/>
          <a:gdLst/>
          <a:ahLst/>
          <a:cxnLst/>
          <a:rect l="0" t="0" r="0" b="0"/>
          <a:pathLst>
            <a:path>
              <a:moveTo>
                <a:pt x="487525" y="0"/>
              </a:moveTo>
              <a:lnTo>
                <a:pt x="487525" y="100005"/>
              </a:lnTo>
              <a:lnTo>
                <a:pt x="0" y="100005"/>
              </a:lnTo>
              <a:lnTo>
                <a:pt x="0" y="20001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EC33E40-5327-E644-AE8F-9F3228D2B602}">
      <dsp:nvSpPr>
        <dsp:cNvPr id="0" name=""/>
        <dsp:cNvSpPr/>
      </dsp:nvSpPr>
      <dsp:spPr>
        <a:xfrm>
          <a:off x="2599042" y="1621943"/>
          <a:ext cx="750038" cy="500025"/>
        </a:xfrm>
        <a:prstGeom prst="roundRect">
          <a:avLst>
            <a:gd name="adj" fmla="val 10000"/>
          </a:avLst>
        </a:prstGeom>
        <a:solidFill>
          <a:srgbClr val="CC0000"/>
        </a:solidFill>
        <a:ln>
          <a:solidFill>
            <a:srgbClr val="BFBFBF"/>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i="0" kern="1200" dirty="0" smtClean="0">
              <a:latin typeface="Helvetica Light"/>
              <a:cs typeface="Helvetica Light"/>
            </a:rPr>
            <a:t>Brand and Strategy</a:t>
          </a:r>
          <a:endParaRPr lang="en-US" sz="700" b="1" i="0" kern="1200" dirty="0">
            <a:latin typeface="Helvetica Light"/>
            <a:cs typeface="Helvetica Light"/>
          </a:endParaRPr>
        </a:p>
      </dsp:txBody>
      <dsp:txXfrm>
        <a:off x="2613687" y="1636588"/>
        <a:ext cx="720748" cy="470735"/>
      </dsp:txXfrm>
    </dsp:sp>
    <dsp:sp modelId="{033183E3-37F6-8040-9110-20F86F28ED86}">
      <dsp:nvSpPr>
        <dsp:cNvPr id="0" name=""/>
        <dsp:cNvSpPr/>
      </dsp:nvSpPr>
      <dsp:spPr>
        <a:xfrm>
          <a:off x="3461587" y="1421932"/>
          <a:ext cx="487525" cy="200010"/>
        </a:xfrm>
        <a:custGeom>
          <a:avLst/>
          <a:gdLst/>
          <a:ahLst/>
          <a:cxnLst/>
          <a:rect l="0" t="0" r="0" b="0"/>
          <a:pathLst>
            <a:path>
              <a:moveTo>
                <a:pt x="0" y="0"/>
              </a:moveTo>
              <a:lnTo>
                <a:pt x="0" y="100005"/>
              </a:lnTo>
              <a:lnTo>
                <a:pt x="487525" y="100005"/>
              </a:lnTo>
              <a:lnTo>
                <a:pt x="487525" y="20001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3F2817E-442C-ED4E-8590-1A1B6BF2F596}">
      <dsp:nvSpPr>
        <dsp:cNvPr id="0" name=""/>
        <dsp:cNvSpPr/>
      </dsp:nvSpPr>
      <dsp:spPr>
        <a:xfrm>
          <a:off x="3574093" y="1621943"/>
          <a:ext cx="750038" cy="500025"/>
        </a:xfrm>
        <a:prstGeom prst="roundRect">
          <a:avLst>
            <a:gd name="adj" fmla="val 10000"/>
          </a:avLst>
        </a:prstGeom>
        <a:solidFill>
          <a:srgbClr val="CC0000"/>
        </a:solidFill>
        <a:ln>
          <a:solidFill>
            <a:srgbClr val="BFBFBF"/>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i="0" kern="1200" dirty="0" smtClean="0">
              <a:latin typeface="Helvetica Light"/>
              <a:cs typeface="Helvetica Light"/>
            </a:rPr>
            <a:t>Production</a:t>
          </a:r>
          <a:endParaRPr lang="en-US" sz="700" b="1" i="0" kern="1200" dirty="0">
            <a:latin typeface="Helvetica Light"/>
            <a:cs typeface="Helvetica Light"/>
          </a:endParaRPr>
        </a:p>
      </dsp:txBody>
      <dsp:txXfrm>
        <a:off x="3588738" y="1636588"/>
        <a:ext cx="720748" cy="470735"/>
      </dsp:txXfrm>
    </dsp:sp>
    <dsp:sp modelId="{3F8D53CB-A2D3-F049-A924-BADFB2CB32CF}">
      <dsp:nvSpPr>
        <dsp:cNvPr id="0" name=""/>
        <dsp:cNvSpPr/>
      </dsp:nvSpPr>
      <dsp:spPr>
        <a:xfrm>
          <a:off x="3461587" y="1421932"/>
          <a:ext cx="1462575" cy="200010"/>
        </a:xfrm>
        <a:custGeom>
          <a:avLst/>
          <a:gdLst/>
          <a:ahLst/>
          <a:cxnLst/>
          <a:rect l="0" t="0" r="0" b="0"/>
          <a:pathLst>
            <a:path>
              <a:moveTo>
                <a:pt x="0" y="0"/>
              </a:moveTo>
              <a:lnTo>
                <a:pt x="0" y="100005"/>
              </a:lnTo>
              <a:lnTo>
                <a:pt x="1462575" y="100005"/>
              </a:lnTo>
              <a:lnTo>
                <a:pt x="1462575" y="20001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E659F0B-C3C0-BD42-90C6-626DA895EB0B}">
      <dsp:nvSpPr>
        <dsp:cNvPr id="0" name=""/>
        <dsp:cNvSpPr/>
      </dsp:nvSpPr>
      <dsp:spPr>
        <a:xfrm>
          <a:off x="4549143" y="1621943"/>
          <a:ext cx="750038" cy="500025"/>
        </a:xfrm>
        <a:prstGeom prst="roundRect">
          <a:avLst>
            <a:gd name="adj" fmla="val 10000"/>
          </a:avLst>
        </a:prstGeom>
        <a:solidFill>
          <a:srgbClr val="CC0000"/>
        </a:solidFill>
        <a:ln>
          <a:solidFill>
            <a:srgbClr val="BFBFBF"/>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i="0" kern="1200" dirty="0" smtClean="0">
              <a:latin typeface="Helvetica Light"/>
              <a:cs typeface="Helvetica Light"/>
            </a:rPr>
            <a:t>Development</a:t>
          </a:r>
          <a:endParaRPr lang="en-US" sz="700" b="1" i="0" kern="1200" dirty="0">
            <a:latin typeface="Helvetica Light"/>
            <a:cs typeface="Helvetica Light"/>
          </a:endParaRPr>
        </a:p>
      </dsp:txBody>
      <dsp:txXfrm>
        <a:off x="4563788" y="1636588"/>
        <a:ext cx="720748" cy="470735"/>
      </dsp:txXfrm>
    </dsp:sp>
    <dsp:sp modelId="{AB046B51-8783-C14F-B12F-D66573EA9D92}">
      <dsp:nvSpPr>
        <dsp:cNvPr id="0" name=""/>
        <dsp:cNvSpPr/>
      </dsp:nvSpPr>
      <dsp:spPr>
        <a:xfrm>
          <a:off x="3949112" y="721896"/>
          <a:ext cx="487525" cy="200010"/>
        </a:xfrm>
        <a:custGeom>
          <a:avLst/>
          <a:gdLst/>
          <a:ahLst/>
          <a:cxnLst/>
          <a:rect l="0" t="0" r="0" b="0"/>
          <a:pathLst>
            <a:path>
              <a:moveTo>
                <a:pt x="0" y="0"/>
              </a:moveTo>
              <a:lnTo>
                <a:pt x="0" y="100005"/>
              </a:lnTo>
              <a:lnTo>
                <a:pt x="487525" y="100005"/>
              </a:lnTo>
              <a:lnTo>
                <a:pt x="487525" y="20001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0FD1B58-3F84-A742-9F00-794DEAE72AFA}">
      <dsp:nvSpPr>
        <dsp:cNvPr id="0" name=""/>
        <dsp:cNvSpPr/>
      </dsp:nvSpPr>
      <dsp:spPr>
        <a:xfrm>
          <a:off x="4061618" y="921906"/>
          <a:ext cx="750038" cy="500025"/>
        </a:xfrm>
        <a:prstGeom prst="roundRect">
          <a:avLst>
            <a:gd name="adj" fmla="val 10000"/>
          </a:avLst>
        </a:prstGeom>
        <a:solidFill>
          <a:srgbClr val="CC0000"/>
        </a:solidFill>
        <a:ln>
          <a:solidFill>
            <a:srgbClr val="BFBFBF"/>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i="0" kern="1200" dirty="0" smtClean="0">
              <a:latin typeface="Helvetica Light"/>
              <a:cs typeface="Helvetica Light"/>
            </a:rPr>
            <a:t>Technical Advisory Group</a:t>
          </a:r>
          <a:endParaRPr lang="en-US" sz="700" b="1" i="0" kern="1200" dirty="0">
            <a:latin typeface="Helvetica Light"/>
            <a:cs typeface="Helvetica Light"/>
          </a:endParaRPr>
        </a:p>
      </dsp:txBody>
      <dsp:txXfrm>
        <a:off x="4076263" y="936551"/>
        <a:ext cx="720748" cy="47073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7DCC3A-1CEF-488D-8752-DF5E73E07383}">
      <dsp:nvSpPr>
        <dsp:cNvPr id="0" name=""/>
        <dsp:cNvSpPr/>
      </dsp:nvSpPr>
      <dsp:spPr>
        <a:xfrm>
          <a:off x="0" y="141079"/>
          <a:ext cx="5459529" cy="613650"/>
        </a:xfrm>
        <a:prstGeom prst="rect">
          <a:avLst/>
        </a:prstGeom>
        <a:solidFill>
          <a:schemeClr val="lt1">
            <a:alpha val="90000"/>
            <a:hueOff val="0"/>
            <a:satOff val="0"/>
            <a:lumOff val="0"/>
            <a:alphaOff val="0"/>
          </a:schemeClr>
        </a:solidFill>
        <a:ln w="25400" cap="flat" cmpd="sng" algn="ctr">
          <a:solidFill>
            <a:schemeClr val="tx1">
              <a:lumMod val="95000"/>
              <a:lumOff val="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3720" tIns="104140" rIns="423720" bIns="71120" numCol="1" spcCol="1270" anchor="t" anchorCtr="0">
          <a:noAutofit/>
        </a:bodyPr>
        <a:lstStyle/>
        <a:p>
          <a:pPr marL="57150" lvl="1" indent="-57150" algn="l" defTabSz="444500">
            <a:lnSpc>
              <a:spcPct val="90000"/>
            </a:lnSpc>
            <a:spcBef>
              <a:spcPct val="0"/>
            </a:spcBef>
            <a:spcAft>
              <a:spcPct val="15000"/>
            </a:spcAft>
            <a:buChar char="••"/>
          </a:pPr>
          <a:r>
            <a:rPr lang="en-AU" sz="1000" kern="1200" dirty="0" smtClean="0">
              <a:latin typeface="Arial Narrow"/>
            </a:rPr>
            <a:t>Country Position Papers (Priority Countries) </a:t>
          </a:r>
          <a:endParaRPr lang="en-AU" sz="1000" kern="1200" dirty="0">
            <a:latin typeface="Arial Narrow"/>
          </a:endParaRPr>
        </a:p>
        <a:p>
          <a:pPr marL="57150" lvl="1" indent="-57150" algn="l" defTabSz="444500">
            <a:lnSpc>
              <a:spcPct val="90000"/>
            </a:lnSpc>
            <a:spcBef>
              <a:spcPct val="0"/>
            </a:spcBef>
            <a:spcAft>
              <a:spcPct val="15000"/>
            </a:spcAft>
            <a:buChar char="••"/>
          </a:pPr>
          <a:r>
            <a:rPr lang="en-AU" sz="1000" kern="1200" dirty="0" smtClean="0">
              <a:latin typeface="Arial Narrow"/>
            </a:rPr>
            <a:t> Media uses and preferences surveys</a:t>
          </a:r>
          <a:endParaRPr lang="en-AU" sz="1000" kern="1200" dirty="0">
            <a:latin typeface="Arial Narrow"/>
          </a:endParaRPr>
        </a:p>
        <a:p>
          <a:pPr marL="57150" lvl="1" indent="-57150" algn="l" defTabSz="444500">
            <a:lnSpc>
              <a:spcPct val="90000"/>
            </a:lnSpc>
            <a:spcBef>
              <a:spcPct val="0"/>
            </a:spcBef>
            <a:spcAft>
              <a:spcPct val="15000"/>
            </a:spcAft>
            <a:buChar char="••"/>
          </a:pPr>
          <a:r>
            <a:rPr lang="en-AU" sz="1000" kern="1200" dirty="0">
              <a:latin typeface="Arial Narrow"/>
            </a:rPr>
            <a:t>Operational research</a:t>
          </a:r>
        </a:p>
      </dsp:txBody>
      <dsp:txXfrm>
        <a:off x="0" y="141079"/>
        <a:ext cx="5459529" cy="613650"/>
      </dsp:txXfrm>
    </dsp:sp>
    <dsp:sp modelId="{0782885D-EA68-4EFE-9663-9DA218A485A8}">
      <dsp:nvSpPr>
        <dsp:cNvPr id="0" name=""/>
        <dsp:cNvSpPr/>
      </dsp:nvSpPr>
      <dsp:spPr>
        <a:xfrm>
          <a:off x="272976" y="68909"/>
          <a:ext cx="3821671" cy="147455"/>
        </a:xfrm>
        <a:prstGeom prst="roundRect">
          <a:avLst/>
        </a:prstGeom>
        <a:solidFill>
          <a:srgbClr val="9933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450" tIns="0" rIns="144450" bIns="0" numCol="1" spcCol="1270" anchor="ctr" anchorCtr="0">
          <a:noAutofit/>
        </a:bodyPr>
        <a:lstStyle/>
        <a:p>
          <a:pPr lvl="0" algn="l" defTabSz="444500">
            <a:lnSpc>
              <a:spcPct val="90000"/>
            </a:lnSpc>
            <a:spcBef>
              <a:spcPct val="0"/>
            </a:spcBef>
            <a:spcAft>
              <a:spcPct val="35000"/>
            </a:spcAft>
          </a:pPr>
          <a:r>
            <a:rPr lang="en-AU" sz="1000" kern="1200" dirty="0" smtClean="0">
              <a:latin typeface="Arial Narrow"/>
            </a:rPr>
            <a:t>Strategic Research</a:t>
          </a:r>
          <a:endParaRPr lang="en-AU" sz="1000" kern="1200" dirty="0">
            <a:latin typeface="Arial Narrow"/>
          </a:endParaRPr>
        </a:p>
      </dsp:txBody>
      <dsp:txXfrm>
        <a:off x="280174" y="76107"/>
        <a:ext cx="3807275" cy="133059"/>
      </dsp:txXfrm>
    </dsp:sp>
    <dsp:sp modelId="{2DA89170-B91A-40C9-8B27-416329C4D7F9}">
      <dsp:nvSpPr>
        <dsp:cNvPr id="0" name=""/>
        <dsp:cNvSpPr/>
      </dsp:nvSpPr>
      <dsp:spPr>
        <a:xfrm>
          <a:off x="0" y="858269"/>
          <a:ext cx="5459529" cy="606004"/>
        </a:xfrm>
        <a:prstGeom prst="rect">
          <a:avLst/>
        </a:prstGeom>
        <a:solidFill>
          <a:schemeClr val="lt1">
            <a:alpha val="90000"/>
            <a:hueOff val="0"/>
            <a:satOff val="0"/>
            <a:lumOff val="0"/>
            <a:alphaOff val="0"/>
          </a:schemeClr>
        </a:solidFill>
        <a:ln w="25400" cap="flat" cmpd="sng" algn="ctr">
          <a:solidFill>
            <a:schemeClr val="bg2">
              <a:lumMod val="1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3720" tIns="104140" rIns="423720" bIns="71120" numCol="1" spcCol="1270" anchor="t" anchorCtr="0">
          <a:noAutofit/>
        </a:bodyPr>
        <a:lstStyle/>
        <a:p>
          <a:pPr marL="57150" lvl="1" indent="-57150" algn="l" defTabSz="444500">
            <a:lnSpc>
              <a:spcPct val="90000"/>
            </a:lnSpc>
            <a:spcBef>
              <a:spcPct val="0"/>
            </a:spcBef>
            <a:spcAft>
              <a:spcPct val="15000"/>
            </a:spcAft>
            <a:buChar char="••"/>
          </a:pPr>
          <a:r>
            <a:rPr lang="en-AU" sz="1000" kern="1200" dirty="0" smtClean="0">
              <a:latin typeface="Arial Narrow"/>
            </a:rPr>
            <a:t> Media content, live events and outreach monitoring</a:t>
          </a:r>
          <a:endParaRPr lang="en-AU" sz="1000" kern="1200" dirty="0">
            <a:latin typeface="Arial Narrow"/>
          </a:endParaRPr>
        </a:p>
        <a:p>
          <a:pPr marL="57150" lvl="1" indent="-57150" algn="l" defTabSz="444500">
            <a:lnSpc>
              <a:spcPct val="90000"/>
            </a:lnSpc>
            <a:spcBef>
              <a:spcPct val="0"/>
            </a:spcBef>
            <a:spcAft>
              <a:spcPct val="15000"/>
            </a:spcAft>
            <a:buChar char="••"/>
          </a:pPr>
          <a:r>
            <a:rPr lang="en-AU" sz="1000" kern="1200" dirty="0">
              <a:latin typeface="Arial Narrow"/>
            </a:rPr>
            <a:t>Training, capacity development and strategic communication monitoring</a:t>
          </a:r>
        </a:p>
        <a:p>
          <a:pPr marL="57150" lvl="1" indent="-57150" algn="l" defTabSz="444500">
            <a:lnSpc>
              <a:spcPct val="90000"/>
            </a:lnSpc>
            <a:spcBef>
              <a:spcPct val="0"/>
            </a:spcBef>
            <a:spcAft>
              <a:spcPct val="15000"/>
            </a:spcAft>
            <a:buChar char="••"/>
          </a:pPr>
          <a:r>
            <a:rPr lang="en-AU" sz="1000" kern="1200" dirty="0">
              <a:latin typeface="Arial Narrow"/>
            </a:rPr>
            <a:t>Financial monitoring</a:t>
          </a:r>
        </a:p>
      </dsp:txBody>
      <dsp:txXfrm>
        <a:off x="0" y="858269"/>
        <a:ext cx="5459529" cy="606004"/>
      </dsp:txXfrm>
    </dsp:sp>
    <dsp:sp modelId="{393E251B-E5E0-4102-B77D-FA56290B4B00}">
      <dsp:nvSpPr>
        <dsp:cNvPr id="0" name=""/>
        <dsp:cNvSpPr/>
      </dsp:nvSpPr>
      <dsp:spPr>
        <a:xfrm>
          <a:off x="272976" y="783261"/>
          <a:ext cx="3821671" cy="147455"/>
        </a:xfrm>
        <a:prstGeom prst="roundRect">
          <a:avLst/>
        </a:prstGeom>
        <a:solidFill>
          <a:srgbClr val="CC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450" tIns="0" rIns="144450" bIns="0" numCol="1" spcCol="1270" anchor="ctr" anchorCtr="0">
          <a:noAutofit/>
        </a:bodyPr>
        <a:lstStyle/>
        <a:p>
          <a:pPr lvl="0" algn="l" defTabSz="444500">
            <a:lnSpc>
              <a:spcPct val="90000"/>
            </a:lnSpc>
            <a:spcBef>
              <a:spcPct val="0"/>
            </a:spcBef>
            <a:spcAft>
              <a:spcPct val="35000"/>
            </a:spcAft>
          </a:pPr>
          <a:r>
            <a:rPr lang="en-AU" sz="1000" kern="1200" dirty="0" smtClean="0">
              <a:latin typeface="Arial Narrow"/>
            </a:rPr>
            <a:t>Monitoring</a:t>
          </a:r>
          <a:endParaRPr lang="en-AU" sz="1000" kern="1200" dirty="0">
            <a:latin typeface="Arial Narrow"/>
          </a:endParaRPr>
        </a:p>
      </dsp:txBody>
      <dsp:txXfrm>
        <a:off x="280174" y="790459"/>
        <a:ext cx="3807275" cy="133059"/>
      </dsp:txXfrm>
    </dsp:sp>
    <dsp:sp modelId="{8C50FD8A-E5DC-4767-ACA1-24E5ED88E3E9}">
      <dsp:nvSpPr>
        <dsp:cNvPr id="0" name=""/>
        <dsp:cNvSpPr/>
      </dsp:nvSpPr>
      <dsp:spPr>
        <a:xfrm>
          <a:off x="0" y="1563694"/>
          <a:ext cx="5459529" cy="464171"/>
        </a:xfrm>
        <a:prstGeom prst="rect">
          <a:avLst/>
        </a:prstGeom>
        <a:solidFill>
          <a:schemeClr val="lt1">
            <a:alpha val="90000"/>
            <a:hueOff val="0"/>
            <a:satOff val="0"/>
            <a:lumOff val="0"/>
            <a:alphaOff val="0"/>
          </a:schemeClr>
        </a:solidFill>
        <a:ln w="25400" cap="flat" cmpd="sng" algn="ctr">
          <a:solidFill>
            <a:schemeClr val="tx1">
              <a:lumMod val="95000"/>
              <a:lumOff val="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3720" tIns="104140" rIns="423720" bIns="71120" numCol="1" spcCol="1270" anchor="t" anchorCtr="0">
          <a:noAutofit/>
        </a:bodyPr>
        <a:lstStyle/>
        <a:p>
          <a:pPr marL="57150" lvl="1" indent="-57150" algn="l" defTabSz="444500">
            <a:lnSpc>
              <a:spcPct val="90000"/>
            </a:lnSpc>
            <a:spcBef>
              <a:spcPct val="0"/>
            </a:spcBef>
            <a:spcAft>
              <a:spcPct val="15000"/>
            </a:spcAft>
            <a:buChar char="••"/>
          </a:pPr>
          <a:r>
            <a:rPr lang="en-AU" sz="1000" kern="1200" dirty="0" smtClean="0">
              <a:latin typeface="Arial Narrow"/>
            </a:rPr>
            <a:t> Thematic components impact assessment</a:t>
          </a:r>
          <a:endParaRPr lang="en-AU" sz="1000" kern="1200" dirty="0">
            <a:latin typeface="Arial Narrow"/>
          </a:endParaRPr>
        </a:p>
        <a:p>
          <a:pPr marL="57150" lvl="1" indent="-57150" algn="l" defTabSz="444500">
            <a:lnSpc>
              <a:spcPct val="90000"/>
            </a:lnSpc>
            <a:spcBef>
              <a:spcPct val="0"/>
            </a:spcBef>
            <a:spcAft>
              <a:spcPct val="15000"/>
            </a:spcAft>
            <a:buChar char="••"/>
          </a:pPr>
          <a:r>
            <a:rPr lang="en-AU" sz="1000" kern="1200" dirty="0">
              <a:latin typeface="Arial Narrow"/>
            </a:rPr>
            <a:t>Pre-testing of outputs/events</a:t>
          </a:r>
        </a:p>
      </dsp:txBody>
      <dsp:txXfrm>
        <a:off x="0" y="1563694"/>
        <a:ext cx="5459529" cy="464171"/>
      </dsp:txXfrm>
    </dsp:sp>
    <dsp:sp modelId="{76D6240D-27DE-413B-ADAC-D5A74C55A782}">
      <dsp:nvSpPr>
        <dsp:cNvPr id="0" name=""/>
        <dsp:cNvSpPr/>
      </dsp:nvSpPr>
      <dsp:spPr>
        <a:xfrm>
          <a:off x="272976" y="1489966"/>
          <a:ext cx="3821671" cy="147455"/>
        </a:xfrm>
        <a:prstGeom prst="roundRect">
          <a:avLst/>
        </a:prstGeom>
        <a:solidFill>
          <a:srgbClr val="CC666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450" tIns="0" rIns="144450" bIns="0" numCol="1" spcCol="1270" anchor="ctr" anchorCtr="0">
          <a:noAutofit/>
        </a:bodyPr>
        <a:lstStyle/>
        <a:p>
          <a:pPr lvl="0" algn="l" defTabSz="444500">
            <a:lnSpc>
              <a:spcPct val="90000"/>
            </a:lnSpc>
            <a:spcBef>
              <a:spcPct val="0"/>
            </a:spcBef>
            <a:spcAft>
              <a:spcPct val="35000"/>
            </a:spcAft>
          </a:pPr>
          <a:r>
            <a:rPr lang="en-AU" sz="1000" kern="1200" dirty="0" smtClean="0">
              <a:latin typeface="Arial Narrow"/>
            </a:rPr>
            <a:t>Evaluation</a:t>
          </a:r>
          <a:endParaRPr lang="en-AU" sz="1000" kern="1200" dirty="0">
            <a:latin typeface="Arial Narrow"/>
          </a:endParaRPr>
        </a:p>
      </dsp:txBody>
      <dsp:txXfrm>
        <a:off x="280174" y="1497164"/>
        <a:ext cx="3807275" cy="133059"/>
      </dsp:txXfrm>
    </dsp:sp>
    <dsp:sp modelId="{8C70C4A3-4A7E-8845-8925-F650752489CC}">
      <dsp:nvSpPr>
        <dsp:cNvPr id="0" name=""/>
        <dsp:cNvSpPr/>
      </dsp:nvSpPr>
      <dsp:spPr>
        <a:xfrm>
          <a:off x="0" y="2128567"/>
          <a:ext cx="5459529" cy="613650"/>
        </a:xfrm>
        <a:prstGeom prst="rect">
          <a:avLst/>
        </a:prstGeom>
        <a:solidFill>
          <a:schemeClr val="lt1">
            <a:alpha val="90000"/>
            <a:hueOff val="0"/>
            <a:satOff val="0"/>
            <a:lumOff val="0"/>
            <a:alphaOff val="0"/>
          </a:schemeClr>
        </a:solidFill>
        <a:ln w="25400" cap="flat" cmpd="sng" algn="ctr">
          <a:solidFill>
            <a:schemeClr val="tx1">
              <a:lumMod val="95000"/>
              <a:lumOff val="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3720" tIns="104140" rIns="4237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Arial Narrow"/>
            </a:rPr>
            <a:t>Knowledge management and dissemination</a:t>
          </a:r>
        </a:p>
        <a:p>
          <a:pPr marL="57150" lvl="1" indent="-57150" algn="l" defTabSz="444500">
            <a:lnSpc>
              <a:spcPct val="90000"/>
            </a:lnSpc>
            <a:spcBef>
              <a:spcPct val="0"/>
            </a:spcBef>
            <a:spcAft>
              <a:spcPct val="15000"/>
            </a:spcAft>
            <a:buChar char="••"/>
          </a:pPr>
          <a:r>
            <a:rPr lang="en-US" sz="1000" kern="1200">
              <a:latin typeface="Arial Narrow"/>
            </a:rPr>
            <a:t>Building organisation-wide understanding of R&amp;L findings</a:t>
          </a:r>
        </a:p>
        <a:p>
          <a:pPr marL="57150" lvl="1" indent="-57150" algn="l" defTabSz="444500">
            <a:lnSpc>
              <a:spcPct val="90000"/>
            </a:lnSpc>
            <a:spcBef>
              <a:spcPct val="0"/>
            </a:spcBef>
            <a:spcAft>
              <a:spcPct val="15000"/>
            </a:spcAft>
            <a:buChar char="••"/>
          </a:pPr>
          <a:r>
            <a:rPr lang="en-US" sz="1000" kern="1200">
              <a:latin typeface="Arial Narrow"/>
            </a:rPr>
            <a:t>Training and capacity builiding of staff on TIP and relevant issues</a:t>
          </a:r>
        </a:p>
      </dsp:txBody>
      <dsp:txXfrm>
        <a:off x="0" y="2128567"/>
        <a:ext cx="5459529" cy="613650"/>
      </dsp:txXfrm>
    </dsp:sp>
    <dsp:sp modelId="{99B9EB64-4CF8-A341-86C0-7A5ADF50B903}">
      <dsp:nvSpPr>
        <dsp:cNvPr id="0" name=""/>
        <dsp:cNvSpPr/>
      </dsp:nvSpPr>
      <dsp:spPr>
        <a:xfrm>
          <a:off x="272976" y="2054839"/>
          <a:ext cx="3821671" cy="147455"/>
        </a:xfrm>
        <a:prstGeom prst="roundRect">
          <a:avLst/>
        </a:prstGeom>
        <a:solidFill>
          <a:srgbClr val="99666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450" tIns="0" rIns="144450" bIns="0" numCol="1" spcCol="1270" anchor="ctr" anchorCtr="0">
          <a:noAutofit/>
        </a:bodyPr>
        <a:lstStyle/>
        <a:p>
          <a:pPr lvl="0" algn="l" defTabSz="444500">
            <a:lnSpc>
              <a:spcPct val="90000"/>
            </a:lnSpc>
            <a:spcBef>
              <a:spcPct val="0"/>
            </a:spcBef>
            <a:spcAft>
              <a:spcPct val="35000"/>
            </a:spcAft>
          </a:pPr>
          <a:r>
            <a:rPr lang="en-US" sz="1000" kern="1200">
              <a:latin typeface="Arial Narrow"/>
            </a:rPr>
            <a:t>Learning</a:t>
          </a:r>
        </a:p>
      </dsp:txBody>
      <dsp:txXfrm>
        <a:off x="280174" y="2062037"/>
        <a:ext cx="3807275" cy="133059"/>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3B14BF-D525-4862-9C93-457A368D4B8E}"/>
</file>

<file path=customXml/itemProps2.xml><?xml version="1.0" encoding="utf-8"?>
<ds:datastoreItem xmlns:ds="http://schemas.openxmlformats.org/officeDocument/2006/customXml" ds:itemID="{647810FE-644B-4896-BF81-E357D59498A7}"/>
</file>

<file path=customXml/itemProps3.xml><?xml version="1.0" encoding="utf-8"?>
<ds:datastoreItem xmlns:ds="http://schemas.openxmlformats.org/officeDocument/2006/customXml" ds:itemID="{75025C3A-2FAB-4289-90FE-65824F3F74D3}"/>
</file>

<file path=customXml/itemProps4.xml><?xml version="1.0" encoding="utf-8"?>
<ds:datastoreItem xmlns:ds="http://schemas.openxmlformats.org/officeDocument/2006/customXml" ds:itemID="{27269B91-92E8-4479-B38D-BEE3838FA840}"/>
</file>

<file path=docProps/app.xml><?xml version="1.0" encoding="utf-8"?>
<Properties xmlns="http://schemas.openxmlformats.org/officeDocument/2006/extended-properties" xmlns:vt="http://schemas.openxmlformats.org/officeDocument/2006/docPropsVTypes">
  <Template>Normal.dotm</Template>
  <TotalTime>0</TotalTime>
  <Pages>183</Pages>
  <Words>31474</Words>
  <Characters>179402</Characters>
  <Application>Microsoft Office Word</Application>
  <DocSecurity>0</DocSecurity>
  <Lines>1495</Lines>
  <Paragraphs>420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210456</CharactersWithSpaces>
  <SharedDoc>false</SharedDoc>
  <HLinks>
    <vt:vector size="156" baseType="variant">
      <vt:variant>
        <vt:i4>3407988</vt:i4>
      </vt:variant>
      <vt:variant>
        <vt:i4>0</vt:i4>
      </vt:variant>
      <vt:variant>
        <vt:i4>0</vt:i4>
      </vt:variant>
      <vt:variant>
        <vt:i4>5</vt:i4>
      </vt:variant>
      <vt:variant>
        <vt:lpwstr>http://www.mtvexit.org</vt:lpwstr>
      </vt:variant>
      <vt:variant>
        <vt:lpwstr/>
      </vt:variant>
      <vt:variant>
        <vt:i4>7536653</vt:i4>
      </vt:variant>
      <vt:variant>
        <vt:i4>72</vt:i4>
      </vt:variant>
      <vt:variant>
        <vt:i4>0</vt:i4>
      </vt:variant>
      <vt:variant>
        <vt:i4>5</vt:i4>
      </vt:variant>
      <vt:variant>
        <vt:lpwstr>http://pdf.usaid.gov/pdf_docs/PDACQ777.pdf</vt:lpwstr>
      </vt:variant>
      <vt:variant>
        <vt:lpwstr/>
      </vt:variant>
      <vt:variant>
        <vt:i4>7536735</vt:i4>
      </vt:variant>
      <vt:variant>
        <vt:i4>69</vt:i4>
      </vt:variant>
      <vt:variant>
        <vt:i4>0</vt:i4>
      </vt:variant>
      <vt:variant>
        <vt:i4>5</vt:i4>
      </vt:variant>
      <vt:variant>
        <vt:lpwstr>http://www.ausaid.gov.au/Publications/Documents/child_protection.pdf</vt:lpwstr>
      </vt:variant>
      <vt:variant>
        <vt:lpwstr/>
      </vt:variant>
      <vt:variant>
        <vt:i4>2752556</vt:i4>
      </vt:variant>
      <vt:variant>
        <vt:i4>66</vt:i4>
      </vt:variant>
      <vt:variant>
        <vt:i4>0</vt:i4>
      </vt:variant>
      <vt:variant>
        <vt:i4>5</vt:i4>
      </vt:variant>
      <vt:variant>
        <vt:lpwstr>http://www.usaid.gov/our_work/environment/compliance/reg216.pdf</vt:lpwstr>
      </vt:variant>
      <vt:variant>
        <vt:lpwstr/>
      </vt:variant>
      <vt:variant>
        <vt:i4>11</vt:i4>
      </vt:variant>
      <vt:variant>
        <vt:i4>63</vt:i4>
      </vt:variant>
      <vt:variant>
        <vt:i4>0</vt:i4>
      </vt:variant>
      <vt:variant>
        <vt:i4>5</vt:i4>
      </vt:variant>
      <vt:variant>
        <vt:lpwstr>http://www.ausaid.gov.au/Publications/Documents/Environmental_Management_Guide.pdf</vt:lpwstr>
      </vt:variant>
      <vt:variant>
        <vt:lpwstr/>
      </vt:variant>
      <vt:variant>
        <vt:i4>2686985</vt:i4>
      </vt:variant>
      <vt:variant>
        <vt:i4>60</vt:i4>
      </vt:variant>
      <vt:variant>
        <vt:i4>0</vt:i4>
      </vt:variant>
      <vt:variant>
        <vt:i4>5</vt:i4>
      </vt:variant>
      <vt:variant>
        <vt:lpwstr>http://www.ausaid.gov.au/anrep/rep09/downloads/pdf/anrep08-09section3v2.pdf</vt:lpwstr>
      </vt:variant>
      <vt:variant>
        <vt:lpwstr/>
      </vt:variant>
      <vt:variant>
        <vt:i4>6422590</vt:i4>
      </vt:variant>
      <vt:variant>
        <vt:i4>57</vt:i4>
      </vt:variant>
      <vt:variant>
        <vt:i4>0</vt:i4>
      </vt:variant>
      <vt:variant>
        <vt:i4>5</vt:i4>
      </vt:variant>
      <vt:variant>
        <vt:lpwstr>http://www.danidadevforum.um.dk/NR/rdonlyres/EC4B438C-071E-4971-B1B9-A0F9A0C235D6/0/Monitoringandindatorsofcommuniaton.pdf</vt:lpwstr>
      </vt:variant>
      <vt:variant>
        <vt:lpwstr/>
      </vt:variant>
      <vt:variant>
        <vt:i4>2818153</vt:i4>
      </vt:variant>
      <vt:variant>
        <vt:i4>54</vt:i4>
      </vt:variant>
      <vt:variant>
        <vt:i4>0</vt:i4>
      </vt:variant>
      <vt:variant>
        <vt:i4>5</vt:i4>
      </vt:variant>
      <vt:variant>
        <vt:lpwstr>http://www.rapid-asia.com/</vt:lpwstr>
      </vt:variant>
      <vt:variant>
        <vt:lpwstr/>
      </vt:variant>
      <vt:variant>
        <vt:i4>327701</vt:i4>
      </vt:variant>
      <vt:variant>
        <vt:i4>51</vt:i4>
      </vt:variant>
      <vt:variant>
        <vt:i4>0</vt:i4>
      </vt:variant>
      <vt:variant>
        <vt:i4>5</vt:i4>
      </vt:variant>
      <vt:variant>
        <vt:lpwstr>http://www.unifem.org/attachments/products/traffkit_eng.pdf</vt:lpwstr>
      </vt:variant>
      <vt:variant>
        <vt:lpwstr/>
      </vt:variant>
      <vt:variant>
        <vt:i4>2490392</vt:i4>
      </vt:variant>
      <vt:variant>
        <vt:i4>48</vt:i4>
      </vt:variant>
      <vt:variant>
        <vt:i4>0</vt:i4>
      </vt:variant>
      <vt:variant>
        <vt:i4>5</vt:i4>
      </vt:variant>
      <vt:variant>
        <vt:lpwstr>http://www.un.org/womenwatch/daw/beijing/platform/media.htm</vt:lpwstr>
      </vt:variant>
      <vt:variant>
        <vt:lpwstr/>
      </vt:variant>
      <vt:variant>
        <vt:i4>3670024</vt:i4>
      </vt:variant>
      <vt:variant>
        <vt:i4>45</vt:i4>
      </vt:variant>
      <vt:variant>
        <vt:i4>0</vt:i4>
      </vt:variant>
      <vt:variant>
        <vt:i4>5</vt:i4>
      </vt:variant>
      <vt:variant>
        <vt:lpwstr>http://www.usaid.gov/our_work/cross-cutting_programs/wid/pubs/Asia_Synthesis_Anti_Trafficking_508.pdf</vt:lpwstr>
      </vt:variant>
      <vt:variant>
        <vt:lpwstr/>
      </vt:variant>
      <vt:variant>
        <vt:i4>6684775</vt:i4>
      </vt:variant>
      <vt:variant>
        <vt:i4>42</vt:i4>
      </vt:variant>
      <vt:variant>
        <vt:i4>0</vt:i4>
      </vt:variant>
      <vt:variant>
        <vt:i4>5</vt:i4>
      </vt:variant>
      <vt:variant>
        <vt:lpwstr>http://www.ilo.org/asia/info/public/pr/WCMS_150047/lang--en/index.htm</vt:lpwstr>
      </vt:variant>
      <vt:variant>
        <vt:lpwstr/>
      </vt:variant>
      <vt:variant>
        <vt:i4>4587597</vt:i4>
      </vt:variant>
      <vt:variant>
        <vt:i4>39</vt:i4>
      </vt:variant>
      <vt:variant>
        <vt:i4>0</vt:i4>
      </vt:variant>
      <vt:variant>
        <vt:i4>5</vt:i4>
      </vt:variant>
      <vt:variant>
        <vt:lpwstr>http://www.artipproject.org/</vt:lpwstr>
      </vt:variant>
      <vt:variant>
        <vt:lpwstr/>
      </vt:variant>
      <vt:variant>
        <vt:i4>458785</vt:i4>
      </vt:variant>
      <vt:variant>
        <vt:i4>36</vt:i4>
      </vt:variant>
      <vt:variant>
        <vt:i4>0</vt:i4>
      </vt:variant>
      <vt:variant>
        <vt:i4>5</vt:i4>
      </vt:variant>
      <vt:variant>
        <vt:lpwstr>http://www.undp.org/content/dam/undp/library/Democratic Governance/OGC/c4d-effectiveness of UN-EN.pdf</vt:lpwstr>
      </vt:variant>
      <vt:variant>
        <vt:lpwstr/>
      </vt:variant>
      <vt:variant>
        <vt:i4>5439585</vt:i4>
      </vt:variant>
      <vt:variant>
        <vt:i4>33</vt:i4>
      </vt:variant>
      <vt:variant>
        <vt:i4>0</vt:i4>
      </vt:variant>
      <vt:variant>
        <vt:i4>5</vt:i4>
      </vt:variant>
      <vt:variant>
        <vt:lpwstr>http://www.usaid.gov/stories/cambodia/ss_cb_stigma.html</vt:lpwstr>
      </vt:variant>
      <vt:variant>
        <vt:lpwstr/>
      </vt:variant>
      <vt:variant>
        <vt:i4>589950</vt:i4>
      </vt:variant>
      <vt:variant>
        <vt:i4>30</vt:i4>
      </vt:variant>
      <vt:variant>
        <vt:i4>0</vt:i4>
      </vt:variant>
      <vt:variant>
        <vt:i4>5</vt:i4>
      </vt:variant>
      <vt:variant>
        <vt:lpwstr>http://abcinternationalprojects.net.au/pacific-media-assistance-scheme-pacmas</vt:lpwstr>
      </vt:variant>
      <vt:variant>
        <vt:lpwstr/>
      </vt:variant>
      <vt:variant>
        <vt:i4>6881307</vt:i4>
      </vt:variant>
      <vt:variant>
        <vt:i4>27</vt:i4>
      </vt:variant>
      <vt:variant>
        <vt:i4>0</vt:i4>
      </vt:variant>
      <vt:variant>
        <vt:i4>5</vt:i4>
      </vt:variant>
      <vt:variant>
        <vt:lpwstr>http://data.unaids.org/publications/IRC-pub02/jc627-km117_en.pdf</vt:lpwstr>
      </vt:variant>
      <vt:variant>
        <vt:lpwstr/>
      </vt:variant>
      <vt:variant>
        <vt:i4>3145820</vt:i4>
      </vt:variant>
      <vt:variant>
        <vt:i4>24</vt:i4>
      </vt:variant>
      <vt:variant>
        <vt:i4>0</vt:i4>
      </vt:variant>
      <vt:variant>
        <vt:i4>5</vt:i4>
      </vt:variant>
      <vt:variant>
        <vt:lpwstr>http://www.jstor.org/stable/10.2307/2137953</vt:lpwstr>
      </vt:variant>
      <vt:variant>
        <vt:lpwstr/>
      </vt:variant>
      <vt:variant>
        <vt:i4>4522067</vt:i4>
      </vt:variant>
      <vt:variant>
        <vt:i4>21</vt:i4>
      </vt:variant>
      <vt:variant>
        <vt:i4>0</vt:i4>
      </vt:variant>
      <vt:variant>
        <vt:i4>5</vt:i4>
      </vt:variant>
      <vt:variant>
        <vt:lpwstr>http://www.coe.int/t/dghl/monitoring/trafficking/Source/THB_Internetstudy_en.pdf</vt:lpwstr>
      </vt:variant>
      <vt:variant>
        <vt:lpwstr/>
      </vt:variant>
      <vt:variant>
        <vt:i4>1703994</vt:i4>
      </vt:variant>
      <vt:variant>
        <vt:i4>18</vt:i4>
      </vt:variant>
      <vt:variant>
        <vt:i4>0</vt:i4>
      </vt:variant>
      <vt:variant>
        <vt:i4>5</vt:i4>
      </vt:variant>
      <vt:variant>
        <vt:lpwstr>http://www.unfpa.org/upload/lib_pub_file/160_filename_bccprogbrief1.pdf</vt:lpwstr>
      </vt:variant>
      <vt:variant>
        <vt:lpwstr/>
      </vt:variant>
      <vt:variant>
        <vt:i4>5439608</vt:i4>
      </vt:variant>
      <vt:variant>
        <vt:i4>15</vt:i4>
      </vt:variant>
      <vt:variant>
        <vt:i4>0</vt:i4>
      </vt:variant>
      <vt:variant>
        <vt:i4>5</vt:i4>
      </vt:variant>
      <vt:variant>
        <vt:lpwstr>http://www.ungift.org/docs/ungift/pdf/knowledge/ebook.pdf</vt:lpwstr>
      </vt:variant>
      <vt:variant>
        <vt:lpwstr/>
      </vt:variant>
      <vt:variant>
        <vt:i4>3604566</vt:i4>
      </vt:variant>
      <vt:variant>
        <vt:i4>12</vt:i4>
      </vt:variant>
      <vt:variant>
        <vt:i4>0</vt:i4>
      </vt:variant>
      <vt:variant>
        <vt:i4>5</vt:i4>
      </vt:variant>
      <vt:variant>
        <vt:lpwstr>http://www.usaid.gov/our_work/democracy_and_governance/technical_areas/trafficking/pubs/C-TIP_Policy.pdf</vt:lpwstr>
      </vt:variant>
      <vt:variant>
        <vt:lpwstr/>
      </vt:variant>
      <vt:variant>
        <vt:i4>4522081</vt:i4>
      </vt:variant>
      <vt:variant>
        <vt:i4>9</vt:i4>
      </vt:variant>
      <vt:variant>
        <vt:i4>0</vt:i4>
      </vt:variant>
      <vt:variant>
        <vt:i4>5</vt:i4>
      </vt:variant>
      <vt:variant>
        <vt:lpwstr>http://www.unglobalcompact.org/docs/issues_doc/labour/Forced_labour/HUMAN_TRAFFICKING_-_THE_FACTS_-_final.pdf</vt:lpwstr>
      </vt:variant>
      <vt:variant>
        <vt:lpwstr/>
      </vt:variant>
      <vt:variant>
        <vt:i4>4587544</vt:i4>
      </vt:variant>
      <vt:variant>
        <vt:i4>6</vt:i4>
      </vt:variant>
      <vt:variant>
        <vt:i4>0</vt:i4>
      </vt:variant>
      <vt:variant>
        <vt:i4>5</vt:i4>
      </vt:variant>
      <vt:variant>
        <vt:lpwstr>http://www.aic.gov.au/documents/D/8/6/%7BD868274B-2F97-45DB-BA32-3DBB7290A7C4%7Dtandi401.pdf</vt:lpwstr>
      </vt:variant>
      <vt:variant>
        <vt:lpwstr/>
      </vt:variant>
      <vt:variant>
        <vt:i4>7995467</vt:i4>
      </vt:variant>
      <vt:variant>
        <vt:i4>3</vt:i4>
      </vt:variant>
      <vt:variant>
        <vt:i4>0</vt:i4>
      </vt:variant>
      <vt:variant>
        <vt:i4>5</vt:i4>
      </vt:variant>
      <vt:variant>
        <vt:lpwstr>http://www.ausaid.gov.au/country/peopletraffick.cfm</vt:lpwstr>
      </vt:variant>
      <vt:variant>
        <vt:lpwstr/>
      </vt:variant>
      <vt:variant>
        <vt:i4>7864322</vt:i4>
      </vt:variant>
      <vt:variant>
        <vt:i4>0</vt:i4>
      </vt:variant>
      <vt:variant>
        <vt:i4>0</vt:i4>
      </vt:variant>
      <vt:variant>
        <vt:i4>5</vt:i4>
      </vt:variant>
      <vt:variant>
        <vt:lpwstr>http://www.usaid.gov/our_work/democracy_and_governance/technical_areas/trafficking/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2014-03-26T00:08:00Z</dcterms:created>
  <dcterms:modified xsi:type="dcterms:W3CDTF">2014-03-26T00:08:00Z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9100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