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E64F" w14:textId="3BF112BA" w:rsidR="00AC13A0" w:rsidRPr="004D1E47" w:rsidRDefault="00883CE6" w:rsidP="004D1E47">
      <w:pPr>
        <w:pStyle w:val="Heading1"/>
      </w:pPr>
      <w:r w:rsidRPr="004D1E47">
        <w:t>DFAT Management Response</w:t>
      </w:r>
      <w:r w:rsidR="00AC13A0" w:rsidRPr="004D1E47">
        <w:t>s to</w:t>
      </w:r>
      <w:r w:rsidR="00591C16" w:rsidRPr="004D1E47">
        <w:t xml:space="preserve"> </w:t>
      </w:r>
      <w:r w:rsidR="006E1124" w:rsidRPr="004D1E47">
        <w:t>V</w:t>
      </w:r>
      <w:r w:rsidR="006D3063" w:rsidRPr="004D1E47">
        <w:t>ietnam Australia Centre</w:t>
      </w:r>
      <w:r w:rsidR="006E1124" w:rsidRPr="004D1E47">
        <w:t xml:space="preserve"> Review</w:t>
      </w:r>
    </w:p>
    <w:p w14:paraId="563515AC" w14:textId="454EF0E6" w:rsidR="00883CE6" w:rsidRPr="006835D0" w:rsidRDefault="0074080D" w:rsidP="000309FB">
      <w:pPr>
        <w:jc w:val="center"/>
        <w:rPr>
          <w:b/>
          <w:bCs/>
        </w:rPr>
      </w:pPr>
      <w:r>
        <w:rPr>
          <w:b/>
          <w:bCs/>
        </w:rPr>
        <w:t>December</w:t>
      </w:r>
      <w:r w:rsidR="00883CE6" w:rsidRPr="445E2370">
        <w:rPr>
          <w:b/>
          <w:bCs/>
        </w:rPr>
        <w:t xml:space="preserve"> 2025</w:t>
      </w:r>
    </w:p>
    <w:p w14:paraId="79A39EA5" w14:textId="12903556" w:rsidR="001F211F" w:rsidRPr="00B53A41" w:rsidRDefault="00DF0294" w:rsidP="766FB470">
      <w:pPr>
        <w:pBdr>
          <w:top w:val="nil"/>
          <w:left w:val="nil"/>
          <w:bottom w:val="nil"/>
          <w:right w:val="nil"/>
          <w:between w:val="nil"/>
        </w:pBdr>
        <w:spacing w:after="240" w:line="252" w:lineRule="auto"/>
        <w:jc w:val="both"/>
        <w:rPr>
          <w:highlight w:val="yellow"/>
        </w:rPr>
      </w:pPr>
      <w:r>
        <w:t>In June 2025, DFAT</w:t>
      </w:r>
      <w:r w:rsidR="00D5202D">
        <w:t xml:space="preserve"> Hanoi </w:t>
      </w:r>
      <w:r w:rsidR="00D53331">
        <w:t>commissioned a</w:t>
      </w:r>
      <w:r w:rsidR="00BE1F86">
        <w:t xml:space="preserve">n independent review of the </w:t>
      </w:r>
      <w:r w:rsidR="0058500C">
        <w:t xml:space="preserve">Vietnam Australia Centre </w:t>
      </w:r>
      <w:r w:rsidR="006D3063">
        <w:t xml:space="preserve">(VAC) </w:t>
      </w:r>
      <w:r w:rsidR="00BE1F86">
        <w:t xml:space="preserve">to assess the </w:t>
      </w:r>
      <w:r w:rsidR="4CB76FA6">
        <w:t>r</w:t>
      </w:r>
      <w:r w:rsidR="00BE1F86">
        <w:t xml:space="preserve">elevance and </w:t>
      </w:r>
      <w:r w:rsidR="6A3E179B">
        <w:t>e</w:t>
      </w:r>
      <w:r w:rsidR="00BE1F86">
        <w:t xml:space="preserve">ffectiveness of the </w:t>
      </w:r>
      <w:r w:rsidR="00EC30D5">
        <w:t>C</w:t>
      </w:r>
      <w:r w:rsidR="00BE1F86">
        <w:t xml:space="preserve">entre </w:t>
      </w:r>
      <w:r w:rsidR="006504C0">
        <w:t>after three years of operation (June 2022 – May 2025)</w:t>
      </w:r>
      <w:r w:rsidR="00976B36">
        <w:t xml:space="preserve">. </w:t>
      </w:r>
      <w:r w:rsidR="00D546B5">
        <w:t xml:space="preserve"> </w:t>
      </w:r>
      <w:r w:rsidR="006835D0" w:rsidRPr="766FB470">
        <w:rPr>
          <w:color w:val="000000" w:themeColor="text1"/>
        </w:rPr>
        <w:t>The review aim</w:t>
      </w:r>
      <w:r w:rsidR="684E8498" w:rsidRPr="766FB470">
        <w:rPr>
          <w:color w:val="000000" w:themeColor="text1"/>
        </w:rPr>
        <w:t>ed</w:t>
      </w:r>
      <w:r w:rsidR="006835D0" w:rsidRPr="766FB470">
        <w:rPr>
          <w:color w:val="000000" w:themeColor="text1"/>
        </w:rPr>
        <w:t xml:space="preserve"> to</w:t>
      </w:r>
      <w:r w:rsidR="00FA0BAE" w:rsidRPr="766FB470">
        <w:rPr>
          <w:color w:val="000000" w:themeColor="text1"/>
        </w:rPr>
        <w:t xml:space="preserve"> p</w:t>
      </w:r>
      <w:r w:rsidR="006835D0" w:rsidRPr="766FB470">
        <w:rPr>
          <w:color w:val="000000" w:themeColor="text1"/>
        </w:rPr>
        <w:t>rovide accountability to DFAT and Vietnamese partners</w:t>
      </w:r>
      <w:r w:rsidR="00FA0BAE" w:rsidRPr="766FB470">
        <w:rPr>
          <w:color w:val="000000" w:themeColor="text1"/>
        </w:rPr>
        <w:t xml:space="preserve"> and i</w:t>
      </w:r>
      <w:r w:rsidR="006835D0" w:rsidRPr="766FB470">
        <w:rPr>
          <w:color w:val="000000" w:themeColor="text1"/>
        </w:rPr>
        <w:t>dentify actionable recommendations for enhancing relevance and effectiveness</w:t>
      </w:r>
      <w:r w:rsidR="00DA3079" w:rsidRPr="766FB470">
        <w:rPr>
          <w:color w:val="000000" w:themeColor="text1"/>
        </w:rPr>
        <w:t xml:space="preserve"> a</w:t>
      </w:r>
      <w:r w:rsidR="009130D4" w:rsidRPr="766FB470">
        <w:rPr>
          <w:color w:val="000000" w:themeColor="text1"/>
        </w:rPr>
        <w:t>nd inform the future direction of the VAC</w:t>
      </w:r>
      <w:r w:rsidR="00A93E93">
        <w:t>.</w:t>
      </w:r>
      <w:r w:rsidR="0066475F">
        <w:t xml:space="preserve"> </w:t>
      </w:r>
    </w:p>
    <w:p w14:paraId="64CA2C26" w14:textId="337F1617" w:rsidR="008D3C89" w:rsidRPr="004D1E47" w:rsidRDefault="008D3C89" w:rsidP="004D1E47">
      <w:pPr>
        <w:pStyle w:val="Heading2"/>
      </w:pPr>
      <w:r w:rsidRPr="004D1E47">
        <w:t>Key findings</w:t>
      </w:r>
    </w:p>
    <w:p w14:paraId="609B7B21" w14:textId="7AAF1F4E" w:rsidR="008C5CD8" w:rsidRPr="004D1E47" w:rsidRDefault="00C3298E" w:rsidP="004D1E47">
      <w:pPr>
        <w:pStyle w:val="Heading3"/>
      </w:pPr>
      <w:r w:rsidRPr="004D1E47">
        <w:t>Relevance</w:t>
      </w:r>
    </w:p>
    <w:p w14:paraId="2C867250" w14:textId="3D9C7127" w:rsidR="00A1592D" w:rsidRPr="00A1592D" w:rsidRDefault="00A1592D" w:rsidP="00A2265E">
      <w:pPr>
        <w:pStyle w:val="ListParagraph"/>
        <w:numPr>
          <w:ilvl w:val="2"/>
          <w:numId w:val="13"/>
        </w:numPr>
        <w:spacing w:after="0" w:line="240" w:lineRule="auto"/>
        <w:rPr>
          <w:rFonts w:eastAsia="Calibri Light"/>
          <w:lang w:val="en-AU"/>
        </w:rPr>
      </w:pPr>
      <w:r w:rsidRPr="445E2370">
        <w:t>The VAC has demonstrated robust alignment with Australia’s strategic interests and Vietnam’s development goals</w:t>
      </w:r>
      <w:r w:rsidR="009011AF" w:rsidRPr="445E2370">
        <w:t xml:space="preserve"> contributing to the elevation of the Vietnam - Australia </w:t>
      </w:r>
      <w:r w:rsidR="009011AF" w:rsidRPr="445E2370">
        <w:rPr>
          <w:color w:val="000000" w:themeColor="text1"/>
        </w:rPr>
        <w:t>relationship</w:t>
      </w:r>
      <w:r w:rsidR="009011AF" w:rsidRPr="445E2370">
        <w:t xml:space="preserve"> to a Comprehensive Strategic Partnership</w:t>
      </w:r>
      <w:r w:rsidR="6DCD6B4D" w:rsidRPr="445E2370">
        <w:t>, positioning the VAC as a flagship initiative under the partnership.</w:t>
      </w:r>
      <w:r>
        <w:t xml:space="preserve"> </w:t>
      </w:r>
    </w:p>
    <w:p w14:paraId="682BDBA6" w14:textId="77777777" w:rsidR="00FC3F60" w:rsidRPr="00FC3F60" w:rsidRDefault="00FC3F60" w:rsidP="00A2265E">
      <w:pPr>
        <w:pStyle w:val="ListParagraph"/>
        <w:numPr>
          <w:ilvl w:val="2"/>
          <w:numId w:val="13"/>
        </w:numPr>
        <w:spacing w:after="0" w:line="240" w:lineRule="auto"/>
        <w:rPr>
          <w:rFonts w:eastAsia="Calibri Light"/>
          <w:lang w:val="en-AU"/>
        </w:rPr>
      </w:pPr>
      <w:r w:rsidRPr="004219B1">
        <w:rPr>
          <w:rFonts w:cstheme="minorHAnsi"/>
          <w:color w:val="000000" w:themeColor="text1"/>
        </w:rPr>
        <w:t xml:space="preserve">VAC design </w:t>
      </w:r>
      <w:r w:rsidRPr="004219B1">
        <w:rPr>
          <w:rFonts w:cstheme="minorHAnsi"/>
        </w:rPr>
        <w:t>and</w:t>
      </w:r>
      <w:r w:rsidRPr="004219B1">
        <w:rPr>
          <w:rFonts w:cstheme="minorHAnsi"/>
          <w:color w:val="000000" w:themeColor="text1"/>
        </w:rPr>
        <w:t xml:space="preserve"> activities are strategically aligned with Vietnam’s development priorities to 2035 and its vision to 2045</w:t>
      </w:r>
    </w:p>
    <w:p w14:paraId="05C8FF44" w14:textId="77777777" w:rsidR="004F0A6C" w:rsidRPr="004F0A6C" w:rsidRDefault="004F0A6C" w:rsidP="00A2265E">
      <w:pPr>
        <w:pStyle w:val="ListParagraph"/>
        <w:numPr>
          <w:ilvl w:val="2"/>
          <w:numId w:val="13"/>
        </w:numPr>
        <w:spacing w:after="0" w:line="240" w:lineRule="auto"/>
        <w:rPr>
          <w:rFonts w:eastAsia="Calibri Light"/>
          <w:lang w:val="en-AU"/>
        </w:rPr>
      </w:pPr>
      <w:r w:rsidRPr="004219B1">
        <w:rPr>
          <w:rFonts w:cstheme="minorHAnsi"/>
          <w:color w:val="000000"/>
        </w:rPr>
        <w:t>VAC’s activities have significantly contributed to supporting Vietnam’s future leadership to address national and international challenges and strengthened bilateral ties with Australia</w:t>
      </w:r>
      <w:r w:rsidRPr="006835D0">
        <w:t xml:space="preserve"> </w:t>
      </w:r>
    </w:p>
    <w:p w14:paraId="4BBFD2E6" w14:textId="3A53D94E" w:rsidR="00A2265E" w:rsidRPr="006835D0" w:rsidRDefault="00C5005A" w:rsidP="00A2265E">
      <w:pPr>
        <w:pStyle w:val="ListParagraph"/>
        <w:numPr>
          <w:ilvl w:val="2"/>
          <w:numId w:val="13"/>
        </w:numPr>
        <w:spacing w:after="0" w:line="240" w:lineRule="auto"/>
        <w:rPr>
          <w:rFonts w:eastAsia="Calibri Light"/>
          <w:lang w:val="en-AU"/>
        </w:rPr>
      </w:pPr>
      <w:r w:rsidRPr="004219B1">
        <w:rPr>
          <w:rFonts w:cstheme="minorHAnsi"/>
          <w:color w:val="000000" w:themeColor="text1"/>
        </w:rPr>
        <w:t>Remarkable adaptability of VAC’s activities in response to the changing context has enabled VAC to dynamically adjust content delivery to address new and emerging priorities from both Vietnam and Australia. Better strategic use of the VAC’s position and its three pillars to address emerging needs and priorities is suggested</w:t>
      </w:r>
      <w:r w:rsidR="00A2265E" w:rsidRPr="006835D0">
        <w:rPr>
          <w:rFonts w:eastAsia="Calibri Light"/>
          <w:lang w:val="en-AU"/>
        </w:rPr>
        <w:t xml:space="preserve"> </w:t>
      </w:r>
    </w:p>
    <w:p w14:paraId="56D719ED" w14:textId="377B0634" w:rsidR="006433BC" w:rsidRPr="006835D0" w:rsidRDefault="00293FC1" w:rsidP="00AF2DE0">
      <w:pPr>
        <w:pStyle w:val="ListParagraph"/>
        <w:numPr>
          <w:ilvl w:val="2"/>
          <w:numId w:val="13"/>
        </w:numPr>
        <w:spacing w:after="0" w:line="240" w:lineRule="auto"/>
        <w:rPr>
          <w:rFonts w:eastAsia="Calibri Light"/>
          <w:lang w:val="en-AU"/>
        </w:rPr>
      </w:pPr>
      <w:r w:rsidRPr="004219B1">
        <w:rPr>
          <w:rFonts w:cstheme="minorHAnsi"/>
          <w:color w:val="000000" w:themeColor="text1"/>
        </w:rPr>
        <w:t>VAC’s types of current courses and activities across its three pillars are fit for purpose and should continue in the next phase with some new focus, for example, the detailed contents of the four main policies (4 Resolutions) should be unpacked and tailored for each target beneficiary group</w:t>
      </w:r>
      <w:r w:rsidR="006433BC" w:rsidRPr="006835D0">
        <w:rPr>
          <w:rFonts w:eastAsia="Calibri Light"/>
          <w:lang w:val="en-AU"/>
        </w:rPr>
        <w:t>.</w:t>
      </w:r>
    </w:p>
    <w:p w14:paraId="78A2EC3A" w14:textId="6734DB0D" w:rsidR="00AF2DE0" w:rsidRPr="006835D0" w:rsidRDefault="00EF59D7" w:rsidP="004D1E47">
      <w:pPr>
        <w:pStyle w:val="Heading3"/>
        <w:rPr>
          <w:bCs/>
        </w:rPr>
      </w:pPr>
      <w:r>
        <w:t>Effectiveness</w:t>
      </w:r>
    </w:p>
    <w:p w14:paraId="4D56BF9B" w14:textId="1BD31D55" w:rsidR="00620ED8" w:rsidRPr="002C1406" w:rsidRDefault="005A7B5F" w:rsidP="002C1406">
      <w:pPr>
        <w:pStyle w:val="ListParagraph"/>
        <w:numPr>
          <w:ilvl w:val="2"/>
          <w:numId w:val="13"/>
        </w:numPr>
        <w:spacing w:after="0" w:line="240" w:lineRule="auto"/>
        <w:rPr>
          <w:rFonts w:cstheme="minorHAnsi"/>
          <w:color w:val="000000" w:themeColor="text1"/>
        </w:rPr>
      </w:pPr>
      <w:r w:rsidRPr="004219B1">
        <w:rPr>
          <w:rFonts w:cstheme="minorHAnsi"/>
          <w:color w:val="000000" w:themeColor="text1"/>
        </w:rPr>
        <w:t>VAC has achieved significant output-level targets and created a strong foundation of trust and good relationships with Vietnamese partners, serving as an entry point for Australian collaboration with top Vietnamese officials</w:t>
      </w:r>
      <w:r w:rsidR="00463809" w:rsidRPr="002C1406">
        <w:rPr>
          <w:rFonts w:cstheme="minorHAnsi"/>
          <w:color w:val="000000" w:themeColor="text1"/>
        </w:rPr>
        <w:t>.</w:t>
      </w:r>
      <w:r w:rsidR="007047A2" w:rsidRPr="002C1406">
        <w:rPr>
          <w:rFonts w:cstheme="minorHAnsi"/>
          <w:color w:val="000000" w:themeColor="text1"/>
        </w:rPr>
        <w:t xml:space="preserve"> </w:t>
      </w:r>
    </w:p>
    <w:p w14:paraId="5B87BDC8" w14:textId="355EC601" w:rsidR="00583DB8" w:rsidRPr="002C1406" w:rsidRDefault="0004308C" w:rsidP="002C1406">
      <w:pPr>
        <w:pStyle w:val="ListParagraph"/>
        <w:numPr>
          <w:ilvl w:val="2"/>
          <w:numId w:val="13"/>
        </w:numPr>
        <w:spacing w:after="0" w:line="240" w:lineRule="auto"/>
        <w:rPr>
          <w:rFonts w:cstheme="minorHAnsi"/>
          <w:color w:val="000000" w:themeColor="text1"/>
        </w:rPr>
      </w:pPr>
      <w:r w:rsidRPr="002C1406">
        <w:rPr>
          <w:rFonts w:cstheme="minorHAnsi"/>
          <w:color w:val="000000" w:themeColor="text1"/>
        </w:rPr>
        <w:t>VAC’s delivery approaches were widely seen by the interviewed participants as innovative and responsive</w:t>
      </w:r>
      <w:r w:rsidR="00806A8B" w:rsidRPr="002C1406">
        <w:rPr>
          <w:rFonts w:cstheme="minorHAnsi"/>
          <w:color w:val="000000" w:themeColor="text1"/>
        </w:rPr>
        <w:t xml:space="preserve">. </w:t>
      </w:r>
    </w:p>
    <w:p w14:paraId="7E69C1B1" w14:textId="526A8169" w:rsidR="00650EDE" w:rsidRPr="002C1406" w:rsidRDefault="005924AA" w:rsidP="766FB470">
      <w:pPr>
        <w:pStyle w:val="ListParagraph"/>
        <w:numPr>
          <w:ilvl w:val="2"/>
          <w:numId w:val="13"/>
        </w:numPr>
        <w:spacing w:after="0" w:line="240" w:lineRule="auto"/>
        <w:rPr>
          <w:color w:val="000000" w:themeColor="text1"/>
        </w:rPr>
      </w:pPr>
      <w:r w:rsidRPr="766FB470">
        <w:rPr>
          <w:color w:val="000000" w:themeColor="text1"/>
        </w:rPr>
        <w:t>EOPOs remain broadly valid but require sharper articulation and better MEL systems to track long-term capacity change. In addition, current MEL tools only support monitoring but are not adequate for outcome evaluation</w:t>
      </w:r>
      <w:r w:rsidR="6792D054" w:rsidRPr="766FB470">
        <w:rPr>
          <w:color w:val="000000" w:themeColor="text1"/>
        </w:rPr>
        <w:t>.</w:t>
      </w:r>
      <w:r w:rsidR="00650EDE" w:rsidRPr="766FB470">
        <w:rPr>
          <w:color w:val="000000" w:themeColor="text1"/>
        </w:rPr>
        <w:t xml:space="preserve"> </w:t>
      </w:r>
    </w:p>
    <w:p w14:paraId="2C7CEF06" w14:textId="170171DF" w:rsidR="00F44DCA" w:rsidRDefault="00DC1658" w:rsidP="445E2370">
      <w:pPr>
        <w:pStyle w:val="ListParagraph"/>
        <w:numPr>
          <w:ilvl w:val="2"/>
          <w:numId w:val="13"/>
        </w:numPr>
        <w:spacing w:after="0" w:line="240" w:lineRule="auto"/>
        <w:rPr>
          <w:color w:val="000000" w:themeColor="text1"/>
        </w:rPr>
      </w:pPr>
      <w:r w:rsidRPr="445E2370">
        <w:rPr>
          <w:color w:val="000000" w:themeColor="text1"/>
        </w:rPr>
        <w:t>Progress on GEDSI has been encouraging</w:t>
      </w:r>
      <w:r w:rsidR="24EC2F30" w:rsidRPr="445E2370">
        <w:rPr>
          <w:color w:val="000000" w:themeColor="text1"/>
        </w:rPr>
        <w:t xml:space="preserve">, particularly </w:t>
      </w:r>
      <w:r w:rsidR="63C52121" w:rsidRPr="445E2370">
        <w:rPr>
          <w:color w:val="000000" w:themeColor="text1"/>
        </w:rPr>
        <w:t>through the success of the WILJ program and the development of the Research on Gender Equality Index</w:t>
      </w:r>
      <w:r w:rsidR="00F44DCA" w:rsidRPr="445E2370">
        <w:rPr>
          <w:color w:val="000000" w:themeColor="text1"/>
        </w:rPr>
        <w:t>.</w:t>
      </w:r>
      <w:r w:rsidR="0F1D5206" w:rsidRPr="445E2370">
        <w:rPr>
          <w:color w:val="000000" w:themeColor="text1"/>
        </w:rPr>
        <w:t xml:space="preserve"> </w:t>
      </w:r>
      <w:r w:rsidR="00D64280" w:rsidRPr="445E2370">
        <w:rPr>
          <w:color w:val="000000" w:themeColor="text1"/>
        </w:rPr>
        <w:t>However,</w:t>
      </w:r>
      <w:r w:rsidR="0F1D5206" w:rsidRPr="445E2370">
        <w:rPr>
          <w:color w:val="000000" w:themeColor="text1"/>
        </w:rPr>
        <w:t xml:space="preserve"> several ongoing gaps remain.</w:t>
      </w:r>
    </w:p>
    <w:p w14:paraId="270E54BB" w14:textId="3896496A" w:rsidR="007E1C64" w:rsidRPr="00AC79B1" w:rsidRDefault="0F1D5206" w:rsidP="008C3AB2">
      <w:pPr>
        <w:pStyle w:val="ListParagraph"/>
        <w:numPr>
          <w:ilvl w:val="2"/>
          <w:numId w:val="13"/>
        </w:numPr>
        <w:spacing w:after="0" w:line="240" w:lineRule="auto"/>
        <w:rPr>
          <w:b/>
          <w:bCs/>
        </w:rPr>
      </w:pPr>
      <w:r w:rsidRPr="445E2370">
        <w:rPr>
          <w:color w:val="000000" w:themeColor="text1"/>
        </w:rPr>
        <w:lastRenderedPageBreak/>
        <w:t xml:space="preserve">The </w:t>
      </w:r>
      <w:r w:rsidR="00916E96" w:rsidRPr="445E2370">
        <w:rPr>
          <w:color w:val="000000" w:themeColor="text1"/>
        </w:rPr>
        <w:t>P</w:t>
      </w:r>
      <w:r w:rsidR="70AAFFB8" w:rsidRPr="445E2370">
        <w:rPr>
          <w:color w:val="000000" w:themeColor="text1"/>
        </w:rPr>
        <w:t xml:space="preserve">roject </w:t>
      </w:r>
      <w:r w:rsidR="00916E96" w:rsidRPr="445E2370">
        <w:rPr>
          <w:color w:val="000000" w:themeColor="text1"/>
        </w:rPr>
        <w:t>S</w:t>
      </w:r>
      <w:r w:rsidR="1F559C36" w:rsidRPr="445E2370">
        <w:rPr>
          <w:color w:val="000000" w:themeColor="text1"/>
        </w:rPr>
        <w:t xml:space="preserve">teering </w:t>
      </w:r>
      <w:r w:rsidR="00916E96" w:rsidRPr="445E2370">
        <w:rPr>
          <w:color w:val="000000" w:themeColor="text1"/>
        </w:rPr>
        <w:t>C</w:t>
      </w:r>
      <w:r w:rsidR="4E9D6990" w:rsidRPr="445E2370">
        <w:rPr>
          <w:color w:val="000000" w:themeColor="text1"/>
        </w:rPr>
        <w:t>ommittee</w:t>
      </w:r>
      <w:r w:rsidR="00916E96" w:rsidRPr="445E2370">
        <w:rPr>
          <w:color w:val="000000" w:themeColor="text1"/>
        </w:rPr>
        <w:t>/ E</w:t>
      </w:r>
      <w:r w:rsidR="58A1FD0A" w:rsidRPr="445E2370">
        <w:rPr>
          <w:color w:val="000000" w:themeColor="text1"/>
        </w:rPr>
        <w:t xml:space="preserve">xecutive </w:t>
      </w:r>
      <w:r w:rsidR="00916E96" w:rsidRPr="445E2370">
        <w:rPr>
          <w:color w:val="000000" w:themeColor="text1"/>
        </w:rPr>
        <w:t>C</w:t>
      </w:r>
      <w:r w:rsidR="48B47A49" w:rsidRPr="445E2370">
        <w:rPr>
          <w:color w:val="000000" w:themeColor="text1"/>
        </w:rPr>
        <w:t>ommittee</w:t>
      </w:r>
      <w:r w:rsidR="00916E96" w:rsidRPr="445E2370">
        <w:rPr>
          <w:color w:val="000000" w:themeColor="text1"/>
        </w:rPr>
        <w:t xml:space="preserve"> model functioned well with supporting services provided by the managing contractors</w:t>
      </w:r>
    </w:p>
    <w:p w14:paraId="1708415C" w14:textId="506B6371" w:rsidR="445E2370" w:rsidRDefault="445E2370" w:rsidP="445E2370">
      <w:pPr>
        <w:rPr>
          <w:b/>
          <w:bCs/>
        </w:rPr>
      </w:pPr>
    </w:p>
    <w:p w14:paraId="3A77002B" w14:textId="0DF056D2" w:rsidR="00F06871" w:rsidRPr="006835D0" w:rsidRDefault="00F06871" w:rsidP="004D1E47">
      <w:pPr>
        <w:pStyle w:val="Heading2"/>
      </w:pPr>
      <w:r w:rsidRPr="006835D0">
        <w:t>Summary of management response</w:t>
      </w:r>
      <w:r w:rsidR="00A94A6D">
        <w:t>s</w:t>
      </w:r>
    </w:p>
    <w:tbl>
      <w:tblPr>
        <w:tblStyle w:val="DFATTable1"/>
        <w:tblW w:w="1388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805"/>
        <w:gridCol w:w="1383"/>
        <w:gridCol w:w="5137"/>
      </w:tblGrid>
      <w:tr w:rsidR="00553889" w:rsidRPr="00553889" w14:paraId="764574BB" w14:textId="77777777" w:rsidTr="004D1E4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48C9096D" w14:textId="4E4C4E15" w:rsidR="0060133C" w:rsidRPr="00545832" w:rsidRDefault="00553889" w:rsidP="004D1E47">
            <w:pPr>
              <w:pStyle w:val="Heading2"/>
              <w:rPr>
                <w:color w:val="000000" w:themeColor="text1"/>
              </w:rPr>
            </w:pPr>
            <w:r w:rsidRPr="00545832">
              <w:rPr>
                <w:color w:val="000000" w:themeColor="text1"/>
              </w:rPr>
              <w:t>No</w:t>
            </w:r>
          </w:p>
        </w:tc>
        <w:tc>
          <w:tcPr>
            <w:tcW w:w="6805" w:type="dxa"/>
            <w:hideMark/>
          </w:tcPr>
          <w:p w14:paraId="33205326" w14:textId="4DA83368" w:rsidR="0060133C" w:rsidRPr="00545832" w:rsidRDefault="0060133C" w:rsidP="004D1E47">
            <w:pPr>
              <w:pStyle w:val="Heading2"/>
              <w:cnfStyle w:val="100000000000" w:firstRow="1" w:lastRow="0" w:firstColumn="0" w:lastColumn="0" w:oddVBand="0" w:evenVBand="0" w:oddHBand="0" w:evenHBand="0" w:firstRowFirstColumn="0" w:firstRowLastColumn="0" w:lastRowFirstColumn="0" w:lastRowLastColumn="0"/>
              <w:rPr>
                <w:color w:val="000000" w:themeColor="text1"/>
              </w:rPr>
            </w:pPr>
            <w:r w:rsidRPr="00545832">
              <w:rPr>
                <w:color w:val="000000" w:themeColor="text1"/>
              </w:rPr>
              <w:t>Recommendations</w:t>
            </w:r>
          </w:p>
        </w:tc>
        <w:tc>
          <w:tcPr>
            <w:tcW w:w="1383" w:type="dxa"/>
            <w:hideMark/>
          </w:tcPr>
          <w:p w14:paraId="7A2298B7" w14:textId="77777777" w:rsidR="0060133C" w:rsidRPr="00545832" w:rsidRDefault="0060133C" w:rsidP="004D1E47">
            <w:pPr>
              <w:pStyle w:val="Heading2"/>
              <w:cnfStyle w:val="100000000000" w:firstRow="1" w:lastRow="0" w:firstColumn="0" w:lastColumn="0" w:oddVBand="0" w:evenVBand="0" w:oddHBand="0" w:evenHBand="0" w:firstRowFirstColumn="0" w:firstRowLastColumn="0" w:lastRowFirstColumn="0" w:lastRowLastColumn="0"/>
              <w:rPr>
                <w:color w:val="000000" w:themeColor="text1"/>
              </w:rPr>
            </w:pPr>
            <w:r w:rsidRPr="00545832">
              <w:rPr>
                <w:color w:val="000000" w:themeColor="text1"/>
              </w:rPr>
              <w:t>Response</w:t>
            </w:r>
          </w:p>
        </w:tc>
        <w:tc>
          <w:tcPr>
            <w:tcW w:w="5137" w:type="dxa"/>
            <w:hideMark/>
          </w:tcPr>
          <w:p w14:paraId="1C49A25D" w14:textId="77777777" w:rsidR="0060133C" w:rsidRPr="00545832" w:rsidRDefault="0060133C" w:rsidP="004D1E47">
            <w:pPr>
              <w:pStyle w:val="Heading2"/>
              <w:cnfStyle w:val="100000000000" w:firstRow="1" w:lastRow="0" w:firstColumn="0" w:lastColumn="0" w:oddVBand="0" w:evenVBand="0" w:oddHBand="0" w:evenHBand="0" w:firstRowFirstColumn="0" w:firstRowLastColumn="0" w:lastRowFirstColumn="0" w:lastRowLastColumn="0"/>
              <w:rPr>
                <w:color w:val="000000" w:themeColor="text1"/>
              </w:rPr>
            </w:pPr>
            <w:r w:rsidRPr="00545832">
              <w:rPr>
                <w:color w:val="000000" w:themeColor="text1"/>
              </w:rPr>
              <w:t xml:space="preserve">Explanation </w:t>
            </w:r>
          </w:p>
        </w:tc>
      </w:tr>
      <w:tr w:rsidR="0060133C" w:rsidRPr="006835D0" w14:paraId="7CD627C3" w14:textId="77777777" w:rsidTr="004D1E4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06F8173D" w14:textId="6A40233C"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1</w:t>
            </w:r>
          </w:p>
        </w:tc>
        <w:tc>
          <w:tcPr>
            <w:tcW w:w="6805" w:type="dxa"/>
          </w:tcPr>
          <w:p w14:paraId="76A03DDF" w14:textId="724CB0B8" w:rsidR="0060133C" w:rsidRPr="00D36603" w:rsidRDefault="0060133C"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00D36603">
              <w:rPr>
                <w:rFonts w:asciiTheme="minorHAnsi" w:hAnsiTheme="minorHAnsi"/>
                <w:b w:val="0"/>
                <w:color w:val="auto"/>
                <w:sz w:val="24"/>
                <w:szCs w:val="24"/>
              </w:rPr>
              <w:t>The VAC’s strategic position gained so far should be maximised by deepening bilateral policy dialogue, strengthening local leadership and governance capacity, and advancing inclusive initiatives, particularly in gender equality, social inclusion, and public sector innovation. VAC should also continue to facilitate high-level exchanges and collaborative research to inform policy and extend its regional collaboration efforts by sharing best practices with neighbouring countries</w:t>
            </w:r>
            <w:r w:rsidR="003F646F">
              <w:rPr>
                <w:rFonts w:asciiTheme="minorHAnsi" w:hAnsiTheme="minorHAnsi"/>
                <w:b w:val="0"/>
                <w:color w:val="auto"/>
                <w:sz w:val="24"/>
                <w:szCs w:val="24"/>
              </w:rPr>
              <w:t>.</w:t>
            </w:r>
          </w:p>
        </w:tc>
        <w:tc>
          <w:tcPr>
            <w:tcW w:w="1383" w:type="dxa"/>
          </w:tcPr>
          <w:p w14:paraId="7C72957C" w14:textId="55474E56" w:rsidR="0060133C" w:rsidRPr="00EF0388" w:rsidRDefault="0060133C" w:rsidP="4CE24905">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4CE24905">
              <w:rPr>
                <w:rFonts w:asciiTheme="minorHAnsi" w:hAnsiTheme="minorHAnsi"/>
                <w:b w:val="0"/>
                <w:color w:val="auto"/>
                <w:sz w:val="24"/>
                <w:szCs w:val="24"/>
              </w:rPr>
              <w:t>Agree</w:t>
            </w:r>
          </w:p>
        </w:tc>
        <w:tc>
          <w:tcPr>
            <w:tcW w:w="5137" w:type="dxa"/>
          </w:tcPr>
          <w:p w14:paraId="52DDB174" w14:textId="5A905275" w:rsidR="0060133C" w:rsidRPr="00EF0388" w:rsidRDefault="0060133C" w:rsidP="445E2370">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445E2370">
              <w:rPr>
                <w:rFonts w:asciiTheme="minorHAnsi" w:hAnsiTheme="minorHAnsi"/>
                <w:b w:val="0"/>
                <w:color w:val="auto"/>
                <w:sz w:val="24"/>
                <w:szCs w:val="24"/>
              </w:rPr>
              <w:t xml:space="preserve">The Embassy will work closely with the Managing Contractor of the Aus4Skills Phase 3, especially during the inception phase to ensure the strategic directions for the activities of the VAC in Phase 3 are clearly stated in the VAC Strategy 2027 – </w:t>
            </w:r>
            <w:r w:rsidR="00394699" w:rsidRPr="445E2370">
              <w:rPr>
                <w:rFonts w:asciiTheme="minorHAnsi" w:hAnsiTheme="minorHAnsi"/>
                <w:b w:val="0"/>
                <w:color w:val="auto"/>
                <w:sz w:val="24"/>
                <w:szCs w:val="24"/>
              </w:rPr>
              <w:t>20</w:t>
            </w:r>
            <w:r w:rsidR="00394699">
              <w:rPr>
                <w:rFonts w:asciiTheme="minorHAnsi" w:hAnsiTheme="minorHAnsi"/>
                <w:b w:val="0"/>
                <w:color w:val="auto"/>
                <w:sz w:val="24"/>
                <w:szCs w:val="24"/>
              </w:rPr>
              <w:t>3</w:t>
            </w:r>
            <w:r w:rsidR="00394699" w:rsidRPr="445E2370">
              <w:rPr>
                <w:rFonts w:asciiTheme="minorHAnsi" w:hAnsiTheme="minorHAnsi"/>
                <w:b w:val="0"/>
                <w:color w:val="auto"/>
                <w:sz w:val="24"/>
                <w:szCs w:val="24"/>
              </w:rPr>
              <w:t>5</w:t>
            </w:r>
            <w:r w:rsidR="003F646F">
              <w:rPr>
                <w:rFonts w:asciiTheme="minorHAnsi" w:hAnsiTheme="minorHAnsi"/>
                <w:b w:val="0"/>
                <w:color w:val="auto"/>
                <w:sz w:val="24"/>
                <w:szCs w:val="24"/>
              </w:rPr>
              <w:t>.</w:t>
            </w:r>
          </w:p>
        </w:tc>
      </w:tr>
      <w:tr w:rsidR="0060133C" w:rsidRPr="006835D0" w14:paraId="5FAAC06F" w14:textId="77777777" w:rsidTr="004D1E4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2A745922" w14:textId="5A391651"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2</w:t>
            </w:r>
          </w:p>
        </w:tc>
        <w:tc>
          <w:tcPr>
            <w:tcW w:w="6805" w:type="dxa"/>
          </w:tcPr>
          <w:p w14:paraId="4C8C23E6" w14:textId="2C85E8C6" w:rsidR="0060133C" w:rsidRPr="00D36603" w:rsidRDefault="0060133C"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00D36603">
              <w:rPr>
                <w:rFonts w:asciiTheme="minorHAnsi" w:hAnsiTheme="minorHAnsi"/>
                <w:b w:val="0"/>
                <w:color w:val="auto"/>
                <w:sz w:val="24"/>
                <w:szCs w:val="24"/>
              </w:rPr>
              <w:t xml:space="preserve">To maintain ongoing strategic alignment with Vietnam’s evolving priorities amid significant political shifts, it is recommended that DFAT and the MC include regular policy scans and structured stakeholder dialogue into the MEL framework. By systematically reviewing policy developments and engaging key stakeholders, the program will remain responsive and adaptable, ensuring that activities continue to reflect both Australia’s and Vietnam’s </w:t>
            </w:r>
            <w:r>
              <w:rPr>
                <w:rFonts w:asciiTheme="minorHAnsi" w:hAnsiTheme="minorHAnsi"/>
                <w:b w:val="0"/>
                <w:color w:val="auto"/>
                <w:sz w:val="24"/>
                <w:szCs w:val="24"/>
              </w:rPr>
              <w:t>mutual interests</w:t>
            </w:r>
            <w:r w:rsidRPr="00D36603">
              <w:rPr>
                <w:rFonts w:asciiTheme="minorHAnsi" w:hAnsiTheme="minorHAnsi"/>
                <w:b w:val="0"/>
                <w:color w:val="auto"/>
                <w:sz w:val="24"/>
                <w:szCs w:val="24"/>
              </w:rPr>
              <w:t>. This approach will enhance agility and reinforce bilateral cooperation in a dynamic context</w:t>
            </w:r>
            <w:r w:rsidR="003F646F">
              <w:rPr>
                <w:rFonts w:asciiTheme="minorHAnsi" w:hAnsiTheme="minorHAnsi"/>
                <w:b w:val="0"/>
                <w:color w:val="auto"/>
                <w:sz w:val="24"/>
                <w:szCs w:val="24"/>
              </w:rPr>
              <w:t>.</w:t>
            </w:r>
          </w:p>
        </w:tc>
        <w:tc>
          <w:tcPr>
            <w:tcW w:w="1383" w:type="dxa"/>
          </w:tcPr>
          <w:p w14:paraId="374A1163" w14:textId="25350F03" w:rsidR="0060133C" w:rsidRPr="00EF0388" w:rsidRDefault="0060133C" w:rsidP="4CE24905">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4CE24905">
              <w:rPr>
                <w:rFonts w:asciiTheme="minorHAnsi" w:hAnsiTheme="minorHAnsi"/>
                <w:b w:val="0"/>
                <w:color w:val="auto"/>
                <w:sz w:val="24"/>
                <w:szCs w:val="24"/>
              </w:rPr>
              <w:t>Agree</w:t>
            </w:r>
          </w:p>
        </w:tc>
        <w:tc>
          <w:tcPr>
            <w:tcW w:w="5137" w:type="dxa"/>
          </w:tcPr>
          <w:p w14:paraId="2F89CCD8" w14:textId="4E47B51B" w:rsidR="0060133C" w:rsidRPr="00EF0388" w:rsidRDefault="0060133C"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Pr>
                <w:rFonts w:asciiTheme="minorHAnsi" w:hAnsiTheme="minorHAnsi"/>
                <w:b w:val="0"/>
                <w:color w:val="auto"/>
                <w:sz w:val="24"/>
                <w:szCs w:val="24"/>
              </w:rPr>
              <w:t>Current governance mechanism</w:t>
            </w:r>
            <w:r w:rsidR="002F4312">
              <w:rPr>
                <w:rFonts w:asciiTheme="minorHAnsi" w:hAnsiTheme="minorHAnsi"/>
                <w:b w:val="0"/>
                <w:color w:val="auto"/>
                <w:sz w:val="24"/>
                <w:szCs w:val="24"/>
              </w:rPr>
              <w:t>s</w:t>
            </w:r>
            <w:r>
              <w:rPr>
                <w:rFonts w:asciiTheme="minorHAnsi" w:hAnsiTheme="minorHAnsi"/>
                <w:b w:val="0"/>
                <w:color w:val="auto"/>
                <w:sz w:val="24"/>
                <w:szCs w:val="24"/>
              </w:rPr>
              <w:t xml:space="preserve"> of the VAC, including bi-monthly E</w:t>
            </w:r>
            <w:r w:rsidR="002F4312">
              <w:rPr>
                <w:rFonts w:asciiTheme="minorHAnsi" w:hAnsiTheme="minorHAnsi"/>
                <w:b w:val="0"/>
                <w:color w:val="auto"/>
                <w:sz w:val="24"/>
                <w:szCs w:val="24"/>
              </w:rPr>
              <w:t xml:space="preserve">xecutive </w:t>
            </w:r>
            <w:r>
              <w:rPr>
                <w:rFonts w:asciiTheme="minorHAnsi" w:hAnsiTheme="minorHAnsi"/>
                <w:b w:val="0"/>
                <w:color w:val="auto"/>
                <w:sz w:val="24"/>
                <w:szCs w:val="24"/>
              </w:rPr>
              <w:t>C</w:t>
            </w:r>
            <w:r w:rsidR="002F4312">
              <w:rPr>
                <w:rFonts w:asciiTheme="minorHAnsi" w:hAnsiTheme="minorHAnsi"/>
                <w:b w:val="0"/>
                <w:color w:val="auto"/>
                <w:sz w:val="24"/>
                <w:szCs w:val="24"/>
              </w:rPr>
              <w:t>ommittee</w:t>
            </w:r>
            <w:r>
              <w:rPr>
                <w:rFonts w:asciiTheme="minorHAnsi" w:hAnsiTheme="minorHAnsi"/>
                <w:b w:val="0"/>
                <w:color w:val="auto"/>
                <w:sz w:val="24"/>
                <w:szCs w:val="24"/>
              </w:rPr>
              <w:t xml:space="preserve"> meetings and bi-annually P</w:t>
            </w:r>
            <w:r w:rsidR="002F4312">
              <w:rPr>
                <w:rFonts w:asciiTheme="minorHAnsi" w:hAnsiTheme="minorHAnsi"/>
                <w:b w:val="0"/>
                <w:color w:val="auto"/>
                <w:sz w:val="24"/>
                <w:szCs w:val="24"/>
              </w:rPr>
              <w:t xml:space="preserve">roject </w:t>
            </w:r>
            <w:r>
              <w:rPr>
                <w:rFonts w:asciiTheme="minorHAnsi" w:hAnsiTheme="minorHAnsi"/>
                <w:b w:val="0"/>
                <w:color w:val="auto"/>
                <w:sz w:val="24"/>
                <w:szCs w:val="24"/>
              </w:rPr>
              <w:t>S</w:t>
            </w:r>
            <w:r w:rsidR="002F4312">
              <w:rPr>
                <w:rFonts w:asciiTheme="minorHAnsi" w:hAnsiTheme="minorHAnsi"/>
                <w:b w:val="0"/>
                <w:color w:val="auto"/>
                <w:sz w:val="24"/>
                <w:szCs w:val="24"/>
              </w:rPr>
              <w:t xml:space="preserve">teering </w:t>
            </w:r>
            <w:r>
              <w:rPr>
                <w:rFonts w:asciiTheme="minorHAnsi" w:hAnsiTheme="minorHAnsi"/>
                <w:b w:val="0"/>
                <w:color w:val="auto"/>
                <w:sz w:val="24"/>
                <w:szCs w:val="24"/>
              </w:rPr>
              <w:t>C</w:t>
            </w:r>
            <w:r w:rsidR="002F4312">
              <w:rPr>
                <w:rFonts w:asciiTheme="minorHAnsi" w:hAnsiTheme="minorHAnsi"/>
                <w:b w:val="0"/>
                <w:color w:val="auto"/>
                <w:sz w:val="24"/>
                <w:szCs w:val="24"/>
              </w:rPr>
              <w:t>ommittee</w:t>
            </w:r>
            <w:r>
              <w:rPr>
                <w:rFonts w:asciiTheme="minorHAnsi" w:hAnsiTheme="minorHAnsi"/>
                <w:b w:val="0"/>
                <w:color w:val="auto"/>
                <w:sz w:val="24"/>
                <w:szCs w:val="24"/>
              </w:rPr>
              <w:t xml:space="preserve"> meetings are effective platforms for the VAC to discuss </w:t>
            </w:r>
            <w:r w:rsidR="00626536">
              <w:rPr>
                <w:rFonts w:asciiTheme="minorHAnsi" w:hAnsiTheme="minorHAnsi"/>
                <w:b w:val="0"/>
                <w:color w:val="auto"/>
                <w:sz w:val="24"/>
                <w:szCs w:val="24"/>
              </w:rPr>
              <w:t xml:space="preserve">the priorities of </w:t>
            </w:r>
            <w:r>
              <w:rPr>
                <w:rFonts w:asciiTheme="minorHAnsi" w:hAnsiTheme="minorHAnsi"/>
                <w:b w:val="0"/>
                <w:color w:val="auto"/>
                <w:sz w:val="24"/>
                <w:szCs w:val="24"/>
              </w:rPr>
              <w:t>Vietnam and Australia and ensure the VAC’s activities are aligned with these and can adapt rapidly to evolving requirements and context. The Embassy will look to enhance the delivery and strengthen the effectiveness of these meetings</w:t>
            </w:r>
            <w:r w:rsidR="003F646F">
              <w:rPr>
                <w:rFonts w:asciiTheme="minorHAnsi" w:hAnsiTheme="minorHAnsi"/>
                <w:b w:val="0"/>
                <w:color w:val="auto"/>
                <w:sz w:val="24"/>
                <w:szCs w:val="24"/>
              </w:rPr>
              <w:t>.</w:t>
            </w:r>
          </w:p>
        </w:tc>
      </w:tr>
      <w:tr w:rsidR="0060133C" w:rsidRPr="006835D0" w14:paraId="543E12B8" w14:textId="77777777" w:rsidTr="004D1E4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2360EF88" w14:textId="3A5C54BB"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3</w:t>
            </w:r>
          </w:p>
        </w:tc>
        <w:tc>
          <w:tcPr>
            <w:tcW w:w="6805" w:type="dxa"/>
          </w:tcPr>
          <w:p w14:paraId="58D1FB83" w14:textId="5C347A47" w:rsidR="0060133C" w:rsidRPr="00D36603" w:rsidRDefault="0060133C"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00D36603">
              <w:rPr>
                <w:rFonts w:asciiTheme="minorHAnsi" w:hAnsiTheme="minorHAnsi"/>
                <w:b w:val="0"/>
                <w:color w:val="auto"/>
                <w:sz w:val="24"/>
                <w:szCs w:val="24"/>
              </w:rPr>
              <w:t>VAC should strengthen targeted leadership development by integrating regular capacity needs assessments and comprehensive resource mapping into the MEL framework. This will enable a more effective response to local and sector-specific leadership needs and ensure that activities remain relevant and impactful. In addition to prioritising gender-balanced participation and deepening academic-government partnerships, VAC should actively mobilise the expertise and contributions of peers not only within the public sector, but also across academic networks and the private sector</w:t>
            </w:r>
            <w:r w:rsidR="003F646F">
              <w:rPr>
                <w:rFonts w:asciiTheme="minorHAnsi" w:hAnsiTheme="minorHAnsi"/>
                <w:b w:val="0"/>
                <w:color w:val="auto"/>
                <w:sz w:val="24"/>
                <w:szCs w:val="24"/>
              </w:rPr>
              <w:t>.</w:t>
            </w:r>
          </w:p>
        </w:tc>
        <w:tc>
          <w:tcPr>
            <w:tcW w:w="1383" w:type="dxa"/>
          </w:tcPr>
          <w:p w14:paraId="0AAAB8E5" w14:textId="4855A7DC" w:rsidR="0060133C" w:rsidRPr="00EF0388" w:rsidRDefault="0060133C" w:rsidP="4CE24905">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4CE24905">
              <w:rPr>
                <w:rFonts w:asciiTheme="minorHAnsi" w:hAnsiTheme="minorHAnsi"/>
                <w:b w:val="0"/>
                <w:color w:val="auto"/>
                <w:sz w:val="24"/>
                <w:szCs w:val="24"/>
              </w:rPr>
              <w:t>Agree</w:t>
            </w:r>
          </w:p>
        </w:tc>
        <w:tc>
          <w:tcPr>
            <w:tcW w:w="5137" w:type="dxa"/>
          </w:tcPr>
          <w:p w14:paraId="5283D6AC" w14:textId="1BD8B2C4" w:rsidR="0060133C" w:rsidRPr="00EF0388" w:rsidRDefault="001A4314" w:rsidP="445E2370">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Pr>
                <w:rFonts w:asciiTheme="minorHAnsi" w:hAnsiTheme="minorHAnsi"/>
                <w:b w:val="0"/>
                <w:color w:val="auto"/>
                <w:sz w:val="24"/>
                <w:szCs w:val="24"/>
              </w:rPr>
              <w:t>The</w:t>
            </w:r>
            <w:r w:rsidR="0060133C">
              <w:rPr>
                <w:rFonts w:asciiTheme="minorHAnsi" w:hAnsiTheme="minorHAnsi"/>
                <w:b w:val="0"/>
                <w:color w:val="auto"/>
                <w:sz w:val="24"/>
                <w:szCs w:val="24"/>
              </w:rPr>
              <w:t xml:space="preserve"> core offering</w:t>
            </w:r>
            <w:r>
              <w:rPr>
                <w:rFonts w:asciiTheme="minorHAnsi" w:hAnsiTheme="minorHAnsi"/>
                <w:b w:val="0"/>
                <w:color w:val="auto"/>
                <w:sz w:val="24"/>
                <w:szCs w:val="24"/>
              </w:rPr>
              <w:t>s</w:t>
            </w:r>
            <w:r w:rsidR="0060133C">
              <w:rPr>
                <w:rFonts w:asciiTheme="minorHAnsi" w:hAnsiTheme="minorHAnsi"/>
                <w:b w:val="0"/>
                <w:color w:val="auto"/>
                <w:sz w:val="24"/>
                <w:szCs w:val="24"/>
              </w:rPr>
              <w:t xml:space="preserve"> of the VAC </w:t>
            </w:r>
            <w:r>
              <w:rPr>
                <w:rFonts w:asciiTheme="minorHAnsi" w:hAnsiTheme="minorHAnsi"/>
                <w:b w:val="0"/>
                <w:color w:val="auto"/>
                <w:sz w:val="24"/>
                <w:szCs w:val="24"/>
              </w:rPr>
              <w:t xml:space="preserve">will be reviewed </w:t>
            </w:r>
            <w:r w:rsidR="0060133C">
              <w:rPr>
                <w:rFonts w:asciiTheme="minorHAnsi" w:hAnsiTheme="minorHAnsi"/>
                <w:b w:val="0"/>
                <w:color w:val="auto"/>
                <w:sz w:val="24"/>
                <w:szCs w:val="24"/>
              </w:rPr>
              <w:t xml:space="preserve">as part of the </w:t>
            </w:r>
            <w:r>
              <w:rPr>
                <w:rFonts w:asciiTheme="minorHAnsi" w:hAnsiTheme="minorHAnsi"/>
                <w:b w:val="0"/>
                <w:color w:val="auto"/>
                <w:sz w:val="24"/>
                <w:szCs w:val="24"/>
              </w:rPr>
              <w:t xml:space="preserve">strategy development for </w:t>
            </w:r>
            <w:r w:rsidR="0060133C">
              <w:rPr>
                <w:rFonts w:asciiTheme="minorHAnsi" w:hAnsiTheme="minorHAnsi"/>
                <w:b w:val="0"/>
                <w:color w:val="auto"/>
                <w:sz w:val="24"/>
                <w:szCs w:val="24"/>
              </w:rPr>
              <w:t>the VAC</w:t>
            </w:r>
            <w:r w:rsidR="008D0D5D">
              <w:rPr>
                <w:rFonts w:asciiTheme="minorHAnsi" w:hAnsiTheme="minorHAnsi"/>
                <w:b w:val="0"/>
                <w:color w:val="auto"/>
                <w:sz w:val="24"/>
                <w:szCs w:val="24"/>
              </w:rPr>
              <w:t>’s</w:t>
            </w:r>
            <w:r w:rsidR="0060133C">
              <w:rPr>
                <w:rFonts w:asciiTheme="minorHAnsi" w:hAnsiTheme="minorHAnsi"/>
                <w:b w:val="0"/>
                <w:color w:val="auto"/>
                <w:sz w:val="24"/>
                <w:szCs w:val="24"/>
              </w:rPr>
              <w:t xml:space="preserve"> next phase</w:t>
            </w:r>
            <w:r w:rsidR="008D0D5D">
              <w:rPr>
                <w:rFonts w:asciiTheme="minorHAnsi" w:hAnsiTheme="minorHAnsi"/>
                <w:b w:val="0"/>
                <w:color w:val="auto"/>
                <w:sz w:val="24"/>
                <w:szCs w:val="24"/>
              </w:rPr>
              <w:t>.</w:t>
            </w:r>
            <w:r w:rsidR="0060133C">
              <w:rPr>
                <w:rFonts w:asciiTheme="minorHAnsi" w:hAnsiTheme="minorHAnsi"/>
                <w:b w:val="0"/>
                <w:color w:val="auto"/>
                <w:sz w:val="24"/>
                <w:szCs w:val="24"/>
              </w:rPr>
              <w:t xml:space="preserve"> </w:t>
            </w:r>
            <w:r w:rsidR="008D0D5D">
              <w:rPr>
                <w:rFonts w:asciiTheme="minorHAnsi" w:hAnsiTheme="minorHAnsi"/>
                <w:b w:val="0"/>
                <w:color w:val="auto"/>
                <w:sz w:val="24"/>
                <w:szCs w:val="24"/>
              </w:rPr>
              <w:t xml:space="preserve">This process will consider needs assessment of partner organisations, including </w:t>
            </w:r>
            <w:r w:rsidR="0060133C">
              <w:rPr>
                <w:rFonts w:asciiTheme="minorHAnsi" w:hAnsiTheme="minorHAnsi"/>
                <w:b w:val="0"/>
                <w:color w:val="auto"/>
                <w:sz w:val="24"/>
                <w:szCs w:val="24"/>
              </w:rPr>
              <w:t>whether there should be more tailored course</w:t>
            </w:r>
            <w:r w:rsidR="00EB342C">
              <w:rPr>
                <w:rFonts w:asciiTheme="minorHAnsi" w:hAnsiTheme="minorHAnsi"/>
                <w:b w:val="0"/>
                <w:color w:val="auto"/>
                <w:sz w:val="24"/>
                <w:szCs w:val="24"/>
              </w:rPr>
              <w:t>s</w:t>
            </w:r>
            <w:r w:rsidR="009B09A1">
              <w:rPr>
                <w:rFonts w:asciiTheme="minorHAnsi" w:hAnsiTheme="minorHAnsi"/>
                <w:b w:val="0"/>
                <w:color w:val="auto"/>
                <w:sz w:val="24"/>
                <w:szCs w:val="24"/>
              </w:rPr>
              <w:t xml:space="preserve"> and mobilisation of </w:t>
            </w:r>
            <w:r w:rsidR="009029A4">
              <w:rPr>
                <w:rFonts w:asciiTheme="minorHAnsi" w:hAnsiTheme="minorHAnsi"/>
                <w:b w:val="0"/>
                <w:color w:val="auto"/>
                <w:sz w:val="24"/>
                <w:szCs w:val="24"/>
              </w:rPr>
              <w:t>different expertise and sectors</w:t>
            </w:r>
            <w:r w:rsidR="009B09A1">
              <w:rPr>
                <w:rFonts w:asciiTheme="minorHAnsi" w:hAnsiTheme="minorHAnsi"/>
                <w:b w:val="0"/>
                <w:color w:val="auto"/>
                <w:sz w:val="24"/>
                <w:szCs w:val="24"/>
              </w:rPr>
              <w:t>,</w:t>
            </w:r>
            <w:r w:rsidR="0060133C">
              <w:rPr>
                <w:rFonts w:asciiTheme="minorHAnsi" w:hAnsiTheme="minorHAnsi"/>
                <w:b w:val="0"/>
                <w:color w:val="auto"/>
                <w:sz w:val="24"/>
                <w:szCs w:val="24"/>
              </w:rPr>
              <w:t xml:space="preserve"> while ensuring the </w:t>
            </w:r>
            <w:r w:rsidR="008D0D5D">
              <w:rPr>
                <w:rFonts w:asciiTheme="minorHAnsi" w:hAnsiTheme="minorHAnsi"/>
                <w:b w:val="0"/>
                <w:color w:val="auto"/>
                <w:sz w:val="24"/>
                <w:szCs w:val="24"/>
              </w:rPr>
              <w:t xml:space="preserve">strategic coherence </w:t>
            </w:r>
            <w:r w:rsidR="0060133C">
              <w:rPr>
                <w:rFonts w:asciiTheme="minorHAnsi" w:hAnsiTheme="minorHAnsi"/>
                <w:b w:val="0"/>
                <w:color w:val="auto"/>
                <w:sz w:val="24"/>
                <w:szCs w:val="24"/>
              </w:rPr>
              <w:t>of the</w:t>
            </w:r>
            <w:r w:rsidR="00EB342C">
              <w:rPr>
                <w:rFonts w:asciiTheme="minorHAnsi" w:hAnsiTheme="minorHAnsi"/>
                <w:b w:val="0"/>
                <w:color w:val="auto"/>
                <w:sz w:val="24"/>
                <w:szCs w:val="24"/>
              </w:rPr>
              <w:t xml:space="preserve"> </w:t>
            </w:r>
            <w:r w:rsidR="009029A4">
              <w:rPr>
                <w:rFonts w:asciiTheme="minorHAnsi" w:hAnsiTheme="minorHAnsi"/>
                <w:b w:val="0"/>
                <w:color w:val="auto"/>
                <w:sz w:val="24"/>
                <w:szCs w:val="24"/>
              </w:rPr>
              <w:t>activities</w:t>
            </w:r>
            <w:r w:rsidR="003F646F">
              <w:rPr>
                <w:rFonts w:asciiTheme="minorHAnsi" w:hAnsiTheme="minorHAnsi"/>
                <w:b w:val="0"/>
                <w:color w:val="auto"/>
                <w:sz w:val="24"/>
                <w:szCs w:val="24"/>
              </w:rPr>
              <w:t>.</w:t>
            </w:r>
          </w:p>
        </w:tc>
      </w:tr>
      <w:tr w:rsidR="0060133C" w:rsidRPr="006835D0" w14:paraId="19703D45" w14:textId="77777777" w:rsidTr="004D1E4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680689CF" w14:textId="24665816"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4</w:t>
            </w:r>
          </w:p>
        </w:tc>
        <w:tc>
          <w:tcPr>
            <w:tcW w:w="6805" w:type="dxa"/>
          </w:tcPr>
          <w:p w14:paraId="5DE1CA7A" w14:textId="7D327167" w:rsidR="0060133C" w:rsidRPr="00D36603" w:rsidRDefault="0060133C"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00D36603">
              <w:rPr>
                <w:rFonts w:asciiTheme="minorHAnsi" w:hAnsiTheme="minorHAnsi" w:cstheme="minorHAnsi"/>
                <w:b w:val="0"/>
                <w:color w:val="auto"/>
                <w:sz w:val="24"/>
                <w:szCs w:val="24"/>
              </w:rPr>
              <w:t>VAC should refine its prioritisation processes to focus on activities aligned with its mission while retaining flexibility and foster greater integration among its three strategic pillars. Targeted support should be developed for Vietnam’s reform agenda, incorporating the four pillars of reform, and participant selection processes should be strengthened to include new stakeholders. Regular collection and use of stakeholder feedback will enhance program relevance, while shifting from general education to targeted capacity-building will ensure sustainable, high-impact outcomes in an evolving context</w:t>
            </w:r>
            <w:r w:rsidR="003F646F">
              <w:rPr>
                <w:rFonts w:asciiTheme="minorHAnsi" w:hAnsiTheme="minorHAnsi" w:cstheme="minorHAnsi"/>
                <w:b w:val="0"/>
                <w:color w:val="auto"/>
                <w:sz w:val="24"/>
                <w:szCs w:val="24"/>
              </w:rPr>
              <w:t>.</w:t>
            </w:r>
          </w:p>
        </w:tc>
        <w:tc>
          <w:tcPr>
            <w:tcW w:w="1383" w:type="dxa"/>
          </w:tcPr>
          <w:p w14:paraId="3A2182F6" w14:textId="3D06AAAB" w:rsidR="0060133C" w:rsidRPr="00EF0388" w:rsidRDefault="0060133C" w:rsidP="4CE24905">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4CE24905">
              <w:rPr>
                <w:rFonts w:asciiTheme="minorHAnsi" w:hAnsiTheme="minorHAnsi"/>
                <w:b w:val="0"/>
                <w:color w:val="auto"/>
                <w:sz w:val="24"/>
                <w:szCs w:val="24"/>
              </w:rPr>
              <w:t>Agree</w:t>
            </w:r>
          </w:p>
        </w:tc>
        <w:tc>
          <w:tcPr>
            <w:tcW w:w="5137" w:type="dxa"/>
          </w:tcPr>
          <w:p w14:paraId="1A48AE3F" w14:textId="634EC91D" w:rsidR="0060133C" w:rsidRDefault="003F646F" w:rsidP="445E2370">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Pr>
                <w:rFonts w:asciiTheme="minorHAnsi" w:hAnsiTheme="minorHAnsi"/>
                <w:b w:val="0"/>
                <w:color w:val="auto"/>
                <w:sz w:val="24"/>
                <w:szCs w:val="24"/>
              </w:rPr>
              <w:t>DFAT</w:t>
            </w:r>
            <w:r w:rsidRPr="445E2370">
              <w:rPr>
                <w:rFonts w:asciiTheme="minorHAnsi" w:hAnsiTheme="minorHAnsi"/>
                <w:b w:val="0"/>
                <w:color w:val="auto"/>
                <w:sz w:val="24"/>
                <w:szCs w:val="24"/>
              </w:rPr>
              <w:t xml:space="preserve"> </w:t>
            </w:r>
            <w:r w:rsidR="0060133C" w:rsidRPr="445E2370">
              <w:rPr>
                <w:rFonts w:asciiTheme="minorHAnsi" w:hAnsiTheme="minorHAnsi"/>
                <w:b w:val="0"/>
                <w:color w:val="auto"/>
                <w:sz w:val="24"/>
                <w:szCs w:val="24"/>
              </w:rPr>
              <w:t>agree</w:t>
            </w:r>
            <w:r>
              <w:rPr>
                <w:rFonts w:asciiTheme="minorHAnsi" w:hAnsiTheme="minorHAnsi"/>
                <w:b w:val="0"/>
                <w:color w:val="auto"/>
                <w:sz w:val="24"/>
                <w:szCs w:val="24"/>
              </w:rPr>
              <w:t>s</w:t>
            </w:r>
            <w:r w:rsidR="0060133C" w:rsidRPr="445E2370">
              <w:rPr>
                <w:rFonts w:asciiTheme="minorHAnsi" w:hAnsiTheme="minorHAnsi"/>
                <w:b w:val="0"/>
                <w:color w:val="auto"/>
                <w:sz w:val="24"/>
                <w:szCs w:val="24"/>
              </w:rPr>
              <w:t xml:space="preserve"> that greater integration among VAC’s three pillars should be enhanced. DFAT recognises the ongoing development of Vietnam’s reform agenda and will ensure the continued alignment of VAC activities with these priorities</w:t>
            </w:r>
            <w:r>
              <w:rPr>
                <w:rFonts w:asciiTheme="minorHAnsi" w:hAnsiTheme="minorHAnsi"/>
                <w:b w:val="0"/>
                <w:color w:val="auto"/>
                <w:sz w:val="24"/>
                <w:szCs w:val="24"/>
              </w:rPr>
              <w:t>.</w:t>
            </w:r>
          </w:p>
          <w:p w14:paraId="5AF2DD36" w14:textId="6A920201" w:rsidR="0060133C" w:rsidRDefault="00C34C14" w:rsidP="445E2370">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Pr>
                <w:rFonts w:asciiTheme="minorHAnsi" w:hAnsiTheme="minorHAnsi"/>
                <w:b w:val="0"/>
                <w:color w:val="auto"/>
                <w:sz w:val="24"/>
                <w:szCs w:val="24"/>
              </w:rPr>
              <w:t xml:space="preserve">DFAT </w:t>
            </w:r>
            <w:r w:rsidR="0060133C">
              <w:rPr>
                <w:rFonts w:asciiTheme="minorHAnsi" w:hAnsiTheme="minorHAnsi"/>
                <w:b w:val="0"/>
                <w:color w:val="auto"/>
                <w:sz w:val="24"/>
                <w:szCs w:val="24"/>
              </w:rPr>
              <w:t>will discuss with the EC how to refine the selection process</w:t>
            </w:r>
            <w:r>
              <w:rPr>
                <w:rFonts w:asciiTheme="minorHAnsi" w:hAnsiTheme="minorHAnsi"/>
                <w:b w:val="0"/>
                <w:color w:val="auto"/>
                <w:sz w:val="24"/>
                <w:szCs w:val="24"/>
              </w:rPr>
              <w:t>es</w:t>
            </w:r>
            <w:r w:rsidR="0060133C">
              <w:rPr>
                <w:rFonts w:asciiTheme="minorHAnsi" w:hAnsiTheme="minorHAnsi"/>
                <w:b w:val="0"/>
                <w:color w:val="auto"/>
                <w:sz w:val="24"/>
                <w:szCs w:val="24"/>
              </w:rPr>
              <w:t xml:space="preserve"> to ensure the right participants</w:t>
            </w:r>
            <w:r>
              <w:rPr>
                <w:rFonts w:asciiTheme="minorHAnsi" w:hAnsiTheme="minorHAnsi"/>
                <w:b w:val="0"/>
                <w:color w:val="auto"/>
                <w:sz w:val="24"/>
                <w:szCs w:val="24"/>
              </w:rPr>
              <w:t xml:space="preserve"> are selected</w:t>
            </w:r>
            <w:r w:rsidR="0060133C">
              <w:rPr>
                <w:rFonts w:asciiTheme="minorHAnsi" w:hAnsiTheme="minorHAnsi"/>
                <w:b w:val="0"/>
                <w:color w:val="auto"/>
                <w:sz w:val="24"/>
                <w:szCs w:val="24"/>
              </w:rPr>
              <w:t xml:space="preserve"> for </w:t>
            </w:r>
            <w:r>
              <w:rPr>
                <w:rFonts w:asciiTheme="minorHAnsi" w:hAnsiTheme="minorHAnsi"/>
                <w:b w:val="0"/>
                <w:color w:val="auto"/>
                <w:sz w:val="24"/>
                <w:szCs w:val="24"/>
              </w:rPr>
              <w:t xml:space="preserve">specific activities, such as </w:t>
            </w:r>
            <w:r w:rsidR="0060133C">
              <w:rPr>
                <w:rFonts w:asciiTheme="minorHAnsi" w:hAnsiTheme="minorHAnsi"/>
                <w:b w:val="0"/>
                <w:color w:val="auto"/>
                <w:sz w:val="24"/>
                <w:szCs w:val="24"/>
              </w:rPr>
              <w:t>course</w:t>
            </w:r>
            <w:r w:rsidR="00A44530">
              <w:rPr>
                <w:rFonts w:asciiTheme="minorHAnsi" w:hAnsiTheme="minorHAnsi"/>
                <w:b w:val="0"/>
                <w:color w:val="auto"/>
                <w:sz w:val="24"/>
                <w:szCs w:val="24"/>
              </w:rPr>
              <w:t>s and knowledge exchanges</w:t>
            </w:r>
            <w:r w:rsidR="003F646F">
              <w:rPr>
                <w:rFonts w:asciiTheme="minorHAnsi" w:hAnsiTheme="minorHAnsi"/>
                <w:b w:val="0"/>
                <w:color w:val="auto"/>
                <w:sz w:val="24"/>
                <w:szCs w:val="24"/>
              </w:rPr>
              <w:t>.</w:t>
            </w:r>
          </w:p>
          <w:p w14:paraId="32A9ECA3" w14:textId="55AB6EE0" w:rsidR="0060133C" w:rsidRPr="00EF0388" w:rsidRDefault="00A44530" w:rsidP="445E2370">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Pr>
                <w:rFonts w:asciiTheme="minorHAnsi" w:hAnsiTheme="minorHAnsi"/>
                <w:b w:val="0"/>
                <w:color w:val="auto"/>
                <w:sz w:val="24"/>
                <w:szCs w:val="24"/>
              </w:rPr>
              <w:t xml:space="preserve">DFAT </w:t>
            </w:r>
            <w:r w:rsidR="0060133C">
              <w:rPr>
                <w:rFonts w:asciiTheme="minorHAnsi" w:hAnsiTheme="minorHAnsi"/>
                <w:b w:val="0"/>
                <w:color w:val="auto"/>
                <w:sz w:val="24"/>
                <w:szCs w:val="24"/>
              </w:rPr>
              <w:t>will incorporate stakeholder feedback to inform decision</w:t>
            </w:r>
            <w:r>
              <w:rPr>
                <w:rFonts w:asciiTheme="minorHAnsi" w:hAnsiTheme="minorHAnsi"/>
                <w:b w:val="0"/>
                <w:color w:val="auto"/>
                <w:sz w:val="24"/>
                <w:szCs w:val="24"/>
              </w:rPr>
              <w:t>s</w:t>
            </w:r>
            <w:r w:rsidR="0060133C">
              <w:rPr>
                <w:rFonts w:asciiTheme="minorHAnsi" w:hAnsiTheme="minorHAnsi"/>
                <w:b w:val="0"/>
                <w:color w:val="auto"/>
                <w:sz w:val="24"/>
                <w:szCs w:val="24"/>
              </w:rPr>
              <w:t xml:space="preserve"> about </w:t>
            </w:r>
            <w:r w:rsidR="000E2EF1">
              <w:rPr>
                <w:rFonts w:asciiTheme="minorHAnsi" w:hAnsiTheme="minorHAnsi"/>
                <w:b w:val="0"/>
                <w:color w:val="auto"/>
                <w:sz w:val="24"/>
                <w:szCs w:val="24"/>
              </w:rPr>
              <w:t xml:space="preserve">the VAC’s </w:t>
            </w:r>
            <w:r w:rsidR="0060133C">
              <w:rPr>
                <w:rFonts w:asciiTheme="minorHAnsi" w:hAnsiTheme="minorHAnsi"/>
                <w:b w:val="0"/>
                <w:color w:val="auto"/>
                <w:sz w:val="24"/>
                <w:szCs w:val="24"/>
              </w:rPr>
              <w:t>offering</w:t>
            </w:r>
            <w:r w:rsidR="003F646F">
              <w:rPr>
                <w:rFonts w:asciiTheme="minorHAnsi" w:hAnsiTheme="minorHAnsi"/>
                <w:b w:val="0"/>
                <w:color w:val="auto"/>
                <w:sz w:val="24"/>
                <w:szCs w:val="24"/>
              </w:rPr>
              <w:t>.</w:t>
            </w:r>
          </w:p>
        </w:tc>
      </w:tr>
      <w:tr w:rsidR="0060133C" w:rsidRPr="006835D0" w14:paraId="50973758" w14:textId="77777777" w:rsidTr="004D1E4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1B2A7189" w14:textId="5437B5C6"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5</w:t>
            </w:r>
          </w:p>
        </w:tc>
        <w:tc>
          <w:tcPr>
            <w:tcW w:w="6805" w:type="dxa"/>
          </w:tcPr>
          <w:p w14:paraId="465266AB" w14:textId="02A10449" w:rsidR="0060133C" w:rsidRPr="00D36603" w:rsidRDefault="0060133C" w:rsidP="6B7B54D0">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6B7B54D0">
              <w:rPr>
                <w:rFonts w:asciiTheme="minorHAnsi" w:hAnsiTheme="minorHAnsi"/>
                <w:b w:val="0"/>
                <w:color w:val="auto"/>
                <w:sz w:val="24"/>
                <w:szCs w:val="24"/>
              </w:rPr>
              <w:t>To ensure VAC’s courses and activities remain dynamic and relevant in the next phase, a strategic approach is recommended: prioritise targeted capacity-building initiatives aligned with Vietnam’s reform agenda, tailor content to reform pillars and specific stakeholder groups, and improve participant selection for long-term benefits. Post-course support and flagship offerings should embed learning outcomes, while strengthening policy-practice linkages through research-driven, interactive engagement across pillars will foster sustainable change. Expanding reach to provincial and sectoral leaders, cultivating alumni engagement, and leveraging international partnerships will broaden systemic impact</w:t>
            </w:r>
          </w:p>
        </w:tc>
        <w:tc>
          <w:tcPr>
            <w:tcW w:w="1383" w:type="dxa"/>
          </w:tcPr>
          <w:p w14:paraId="6239760D" w14:textId="167AA9C1" w:rsidR="0060133C" w:rsidRPr="00EF0388" w:rsidRDefault="0060133C" w:rsidP="4CE24905">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4CE24905">
              <w:rPr>
                <w:rFonts w:asciiTheme="minorHAnsi" w:hAnsiTheme="minorHAnsi"/>
                <w:b w:val="0"/>
                <w:color w:val="auto"/>
                <w:sz w:val="24"/>
                <w:szCs w:val="24"/>
              </w:rPr>
              <w:t>Agree</w:t>
            </w:r>
          </w:p>
        </w:tc>
        <w:tc>
          <w:tcPr>
            <w:tcW w:w="5137" w:type="dxa"/>
          </w:tcPr>
          <w:p w14:paraId="4E9457B1" w14:textId="2CC97AFE" w:rsidR="0060133C" w:rsidRDefault="007A512A" w:rsidP="6B7B54D0">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6B7B54D0">
              <w:rPr>
                <w:rFonts w:asciiTheme="minorHAnsi" w:hAnsiTheme="minorHAnsi"/>
                <w:b w:val="0"/>
                <w:color w:val="auto"/>
                <w:sz w:val="24"/>
                <w:szCs w:val="24"/>
              </w:rPr>
              <w:t xml:space="preserve">DFAT </w:t>
            </w:r>
            <w:r w:rsidR="0060133C" w:rsidRPr="6B7B54D0">
              <w:rPr>
                <w:rFonts w:asciiTheme="minorHAnsi" w:hAnsiTheme="minorHAnsi"/>
                <w:b w:val="0"/>
                <w:color w:val="auto"/>
                <w:sz w:val="24"/>
                <w:szCs w:val="24"/>
              </w:rPr>
              <w:t>acknowledge</w:t>
            </w:r>
            <w:r w:rsidRPr="6B7B54D0">
              <w:rPr>
                <w:rFonts w:asciiTheme="minorHAnsi" w:hAnsiTheme="minorHAnsi"/>
                <w:b w:val="0"/>
                <w:color w:val="auto"/>
                <w:sz w:val="24"/>
                <w:szCs w:val="24"/>
              </w:rPr>
              <w:t>s</w:t>
            </w:r>
            <w:r w:rsidR="0060133C" w:rsidRPr="6B7B54D0">
              <w:rPr>
                <w:rFonts w:asciiTheme="minorHAnsi" w:hAnsiTheme="minorHAnsi"/>
                <w:b w:val="0"/>
                <w:color w:val="auto"/>
                <w:sz w:val="24"/>
                <w:szCs w:val="24"/>
              </w:rPr>
              <w:t xml:space="preserve"> the importance of ensuring VAC’s activities align with Vietnam’s priorities and reform agenda</w:t>
            </w:r>
            <w:r w:rsidR="59C3B8CC" w:rsidRPr="6B7B54D0">
              <w:rPr>
                <w:rFonts w:asciiTheme="minorHAnsi" w:hAnsiTheme="minorHAnsi"/>
                <w:b w:val="0"/>
                <w:color w:val="auto"/>
                <w:sz w:val="24"/>
                <w:szCs w:val="24"/>
              </w:rPr>
              <w:t>, included targeted initiatives</w:t>
            </w:r>
            <w:r w:rsidR="0060133C" w:rsidRPr="6B7B54D0">
              <w:rPr>
                <w:rFonts w:asciiTheme="minorHAnsi" w:hAnsiTheme="minorHAnsi"/>
                <w:b w:val="0"/>
                <w:color w:val="auto"/>
                <w:sz w:val="24"/>
                <w:szCs w:val="24"/>
              </w:rPr>
              <w:t>.</w:t>
            </w:r>
          </w:p>
          <w:p w14:paraId="73DFBCE1" w14:textId="4880202A" w:rsidR="0060133C" w:rsidRDefault="7E9D1F02" w:rsidP="6B7B54D0">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6B7B54D0">
              <w:rPr>
                <w:rFonts w:asciiTheme="minorHAnsi" w:hAnsiTheme="minorHAnsi"/>
                <w:b w:val="0"/>
                <w:color w:val="auto"/>
                <w:sz w:val="24"/>
                <w:szCs w:val="24"/>
                <w:lang w:val="en-US"/>
              </w:rPr>
              <w:t>DFAT agrees p</w:t>
            </w:r>
            <w:r w:rsidR="0060133C" w:rsidRPr="6B7B54D0">
              <w:rPr>
                <w:rFonts w:asciiTheme="minorHAnsi" w:hAnsiTheme="minorHAnsi"/>
                <w:b w:val="0"/>
                <w:color w:val="auto"/>
                <w:sz w:val="24"/>
                <w:szCs w:val="24"/>
                <w:lang w:val="en-US"/>
              </w:rPr>
              <w:t xml:space="preserve">ost-course engagement </w:t>
            </w:r>
            <w:r w:rsidR="3C946AC0" w:rsidRPr="6B7B54D0">
              <w:rPr>
                <w:rFonts w:asciiTheme="minorHAnsi" w:hAnsiTheme="minorHAnsi"/>
                <w:b w:val="0"/>
                <w:color w:val="auto"/>
                <w:sz w:val="24"/>
                <w:szCs w:val="24"/>
                <w:lang w:val="en-US"/>
              </w:rPr>
              <w:t xml:space="preserve">with alumni </w:t>
            </w:r>
            <w:r w:rsidR="0060133C" w:rsidRPr="6B7B54D0">
              <w:rPr>
                <w:rFonts w:asciiTheme="minorHAnsi" w:hAnsiTheme="minorHAnsi"/>
                <w:b w:val="0"/>
                <w:color w:val="auto"/>
                <w:sz w:val="24"/>
                <w:szCs w:val="24"/>
                <w:lang w:val="en-US"/>
              </w:rPr>
              <w:t>is needed for sustainability, as is strengthening policy-practice linkages through research-driven engagement across pillars</w:t>
            </w:r>
          </w:p>
          <w:p w14:paraId="1E64DEE6" w14:textId="0302A3CB" w:rsidR="0060133C" w:rsidRPr="00EF0388" w:rsidRDefault="5A007731" w:rsidP="766FB470">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766FB470">
              <w:rPr>
                <w:rFonts w:asciiTheme="minorHAnsi" w:hAnsiTheme="minorHAnsi"/>
                <w:b w:val="0"/>
                <w:color w:val="auto"/>
                <w:sz w:val="24"/>
                <w:szCs w:val="24"/>
              </w:rPr>
              <w:t>Expanding VAC’s support to provincial leaders</w:t>
            </w:r>
            <w:r w:rsidR="044AD5E9" w:rsidRPr="766FB470">
              <w:rPr>
                <w:rFonts w:asciiTheme="minorHAnsi" w:hAnsiTheme="minorHAnsi"/>
                <w:b w:val="0"/>
                <w:color w:val="auto"/>
                <w:sz w:val="24"/>
                <w:szCs w:val="24"/>
              </w:rPr>
              <w:t xml:space="preserve"> and leveraging partnerships</w:t>
            </w:r>
            <w:r w:rsidRPr="766FB470">
              <w:rPr>
                <w:rFonts w:asciiTheme="minorHAnsi" w:hAnsiTheme="minorHAnsi"/>
                <w:b w:val="0"/>
                <w:color w:val="auto"/>
                <w:sz w:val="24"/>
                <w:szCs w:val="24"/>
              </w:rPr>
              <w:t xml:space="preserve"> is also the intention of the Centre </w:t>
            </w:r>
            <w:r w:rsidR="3C7D9F90" w:rsidRPr="766FB470">
              <w:rPr>
                <w:rFonts w:asciiTheme="minorHAnsi" w:hAnsiTheme="minorHAnsi"/>
                <w:b w:val="0"/>
                <w:color w:val="auto"/>
                <w:sz w:val="24"/>
                <w:szCs w:val="24"/>
              </w:rPr>
              <w:t>to respond to emerging priorities.</w:t>
            </w:r>
          </w:p>
          <w:p w14:paraId="5172B8F2" w14:textId="78E43D7C" w:rsidR="0060133C" w:rsidRPr="00EF0388" w:rsidRDefault="73D84EA1" w:rsidP="766FB470">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766FB470">
              <w:rPr>
                <w:rFonts w:asciiTheme="minorHAnsi" w:hAnsiTheme="minorHAnsi"/>
                <w:b w:val="0"/>
                <w:color w:val="auto"/>
                <w:sz w:val="24"/>
                <w:szCs w:val="24"/>
              </w:rPr>
              <w:t>Any change or expansion of activities will need to be balanced with program budget constraints.</w:t>
            </w:r>
          </w:p>
        </w:tc>
      </w:tr>
      <w:tr w:rsidR="0060133C" w:rsidRPr="006835D0" w14:paraId="6296F65A" w14:textId="77777777" w:rsidTr="004D1E4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5F7035F9" w14:textId="1B0253CD"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6</w:t>
            </w:r>
          </w:p>
        </w:tc>
        <w:tc>
          <w:tcPr>
            <w:tcW w:w="6805" w:type="dxa"/>
          </w:tcPr>
          <w:p w14:paraId="6ED3831F" w14:textId="59CE44E7" w:rsidR="0060133C" w:rsidRPr="00D36603" w:rsidRDefault="0060133C" w:rsidP="445E2370">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445E2370">
              <w:rPr>
                <w:rFonts w:asciiTheme="minorHAnsi" w:hAnsiTheme="minorHAnsi"/>
                <w:b w:val="0"/>
                <w:color w:val="auto"/>
                <w:sz w:val="24"/>
                <w:szCs w:val="24"/>
              </w:rPr>
              <w:t>To enhance VAC’s effectiveness, it is essential to prioritise early and active stakeholder engagement, so program activities closely reflect local needs. Fostering co-design and mentorship between external experts and local actors will enable a progressive transfer of capacity</w:t>
            </w:r>
          </w:p>
        </w:tc>
        <w:tc>
          <w:tcPr>
            <w:tcW w:w="1383" w:type="dxa"/>
          </w:tcPr>
          <w:p w14:paraId="435A2B28" w14:textId="5F2E8995" w:rsidR="0060133C" w:rsidRPr="00EF0388" w:rsidRDefault="0060133C" w:rsidP="4CE24905">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4CE24905">
              <w:rPr>
                <w:rFonts w:asciiTheme="minorHAnsi" w:hAnsiTheme="minorHAnsi"/>
                <w:b w:val="0"/>
                <w:color w:val="auto"/>
                <w:sz w:val="24"/>
                <w:szCs w:val="24"/>
              </w:rPr>
              <w:t>Agree</w:t>
            </w:r>
          </w:p>
        </w:tc>
        <w:tc>
          <w:tcPr>
            <w:tcW w:w="5137" w:type="dxa"/>
          </w:tcPr>
          <w:p w14:paraId="753670C6" w14:textId="0AFB40BE" w:rsidR="0060133C" w:rsidRPr="00EF0388" w:rsidRDefault="5A0A7D6A" w:rsidP="6B7B54D0">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6B7B54D0">
              <w:rPr>
                <w:rFonts w:asciiTheme="minorHAnsi" w:hAnsiTheme="minorHAnsi"/>
                <w:b w:val="0"/>
                <w:color w:val="auto"/>
                <w:sz w:val="24"/>
                <w:szCs w:val="24"/>
              </w:rPr>
              <w:t xml:space="preserve">DFAT </w:t>
            </w:r>
            <w:r w:rsidR="0060133C" w:rsidRPr="6B7B54D0">
              <w:rPr>
                <w:rFonts w:asciiTheme="minorHAnsi" w:hAnsiTheme="minorHAnsi"/>
                <w:b w:val="0"/>
                <w:color w:val="auto"/>
                <w:sz w:val="24"/>
                <w:szCs w:val="24"/>
              </w:rPr>
              <w:t>recognise</w:t>
            </w:r>
            <w:r w:rsidR="3AA4E44D" w:rsidRPr="6B7B54D0">
              <w:rPr>
                <w:rFonts w:asciiTheme="minorHAnsi" w:hAnsiTheme="minorHAnsi"/>
                <w:b w:val="0"/>
                <w:color w:val="auto"/>
                <w:sz w:val="24"/>
                <w:szCs w:val="24"/>
              </w:rPr>
              <w:t>s</w:t>
            </w:r>
            <w:r w:rsidR="0060133C" w:rsidRPr="6B7B54D0">
              <w:rPr>
                <w:rFonts w:asciiTheme="minorHAnsi" w:hAnsiTheme="minorHAnsi"/>
                <w:b w:val="0"/>
                <w:color w:val="auto"/>
                <w:sz w:val="24"/>
                <w:szCs w:val="24"/>
              </w:rPr>
              <w:t xml:space="preserve"> the importance of fostering </w:t>
            </w:r>
            <w:r w:rsidR="69E8550F" w:rsidRPr="6B7B54D0">
              <w:rPr>
                <w:rFonts w:asciiTheme="minorHAnsi" w:hAnsiTheme="minorHAnsi"/>
                <w:b w:val="0"/>
                <w:color w:val="auto"/>
                <w:sz w:val="24"/>
                <w:szCs w:val="24"/>
              </w:rPr>
              <w:t xml:space="preserve">early and active </w:t>
            </w:r>
            <w:r w:rsidR="0060133C" w:rsidRPr="6B7B54D0">
              <w:rPr>
                <w:rFonts w:asciiTheme="minorHAnsi" w:hAnsiTheme="minorHAnsi"/>
                <w:b w:val="0"/>
                <w:color w:val="auto"/>
                <w:sz w:val="24"/>
                <w:szCs w:val="24"/>
              </w:rPr>
              <w:t xml:space="preserve">stakeholder engagement to </w:t>
            </w:r>
            <w:r w:rsidR="577173DA" w:rsidRPr="6B7B54D0">
              <w:rPr>
                <w:rFonts w:asciiTheme="minorHAnsi" w:hAnsiTheme="minorHAnsi"/>
                <w:b w:val="0"/>
                <w:color w:val="auto"/>
                <w:sz w:val="24"/>
                <w:szCs w:val="24"/>
              </w:rPr>
              <w:t xml:space="preserve">inform and support the development of activities. This </w:t>
            </w:r>
            <w:r w:rsidR="0060133C" w:rsidRPr="6B7B54D0">
              <w:rPr>
                <w:rFonts w:asciiTheme="minorHAnsi" w:hAnsiTheme="minorHAnsi"/>
                <w:b w:val="0"/>
                <w:color w:val="auto"/>
                <w:sz w:val="24"/>
                <w:szCs w:val="24"/>
              </w:rPr>
              <w:t>ensure</w:t>
            </w:r>
            <w:r w:rsidR="1193DBC8" w:rsidRPr="6B7B54D0">
              <w:rPr>
                <w:rFonts w:asciiTheme="minorHAnsi" w:hAnsiTheme="minorHAnsi"/>
                <w:b w:val="0"/>
                <w:color w:val="auto"/>
                <w:sz w:val="24"/>
                <w:szCs w:val="24"/>
              </w:rPr>
              <w:t>s</w:t>
            </w:r>
            <w:r w:rsidR="0060133C" w:rsidRPr="6B7B54D0">
              <w:rPr>
                <w:rFonts w:asciiTheme="minorHAnsi" w:hAnsiTheme="minorHAnsi"/>
                <w:b w:val="0"/>
                <w:color w:val="auto"/>
                <w:sz w:val="24"/>
                <w:szCs w:val="24"/>
              </w:rPr>
              <w:t xml:space="preserve"> VAC activities are responsive, inclusive and build</w:t>
            </w:r>
            <w:r w:rsidR="228E672B" w:rsidRPr="6B7B54D0">
              <w:rPr>
                <w:rFonts w:asciiTheme="minorHAnsi" w:hAnsiTheme="minorHAnsi"/>
                <w:b w:val="0"/>
                <w:color w:val="auto"/>
                <w:sz w:val="24"/>
                <w:szCs w:val="24"/>
              </w:rPr>
              <w:t>s</w:t>
            </w:r>
            <w:r w:rsidR="0060133C" w:rsidRPr="6B7B54D0">
              <w:rPr>
                <w:rFonts w:asciiTheme="minorHAnsi" w:hAnsiTheme="minorHAnsi"/>
                <w:b w:val="0"/>
                <w:color w:val="auto"/>
                <w:sz w:val="24"/>
                <w:szCs w:val="24"/>
              </w:rPr>
              <w:t xml:space="preserve"> lasting capacity</w:t>
            </w:r>
            <w:r w:rsidR="2FFDF456" w:rsidRPr="6B7B54D0">
              <w:rPr>
                <w:rFonts w:asciiTheme="minorHAnsi" w:hAnsiTheme="minorHAnsi"/>
                <w:b w:val="0"/>
                <w:color w:val="auto"/>
                <w:sz w:val="24"/>
                <w:szCs w:val="24"/>
              </w:rPr>
              <w:t>. Locally led development is a focus of the VAC and the broader Aus4Skills program.</w:t>
            </w:r>
            <w:r w:rsidR="0060133C" w:rsidRPr="6B7B54D0">
              <w:rPr>
                <w:rFonts w:asciiTheme="minorHAnsi" w:hAnsiTheme="minorHAnsi"/>
                <w:b w:val="0"/>
                <w:color w:val="auto"/>
                <w:sz w:val="24"/>
                <w:szCs w:val="24"/>
              </w:rPr>
              <w:t xml:space="preserve"> </w:t>
            </w:r>
          </w:p>
        </w:tc>
      </w:tr>
      <w:tr w:rsidR="0060133C" w:rsidRPr="006835D0" w14:paraId="55207FB5" w14:textId="77777777" w:rsidTr="004D1E4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3DE9D33F" w14:textId="02CE08C2"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7</w:t>
            </w:r>
          </w:p>
        </w:tc>
        <w:tc>
          <w:tcPr>
            <w:tcW w:w="6805" w:type="dxa"/>
          </w:tcPr>
          <w:p w14:paraId="4E59DBB2" w14:textId="39F79156" w:rsidR="0060133C" w:rsidRPr="00D36603" w:rsidRDefault="0060133C" w:rsidP="007347E9">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4"/>
                <w:szCs w:val="24"/>
              </w:rPr>
            </w:pPr>
            <w:r w:rsidRPr="00D36603">
              <w:rPr>
                <w:rFonts w:asciiTheme="minorHAnsi" w:hAnsiTheme="minorHAnsi"/>
                <w:b w:val="0"/>
                <w:color w:val="auto"/>
                <w:sz w:val="24"/>
                <w:szCs w:val="24"/>
              </w:rPr>
              <w:t>Establishing a structured Advisory Council will strengthen technical guidance and strategic oversight, and providing targeted support to foundational partners during proposal development will ensure alignment with VAC’s objectives. Relevant experts identified by the Foundational Partners and contracted service providers could be members of the Advisory Council. The MC should determine the strategic/technical needs of an Advisory Council and how it could best support the VAC</w:t>
            </w:r>
          </w:p>
        </w:tc>
        <w:tc>
          <w:tcPr>
            <w:tcW w:w="1383" w:type="dxa"/>
          </w:tcPr>
          <w:p w14:paraId="684E2443" w14:textId="50C43C08" w:rsidR="0060133C" w:rsidRPr="00EF0388" w:rsidRDefault="0060133C" w:rsidP="4CE24905">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4CE24905">
              <w:rPr>
                <w:rFonts w:asciiTheme="minorHAnsi" w:hAnsiTheme="minorHAnsi"/>
                <w:b w:val="0"/>
                <w:color w:val="auto"/>
                <w:sz w:val="24"/>
                <w:szCs w:val="24"/>
              </w:rPr>
              <w:t>Partially agree</w:t>
            </w:r>
          </w:p>
        </w:tc>
        <w:tc>
          <w:tcPr>
            <w:tcW w:w="5137" w:type="dxa"/>
          </w:tcPr>
          <w:p w14:paraId="18D20E10" w14:textId="2B229D1C" w:rsidR="0060133C" w:rsidRPr="00EF0388" w:rsidRDefault="5A007731" w:rsidP="766FB470">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766FB470">
              <w:rPr>
                <w:rFonts w:asciiTheme="minorHAnsi" w:hAnsiTheme="minorHAnsi"/>
                <w:b w:val="0"/>
                <w:color w:val="auto"/>
                <w:sz w:val="24"/>
                <w:szCs w:val="24"/>
              </w:rPr>
              <w:t>DFAT</w:t>
            </w:r>
            <w:r w:rsidRPr="766FB470">
              <w:rPr>
                <w:rFonts w:asciiTheme="minorHAnsi" w:hAnsiTheme="minorHAnsi"/>
                <w:b w:val="0"/>
                <w:color w:val="auto"/>
                <w:sz w:val="24"/>
                <w:szCs w:val="24"/>
                <w:lang w:val="vi-VN"/>
              </w:rPr>
              <w:t xml:space="preserve"> agree</w:t>
            </w:r>
            <w:r w:rsidR="0611DCF4" w:rsidRPr="766FB470">
              <w:rPr>
                <w:rFonts w:asciiTheme="minorHAnsi" w:hAnsiTheme="minorHAnsi"/>
                <w:b w:val="0"/>
                <w:color w:val="auto"/>
                <w:sz w:val="24"/>
                <w:szCs w:val="24"/>
                <w:lang w:val="vi-VN"/>
              </w:rPr>
              <w:t>s</w:t>
            </w:r>
            <w:r w:rsidRPr="766FB470">
              <w:rPr>
                <w:rFonts w:asciiTheme="minorHAnsi" w:hAnsiTheme="minorHAnsi"/>
                <w:b w:val="0"/>
                <w:color w:val="auto"/>
                <w:sz w:val="24"/>
                <w:szCs w:val="24"/>
                <w:lang w:val="vi-VN"/>
              </w:rPr>
              <w:t xml:space="preserve"> that </w:t>
            </w:r>
            <w:r w:rsidR="034E5863" w:rsidRPr="766FB470">
              <w:rPr>
                <w:rFonts w:asciiTheme="minorHAnsi" w:hAnsiTheme="minorHAnsi"/>
                <w:b w:val="0"/>
                <w:color w:val="auto"/>
                <w:sz w:val="24"/>
                <w:szCs w:val="24"/>
                <w:lang w:val="en-AU"/>
              </w:rPr>
              <w:t>activities need to align with</w:t>
            </w:r>
            <w:r w:rsidRPr="766FB470">
              <w:rPr>
                <w:rFonts w:asciiTheme="minorHAnsi" w:hAnsiTheme="minorHAnsi"/>
                <w:b w:val="0"/>
                <w:color w:val="auto"/>
                <w:sz w:val="24"/>
                <w:szCs w:val="24"/>
                <w:lang w:val="en-AU"/>
              </w:rPr>
              <w:t xml:space="preserve"> VAC</w:t>
            </w:r>
            <w:r w:rsidR="79049DF8" w:rsidRPr="766FB470">
              <w:rPr>
                <w:rFonts w:asciiTheme="minorHAnsi" w:hAnsiTheme="minorHAnsi"/>
                <w:b w:val="0"/>
                <w:color w:val="auto"/>
                <w:sz w:val="24"/>
                <w:szCs w:val="24"/>
                <w:lang w:val="en-AU"/>
              </w:rPr>
              <w:t>’s overall</w:t>
            </w:r>
            <w:r w:rsidRPr="766FB470">
              <w:rPr>
                <w:rFonts w:asciiTheme="minorHAnsi" w:hAnsiTheme="minorHAnsi"/>
                <w:b w:val="0"/>
                <w:color w:val="auto"/>
                <w:sz w:val="24"/>
                <w:szCs w:val="24"/>
                <w:lang w:val="en-AU"/>
              </w:rPr>
              <w:t xml:space="preserve"> objectives</w:t>
            </w:r>
            <w:r w:rsidR="495458AF" w:rsidRPr="766FB470">
              <w:rPr>
                <w:rFonts w:asciiTheme="minorHAnsi" w:hAnsiTheme="minorHAnsi"/>
                <w:b w:val="0"/>
                <w:color w:val="auto"/>
                <w:sz w:val="24"/>
                <w:szCs w:val="24"/>
                <w:lang w:val="en-AU"/>
              </w:rPr>
              <w:t>.</w:t>
            </w:r>
            <w:r w:rsidRPr="766FB470">
              <w:rPr>
                <w:rFonts w:asciiTheme="minorHAnsi" w:hAnsiTheme="minorHAnsi"/>
                <w:b w:val="0"/>
                <w:color w:val="auto"/>
                <w:sz w:val="24"/>
                <w:szCs w:val="24"/>
                <w:lang w:val="en-AU"/>
              </w:rPr>
              <w:t xml:space="preserve"> and will consider the best mechanism to do so, </w:t>
            </w:r>
            <w:r w:rsidR="2F3EE284" w:rsidRPr="766FB470">
              <w:rPr>
                <w:rFonts w:asciiTheme="minorHAnsi" w:hAnsiTheme="minorHAnsi"/>
                <w:b w:val="0"/>
                <w:color w:val="auto"/>
                <w:sz w:val="24"/>
                <w:szCs w:val="24"/>
                <w:lang w:val="en-AU"/>
              </w:rPr>
              <w:t xml:space="preserve">in light of </w:t>
            </w:r>
            <w:r w:rsidR="00A8170D" w:rsidRPr="766FB470">
              <w:rPr>
                <w:rFonts w:asciiTheme="minorHAnsi" w:hAnsiTheme="minorHAnsi"/>
                <w:b w:val="0"/>
                <w:color w:val="auto"/>
                <w:sz w:val="24"/>
                <w:szCs w:val="24"/>
                <w:lang w:val="en-AU"/>
              </w:rPr>
              <w:t>current budget constraints</w:t>
            </w:r>
            <w:r w:rsidR="2AA631BF" w:rsidRPr="766FB470">
              <w:rPr>
                <w:rFonts w:asciiTheme="minorHAnsi" w:hAnsiTheme="minorHAnsi"/>
                <w:b w:val="0"/>
                <w:color w:val="auto"/>
                <w:sz w:val="24"/>
                <w:szCs w:val="24"/>
                <w:lang w:val="en-AU"/>
              </w:rPr>
              <w:t>.</w:t>
            </w:r>
          </w:p>
        </w:tc>
      </w:tr>
      <w:tr w:rsidR="0060133C" w:rsidRPr="006835D0" w14:paraId="68B13B81" w14:textId="77777777" w:rsidTr="004D1E4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52D0C642" w14:textId="4ECAC4E7"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8</w:t>
            </w:r>
          </w:p>
        </w:tc>
        <w:tc>
          <w:tcPr>
            <w:tcW w:w="6805" w:type="dxa"/>
          </w:tcPr>
          <w:p w14:paraId="2E52B09D" w14:textId="5548C7A5" w:rsidR="0060133C" w:rsidRPr="00D36603" w:rsidRDefault="0060133C" w:rsidP="007347E9">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00D36603">
              <w:rPr>
                <w:rFonts w:asciiTheme="minorHAnsi" w:hAnsiTheme="minorHAnsi"/>
                <w:b w:val="0"/>
                <w:color w:val="auto"/>
                <w:sz w:val="24"/>
                <w:szCs w:val="24"/>
              </w:rPr>
              <w:t>Systematic investment in a range of capacities to strengthen VAC’s role as a bilateral hub. Such investments could include: partnership brokering, facilitation of knowledge exchange; robust systems for research-policy integration; digital infrastructure to support networking and collaboration across countries; and institutional frameworks that enable ongoing engagement with diverse stakeholders. Investment in these capacities and resources will allow the VAC to more effectively drive research-policy integration and foster institutional partnerships, amplifying its impact across the sector</w:t>
            </w:r>
          </w:p>
        </w:tc>
        <w:tc>
          <w:tcPr>
            <w:tcW w:w="1383" w:type="dxa"/>
          </w:tcPr>
          <w:p w14:paraId="354E3A52" w14:textId="1C8B940D" w:rsidR="0060133C" w:rsidRPr="00EF0388" w:rsidRDefault="0060133C" w:rsidP="4CE24905">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4CE24905">
              <w:rPr>
                <w:rFonts w:asciiTheme="minorHAnsi" w:hAnsiTheme="minorHAnsi"/>
                <w:b w:val="0"/>
                <w:color w:val="auto"/>
                <w:sz w:val="24"/>
                <w:szCs w:val="24"/>
              </w:rPr>
              <w:t>Agree</w:t>
            </w:r>
          </w:p>
        </w:tc>
        <w:tc>
          <w:tcPr>
            <w:tcW w:w="5137" w:type="dxa"/>
          </w:tcPr>
          <w:p w14:paraId="152039FA" w14:textId="6355CA18" w:rsidR="0060133C" w:rsidRPr="00EF0388" w:rsidRDefault="2248F677" w:rsidP="766FB470">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766FB470">
              <w:rPr>
                <w:rFonts w:asciiTheme="minorHAnsi" w:hAnsiTheme="minorHAnsi"/>
                <w:b w:val="0"/>
                <w:color w:val="auto"/>
                <w:sz w:val="24"/>
                <w:szCs w:val="24"/>
              </w:rPr>
              <w:t xml:space="preserve">DFAT </w:t>
            </w:r>
            <w:r w:rsidR="5A007731" w:rsidRPr="766FB470">
              <w:rPr>
                <w:rFonts w:asciiTheme="minorHAnsi" w:hAnsiTheme="minorHAnsi"/>
                <w:b w:val="0"/>
                <w:color w:val="auto"/>
                <w:sz w:val="24"/>
                <w:szCs w:val="24"/>
              </w:rPr>
              <w:t xml:space="preserve">will work with the Managing contractor to ensure the VAC </w:t>
            </w:r>
            <w:r w:rsidR="55E7CB6A" w:rsidRPr="766FB470">
              <w:rPr>
                <w:rFonts w:asciiTheme="minorHAnsi" w:hAnsiTheme="minorHAnsi"/>
                <w:b w:val="0"/>
                <w:color w:val="auto"/>
                <w:sz w:val="24"/>
                <w:szCs w:val="24"/>
              </w:rPr>
              <w:t>is</w:t>
            </w:r>
            <w:r w:rsidR="5A007731" w:rsidRPr="766FB470">
              <w:rPr>
                <w:rFonts w:asciiTheme="minorHAnsi" w:hAnsiTheme="minorHAnsi"/>
                <w:b w:val="0"/>
                <w:color w:val="auto"/>
                <w:sz w:val="24"/>
                <w:szCs w:val="24"/>
              </w:rPr>
              <w:t xml:space="preserve"> able to engage strategically</w:t>
            </w:r>
            <w:r w:rsidR="5FFE347D" w:rsidRPr="766FB470">
              <w:rPr>
                <w:rFonts w:asciiTheme="minorHAnsi" w:hAnsiTheme="minorHAnsi"/>
                <w:b w:val="0"/>
                <w:color w:val="auto"/>
                <w:sz w:val="24"/>
                <w:szCs w:val="24"/>
              </w:rPr>
              <w:t xml:space="preserve"> bilaterally and</w:t>
            </w:r>
            <w:r w:rsidR="5A007731" w:rsidRPr="766FB470">
              <w:rPr>
                <w:rFonts w:asciiTheme="minorHAnsi" w:hAnsiTheme="minorHAnsi"/>
                <w:b w:val="0"/>
                <w:color w:val="auto"/>
                <w:sz w:val="24"/>
                <w:szCs w:val="24"/>
              </w:rPr>
              <w:t xml:space="preserve"> across the VAC’s 3 pillars</w:t>
            </w:r>
            <w:r w:rsidR="7C959A19" w:rsidRPr="766FB470">
              <w:rPr>
                <w:rFonts w:asciiTheme="minorHAnsi" w:hAnsiTheme="minorHAnsi"/>
                <w:b w:val="0"/>
                <w:color w:val="auto"/>
                <w:sz w:val="24"/>
                <w:szCs w:val="24"/>
              </w:rPr>
              <w:t>,</w:t>
            </w:r>
            <w:r w:rsidR="69E33432" w:rsidRPr="766FB470">
              <w:rPr>
                <w:rFonts w:asciiTheme="minorHAnsi" w:hAnsiTheme="minorHAnsi"/>
                <w:b w:val="0"/>
                <w:color w:val="auto"/>
                <w:sz w:val="24"/>
                <w:szCs w:val="24"/>
              </w:rPr>
              <w:t xml:space="preserve"> within available resour</w:t>
            </w:r>
            <w:r w:rsidR="7D2205D7" w:rsidRPr="766FB470">
              <w:rPr>
                <w:rFonts w:asciiTheme="minorHAnsi" w:hAnsiTheme="minorHAnsi"/>
                <w:b w:val="0"/>
                <w:color w:val="auto"/>
                <w:sz w:val="24"/>
                <w:szCs w:val="24"/>
              </w:rPr>
              <w:t xml:space="preserve">ces and in alignment with the </w:t>
            </w:r>
            <w:r w:rsidR="4EA0DACE" w:rsidRPr="766FB470">
              <w:rPr>
                <w:rFonts w:asciiTheme="minorHAnsi" w:hAnsiTheme="minorHAnsi"/>
                <w:b w:val="0"/>
                <w:color w:val="auto"/>
                <w:sz w:val="24"/>
                <w:szCs w:val="24"/>
              </w:rPr>
              <w:t>VAC strategy for its next phase</w:t>
            </w:r>
            <w:r w:rsidR="7D2205D7" w:rsidRPr="766FB470">
              <w:rPr>
                <w:rFonts w:asciiTheme="minorHAnsi" w:hAnsiTheme="minorHAnsi"/>
                <w:b w:val="0"/>
                <w:color w:val="auto"/>
                <w:sz w:val="24"/>
                <w:szCs w:val="24"/>
              </w:rPr>
              <w:t>.</w:t>
            </w:r>
          </w:p>
        </w:tc>
      </w:tr>
      <w:tr w:rsidR="0060133C" w:rsidRPr="006835D0" w14:paraId="1AA3CC28" w14:textId="77777777" w:rsidTr="004D1E4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75A1E971" w14:textId="627A1D99"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9</w:t>
            </w:r>
          </w:p>
        </w:tc>
        <w:tc>
          <w:tcPr>
            <w:tcW w:w="6805" w:type="dxa"/>
          </w:tcPr>
          <w:p w14:paraId="2EF80867" w14:textId="44BBEDEB" w:rsidR="0060133C" w:rsidRPr="00D36603" w:rsidRDefault="0060133C" w:rsidP="0047306D">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D36603">
              <w:rPr>
                <w:rFonts w:asciiTheme="minorHAnsi" w:hAnsiTheme="minorHAnsi" w:cstheme="minorHAnsi"/>
                <w:color w:val="auto"/>
                <w:sz w:val="24"/>
                <w:szCs w:val="24"/>
              </w:rPr>
              <w:t>To ensure the VAC’s ongoing impact and strategic relevance, it is recommended to further develop a robust MEL system with targeted indicators aligned to core outcomes. This should include:</w:t>
            </w:r>
          </w:p>
          <w:p w14:paraId="7C671DEC" w14:textId="77777777" w:rsidR="0060133C" w:rsidRPr="00D36603" w:rsidRDefault="0060133C" w:rsidP="0047306D">
            <w:pPr>
              <w:pStyle w:val="ListParagraph"/>
              <w:numPr>
                <w:ilvl w:val="0"/>
                <w:numId w:val="23"/>
              </w:numPr>
              <w:pBdr>
                <w:top w:val="nil"/>
                <w:left w:val="nil"/>
                <w:bottom w:val="nil"/>
                <w:right w:val="nil"/>
                <w:between w:val="nil"/>
              </w:pBd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D36603">
              <w:rPr>
                <w:rFonts w:asciiTheme="minorHAnsi" w:hAnsiTheme="minorHAnsi" w:cstheme="minorHAnsi"/>
                <w:color w:val="auto"/>
                <w:sz w:val="24"/>
                <w:szCs w:val="24"/>
              </w:rPr>
              <w:t>Partnership metrics: Define and track indicators for joint research, policy initiatives, and co-developed projects, measuring both direct outputs and broader impacts on collaboration.</w:t>
            </w:r>
          </w:p>
          <w:p w14:paraId="1AF3E404" w14:textId="77777777" w:rsidR="0060133C" w:rsidRPr="00D36603" w:rsidRDefault="0060133C" w:rsidP="0047306D">
            <w:pPr>
              <w:pStyle w:val="ListParagraph"/>
              <w:numPr>
                <w:ilvl w:val="0"/>
                <w:numId w:val="23"/>
              </w:numPr>
              <w:pBdr>
                <w:top w:val="nil"/>
                <w:left w:val="nil"/>
                <w:bottom w:val="nil"/>
                <w:right w:val="nil"/>
                <w:between w:val="nil"/>
              </w:pBd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D36603">
              <w:rPr>
                <w:rFonts w:asciiTheme="minorHAnsi" w:hAnsiTheme="minorHAnsi" w:cstheme="minorHAnsi"/>
                <w:color w:val="auto"/>
                <w:sz w:val="24"/>
                <w:szCs w:val="24"/>
              </w:rPr>
              <w:t>Policy and institutional growth: Monitor progress in policy development and institutional capacity building, focusing on measurable improvements driven by VAC partnerships.</w:t>
            </w:r>
          </w:p>
          <w:p w14:paraId="49E0D617" w14:textId="77777777" w:rsidR="0060133C" w:rsidRPr="00D36603" w:rsidRDefault="0060133C" w:rsidP="0047306D">
            <w:pPr>
              <w:pStyle w:val="ListParagraph"/>
              <w:numPr>
                <w:ilvl w:val="0"/>
                <w:numId w:val="23"/>
              </w:numPr>
              <w:pBdr>
                <w:top w:val="nil"/>
                <w:left w:val="nil"/>
                <w:bottom w:val="nil"/>
                <w:right w:val="nil"/>
                <w:between w:val="nil"/>
              </w:pBd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D36603">
              <w:rPr>
                <w:rFonts w:asciiTheme="minorHAnsi" w:hAnsiTheme="minorHAnsi" w:cstheme="minorHAnsi"/>
                <w:color w:val="auto"/>
                <w:sz w:val="24"/>
                <w:szCs w:val="24"/>
              </w:rPr>
              <w:t>Stakeholder engagement: Collect and analyse feedback on the relevance, inclusivity, and effectiveness of VAC services, ensuring stakeholder satisfaction and knowledge exchange.</w:t>
            </w:r>
          </w:p>
          <w:p w14:paraId="5F857DD9" w14:textId="48824D6B" w:rsidR="0060133C" w:rsidRPr="00D36603" w:rsidRDefault="0060133C" w:rsidP="0047306D">
            <w:pPr>
              <w:pStyle w:val="ListParagraph"/>
              <w:numPr>
                <w:ilvl w:val="0"/>
                <w:numId w:val="23"/>
              </w:numPr>
              <w:pBdr>
                <w:top w:val="nil"/>
                <w:left w:val="nil"/>
                <w:bottom w:val="nil"/>
                <w:right w:val="nil"/>
                <w:between w:val="nil"/>
              </w:pBd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D36603">
              <w:rPr>
                <w:rFonts w:asciiTheme="minorHAnsi" w:hAnsiTheme="minorHAnsi" w:cstheme="minorHAnsi"/>
                <w:color w:val="auto"/>
                <w:sz w:val="24"/>
                <w:szCs w:val="24"/>
              </w:rPr>
              <w:t>Adaptive learning: Incorporate regular reviews to enable agile response, helping the VAC and partners refine strategies and targets based on MEL findings</w:t>
            </w:r>
          </w:p>
        </w:tc>
        <w:tc>
          <w:tcPr>
            <w:tcW w:w="1383" w:type="dxa"/>
          </w:tcPr>
          <w:p w14:paraId="1F39D9F5" w14:textId="287FFAF2" w:rsidR="0060133C" w:rsidRPr="00EF0388" w:rsidRDefault="0060133C" w:rsidP="4CE24905">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4CE24905">
              <w:rPr>
                <w:rFonts w:asciiTheme="minorHAnsi" w:hAnsiTheme="minorHAnsi"/>
                <w:b w:val="0"/>
                <w:color w:val="auto"/>
                <w:sz w:val="24"/>
                <w:szCs w:val="24"/>
              </w:rPr>
              <w:t>Agree</w:t>
            </w:r>
          </w:p>
        </w:tc>
        <w:tc>
          <w:tcPr>
            <w:tcW w:w="5137" w:type="dxa"/>
          </w:tcPr>
          <w:p w14:paraId="096B439B" w14:textId="28103A7A" w:rsidR="0060133C" w:rsidRPr="00EF0388" w:rsidRDefault="0060133C" w:rsidP="108909B7">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108909B7">
              <w:rPr>
                <w:rFonts w:asciiTheme="minorHAnsi" w:hAnsiTheme="minorHAnsi"/>
                <w:b w:val="0"/>
                <w:color w:val="auto"/>
                <w:sz w:val="24"/>
                <w:szCs w:val="24"/>
              </w:rPr>
              <w:t xml:space="preserve">The Aus4Skills Mid-Term Review report also recommended strengthening the Monitoring Evaluation Framework, including the outcome level indicators. DFAT will work closely with the MC </w:t>
            </w:r>
            <w:r w:rsidR="08496D1A" w:rsidRPr="108909B7">
              <w:rPr>
                <w:rFonts w:asciiTheme="minorHAnsi" w:hAnsiTheme="minorHAnsi"/>
                <w:b w:val="0"/>
                <w:color w:val="auto"/>
                <w:sz w:val="24"/>
                <w:szCs w:val="24"/>
              </w:rPr>
              <w:t xml:space="preserve">particularly </w:t>
            </w:r>
            <w:r w:rsidRPr="108909B7">
              <w:rPr>
                <w:rFonts w:asciiTheme="minorHAnsi" w:hAnsiTheme="minorHAnsi"/>
                <w:b w:val="0"/>
                <w:color w:val="auto"/>
                <w:sz w:val="24"/>
                <w:szCs w:val="24"/>
              </w:rPr>
              <w:t xml:space="preserve">during the inception phase to make sure the VAC Monitoring, Evaluation and Learning Framework </w:t>
            </w:r>
            <w:r w:rsidR="03D39040" w:rsidRPr="108909B7">
              <w:rPr>
                <w:rFonts w:asciiTheme="minorHAnsi" w:hAnsiTheme="minorHAnsi"/>
                <w:b w:val="0"/>
                <w:color w:val="auto"/>
                <w:sz w:val="24"/>
                <w:szCs w:val="24"/>
              </w:rPr>
              <w:t xml:space="preserve">is </w:t>
            </w:r>
            <w:r w:rsidRPr="108909B7">
              <w:rPr>
                <w:rFonts w:asciiTheme="minorHAnsi" w:hAnsiTheme="minorHAnsi"/>
                <w:b w:val="0"/>
                <w:color w:val="auto"/>
                <w:sz w:val="24"/>
                <w:szCs w:val="24"/>
              </w:rPr>
              <w:t xml:space="preserve">enhanced further to ensure the VAC activities are </w:t>
            </w:r>
            <w:r w:rsidR="699A159B" w:rsidRPr="108909B7">
              <w:rPr>
                <w:rFonts w:asciiTheme="minorHAnsi" w:hAnsiTheme="minorHAnsi"/>
                <w:b w:val="0"/>
                <w:color w:val="auto"/>
                <w:sz w:val="24"/>
                <w:szCs w:val="24"/>
              </w:rPr>
              <w:t>on</w:t>
            </w:r>
            <w:r w:rsidRPr="108909B7">
              <w:rPr>
                <w:rFonts w:asciiTheme="minorHAnsi" w:hAnsiTheme="minorHAnsi"/>
                <w:b w:val="0"/>
                <w:color w:val="auto"/>
                <w:sz w:val="24"/>
                <w:szCs w:val="24"/>
              </w:rPr>
              <w:t xml:space="preserve"> track to meet the EOPOs</w:t>
            </w:r>
            <w:r w:rsidR="6E72092C" w:rsidRPr="108909B7">
              <w:rPr>
                <w:rFonts w:asciiTheme="minorHAnsi" w:hAnsiTheme="minorHAnsi"/>
                <w:b w:val="0"/>
                <w:color w:val="auto"/>
                <w:sz w:val="24"/>
                <w:szCs w:val="24"/>
              </w:rPr>
              <w:t xml:space="preserve">. </w:t>
            </w:r>
            <w:r w:rsidR="5FAB1E8A" w:rsidRPr="108909B7">
              <w:rPr>
                <w:rFonts w:asciiTheme="minorHAnsi" w:hAnsiTheme="minorHAnsi"/>
                <w:b w:val="0"/>
                <w:color w:val="auto"/>
                <w:sz w:val="24"/>
                <w:szCs w:val="24"/>
              </w:rPr>
              <w:t xml:space="preserve">Feedback loops to effectively </w:t>
            </w:r>
            <w:r w:rsidRPr="108909B7">
              <w:rPr>
                <w:rFonts w:asciiTheme="minorHAnsi" w:hAnsiTheme="minorHAnsi"/>
                <w:b w:val="0"/>
                <w:color w:val="auto"/>
                <w:sz w:val="24"/>
                <w:szCs w:val="24"/>
              </w:rPr>
              <w:t>incorporat</w:t>
            </w:r>
            <w:r w:rsidR="56AAFF0C" w:rsidRPr="108909B7">
              <w:rPr>
                <w:rFonts w:asciiTheme="minorHAnsi" w:hAnsiTheme="minorHAnsi"/>
                <w:b w:val="0"/>
                <w:color w:val="auto"/>
                <w:sz w:val="24"/>
                <w:szCs w:val="24"/>
              </w:rPr>
              <w:t>e</w:t>
            </w:r>
            <w:r w:rsidRPr="108909B7">
              <w:rPr>
                <w:rFonts w:asciiTheme="minorHAnsi" w:hAnsiTheme="minorHAnsi"/>
                <w:b w:val="0"/>
                <w:color w:val="auto"/>
                <w:sz w:val="24"/>
                <w:szCs w:val="24"/>
              </w:rPr>
              <w:t xml:space="preserve"> </w:t>
            </w:r>
            <w:r w:rsidR="06C007D5" w:rsidRPr="108909B7">
              <w:rPr>
                <w:rFonts w:asciiTheme="minorHAnsi" w:hAnsiTheme="minorHAnsi"/>
                <w:b w:val="0"/>
                <w:color w:val="auto"/>
                <w:sz w:val="24"/>
                <w:szCs w:val="24"/>
              </w:rPr>
              <w:t>analysis</w:t>
            </w:r>
            <w:r w:rsidRPr="108909B7">
              <w:rPr>
                <w:rFonts w:asciiTheme="minorHAnsi" w:hAnsiTheme="minorHAnsi"/>
                <w:b w:val="0"/>
                <w:color w:val="auto"/>
                <w:sz w:val="24"/>
                <w:szCs w:val="24"/>
              </w:rPr>
              <w:t xml:space="preserve"> and review for adaptive learning </w:t>
            </w:r>
            <w:r w:rsidR="724FFD9B" w:rsidRPr="108909B7">
              <w:rPr>
                <w:rFonts w:asciiTheme="minorHAnsi" w:hAnsiTheme="minorHAnsi"/>
                <w:b w:val="0"/>
                <w:color w:val="auto"/>
                <w:sz w:val="24"/>
                <w:szCs w:val="24"/>
              </w:rPr>
              <w:t xml:space="preserve">and improvement </w:t>
            </w:r>
            <w:r w:rsidRPr="108909B7">
              <w:rPr>
                <w:rFonts w:asciiTheme="minorHAnsi" w:hAnsiTheme="minorHAnsi"/>
                <w:b w:val="0"/>
                <w:color w:val="auto"/>
                <w:sz w:val="24"/>
                <w:szCs w:val="24"/>
              </w:rPr>
              <w:t>of the program</w:t>
            </w:r>
            <w:r w:rsidR="5A645E71" w:rsidRPr="108909B7">
              <w:rPr>
                <w:rFonts w:asciiTheme="minorHAnsi" w:hAnsiTheme="minorHAnsi"/>
                <w:b w:val="0"/>
                <w:color w:val="auto"/>
                <w:sz w:val="24"/>
                <w:szCs w:val="24"/>
              </w:rPr>
              <w:t xml:space="preserve"> will be key.</w:t>
            </w:r>
          </w:p>
        </w:tc>
      </w:tr>
      <w:tr w:rsidR="0060133C" w:rsidRPr="006835D0" w14:paraId="281DF628" w14:textId="77777777" w:rsidTr="004D1E4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3F872D5C" w14:textId="63924818"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10</w:t>
            </w:r>
          </w:p>
        </w:tc>
        <w:tc>
          <w:tcPr>
            <w:tcW w:w="6805" w:type="dxa"/>
          </w:tcPr>
          <w:p w14:paraId="3FE3EE8D" w14:textId="7AD0F06D" w:rsidR="0060133C" w:rsidRPr="00D36603" w:rsidRDefault="0060133C" w:rsidP="0047306D">
            <w:pPr>
              <w:pBdr>
                <w:top w:val="nil"/>
                <w:left w:val="nil"/>
                <w:bottom w:val="nil"/>
                <w:right w:val="nil"/>
                <w:between w:val="nil"/>
              </w:pBdr>
              <w:spacing w:line="276" w:lineRule="auto"/>
              <w:jc w:val="both"/>
              <w:cnfStyle w:val="000000010000" w:firstRow="0" w:lastRow="0" w:firstColumn="0" w:lastColumn="0" w:oddVBand="0" w:evenVBand="0" w:oddHBand="0" w:evenHBand="1" w:firstRowFirstColumn="0" w:firstRowLastColumn="0" w:lastRowFirstColumn="0" w:lastRowLastColumn="0"/>
              <w:rPr>
                <w:rFonts w:cstheme="minorHAnsi"/>
                <w:color w:val="auto"/>
                <w:sz w:val="24"/>
                <w:szCs w:val="24"/>
              </w:rPr>
            </w:pPr>
            <w:r w:rsidRPr="00D36603">
              <w:rPr>
                <w:rFonts w:asciiTheme="minorHAnsi" w:hAnsiTheme="minorHAnsi"/>
                <w:color w:val="auto"/>
                <w:sz w:val="24"/>
                <w:szCs w:val="24"/>
              </w:rPr>
              <w:t>To strengthen GEDSI outcomes, the VAC should establish clear participation targets for greater inclusion of persons with disabilities and ethnic minorities, conduct joint studies for inclusion policy development, implement targeted outreach and support strategies to engage provincial and marginalised groups, integrate comprehensive GEDSI indicators and disaggregated data collection into all monitoring and evaluation frameworks, provide training and resources on inclusive and accessible practices to local partners, and institute regular review mechanisms to assess progress and adjust approaches as needed</w:t>
            </w:r>
          </w:p>
        </w:tc>
        <w:tc>
          <w:tcPr>
            <w:tcW w:w="1383" w:type="dxa"/>
          </w:tcPr>
          <w:p w14:paraId="26435FAE" w14:textId="60638054" w:rsidR="0060133C" w:rsidRPr="00EF0388" w:rsidRDefault="0060133C" w:rsidP="4CE24905">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4CE24905">
              <w:rPr>
                <w:rFonts w:asciiTheme="minorHAnsi" w:hAnsiTheme="minorHAnsi"/>
                <w:b w:val="0"/>
                <w:color w:val="auto"/>
                <w:sz w:val="24"/>
                <w:szCs w:val="24"/>
              </w:rPr>
              <w:t>Agree</w:t>
            </w:r>
          </w:p>
        </w:tc>
        <w:tc>
          <w:tcPr>
            <w:tcW w:w="5137" w:type="dxa"/>
          </w:tcPr>
          <w:p w14:paraId="01BA627E" w14:textId="48E7071C" w:rsidR="0060133C" w:rsidRPr="00EF0388" w:rsidRDefault="0060133C" w:rsidP="108909B7">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108909B7">
              <w:rPr>
                <w:rFonts w:asciiTheme="minorHAnsi" w:hAnsiTheme="minorHAnsi"/>
                <w:b w:val="0"/>
                <w:color w:val="auto"/>
                <w:sz w:val="24"/>
                <w:szCs w:val="24"/>
              </w:rPr>
              <w:t>Promoting GEDSI is one of Australia’s development priorities</w:t>
            </w:r>
            <w:r w:rsidR="0EC8A568" w:rsidRPr="108909B7">
              <w:rPr>
                <w:rFonts w:asciiTheme="minorHAnsi" w:hAnsiTheme="minorHAnsi"/>
                <w:b w:val="0"/>
                <w:color w:val="auto"/>
                <w:sz w:val="24"/>
                <w:szCs w:val="24"/>
              </w:rPr>
              <w:t xml:space="preserve">. </w:t>
            </w:r>
            <w:r w:rsidRPr="108909B7">
              <w:rPr>
                <w:rFonts w:asciiTheme="minorHAnsi" w:hAnsiTheme="minorHAnsi"/>
                <w:b w:val="0"/>
                <w:color w:val="auto"/>
                <w:sz w:val="24"/>
                <w:szCs w:val="24"/>
              </w:rPr>
              <w:t xml:space="preserve">DFAT and the VAC will continue to </w:t>
            </w:r>
            <w:r w:rsidR="43332488" w:rsidRPr="108909B7">
              <w:rPr>
                <w:rFonts w:asciiTheme="minorHAnsi" w:hAnsiTheme="minorHAnsi"/>
                <w:b w:val="0"/>
                <w:color w:val="auto"/>
                <w:sz w:val="24"/>
                <w:szCs w:val="24"/>
              </w:rPr>
              <w:t xml:space="preserve">adopt a twin-track approach to </w:t>
            </w:r>
            <w:r w:rsidR="14FF09E0" w:rsidRPr="108909B7">
              <w:rPr>
                <w:rFonts w:asciiTheme="minorHAnsi" w:hAnsiTheme="minorHAnsi"/>
                <w:b w:val="0"/>
                <w:color w:val="auto"/>
                <w:sz w:val="24"/>
                <w:szCs w:val="24"/>
              </w:rPr>
              <w:t xml:space="preserve">GEDSI, including </w:t>
            </w:r>
            <w:r w:rsidRPr="108909B7">
              <w:rPr>
                <w:rFonts w:asciiTheme="minorHAnsi" w:hAnsiTheme="minorHAnsi"/>
                <w:b w:val="0"/>
                <w:color w:val="auto"/>
                <w:sz w:val="24"/>
                <w:szCs w:val="24"/>
              </w:rPr>
              <w:t>mainstream</w:t>
            </w:r>
            <w:r w:rsidR="5741D15D" w:rsidRPr="108909B7">
              <w:rPr>
                <w:rFonts w:asciiTheme="minorHAnsi" w:hAnsiTheme="minorHAnsi"/>
                <w:b w:val="0"/>
                <w:color w:val="auto"/>
                <w:sz w:val="24"/>
                <w:szCs w:val="24"/>
              </w:rPr>
              <w:t>ing and targeted initiatives to further</w:t>
            </w:r>
            <w:r w:rsidRPr="108909B7">
              <w:rPr>
                <w:rFonts w:asciiTheme="minorHAnsi" w:hAnsiTheme="minorHAnsi"/>
                <w:b w:val="0"/>
                <w:color w:val="auto"/>
                <w:sz w:val="24"/>
                <w:szCs w:val="24"/>
              </w:rPr>
              <w:t xml:space="preserve"> strengthen this work in the coming years</w:t>
            </w:r>
            <w:r w:rsidR="79C671CF" w:rsidRPr="108909B7">
              <w:rPr>
                <w:rFonts w:asciiTheme="minorHAnsi" w:hAnsiTheme="minorHAnsi"/>
                <w:b w:val="0"/>
                <w:color w:val="auto"/>
                <w:sz w:val="24"/>
                <w:szCs w:val="24"/>
              </w:rPr>
              <w:t>.</w:t>
            </w:r>
          </w:p>
        </w:tc>
      </w:tr>
      <w:tr w:rsidR="0060133C" w:rsidRPr="006835D0" w14:paraId="78B37E28" w14:textId="77777777" w:rsidTr="004D1E4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0F1C9806" w14:textId="0D8008E1"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11</w:t>
            </w:r>
          </w:p>
        </w:tc>
        <w:tc>
          <w:tcPr>
            <w:tcW w:w="6805" w:type="dxa"/>
          </w:tcPr>
          <w:p w14:paraId="5700E92F" w14:textId="40728C87" w:rsidR="0060133C" w:rsidRPr="00D36603" w:rsidRDefault="0060133C" w:rsidP="0047306D">
            <w:pPr>
              <w:pBdr>
                <w:top w:val="nil"/>
                <w:left w:val="nil"/>
                <w:bottom w:val="nil"/>
                <w:right w:val="nil"/>
                <w:between w:val="nil"/>
              </w:pBd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D36603">
              <w:rPr>
                <w:rFonts w:asciiTheme="minorHAnsi" w:hAnsiTheme="minorHAnsi" w:cstheme="minorHAnsi"/>
                <w:color w:val="auto"/>
                <w:sz w:val="24"/>
                <w:szCs w:val="24"/>
              </w:rPr>
              <w:t>To enhance future impact, opportunities include embedding climate change modules in training, fostering multi-sectoral policy dialogues, partnering with research institutes and international organisations, piloting provincial climate initiatives, building climate-focused networks, and leveraging digital platforms for wider dissemination. These steps would strengthen VAC’s role in mainstreaming climate action and supporting Vietnam’s transition to a climate-resilient future</w:t>
            </w:r>
          </w:p>
        </w:tc>
        <w:tc>
          <w:tcPr>
            <w:tcW w:w="1383" w:type="dxa"/>
          </w:tcPr>
          <w:p w14:paraId="58FE8318" w14:textId="71761D6E" w:rsidR="0060133C" w:rsidRPr="00EF0388" w:rsidRDefault="0060133C" w:rsidP="4CE24905">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4CE24905">
              <w:rPr>
                <w:rFonts w:asciiTheme="minorHAnsi" w:hAnsiTheme="minorHAnsi"/>
                <w:b w:val="0"/>
                <w:color w:val="auto"/>
                <w:sz w:val="24"/>
                <w:szCs w:val="24"/>
              </w:rPr>
              <w:t>Agree</w:t>
            </w:r>
          </w:p>
        </w:tc>
        <w:tc>
          <w:tcPr>
            <w:tcW w:w="5137" w:type="dxa"/>
          </w:tcPr>
          <w:p w14:paraId="36F81373" w14:textId="4053BBA6" w:rsidR="0060133C" w:rsidRPr="00EF0388" w:rsidRDefault="0060133C" w:rsidP="108909B7">
            <w:pPr>
              <w:pStyle w:val="TableHeaderRow"/>
              <w:cnfStyle w:val="000000100000" w:firstRow="0" w:lastRow="0" w:firstColumn="0" w:lastColumn="0" w:oddVBand="0" w:evenVBand="0" w:oddHBand="1" w:evenHBand="0" w:firstRowFirstColumn="0" w:firstRowLastColumn="0" w:lastRowFirstColumn="0" w:lastRowLastColumn="0"/>
              <w:rPr>
                <w:rFonts w:asciiTheme="minorHAnsi" w:hAnsiTheme="minorHAnsi"/>
                <w:b w:val="0"/>
                <w:color w:val="auto"/>
                <w:sz w:val="24"/>
                <w:szCs w:val="24"/>
              </w:rPr>
            </w:pPr>
            <w:r w:rsidRPr="108909B7">
              <w:rPr>
                <w:rFonts w:asciiTheme="minorHAnsi" w:hAnsiTheme="minorHAnsi"/>
                <w:b w:val="0"/>
                <w:color w:val="auto"/>
                <w:sz w:val="24"/>
                <w:szCs w:val="24"/>
              </w:rPr>
              <w:t>Climate action is one of Australia’s development priorities. DFAT and the VAC will mainstream and strengthen this work in the coming years</w:t>
            </w:r>
            <w:r w:rsidR="4C4E99B1" w:rsidRPr="108909B7">
              <w:rPr>
                <w:rFonts w:asciiTheme="minorHAnsi" w:hAnsiTheme="minorHAnsi"/>
                <w:b w:val="0"/>
                <w:color w:val="auto"/>
                <w:sz w:val="24"/>
                <w:szCs w:val="24"/>
              </w:rPr>
              <w:t>.</w:t>
            </w:r>
          </w:p>
        </w:tc>
      </w:tr>
      <w:tr w:rsidR="0060133C" w:rsidRPr="006835D0" w14:paraId="2D1F36B0" w14:textId="77777777" w:rsidTr="004D1E4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62" w:type="dxa"/>
          </w:tcPr>
          <w:p w14:paraId="51DC5C5D" w14:textId="0017AD06" w:rsidR="0060133C" w:rsidRPr="00EF0388" w:rsidRDefault="0060133C" w:rsidP="007347E9">
            <w:pPr>
              <w:pStyle w:val="TableHeaderRow"/>
              <w:rPr>
                <w:rFonts w:asciiTheme="minorHAnsi" w:hAnsiTheme="minorHAnsi"/>
                <w:b w:val="0"/>
                <w:color w:val="auto"/>
                <w:sz w:val="24"/>
                <w:szCs w:val="24"/>
              </w:rPr>
            </w:pPr>
            <w:r>
              <w:rPr>
                <w:rFonts w:asciiTheme="minorHAnsi" w:hAnsiTheme="minorHAnsi"/>
                <w:b w:val="0"/>
                <w:color w:val="auto"/>
                <w:sz w:val="24"/>
                <w:szCs w:val="24"/>
              </w:rPr>
              <w:t>12</w:t>
            </w:r>
          </w:p>
        </w:tc>
        <w:tc>
          <w:tcPr>
            <w:tcW w:w="6805" w:type="dxa"/>
          </w:tcPr>
          <w:p w14:paraId="4AA4B0F8" w14:textId="5E5055F6" w:rsidR="0060133C" w:rsidRPr="00D36603" w:rsidRDefault="0060133C" w:rsidP="00165709">
            <w:pPr>
              <w:pBdr>
                <w:top w:val="nil"/>
                <w:left w:val="nil"/>
                <w:bottom w:val="nil"/>
                <w:right w:val="nil"/>
                <w:between w:val="nil"/>
              </w:pBdr>
              <w:spacing w:after="240" w:line="276" w:lineRule="auto"/>
              <w:jc w:val="both"/>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4"/>
                <w:szCs w:val="24"/>
              </w:rPr>
            </w:pPr>
            <w:r w:rsidRPr="00D36603">
              <w:rPr>
                <w:rFonts w:asciiTheme="minorHAnsi" w:hAnsiTheme="minorHAnsi"/>
                <w:color w:val="auto"/>
                <w:sz w:val="24"/>
                <w:szCs w:val="24"/>
              </w:rPr>
              <w:t>Aus4Skills Phase 3 undertake further exploration of possible approaches to ensure the VAC has financial and operational sustainability beyond current programming to 2035 and delivers lasting impact.</w:t>
            </w:r>
          </w:p>
          <w:p w14:paraId="0DD046DC" w14:textId="2B25F475" w:rsidR="0060133C" w:rsidRPr="00D36603" w:rsidRDefault="0060133C" w:rsidP="00165709">
            <w:pPr>
              <w:pBdr>
                <w:top w:val="nil"/>
                <w:left w:val="nil"/>
                <w:bottom w:val="nil"/>
                <w:right w:val="nil"/>
                <w:between w:val="nil"/>
              </w:pBdr>
              <w:spacing w:line="276" w:lineRule="auto"/>
              <w:jc w:val="both"/>
              <w:cnfStyle w:val="000000010000" w:firstRow="0" w:lastRow="0" w:firstColumn="0" w:lastColumn="0" w:oddVBand="0" w:evenVBand="0" w:oddHBand="0" w:evenHBand="1" w:firstRowFirstColumn="0" w:firstRowLastColumn="0" w:lastRowFirstColumn="0" w:lastRowLastColumn="0"/>
              <w:rPr>
                <w:rFonts w:cstheme="minorHAnsi"/>
                <w:color w:val="auto"/>
                <w:sz w:val="24"/>
                <w:szCs w:val="24"/>
              </w:rPr>
            </w:pPr>
            <w:r w:rsidRPr="00D36603">
              <w:rPr>
                <w:rFonts w:asciiTheme="minorHAnsi" w:hAnsiTheme="minorHAnsi" w:cstheme="minorHAnsi"/>
                <w:color w:val="auto"/>
                <w:sz w:val="24"/>
                <w:szCs w:val="24"/>
              </w:rPr>
              <w:t>The VAC is encouraged to broaden its funding sources beyond current ODA dependencies by cultivating partnerships with academic institutions, local governments, and the private sector. These collaborations can support joint research projects, co-hosted training, and shared service delivery, thereby driving both innovation and resource mobilisation</w:t>
            </w:r>
          </w:p>
        </w:tc>
        <w:tc>
          <w:tcPr>
            <w:tcW w:w="1383" w:type="dxa"/>
          </w:tcPr>
          <w:p w14:paraId="0A3B2F0E" w14:textId="74B40068" w:rsidR="0060133C" w:rsidRPr="007554C3" w:rsidRDefault="2F9B0CCA" w:rsidP="51AF7293">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lang w:val="vi-VN"/>
              </w:rPr>
            </w:pPr>
            <w:r w:rsidRPr="51AF7293">
              <w:rPr>
                <w:rFonts w:asciiTheme="minorHAnsi" w:hAnsiTheme="minorHAnsi"/>
                <w:b w:val="0"/>
                <w:color w:val="auto"/>
                <w:sz w:val="24"/>
                <w:szCs w:val="24"/>
                <w:lang w:val="vi-VN"/>
              </w:rPr>
              <w:t>Do not agree</w:t>
            </w:r>
          </w:p>
        </w:tc>
        <w:tc>
          <w:tcPr>
            <w:tcW w:w="5137" w:type="dxa"/>
          </w:tcPr>
          <w:p w14:paraId="1B88EA5B" w14:textId="69F1F58A" w:rsidR="0060133C" w:rsidRPr="00EF0388" w:rsidRDefault="5A007731" w:rsidP="51AF7293">
            <w:pPr>
              <w:pStyle w:val="TableHeaderRow"/>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24"/>
                <w:szCs w:val="24"/>
              </w:rPr>
            </w:pPr>
            <w:r w:rsidRPr="51AF7293">
              <w:rPr>
                <w:rFonts w:asciiTheme="minorHAnsi" w:hAnsiTheme="minorHAnsi"/>
                <w:b w:val="0"/>
                <w:color w:val="auto"/>
                <w:sz w:val="24"/>
                <w:szCs w:val="24"/>
              </w:rPr>
              <w:t xml:space="preserve">This recommendation </w:t>
            </w:r>
            <w:r w:rsidR="5E4C6521" w:rsidRPr="51AF7293">
              <w:rPr>
                <w:rFonts w:asciiTheme="minorHAnsi" w:hAnsiTheme="minorHAnsi"/>
                <w:b w:val="0"/>
                <w:color w:val="auto"/>
                <w:sz w:val="24"/>
                <w:szCs w:val="24"/>
              </w:rPr>
              <w:t>is beyond the scope of</w:t>
            </w:r>
            <w:r w:rsidR="1D95C4C4" w:rsidRPr="51AF7293">
              <w:rPr>
                <w:rFonts w:asciiTheme="minorHAnsi" w:hAnsiTheme="minorHAnsi"/>
                <w:b w:val="0"/>
                <w:color w:val="auto"/>
                <w:sz w:val="24"/>
                <w:szCs w:val="24"/>
              </w:rPr>
              <w:t xml:space="preserve"> </w:t>
            </w:r>
            <w:r w:rsidRPr="51AF7293">
              <w:rPr>
                <w:rFonts w:asciiTheme="minorHAnsi" w:hAnsiTheme="minorHAnsi"/>
                <w:b w:val="0"/>
                <w:color w:val="auto"/>
                <w:sz w:val="24"/>
                <w:szCs w:val="24"/>
              </w:rPr>
              <w:t>Aus4Skills Phase 3</w:t>
            </w:r>
            <w:r w:rsidR="7DE05382" w:rsidRPr="51AF7293">
              <w:rPr>
                <w:rFonts w:asciiTheme="minorHAnsi" w:hAnsiTheme="minorHAnsi"/>
                <w:b w:val="0"/>
                <w:color w:val="auto"/>
                <w:sz w:val="24"/>
                <w:szCs w:val="24"/>
              </w:rPr>
              <w:t>.</w:t>
            </w:r>
          </w:p>
        </w:tc>
      </w:tr>
    </w:tbl>
    <w:p w14:paraId="3FA39638" w14:textId="77777777" w:rsidR="00EC4BA4" w:rsidRPr="006835D0" w:rsidRDefault="00EC4BA4" w:rsidP="004D1E47"/>
    <w:sectPr w:rsidR="00EC4BA4" w:rsidRPr="006835D0" w:rsidSect="00830C44">
      <w:headerReference w:type="default" r:id="rId8"/>
      <w:footerReference w:type="default" r:id="rId9"/>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96E3" w14:textId="77777777" w:rsidR="00A93ACF" w:rsidRDefault="00A93ACF" w:rsidP="00574703">
      <w:pPr>
        <w:spacing w:after="0" w:line="240" w:lineRule="auto"/>
      </w:pPr>
      <w:r>
        <w:separator/>
      </w:r>
    </w:p>
  </w:endnote>
  <w:endnote w:type="continuationSeparator" w:id="0">
    <w:p w14:paraId="3FBE1561" w14:textId="77777777" w:rsidR="00A93ACF" w:rsidRDefault="00A93ACF" w:rsidP="0057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766FB470" w14:paraId="72ADABF3" w14:textId="77777777" w:rsidTr="766FB470">
      <w:trPr>
        <w:trHeight w:val="300"/>
      </w:trPr>
      <w:tc>
        <w:tcPr>
          <w:tcW w:w="4320" w:type="dxa"/>
        </w:tcPr>
        <w:p w14:paraId="676DDF1D" w14:textId="13EF4A0D" w:rsidR="766FB470" w:rsidRDefault="766FB470" w:rsidP="766FB470">
          <w:pPr>
            <w:pStyle w:val="Header"/>
            <w:ind w:left="-115"/>
          </w:pPr>
        </w:p>
      </w:tc>
      <w:tc>
        <w:tcPr>
          <w:tcW w:w="4320" w:type="dxa"/>
        </w:tcPr>
        <w:p w14:paraId="672DA922" w14:textId="1803DB36" w:rsidR="766FB470" w:rsidRDefault="766FB470" w:rsidP="766FB470">
          <w:pPr>
            <w:pStyle w:val="Header"/>
            <w:jc w:val="center"/>
          </w:pPr>
        </w:p>
      </w:tc>
      <w:tc>
        <w:tcPr>
          <w:tcW w:w="4320" w:type="dxa"/>
        </w:tcPr>
        <w:p w14:paraId="2FE7FC96" w14:textId="5A58CB12" w:rsidR="766FB470" w:rsidRDefault="766FB470" w:rsidP="766FB470">
          <w:pPr>
            <w:pStyle w:val="Header"/>
            <w:ind w:right="-115"/>
            <w:jc w:val="right"/>
          </w:pPr>
        </w:p>
      </w:tc>
    </w:tr>
  </w:tbl>
  <w:p w14:paraId="20A2A699" w14:textId="6B04BEFB" w:rsidR="766FB470" w:rsidRDefault="766FB470" w:rsidP="766FB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2723" w14:textId="77777777" w:rsidR="00A93ACF" w:rsidRDefault="00A93ACF" w:rsidP="00574703">
      <w:pPr>
        <w:spacing w:after="0" w:line="240" w:lineRule="auto"/>
      </w:pPr>
      <w:r>
        <w:separator/>
      </w:r>
    </w:p>
  </w:footnote>
  <w:footnote w:type="continuationSeparator" w:id="0">
    <w:p w14:paraId="6B76B5BE" w14:textId="77777777" w:rsidR="00A93ACF" w:rsidRDefault="00A93ACF" w:rsidP="00574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25D0" w14:textId="690074D1" w:rsidR="00835EF6" w:rsidRDefault="00266983" w:rsidP="00976B36">
    <w:pPr>
      <w:pStyle w:val="Header"/>
      <w:jc w:val="center"/>
    </w:pPr>
    <w:fldSimple w:instr="DOCPROPERTY PM_SecurityClassification \* MERGEFORMAT">
      <w:r w:rsidR="00793402">
        <w:t>OFFICIAL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FB8"/>
    <w:multiLevelType w:val="hybridMultilevel"/>
    <w:tmpl w:val="7F6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47E4"/>
    <w:multiLevelType w:val="hybridMultilevel"/>
    <w:tmpl w:val="DDC0D2C6"/>
    <w:lvl w:ilvl="0" w:tplc="04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EB12F2"/>
    <w:multiLevelType w:val="multilevel"/>
    <w:tmpl w:val="E2C66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C6EEE"/>
    <w:multiLevelType w:val="multilevel"/>
    <w:tmpl w:val="B6347D26"/>
    <w:lvl w:ilvl="0">
      <w:start w:val="1"/>
      <w:numFmt w:val="decimal"/>
      <w:lvlText w:val="%1"/>
      <w:lvlJc w:val="left"/>
      <w:pPr>
        <w:ind w:left="0" w:firstLine="0"/>
      </w:p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4" w15:restartNumberingAfterBreak="0">
    <w:nsid w:val="10037387"/>
    <w:multiLevelType w:val="multilevel"/>
    <w:tmpl w:val="3A6210C4"/>
    <w:lvl w:ilvl="0">
      <w:start w:val="1"/>
      <w:numFmt w:val="decimal"/>
      <w:lvlText w:val="%1"/>
      <w:lvlJc w:val="left"/>
      <w:pPr>
        <w:ind w:left="0" w:firstLine="0"/>
      </w:p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5" w15:restartNumberingAfterBreak="0">
    <w:nsid w:val="119E0B98"/>
    <w:multiLevelType w:val="hybridMultilevel"/>
    <w:tmpl w:val="E47283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A26CE3"/>
    <w:multiLevelType w:val="multilevel"/>
    <w:tmpl w:val="3F7ABB86"/>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lowerLetter"/>
      <w:pStyle w:val="ListBullet2"/>
      <w:lvlText w:val="%2."/>
      <w:lvlJc w:val="left"/>
      <w:pPr>
        <w:ind w:left="1440" w:hanging="360"/>
      </w:pPr>
    </w:lvl>
    <w:lvl w:ilvl="2">
      <w:start w:val="1"/>
      <w:numFmt w:val="lowerRoman"/>
      <w:pStyle w:val="ListBullet3"/>
      <w:lvlText w:val="%3."/>
      <w:lvlJc w:val="right"/>
      <w:pPr>
        <w:ind w:left="2160" w:hanging="180"/>
      </w:pPr>
    </w:lvl>
    <w:lvl w:ilvl="3">
      <w:start w:val="1"/>
      <w:numFmt w:val="decimal"/>
      <w:pStyle w:val="ListBullet4"/>
      <w:lvlText w:val="%4."/>
      <w:lvlJc w:val="left"/>
      <w:pPr>
        <w:ind w:left="2880" w:hanging="360"/>
      </w:pPr>
    </w:lvl>
    <w:lvl w:ilvl="4">
      <w:start w:val="1"/>
      <w:numFmt w:val="lowerLetter"/>
      <w:pStyle w:val="ListBullet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F831DD"/>
    <w:multiLevelType w:val="hybridMultilevel"/>
    <w:tmpl w:val="6832D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C0847"/>
    <w:multiLevelType w:val="multilevel"/>
    <w:tmpl w:val="8E1A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4C15B3"/>
    <w:multiLevelType w:val="hybridMultilevel"/>
    <w:tmpl w:val="5BA8A2A0"/>
    <w:lvl w:ilvl="0" w:tplc="5F84DC70">
      <w:start w:val="1"/>
      <w:numFmt w:val="bullet"/>
      <w:lvlText w:val="•"/>
      <w:lvlJc w:val="left"/>
      <w:pPr>
        <w:tabs>
          <w:tab w:val="num" w:pos="720"/>
        </w:tabs>
        <w:ind w:left="720" w:hanging="360"/>
      </w:pPr>
      <w:rPr>
        <w:rFonts w:ascii="Arial" w:hAnsi="Arial" w:hint="default"/>
      </w:rPr>
    </w:lvl>
    <w:lvl w:ilvl="1" w:tplc="4A02B1D0">
      <w:start w:val="1"/>
      <w:numFmt w:val="bullet"/>
      <w:lvlText w:val="•"/>
      <w:lvlJc w:val="left"/>
      <w:pPr>
        <w:tabs>
          <w:tab w:val="num" w:pos="1440"/>
        </w:tabs>
        <w:ind w:left="1440" w:hanging="360"/>
      </w:pPr>
      <w:rPr>
        <w:rFonts w:ascii="Arial" w:hAnsi="Arial" w:hint="default"/>
      </w:rPr>
    </w:lvl>
    <w:lvl w:ilvl="2" w:tplc="278A5706" w:tentative="1">
      <w:start w:val="1"/>
      <w:numFmt w:val="bullet"/>
      <w:lvlText w:val="•"/>
      <w:lvlJc w:val="left"/>
      <w:pPr>
        <w:tabs>
          <w:tab w:val="num" w:pos="2160"/>
        </w:tabs>
        <w:ind w:left="2160" w:hanging="360"/>
      </w:pPr>
      <w:rPr>
        <w:rFonts w:ascii="Arial" w:hAnsi="Arial" w:hint="default"/>
      </w:rPr>
    </w:lvl>
    <w:lvl w:ilvl="3" w:tplc="05CA6D26" w:tentative="1">
      <w:start w:val="1"/>
      <w:numFmt w:val="bullet"/>
      <w:lvlText w:val="•"/>
      <w:lvlJc w:val="left"/>
      <w:pPr>
        <w:tabs>
          <w:tab w:val="num" w:pos="2880"/>
        </w:tabs>
        <w:ind w:left="2880" w:hanging="360"/>
      </w:pPr>
      <w:rPr>
        <w:rFonts w:ascii="Arial" w:hAnsi="Arial" w:hint="default"/>
      </w:rPr>
    </w:lvl>
    <w:lvl w:ilvl="4" w:tplc="B89A9316" w:tentative="1">
      <w:start w:val="1"/>
      <w:numFmt w:val="bullet"/>
      <w:lvlText w:val="•"/>
      <w:lvlJc w:val="left"/>
      <w:pPr>
        <w:tabs>
          <w:tab w:val="num" w:pos="3600"/>
        </w:tabs>
        <w:ind w:left="3600" w:hanging="360"/>
      </w:pPr>
      <w:rPr>
        <w:rFonts w:ascii="Arial" w:hAnsi="Arial" w:hint="default"/>
      </w:rPr>
    </w:lvl>
    <w:lvl w:ilvl="5" w:tplc="1C0C74AE" w:tentative="1">
      <w:start w:val="1"/>
      <w:numFmt w:val="bullet"/>
      <w:lvlText w:val="•"/>
      <w:lvlJc w:val="left"/>
      <w:pPr>
        <w:tabs>
          <w:tab w:val="num" w:pos="4320"/>
        </w:tabs>
        <w:ind w:left="4320" w:hanging="360"/>
      </w:pPr>
      <w:rPr>
        <w:rFonts w:ascii="Arial" w:hAnsi="Arial" w:hint="default"/>
      </w:rPr>
    </w:lvl>
    <w:lvl w:ilvl="6" w:tplc="C1100DE8" w:tentative="1">
      <w:start w:val="1"/>
      <w:numFmt w:val="bullet"/>
      <w:lvlText w:val="•"/>
      <w:lvlJc w:val="left"/>
      <w:pPr>
        <w:tabs>
          <w:tab w:val="num" w:pos="5040"/>
        </w:tabs>
        <w:ind w:left="5040" w:hanging="360"/>
      </w:pPr>
      <w:rPr>
        <w:rFonts w:ascii="Arial" w:hAnsi="Arial" w:hint="default"/>
      </w:rPr>
    </w:lvl>
    <w:lvl w:ilvl="7" w:tplc="EF4CE29C" w:tentative="1">
      <w:start w:val="1"/>
      <w:numFmt w:val="bullet"/>
      <w:lvlText w:val="•"/>
      <w:lvlJc w:val="left"/>
      <w:pPr>
        <w:tabs>
          <w:tab w:val="num" w:pos="5760"/>
        </w:tabs>
        <w:ind w:left="5760" w:hanging="360"/>
      </w:pPr>
      <w:rPr>
        <w:rFonts w:ascii="Arial" w:hAnsi="Arial" w:hint="default"/>
      </w:rPr>
    </w:lvl>
    <w:lvl w:ilvl="8" w:tplc="3B0EEE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9005C"/>
    <w:multiLevelType w:val="hybridMultilevel"/>
    <w:tmpl w:val="D60057FC"/>
    <w:lvl w:ilvl="0" w:tplc="4940A06C">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C6E00"/>
    <w:multiLevelType w:val="hybridMultilevel"/>
    <w:tmpl w:val="72862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941826"/>
    <w:multiLevelType w:val="multilevel"/>
    <w:tmpl w:val="52D643C4"/>
    <w:lvl w:ilvl="0">
      <w:start w:val="1"/>
      <w:numFmt w:val="decimal"/>
      <w:pStyle w:val="ListNumbered"/>
      <w:lvlText w:val="%1."/>
      <w:lvlJc w:val="left"/>
      <w:pPr>
        <w:ind w:left="1060" w:hanging="360"/>
      </w:pPr>
    </w:lvl>
    <w:lvl w:ilvl="1">
      <w:start w:val="1"/>
      <w:numFmt w:val="decimal"/>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3" w15:restartNumberingAfterBreak="0">
    <w:nsid w:val="40D9753D"/>
    <w:multiLevelType w:val="multilevel"/>
    <w:tmpl w:val="0406B3DA"/>
    <w:lvl w:ilvl="0">
      <w:start w:val="1"/>
      <w:numFmt w:val="decimal"/>
      <w:lvlText w:val="%1"/>
      <w:lvlJc w:val="left"/>
      <w:pPr>
        <w:ind w:left="0" w:firstLine="0"/>
      </w:pPr>
    </w:lvl>
    <w:lvl w:ilvl="1">
      <w:start w:val="1"/>
      <w:numFmt w:val="decimal"/>
      <w:pStyle w:val="Heading3"/>
      <w:lvlText w:val="%2."/>
      <w:lvlJc w:val="left"/>
      <w:pPr>
        <w:ind w:left="360" w:hanging="360"/>
      </w:pPr>
    </w:lvl>
    <w:lvl w:ilvl="2">
      <w:start w:val="1"/>
      <w:numFmt w:val="lowerRoman"/>
      <w:lvlText w:val="%3."/>
      <w:lvlJc w:val="right"/>
      <w:pPr>
        <w:ind w:left="1080" w:hanging="360"/>
      </w:p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14" w15:restartNumberingAfterBreak="0">
    <w:nsid w:val="46C65A54"/>
    <w:multiLevelType w:val="hybridMultilevel"/>
    <w:tmpl w:val="DDC0D2C6"/>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4B6FEB"/>
    <w:multiLevelType w:val="hybridMultilevel"/>
    <w:tmpl w:val="C61C9A0E"/>
    <w:lvl w:ilvl="0" w:tplc="6F709AE4">
      <w:start w:val="5"/>
      <w:numFmt w:val="bullet"/>
      <w:lvlText w:val="-"/>
      <w:lvlJc w:val="left"/>
      <w:pPr>
        <w:ind w:left="720" w:hanging="360"/>
      </w:pPr>
      <w:rPr>
        <w:rFonts w:ascii="Aptos" w:eastAsiaTheme="minorHAnsi" w:hAnsi="Apto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12E7A"/>
    <w:multiLevelType w:val="multilevel"/>
    <w:tmpl w:val="4D66C69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7" w15:restartNumberingAfterBreak="0">
    <w:nsid w:val="50094019"/>
    <w:multiLevelType w:val="hybridMultilevel"/>
    <w:tmpl w:val="712C3804"/>
    <w:lvl w:ilvl="0" w:tplc="B4EAE9EA">
      <w:start w:val="1"/>
      <w:numFmt w:val="bullet"/>
      <w:lvlText w:val=""/>
      <w:lvlJc w:val="left"/>
      <w:pPr>
        <w:ind w:left="1440" w:hanging="360"/>
      </w:pPr>
      <w:rPr>
        <w:rFonts w:ascii="Wingdings" w:hAnsi="Wingdings" w:hint="default"/>
        <w:color w:val="262626" w:themeColor="text1" w:themeTint="D9"/>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AD719DC"/>
    <w:multiLevelType w:val="multilevel"/>
    <w:tmpl w:val="C9705AAA"/>
    <w:lvl w:ilvl="0">
      <w:start w:val="1"/>
      <w:numFmt w:val="decimal"/>
      <w:lvlText w:val="%1"/>
      <w:lvlJc w:val="left"/>
      <w:pPr>
        <w:ind w:left="0" w:firstLine="0"/>
      </w:p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19" w15:restartNumberingAfterBreak="0">
    <w:nsid w:val="6C816304"/>
    <w:multiLevelType w:val="hybridMultilevel"/>
    <w:tmpl w:val="6838B514"/>
    <w:lvl w:ilvl="0" w:tplc="BDAACC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D6A28"/>
    <w:multiLevelType w:val="multilevel"/>
    <w:tmpl w:val="A07A0150"/>
    <w:lvl w:ilvl="0">
      <w:start w:val="1"/>
      <w:numFmt w:val="decimal"/>
      <w:lvlText w:val="%1"/>
      <w:lvlJc w:val="left"/>
      <w:pPr>
        <w:ind w:left="0" w:firstLine="0"/>
      </w:p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abstractNum w:abstractNumId="21" w15:restartNumberingAfterBreak="0">
    <w:nsid w:val="6FF3091C"/>
    <w:multiLevelType w:val="hybridMultilevel"/>
    <w:tmpl w:val="5FDE551A"/>
    <w:lvl w:ilvl="0" w:tplc="22CC3840">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47FE3"/>
    <w:multiLevelType w:val="multilevel"/>
    <w:tmpl w:val="63869088"/>
    <w:lvl w:ilvl="0">
      <w:start w:val="1"/>
      <w:numFmt w:val="decimal"/>
      <w:lvlText w:val="%1"/>
      <w:lvlJc w:val="left"/>
      <w:pPr>
        <w:ind w:left="0" w:firstLine="0"/>
      </w:p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0" w:firstLine="0"/>
      </w:pPr>
    </w:lvl>
    <w:lvl w:ilvl="4">
      <w:start w:val="1"/>
      <w:numFmt w:val="decimal"/>
      <w:lvlText w:val="%4.%5."/>
      <w:lvlJc w:val="left"/>
      <w:pPr>
        <w:ind w:left="0" w:firstLine="0"/>
      </w:pPr>
    </w:lvl>
    <w:lvl w:ilvl="5">
      <w:start w:val="1"/>
      <w:numFmt w:val="decimal"/>
      <w:lvlText w:val="%4.%5.%6."/>
      <w:lvlJc w:val="left"/>
      <w:pPr>
        <w:ind w:left="0" w:firstLine="0"/>
      </w:pPr>
    </w:lvl>
    <w:lvl w:ilvl="6">
      <w:start w:val="1"/>
      <w:numFmt w:val="decimal"/>
      <w:lvlText w:val="%4.%5.%6.%7."/>
      <w:lvlJc w:val="left"/>
      <w:pPr>
        <w:ind w:left="0" w:firstLine="0"/>
      </w:pPr>
    </w:lvl>
    <w:lvl w:ilvl="7">
      <w:start w:val="1"/>
      <w:numFmt w:val="decimal"/>
      <w:lvlText w:val="%4.%5.%6.%7.%8."/>
      <w:lvlJc w:val="left"/>
      <w:pPr>
        <w:ind w:left="0" w:firstLine="0"/>
      </w:pPr>
    </w:lvl>
    <w:lvl w:ilvl="8">
      <w:start w:val="1"/>
      <w:numFmt w:val="decimal"/>
      <w:lvlText w:val="%4.%5.%6.%7.%8.%9."/>
      <w:lvlJc w:val="left"/>
      <w:pPr>
        <w:ind w:left="0" w:firstLine="0"/>
      </w:pPr>
    </w:lvl>
  </w:abstractNum>
  <w:num w:numId="1" w16cid:durableId="1606107419">
    <w:abstractNumId w:val="7"/>
  </w:num>
  <w:num w:numId="2" w16cid:durableId="1633632757">
    <w:abstractNumId w:val="5"/>
  </w:num>
  <w:num w:numId="3" w16cid:durableId="81993421">
    <w:abstractNumId w:val="21"/>
  </w:num>
  <w:num w:numId="4" w16cid:durableId="1172793194">
    <w:abstractNumId w:val="11"/>
  </w:num>
  <w:num w:numId="5" w16cid:durableId="1221940117">
    <w:abstractNumId w:val="16"/>
  </w:num>
  <w:num w:numId="6" w16cid:durableId="436415284">
    <w:abstractNumId w:val="10"/>
  </w:num>
  <w:num w:numId="7" w16cid:durableId="1055546937">
    <w:abstractNumId w:val="8"/>
  </w:num>
  <w:num w:numId="8" w16cid:durableId="811601525">
    <w:abstractNumId w:val="2"/>
  </w:num>
  <w:num w:numId="9" w16cid:durableId="662128053">
    <w:abstractNumId w:val="17"/>
  </w:num>
  <w:num w:numId="10" w16cid:durableId="1719471997">
    <w:abstractNumId w:val="13"/>
  </w:num>
  <w:num w:numId="11" w16cid:durableId="1082067100">
    <w:abstractNumId w:val="9"/>
  </w:num>
  <w:num w:numId="12" w16cid:durableId="2012098074">
    <w:abstractNumId w:val="19"/>
  </w:num>
  <w:num w:numId="13" w16cid:durableId="1033924131">
    <w:abstractNumId w:val="3"/>
  </w:num>
  <w:num w:numId="14" w16cid:durableId="2012289216">
    <w:abstractNumId w:val="18"/>
  </w:num>
  <w:num w:numId="15" w16cid:durableId="1107893416">
    <w:abstractNumId w:val="15"/>
  </w:num>
  <w:num w:numId="16" w16cid:durableId="1761750827">
    <w:abstractNumId w:val="1"/>
  </w:num>
  <w:num w:numId="17" w16cid:durableId="1335499815">
    <w:abstractNumId w:val="20"/>
  </w:num>
  <w:num w:numId="18" w16cid:durableId="2077823166">
    <w:abstractNumId w:val="22"/>
  </w:num>
  <w:num w:numId="19" w16cid:durableId="1761297868">
    <w:abstractNumId w:val="4"/>
  </w:num>
  <w:num w:numId="20" w16cid:durableId="1857379862">
    <w:abstractNumId w:val="14"/>
  </w:num>
  <w:num w:numId="21" w16cid:durableId="1142891838">
    <w:abstractNumId w:val="12"/>
  </w:num>
  <w:num w:numId="22" w16cid:durableId="298847953">
    <w:abstractNumId w:val="6"/>
  </w:num>
  <w:num w:numId="23" w16cid:durableId="9440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E6"/>
    <w:rsid w:val="000001F7"/>
    <w:rsid w:val="00001284"/>
    <w:rsid w:val="00001851"/>
    <w:rsid w:val="000036C2"/>
    <w:rsid w:val="00003A4A"/>
    <w:rsid w:val="0000401F"/>
    <w:rsid w:val="00004546"/>
    <w:rsid w:val="0000458A"/>
    <w:rsid w:val="000052CF"/>
    <w:rsid w:val="00005657"/>
    <w:rsid w:val="00005C75"/>
    <w:rsid w:val="000154F6"/>
    <w:rsid w:val="00017029"/>
    <w:rsid w:val="00017219"/>
    <w:rsid w:val="00017D8A"/>
    <w:rsid w:val="0002102D"/>
    <w:rsid w:val="000240D7"/>
    <w:rsid w:val="00024150"/>
    <w:rsid w:val="000245BC"/>
    <w:rsid w:val="00025768"/>
    <w:rsid w:val="00025FF7"/>
    <w:rsid w:val="00026220"/>
    <w:rsid w:val="00027CC7"/>
    <w:rsid w:val="000309FB"/>
    <w:rsid w:val="00031DB3"/>
    <w:rsid w:val="00031F9E"/>
    <w:rsid w:val="000336B8"/>
    <w:rsid w:val="00033F33"/>
    <w:rsid w:val="000347F3"/>
    <w:rsid w:val="00036660"/>
    <w:rsid w:val="0004106C"/>
    <w:rsid w:val="0004120D"/>
    <w:rsid w:val="0004308C"/>
    <w:rsid w:val="000452C1"/>
    <w:rsid w:val="00051F43"/>
    <w:rsid w:val="000535BC"/>
    <w:rsid w:val="00055EF4"/>
    <w:rsid w:val="0006102A"/>
    <w:rsid w:val="00063284"/>
    <w:rsid w:val="00063773"/>
    <w:rsid w:val="0006412E"/>
    <w:rsid w:val="000660A5"/>
    <w:rsid w:val="00066199"/>
    <w:rsid w:val="00066804"/>
    <w:rsid w:val="00067AB0"/>
    <w:rsid w:val="00071856"/>
    <w:rsid w:val="0007500C"/>
    <w:rsid w:val="0007585E"/>
    <w:rsid w:val="00076191"/>
    <w:rsid w:val="00076BB3"/>
    <w:rsid w:val="0008158A"/>
    <w:rsid w:val="00081E1E"/>
    <w:rsid w:val="00082106"/>
    <w:rsid w:val="00082329"/>
    <w:rsid w:val="0008625D"/>
    <w:rsid w:val="00090B91"/>
    <w:rsid w:val="000914A1"/>
    <w:rsid w:val="0009196F"/>
    <w:rsid w:val="000948D3"/>
    <w:rsid w:val="00094996"/>
    <w:rsid w:val="00094D3E"/>
    <w:rsid w:val="00095589"/>
    <w:rsid w:val="00095595"/>
    <w:rsid w:val="00097516"/>
    <w:rsid w:val="00097FF2"/>
    <w:rsid w:val="000A04D8"/>
    <w:rsid w:val="000A0BA1"/>
    <w:rsid w:val="000A236E"/>
    <w:rsid w:val="000A2DC5"/>
    <w:rsid w:val="000A3A24"/>
    <w:rsid w:val="000A5DEB"/>
    <w:rsid w:val="000A6987"/>
    <w:rsid w:val="000A6C25"/>
    <w:rsid w:val="000B047D"/>
    <w:rsid w:val="000B08BD"/>
    <w:rsid w:val="000B1E3B"/>
    <w:rsid w:val="000B3CAC"/>
    <w:rsid w:val="000B6CCD"/>
    <w:rsid w:val="000B7F88"/>
    <w:rsid w:val="000C48DE"/>
    <w:rsid w:val="000C5131"/>
    <w:rsid w:val="000C7801"/>
    <w:rsid w:val="000C7D38"/>
    <w:rsid w:val="000D0573"/>
    <w:rsid w:val="000D18D7"/>
    <w:rsid w:val="000D4F99"/>
    <w:rsid w:val="000D7127"/>
    <w:rsid w:val="000D7548"/>
    <w:rsid w:val="000E2B8E"/>
    <w:rsid w:val="000E2EF1"/>
    <w:rsid w:val="000E539A"/>
    <w:rsid w:val="000E60F7"/>
    <w:rsid w:val="000F0F97"/>
    <w:rsid w:val="000F129E"/>
    <w:rsid w:val="000F2260"/>
    <w:rsid w:val="000F5CDA"/>
    <w:rsid w:val="000F5D98"/>
    <w:rsid w:val="001004A1"/>
    <w:rsid w:val="0010299B"/>
    <w:rsid w:val="001029E9"/>
    <w:rsid w:val="001036FE"/>
    <w:rsid w:val="00103A31"/>
    <w:rsid w:val="00104752"/>
    <w:rsid w:val="001061F5"/>
    <w:rsid w:val="001102E5"/>
    <w:rsid w:val="00110AFB"/>
    <w:rsid w:val="0011111E"/>
    <w:rsid w:val="00113B88"/>
    <w:rsid w:val="001145C8"/>
    <w:rsid w:val="0012164A"/>
    <w:rsid w:val="00122180"/>
    <w:rsid w:val="0012312D"/>
    <w:rsid w:val="00124032"/>
    <w:rsid w:val="00124739"/>
    <w:rsid w:val="00124B2E"/>
    <w:rsid w:val="00125976"/>
    <w:rsid w:val="001301D7"/>
    <w:rsid w:val="00131447"/>
    <w:rsid w:val="001323A6"/>
    <w:rsid w:val="001346EA"/>
    <w:rsid w:val="001375D6"/>
    <w:rsid w:val="0014013B"/>
    <w:rsid w:val="001410DA"/>
    <w:rsid w:val="00141737"/>
    <w:rsid w:val="00142C79"/>
    <w:rsid w:val="00143FA3"/>
    <w:rsid w:val="001453BB"/>
    <w:rsid w:val="00145A4A"/>
    <w:rsid w:val="00146554"/>
    <w:rsid w:val="00147FF9"/>
    <w:rsid w:val="001503BB"/>
    <w:rsid w:val="0015134C"/>
    <w:rsid w:val="0015175C"/>
    <w:rsid w:val="00153C76"/>
    <w:rsid w:val="0015413C"/>
    <w:rsid w:val="001568E4"/>
    <w:rsid w:val="001574B2"/>
    <w:rsid w:val="001621D5"/>
    <w:rsid w:val="00162B00"/>
    <w:rsid w:val="0016526B"/>
    <w:rsid w:val="00165709"/>
    <w:rsid w:val="00166616"/>
    <w:rsid w:val="001672AC"/>
    <w:rsid w:val="001717DA"/>
    <w:rsid w:val="001776AA"/>
    <w:rsid w:val="0018137E"/>
    <w:rsid w:val="0018142B"/>
    <w:rsid w:val="00181681"/>
    <w:rsid w:val="00182B14"/>
    <w:rsid w:val="00184FBF"/>
    <w:rsid w:val="001858E0"/>
    <w:rsid w:val="00192951"/>
    <w:rsid w:val="00195CA3"/>
    <w:rsid w:val="00195D4C"/>
    <w:rsid w:val="0019706F"/>
    <w:rsid w:val="001974B9"/>
    <w:rsid w:val="0019759E"/>
    <w:rsid w:val="001A4314"/>
    <w:rsid w:val="001A74BD"/>
    <w:rsid w:val="001B04D3"/>
    <w:rsid w:val="001B1841"/>
    <w:rsid w:val="001B4F35"/>
    <w:rsid w:val="001B5593"/>
    <w:rsid w:val="001C2D9A"/>
    <w:rsid w:val="001C3F2C"/>
    <w:rsid w:val="001C5198"/>
    <w:rsid w:val="001C53B4"/>
    <w:rsid w:val="001C66B5"/>
    <w:rsid w:val="001C69AC"/>
    <w:rsid w:val="001D1178"/>
    <w:rsid w:val="001D25BF"/>
    <w:rsid w:val="001D411E"/>
    <w:rsid w:val="001D4F00"/>
    <w:rsid w:val="001D69D7"/>
    <w:rsid w:val="001D7C61"/>
    <w:rsid w:val="001E4A97"/>
    <w:rsid w:val="001E522E"/>
    <w:rsid w:val="001E7D73"/>
    <w:rsid w:val="001F079F"/>
    <w:rsid w:val="001F211F"/>
    <w:rsid w:val="001F4497"/>
    <w:rsid w:val="001F6A06"/>
    <w:rsid w:val="002005F9"/>
    <w:rsid w:val="00202327"/>
    <w:rsid w:val="00202618"/>
    <w:rsid w:val="00202EA4"/>
    <w:rsid w:val="00206771"/>
    <w:rsid w:val="00207AF2"/>
    <w:rsid w:val="0021039C"/>
    <w:rsid w:val="00211DE0"/>
    <w:rsid w:val="002120E7"/>
    <w:rsid w:val="00217026"/>
    <w:rsid w:val="00221D43"/>
    <w:rsid w:val="00222BEF"/>
    <w:rsid w:val="00222F7D"/>
    <w:rsid w:val="00225384"/>
    <w:rsid w:val="00231734"/>
    <w:rsid w:val="002370C9"/>
    <w:rsid w:val="00240EF2"/>
    <w:rsid w:val="002423B2"/>
    <w:rsid w:val="00245298"/>
    <w:rsid w:val="00245D38"/>
    <w:rsid w:val="002466FC"/>
    <w:rsid w:val="00246E67"/>
    <w:rsid w:val="002509E0"/>
    <w:rsid w:val="00253805"/>
    <w:rsid w:val="00254F46"/>
    <w:rsid w:val="002555E8"/>
    <w:rsid w:val="00264173"/>
    <w:rsid w:val="0026487C"/>
    <w:rsid w:val="00264D8A"/>
    <w:rsid w:val="00265228"/>
    <w:rsid w:val="0026655A"/>
    <w:rsid w:val="00266983"/>
    <w:rsid w:val="00270459"/>
    <w:rsid w:val="002733F1"/>
    <w:rsid w:val="00275B4F"/>
    <w:rsid w:val="0027716C"/>
    <w:rsid w:val="00277CBD"/>
    <w:rsid w:val="00280C47"/>
    <w:rsid w:val="0028106A"/>
    <w:rsid w:val="00281879"/>
    <w:rsid w:val="00281FE1"/>
    <w:rsid w:val="00282801"/>
    <w:rsid w:val="00282D2D"/>
    <w:rsid w:val="002833E7"/>
    <w:rsid w:val="00283EB4"/>
    <w:rsid w:val="00284BAC"/>
    <w:rsid w:val="002859B1"/>
    <w:rsid w:val="002877A5"/>
    <w:rsid w:val="00290A0A"/>
    <w:rsid w:val="0029105A"/>
    <w:rsid w:val="002919B6"/>
    <w:rsid w:val="0029262B"/>
    <w:rsid w:val="00292BF0"/>
    <w:rsid w:val="00292FFA"/>
    <w:rsid w:val="00293FC1"/>
    <w:rsid w:val="00295C7E"/>
    <w:rsid w:val="00295D48"/>
    <w:rsid w:val="002A1872"/>
    <w:rsid w:val="002A2AD7"/>
    <w:rsid w:val="002A37E9"/>
    <w:rsid w:val="002A41DB"/>
    <w:rsid w:val="002A4F3D"/>
    <w:rsid w:val="002A58DA"/>
    <w:rsid w:val="002A6E28"/>
    <w:rsid w:val="002A783E"/>
    <w:rsid w:val="002A794D"/>
    <w:rsid w:val="002B5276"/>
    <w:rsid w:val="002B6544"/>
    <w:rsid w:val="002B6B22"/>
    <w:rsid w:val="002C1300"/>
    <w:rsid w:val="002C1406"/>
    <w:rsid w:val="002C2705"/>
    <w:rsid w:val="002C36C5"/>
    <w:rsid w:val="002C4F64"/>
    <w:rsid w:val="002C6AB8"/>
    <w:rsid w:val="002C6AF2"/>
    <w:rsid w:val="002E09FA"/>
    <w:rsid w:val="002E0AB8"/>
    <w:rsid w:val="002E1A14"/>
    <w:rsid w:val="002E1C0D"/>
    <w:rsid w:val="002E1E11"/>
    <w:rsid w:val="002E26E3"/>
    <w:rsid w:val="002E70FA"/>
    <w:rsid w:val="002F2A7A"/>
    <w:rsid w:val="002F4312"/>
    <w:rsid w:val="002F7B70"/>
    <w:rsid w:val="00300908"/>
    <w:rsid w:val="003038AB"/>
    <w:rsid w:val="00303E07"/>
    <w:rsid w:val="00307680"/>
    <w:rsid w:val="003103EE"/>
    <w:rsid w:val="00321CC3"/>
    <w:rsid w:val="00325B98"/>
    <w:rsid w:val="00325F29"/>
    <w:rsid w:val="00326A61"/>
    <w:rsid w:val="00326E68"/>
    <w:rsid w:val="003304DA"/>
    <w:rsid w:val="00335B05"/>
    <w:rsid w:val="003370D3"/>
    <w:rsid w:val="003371EB"/>
    <w:rsid w:val="0034109B"/>
    <w:rsid w:val="0034186F"/>
    <w:rsid w:val="00341CE8"/>
    <w:rsid w:val="00342006"/>
    <w:rsid w:val="003429DD"/>
    <w:rsid w:val="00342B80"/>
    <w:rsid w:val="00343A36"/>
    <w:rsid w:val="00343E28"/>
    <w:rsid w:val="00345703"/>
    <w:rsid w:val="00350DCD"/>
    <w:rsid w:val="00351D36"/>
    <w:rsid w:val="00352752"/>
    <w:rsid w:val="003534E5"/>
    <w:rsid w:val="003535C5"/>
    <w:rsid w:val="003555E6"/>
    <w:rsid w:val="0036064E"/>
    <w:rsid w:val="00361CDE"/>
    <w:rsid w:val="00362473"/>
    <w:rsid w:val="0036300D"/>
    <w:rsid w:val="00363FAB"/>
    <w:rsid w:val="00365998"/>
    <w:rsid w:val="00365D0B"/>
    <w:rsid w:val="00370824"/>
    <w:rsid w:val="00372BA9"/>
    <w:rsid w:val="0037476D"/>
    <w:rsid w:val="00374AD6"/>
    <w:rsid w:val="0037530E"/>
    <w:rsid w:val="00376586"/>
    <w:rsid w:val="00376E45"/>
    <w:rsid w:val="003808D1"/>
    <w:rsid w:val="0038104B"/>
    <w:rsid w:val="003812EC"/>
    <w:rsid w:val="00381E54"/>
    <w:rsid w:val="00382683"/>
    <w:rsid w:val="00382956"/>
    <w:rsid w:val="00383152"/>
    <w:rsid w:val="003845F1"/>
    <w:rsid w:val="0038473A"/>
    <w:rsid w:val="00385FA8"/>
    <w:rsid w:val="00386A46"/>
    <w:rsid w:val="00390049"/>
    <w:rsid w:val="00392D1B"/>
    <w:rsid w:val="00393A00"/>
    <w:rsid w:val="00393F23"/>
    <w:rsid w:val="00394699"/>
    <w:rsid w:val="00395CCC"/>
    <w:rsid w:val="00395D4E"/>
    <w:rsid w:val="003974B4"/>
    <w:rsid w:val="003A00D9"/>
    <w:rsid w:val="003A2AE1"/>
    <w:rsid w:val="003A4E8A"/>
    <w:rsid w:val="003A6ABA"/>
    <w:rsid w:val="003A7B70"/>
    <w:rsid w:val="003B13E8"/>
    <w:rsid w:val="003B4994"/>
    <w:rsid w:val="003B6FBF"/>
    <w:rsid w:val="003B7BC6"/>
    <w:rsid w:val="003C037A"/>
    <w:rsid w:val="003C267E"/>
    <w:rsid w:val="003C2DA4"/>
    <w:rsid w:val="003C3BE1"/>
    <w:rsid w:val="003C4930"/>
    <w:rsid w:val="003C6624"/>
    <w:rsid w:val="003D1541"/>
    <w:rsid w:val="003D1F20"/>
    <w:rsid w:val="003D3A05"/>
    <w:rsid w:val="003D78A3"/>
    <w:rsid w:val="003E25A1"/>
    <w:rsid w:val="003E2DCA"/>
    <w:rsid w:val="003E30F3"/>
    <w:rsid w:val="003E5576"/>
    <w:rsid w:val="003F059A"/>
    <w:rsid w:val="003F1703"/>
    <w:rsid w:val="003F4DBD"/>
    <w:rsid w:val="003F536F"/>
    <w:rsid w:val="003F5ED9"/>
    <w:rsid w:val="003F618F"/>
    <w:rsid w:val="003F646F"/>
    <w:rsid w:val="003F7A23"/>
    <w:rsid w:val="00402B95"/>
    <w:rsid w:val="0040302B"/>
    <w:rsid w:val="00404F69"/>
    <w:rsid w:val="00406F98"/>
    <w:rsid w:val="00407F31"/>
    <w:rsid w:val="004103D8"/>
    <w:rsid w:val="00410B29"/>
    <w:rsid w:val="004172C0"/>
    <w:rsid w:val="00417D8C"/>
    <w:rsid w:val="0042065C"/>
    <w:rsid w:val="00420E59"/>
    <w:rsid w:val="00424999"/>
    <w:rsid w:val="004252ED"/>
    <w:rsid w:val="00426CEE"/>
    <w:rsid w:val="00426E22"/>
    <w:rsid w:val="004271E5"/>
    <w:rsid w:val="00427535"/>
    <w:rsid w:val="00432BEC"/>
    <w:rsid w:val="00434DAE"/>
    <w:rsid w:val="00434E36"/>
    <w:rsid w:val="0043615A"/>
    <w:rsid w:val="0043639B"/>
    <w:rsid w:val="004367C8"/>
    <w:rsid w:val="0044067B"/>
    <w:rsid w:val="00441624"/>
    <w:rsid w:val="00444E61"/>
    <w:rsid w:val="004456C8"/>
    <w:rsid w:val="00446650"/>
    <w:rsid w:val="00450065"/>
    <w:rsid w:val="0045088A"/>
    <w:rsid w:val="004540EA"/>
    <w:rsid w:val="00454A8A"/>
    <w:rsid w:val="00456AC5"/>
    <w:rsid w:val="00457B06"/>
    <w:rsid w:val="004600AA"/>
    <w:rsid w:val="004600C5"/>
    <w:rsid w:val="00461064"/>
    <w:rsid w:val="00462224"/>
    <w:rsid w:val="00462F73"/>
    <w:rsid w:val="00463809"/>
    <w:rsid w:val="004641EB"/>
    <w:rsid w:val="0046567B"/>
    <w:rsid w:val="00467699"/>
    <w:rsid w:val="00470D44"/>
    <w:rsid w:val="0047306D"/>
    <w:rsid w:val="00474D66"/>
    <w:rsid w:val="00474F8B"/>
    <w:rsid w:val="00477107"/>
    <w:rsid w:val="00480B5F"/>
    <w:rsid w:val="004839FF"/>
    <w:rsid w:val="00483B79"/>
    <w:rsid w:val="004850BF"/>
    <w:rsid w:val="00485906"/>
    <w:rsid w:val="004864D0"/>
    <w:rsid w:val="004874B4"/>
    <w:rsid w:val="00487DC6"/>
    <w:rsid w:val="00490988"/>
    <w:rsid w:val="00490BB6"/>
    <w:rsid w:val="00491556"/>
    <w:rsid w:val="0049265D"/>
    <w:rsid w:val="0049297B"/>
    <w:rsid w:val="00493598"/>
    <w:rsid w:val="00497A57"/>
    <w:rsid w:val="004A068F"/>
    <w:rsid w:val="004A10FD"/>
    <w:rsid w:val="004A2986"/>
    <w:rsid w:val="004A3150"/>
    <w:rsid w:val="004A7B0A"/>
    <w:rsid w:val="004B0EB7"/>
    <w:rsid w:val="004B1D1B"/>
    <w:rsid w:val="004B2711"/>
    <w:rsid w:val="004B79E7"/>
    <w:rsid w:val="004B7F18"/>
    <w:rsid w:val="004C0FA5"/>
    <w:rsid w:val="004C14DB"/>
    <w:rsid w:val="004C17AB"/>
    <w:rsid w:val="004C2692"/>
    <w:rsid w:val="004C7A81"/>
    <w:rsid w:val="004D1E47"/>
    <w:rsid w:val="004D1F9D"/>
    <w:rsid w:val="004D20E6"/>
    <w:rsid w:val="004D263C"/>
    <w:rsid w:val="004D3709"/>
    <w:rsid w:val="004D45FB"/>
    <w:rsid w:val="004D59CB"/>
    <w:rsid w:val="004D67ED"/>
    <w:rsid w:val="004D6D30"/>
    <w:rsid w:val="004E1EDE"/>
    <w:rsid w:val="004E310B"/>
    <w:rsid w:val="004E4710"/>
    <w:rsid w:val="004E5AA4"/>
    <w:rsid w:val="004E6461"/>
    <w:rsid w:val="004E7145"/>
    <w:rsid w:val="004F0340"/>
    <w:rsid w:val="004F0560"/>
    <w:rsid w:val="004F0A6C"/>
    <w:rsid w:val="004F1AE3"/>
    <w:rsid w:val="004F1E48"/>
    <w:rsid w:val="004F341C"/>
    <w:rsid w:val="004F4E73"/>
    <w:rsid w:val="004F5575"/>
    <w:rsid w:val="004F5C65"/>
    <w:rsid w:val="004F66E7"/>
    <w:rsid w:val="004F7338"/>
    <w:rsid w:val="005011A2"/>
    <w:rsid w:val="00506D59"/>
    <w:rsid w:val="00507093"/>
    <w:rsid w:val="00512757"/>
    <w:rsid w:val="00512A0F"/>
    <w:rsid w:val="00513D4B"/>
    <w:rsid w:val="005221A2"/>
    <w:rsid w:val="00522E8E"/>
    <w:rsid w:val="00523CFD"/>
    <w:rsid w:val="0052614A"/>
    <w:rsid w:val="00526990"/>
    <w:rsid w:val="00531381"/>
    <w:rsid w:val="0053311A"/>
    <w:rsid w:val="00533688"/>
    <w:rsid w:val="00535E56"/>
    <w:rsid w:val="005366F7"/>
    <w:rsid w:val="00536A2D"/>
    <w:rsid w:val="00536EDC"/>
    <w:rsid w:val="005401D2"/>
    <w:rsid w:val="0054091A"/>
    <w:rsid w:val="00545832"/>
    <w:rsid w:val="00546115"/>
    <w:rsid w:val="0054657E"/>
    <w:rsid w:val="00546E77"/>
    <w:rsid w:val="005513BD"/>
    <w:rsid w:val="0055223A"/>
    <w:rsid w:val="00553338"/>
    <w:rsid w:val="00553889"/>
    <w:rsid w:val="00555449"/>
    <w:rsid w:val="00560F31"/>
    <w:rsid w:val="00563606"/>
    <w:rsid w:val="00564504"/>
    <w:rsid w:val="005673E6"/>
    <w:rsid w:val="00574703"/>
    <w:rsid w:val="00575BE6"/>
    <w:rsid w:val="0058056C"/>
    <w:rsid w:val="005819B9"/>
    <w:rsid w:val="00582166"/>
    <w:rsid w:val="00583DB8"/>
    <w:rsid w:val="0058500C"/>
    <w:rsid w:val="00587CB6"/>
    <w:rsid w:val="00591C16"/>
    <w:rsid w:val="005924AA"/>
    <w:rsid w:val="00592BBF"/>
    <w:rsid w:val="00593868"/>
    <w:rsid w:val="005939AF"/>
    <w:rsid w:val="00593D51"/>
    <w:rsid w:val="00594AF8"/>
    <w:rsid w:val="00595916"/>
    <w:rsid w:val="00595FBF"/>
    <w:rsid w:val="00595FCA"/>
    <w:rsid w:val="005967D6"/>
    <w:rsid w:val="00596CF6"/>
    <w:rsid w:val="005979F1"/>
    <w:rsid w:val="00597A4F"/>
    <w:rsid w:val="005A0891"/>
    <w:rsid w:val="005A58CD"/>
    <w:rsid w:val="005A68E7"/>
    <w:rsid w:val="005A735B"/>
    <w:rsid w:val="005A79BB"/>
    <w:rsid w:val="005A7B5F"/>
    <w:rsid w:val="005A7EF6"/>
    <w:rsid w:val="005A7EFF"/>
    <w:rsid w:val="005B0F50"/>
    <w:rsid w:val="005B146B"/>
    <w:rsid w:val="005B3B64"/>
    <w:rsid w:val="005B43A7"/>
    <w:rsid w:val="005B7013"/>
    <w:rsid w:val="005B7284"/>
    <w:rsid w:val="005C0802"/>
    <w:rsid w:val="005C13DB"/>
    <w:rsid w:val="005C281C"/>
    <w:rsid w:val="005C3EC0"/>
    <w:rsid w:val="005C4B96"/>
    <w:rsid w:val="005C5A22"/>
    <w:rsid w:val="005C6A55"/>
    <w:rsid w:val="005C6B16"/>
    <w:rsid w:val="005C7FD9"/>
    <w:rsid w:val="005D007D"/>
    <w:rsid w:val="005D2D18"/>
    <w:rsid w:val="005D46DD"/>
    <w:rsid w:val="005D49E6"/>
    <w:rsid w:val="005D6920"/>
    <w:rsid w:val="005E0982"/>
    <w:rsid w:val="005E09E3"/>
    <w:rsid w:val="005E3CE5"/>
    <w:rsid w:val="005E6736"/>
    <w:rsid w:val="005F1C1C"/>
    <w:rsid w:val="005F3867"/>
    <w:rsid w:val="005F56CE"/>
    <w:rsid w:val="005F5EBD"/>
    <w:rsid w:val="005F6F40"/>
    <w:rsid w:val="005F7CC1"/>
    <w:rsid w:val="0060133C"/>
    <w:rsid w:val="006013CB"/>
    <w:rsid w:val="00601623"/>
    <w:rsid w:val="0060251C"/>
    <w:rsid w:val="00605929"/>
    <w:rsid w:val="00606BB7"/>
    <w:rsid w:val="00612500"/>
    <w:rsid w:val="00617BFF"/>
    <w:rsid w:val="006205D3"/>
    <w:rsid w:val="00620A35"/>
    <w:rsid w:val="00620ED8"/>
    <w:rsid w:val="00624CFC"/>
    <w:rsid w:val="00626536"/>
    <w:rsid w:val="00630246"/>
    <w:rsid w:val="00631B54"/>
    <w:rsid w:val="006325FD"/>
    <w:rsid w:val="00632AED"/>
    <w:rsid w:val="00632BEC"/>
    <w:rsid w:val="006339F7"/>
    <w:rsid w:val="0064049F"/>
    <w:rsid w:val="00641D09"/>
    <w:rsid w:val="00641DC5"/>
    <w:rsid w:val="006430A6"/>
    <w:rsid w:val="006433BC"/>
    <w:rsid w:val="006504C0"/>
    <w:rsid w:val="00650EDE"/>
    <w:rsid w:val="00652A8A"/>
    <w:rsid w:val="00653637"/>
    <w:rsid w:val="0065645D"/>
    <w:rsid w:val="006569EF"/>
    <w:rsid w:val="00656FE3"/>
    <w:rsid w:val="006575A7"/>
    <w:rsid w:val="00661284"/>
    <w:rsid w:val="0066475F"/>
    <w:rsid w:val="00665CFB"/>
    <w:rsid w:val="00666C11"/>
    <w:rsid w:val="0066729F"/>
    <w:rsid w:val="00667341"/>
    <w:rsid w:val="006676CE"/>
    <w:rsid w:val="0066795A"/>
    <w:rsid w:val="00671064"/>
    <w:rsid w:val="00672112"/>
    <w:rsid w:val="00672993"/>
    <w:rsid w:val="00672E6D"/>
    <w:rsid w:val="00673021"/>
    <w:rsid w:val="00673377"/>
    <w:rsid w:val="006746FB"/>
    <w:rsid w:val="00674C70"/>
    <w:rsid w:val="00674CA6"/>
    <w:rsid w:val="006764E3"/>
    <w:rsid w:val="00676C93"/>
    <w:rsid w:val="00677967"/>
    <w:rsid w:val="00681A48"/>
    <w:rsid w:val="0068296A"/>
    <w:rsid w:val="00683024"/>
    <w:rsid w:val="006834B4"/>
    <w:rsid w:val="006835D0"/>
    <w:rsid w:val="00687964"/>
    <w:rsid w:val="006904E1"/>
    <w:rsid w:val="006905D7"/>
    <w:rsid w:val="00690EC0"/>
    <w:rsid w:val="0069263F"/>
    <w:rsid w:val="00692BFE"/>
    <w:rsid w:val="0069365A"/>
    <w:rsid w:val="00693DB9"/>
    <w:rsid w:val="0069622D"/>
    <w:rsid w:val="00697035"/>
    <w:rsid w:val="00697669"/>
    <w:rsid w:val="00697DD9"/>
    <w:rsid w:val="006A24A9"/>
    <w:rsid w:val="006A3A1C"/>
    <w:rsid w:val="006A3EF2"/>
    <w:rsid w:val="006A432B"/>
    <w:rsid w:val="006A519E"/>
    <w:rsid w:val="006A5989"/>
    <w:rsid w:val="006A676F"/>
    <w:rsid w:val="006B3320"/>
    <w:rsid w:val="006B4DFC"/>
    <w:rsid w:val="006C029C"/>
    <w:rsid w:val="006C0728"/>
    <w:rsid w:val="006C28E3"/>
    <w:rsid w:val="006C4577"/>
    <w:rsid w:val="006C5B14"/>
    <w:rsid w:val="006C5E5B"/>
    <w:rsid w:val="006D3063"/>
    <w:rsid w:val="006D4C22"/>
    <w:rsid w:val="006E1124"/>
    <w:rsid w:val="006E2EB3"/>
    <w:rsid w:val="006E3A89"/>
    <w:rsid w:val="006E3CDB"/>
    <w:rsid w:val="006E46E6"/>
    <w:rsid w:val="006E4BAF"/>
    <w:rsid w:val="006E50E2"/>
    <w:rsid w:val="006E71B4"/>
    <w:rsid w:val="006E74EC"/>
    <w:rsid w:val="006F1B98"/>
    <w:rsid w:val="006F2706"/>
    <w:rsid w:val="006F2986"/>
    <w:rsid w:val="006F2C2E"/>
    <w:rsid w:val="006F2DC9"/>
    <w:rsid w:val="006F331C"/>
    <w:rsid w:val="006F38C9"/>
    <w:rsid w:val="006F6181"/>
    <w:rsid w:val="00700D22"/>
    <w:rsid w:val="007047A2"/>
    <w:rsid w:val="007054DD"/>
    <w:rsid w:val="00705A57"/>
    <w:rsid w:val="00707A0E"/>
    <w:rsid w:val="007119A7"/>
    <w:rsid w:val="0071265A"/>
    <w:rsid w:val="0071490A"/>
    <w:rsid w:val="00714C91"/>
    <w:rsid w:val="00715281"/>
    <w:rsid w:val="007162CB"/>
    <w:rsid w:val="00720A3A"/>
    <w:rsid w:val="00720DAF"/>
    <w:rsid w:val="0072146D"/>
    <w:rsid w:val="00721738"/>
    <w:rsid w:val="007221FE"/>
    <w:rsid w:val="00722249"/>
    <w:rsid w:val="007229CE"/>
    <w:rsid w:val="007234D3"/>
    <w:rsid w:val="00727FAA"/>
    <w:rsid w:val="00732812"/>
    <w:rsid w:val="00733358"/>
    <w:rsid w:val="007342FF"/>
    <w:rsid w:val="007347E9"/>
    <w:rsid w:val="0073565A"/>
    <w:rsid w:val="0074080D"/>
    <w:rsid w:val="0074155B"/>
    <w:rsid w:val="00741CEC"/>
    <w:rsid w:val="0074293E"/>
    <w:rsid w:val="00746C33"/>
    <w:rsid w:val="00747C84"/>
    <w:rsid w:val="007503CC"/>
    <w:rsid w:val="00751417"/>
    <w:rsid w:val="0075385B"/>
    <w:rsid w:val="007539F3"/>
    <w:rsid w:val="0075420D"/>
    <w:rsid w:val="007554C3"/>
    <w:rsid w:val="00756BE1"/>
    <w:rsid w:val="00756C48"/>
    <w:rsid w:val="007638D8"/>
    <w:rsid w:val="0076439E"/>
    <w:rsid w:val="00767BFD"/>
    <w:rsid w:val="00767E4A"/>
    <w:rsid w:val="00773C17"/>
    <w:rsid w:val="00774236"/>
    <w:rsid w:val="00777404"/>
    <w:rsid w:val="00781311"/>
    <w:rsid w:val="00781D43"/>
    <w:rsid w:val="007843AE"/>
    <w:rsid w:val="007905A9"/>
    <w:rsid w:val="00793402"/>
    <w:rsid w:val="00793659"/>
    <w:rsid w:val="00797C01"/>
    <w:rsid w:val="00797D5B"/>
    <w:rsid w:val="007A34F6"/>
    <w:rsid w:val="007A3833"/>
    <w:rsid w:val="007A512A"/>
    <w:rsid w:val="007A56B3"/>
    <w:rsid w:val="007A5C73"/>
    <w:rsid w:val="007B0D59"/>
    <w:rsid w:val="007B3C7E"/>
    <w:rsid w:val="007B776E"/>
    <w:rsid w:val="007C14A6"/>
    <w:rsid w:val="007C2AD3"/>
    <w:rsid w:val="007C48E8"/>
    <w:rsid w:val="007C58D7"/>
    <w:rsid w:val="007C6770"/>
    <w:rsid w:val="007D1EC0"/>
    <w:rsid w:val="007D60CB"/>
    <w:rsid w:val="007D7982"/>
    <w:rsid w:val="007E0AC5"/>
    <w:rsid w:val="007E19E8"/>
    <w:rsid w:val="007E1AF6"/>
    <w:rsid w:val="007E1C64"/>
    <w:rsid w:val="007E2140"/>
    <w:rsid w:val="007E4764"/>
    <w:rsid w:val="007E589F"/>
    <w:rsid w:val="007F087B"/>
    <w:rsid w:val="007F0EFF"/>
    <w:rsid w:val="007F277C"/>
    <w:rsid w:val="007F56CD"/>
    <w:rsid w:val="007F69EC"/>
    <w:rsid w:val="007F7E78"/>
    <w:rsid w:val="00801179"/>
    <w:rsid w:val="008028A9"/>
    <w:rsid w:val="00806A8B"/>
    <w:rsid w:val="00814C10"/>
    <w:rsid w:val="008160D1"/>
    <w:rsid w:val="00816779"/>
    <w:rsid w:val="0082176A"/>
    <w:rsid w:val="00823E0E"/>
    <w:rsid w:val="00823FE6"/>
    <w:rsid w:val="008243A3"/>
    <w:rsid w:val="008246D4"/>
    <w:rsid w:val="00826038"/>
    <w:rsid w:val="00830C44"/>
    <w:rsid w:val="00831ADE"/>
    <w:rsid w:val="00834CCD"/>
    <w:rsid w:val="00834FA0"/>
    <w:rsid w:val="0083519A"/>
    <w:rsid w:val="00835EF6"/>
    <w:rsid w:val="0083787D"/>
    <w:rsid w:val="008411E5"/>
    <w:rsid w:val="0084329A"/>
    <w:rsid w:val="008434F0"/>
    <w:rsid w:val="00844FC7"/>
    <w:rsid w:val="00845CD9"/>
    <w:rsid w:val="00846304"/>
    <w:rsid w:val="0084662F"/>
    <w:rsid w:val="00847C31"/>
    <w:rsid w:val="00850C7D"/>
    <w:rsid w:val="00851A9C"/>
    <w:rsid w:val="00852C43"/>
    <w:rsid w:val="00852FB1"/>
    <w:rsid w:val="00853035"/>
    <w:rsid w:val="00853933"/>
    <w:rsid w:val="00855321"/>
    <w:rsid w:val="00860E25"/>
    <w:rsid w:val="0086195C"/>
    <w:rsid w:val="00862571"/>
    <w:rsid w:val="008639DB"/>
    <w:rsid w:val="00864420"/>
    <w:rsid w:val="00864ABC"/>
    <w:rsid w:val="00865645"/>
    <w:rsid w:val="008666F9"/>
    <w:rsid w:val="00866D1B"/>
    <w:rsid w:val="008710D2"/>
    <w:rsid w:val="00872496"/>
    <w:rsid w:val="00872B29"/>
    <w:rsid w:val="00873BA6"/>
    <w:rsid w:val="008745AD"/>
    <w:rsid w:val="00876322"/>
    <w:rsid w:val="00880ED2"/>
    <w:rsid w:val="008819A0"/>
    <w:rsid w:val="00883896"/>
    <w:rsid w:val="0088399E"/>
    <w:rsid w:val="00883A8A"/>
    <w:rsid w:val="00883CE6"/>
    <w:rsid w:val="00884BED"/>
    <w:rsid w:val="00885E18"/>
    <w:rsid w:val="00887B9A"/>
    <w:rsid w:val="00890785"/>
    <w:rsid w:val="008907EE"/>
    <w:rsid w:val="008A1DE8"/>
    <w:rsid w:val="008A2978"/>
    <w:rsid w:val="008A51DF"/>
    <w:rsid w:val="008A7ABB"/>
    <w:rsid w:val="008A7FBF"/>
    <w:rsid w:val="008B1013"/>
    <w:rsid w:val="008B5878"/>
    <w:rsid w:val="008C3AB2"/>
    <w:rsid w:val="008C5830"/>
    <w:rsid w:val="008C58C4"/>
    <w:rsid w:val="008C5A23"/>
    <w:rsid w:val="008C5CD8"/>
    <w:rsid w:val="008C72B8"/>
    <w:rsid w:val="008D0D54"/>
    <w:rsid w:val="008D0D5D"/>
    <w:rsid w:val="008D122B"/>
    <w:rsid w:val="008D3C89"/>
    <w:rsid w:val="008D5B1F"/>
    <w:rsid w:val="008D6E44"/>
    <w:rsid w:val="008E0316"/>
    <w:rsid w:val="008E3728"/>
    <w:rsid w:val="008E435B"/>
    <w:rsid w:val="008E4DE4"/>
    <w:rsid w:val="008E7937"/>
    <w:rsid w:val="008F0F58"/>
    <w:rsid w:val="008F0F71"/>
    <w:rsid w:val="008F1432"/>
    <w:rsid w:val="008F252C"/>
    <w:rsid w:val="008F3CC4"/>
    <w:rsid w:val="008F756A"/>
    <w:rsid w:val="009004D1"/>
    <w:rsid w:val="0090061B"/>
    <w:rsid w:val="009011AF"/>
    <w:rsid w:val="009019BD"/>
    <w:rsid w:val="00901CA0"/>
    <w:rsid w:val="00902184"/>
    <w:rsid w:val="009029A4"/>
    <w:rsid w:val="00905C83"/>
    <w:rsid w:val="009064B3"/>
    <w:rsid w:val="0091257C"/>
    <w:rsid w:val="009125EA"/>
    <w:rsid w:val="009130D4"/>
    <w:rsid w:val="009141D6"/>
    <w:rsid w:val="00916E96"/>
    <w:rsid w:val="0092084B"/>
    <w:rsid w:val="00922714"/>
    <w:rsid w:val="00924961"/>
    <w:rsid w:val="0092722A"/>
    <w:rsid w:val="00933348"/>
    <w:rsid w:val="00934F91"/>
    <w:rsid w:val="0093592E"/>
    <w:rsid w:val="00936994"/>
    <w:rsid w:val="009405E0"/>
    <w:rsid w:val="00940816"/>
    <w:rsid w:val="00940D1E"/>
    <w:rsid w:val="0094124C"/>
    <w:rsid w:val="009418A9"/>
    <w:rsid w:val="0094280C"/>
    <w:rsid w:val="00943435"/>
    <w:rsid w:val="00943476"/>
    <w:rsid w:val="0094477B"/>
    <w:rsid w:val="00953832"/>
    <w:rsid w:val="009548BB"/>
    <w:rsid w:val="009559A1"/>
    <w:rsid w:val="0095600A"/>
    <w:rsid w:val="0095700B"/>
    <w:rsid w:val="00957881"/>
    <w:rsid w:val="0096031D"/>
    <w:rsid w:val="00962546"/>
    <w:rsid w:val="00963C4C"/>
    <w:rsid w:val="00964CB8"/>
    <w:rsid w:val="0096620B"/>
    <w:rsid w:val="00966AD7"/>
    <w:rsid w:val="0097021E"/>
    <w:rsid w:val="00973403"/>
    <w:rsid w:val="00973BC5"/>
    <w:rsid w:val="00976809"/>
    <w:rsid w:val="00976962"/>
    <w:rsid w:val="00976B36"/>
    <w:rsid w:val="009824AD"/>
    <w:rsid w:val="00982A97"/>
    <w:rsid w:val="00986075"/>
    <w:rsid w:val="00987786"/>
    <w:rsid w:val="00987865"/>
    <w:rsid w:val="00987F4C"/>
    <w:rsid w:val="00990DD6"/>
    <w:rsid w:val="00996FCA"/>
    <w:rsid w:val="0099763E"/>
    <w:rsid w:val="0099792C"/>
    <w:rsid w:val="009A05FA"/>
    <w:rsid w:val="009A1AE9"/>
    <w:rsid w:val="009A5F55"/>
    <w:rsid w:val="009A627F"/>
    <w:rsid w:val="009A6C07"/>
    <w:rsid w:val="009A6F4B"/>
    <w:rsid w:val="009B09A1"/>
    <w:rsid w:val="009B0C91"/>
    <w:rsid w:val="009B1BCA"/>
    <w:rsid w:val="009B3BFA"/>
    <w:rsid w:val="009B4251"/>
    <w:rsid w:val="009B6571"/>
    <w:rsid w:val="009C0302"/>
    <w:rsid w:val="009C218C"/>
    <w:rsid w:val="009C26F5"/>
    <w:rsid w:val="009C27B5"/>
    <w:rsid w:val="009C489C"/>
    <w:rsid w:val="009C588D"/>
    <w:rsid w:val="009C6670"/>
    <w:rsid w:val="009C68CE"/>
    <w:rsid w:val="009D0D00"/>
    <w:rsid w:val="009D120C"/>
    <w:rsid w:val="009D166B"/>
    <w:rsid w:val="009D1970"/>
    <w:rsid w:val="009D2108"/>
    <w:rsid w:val="009D4F9A"/>
    <w:rsid w:val="009D7324"/>
    <w:rsid w:val="009D78A3"/>
    <w:rsid w:val="009D7B08"/>
    <w:rsid w:val="009E014D"/>
    <w:rsid w:val="009E16DC"/>
    <w:rsid w:val="009E1FC3"/>
    <w:rsid w:val="009E2337"/>
    <w:rsid w:val="009E323D"/>
    <w:rsid w:val="009E525E"/>
    <w:rsid w:val="009E6067"/>
    <w:rsid w:val="009E74BD"/>
    <w:rsid w:val="009F0E71"/>
    <w:rsid w:val="009F16B3"/>
    <w:rsid w:val="009F1CCC"/>
    <w:rsid w:val="009F407A"/>
    <w:rsid w:val="00A01317"/>
    <w:rsid w:val="00A03CEE"/>
    <w:rsid w:val="00A03E92"/>
    <w:rsid w:val="00A042F6"/>
    <w:rsid w:val="00A0551A"/>
    <w:rsid w:val="00A056B2"/>
    <w:rsid w:val="00A102A8"/>
    <w:rsid w:val="00A1284E"/>
    <w:rsid w:val="00A12AC3"/>
    <w:rsid w:val="00A1592D"/>
    <w:rsid w:val="00A17E64"/>
    <w:rsid w:val="00A20A85"/>
    <w:rsid w:val="00A2265E"/>
    <w:rsid w:val="00A23B3C"/>
    <w:rsid w:val="00A2401F"/>
    <w:rsid w:val="00A251C7"/>
    <w:rsid w:val="00A252B4"/>
    <w:rsid w:val="00A261CD"/>
    <w:rsid w:val="00A26BF0"/>
    <w:rsid w:val="00A30AE0"/>
    <w:rsid w:val="00A35691"/>
    <w:rsid w:val="00A40C72"/>
    <w:rsid w:val="00A44530"/>
    <w:rsid w:val="00A44F2F"/>
    <w:rsid w:val="00A45AA1"/>
    <w:rsid w:val="00A4736B"/>
    <w:rsid w:val="00A50269"/>
    <w:rsid w:val="00A51D18"/>
    <w:rsid w:val="00A52050"/>
    <w:rsid w:val="00A52771"/>
    <w:rsid w:val="00A54C9F"/>
    <w:rsid w:val="00A56C9D"/>
    <w:rsid w:val="00A57EB1"/>
    <w:rsid w:val="00A6024F"/>
    <w:rsid w:val="00A610FF"/>
    <w:rsid w:val="00A61F2B"/>
    <w:rsid w:val="00A6325F"/>
    <w:rsid w:val="00A63273"/>
    <w:rsid w:val="00A67517"/>
    <w:rsid w:val="00A703F7"/>
    <w:rsid w:val="00A734C8"/>
    <w:rsid w:val="00A7586E"/>
    <w:rsid w:val="00A75E9F"/>
    <w:rsid w:val="00A76E88"/>
    <w:rsid w:val="00A77370"/>
    <w:rsid w:val="00A8165F"/>
    <w:rsid w:val="00A8170D"/>
    <w:rsid w:val="00A81AE6"/>
    <w:rsid w:val="00A837E0"/>
    <w:rsid w:val="00A84402"/>
    <w:rsid w:val="00A84B4C"/>
    <w:rsid w:val="00A84E7D"/>
    <w:rsid w:val="00A90455"/>
    <w:rsid w:val="00A92D09"/>
    <w:rsid w:val="00A93A33"/>
    <w:rsid w:val="00A93ACF"/>
    <w:rsid w:val="00A93E93"/>
    <w:rsid w:val="00A94A6D"/>
    <w:rsid w:val="00AA136D"/>
    <w:rsid w:val="00AA1DCB"/>
    <w:rsid w:val="00AA24E5"/>
    <w:rsid w:val="00AA39A4"/>
    <w:rsid w:val="00AA54C8"/>
    <w:rsid w:val="00AB1D62"/>
    <w:rsid w:val="00AB20D7"/>
    <w:rsid w:val="00AB2F5B"/>
    <w:rsid w:val="00AB628A"/>
    <w:rsid w:val="00AC13A0"/>
    <w:rsid w:val="00AC4482"/>
    <w:rsid w:val="00AC59B6"/>
    <w:rsid w:val="00AC79B1"/>
    <w:rsid w:val="00AD136B"/>
    <w:rsid w:val="00AD3A7C"/>
    <w:rsid w:val="00AD76BF"/>
    <w:rsid w:val="00AD7A83"/>
    <w:rsid w:val="00AD7F9F"/>
    <w:rsid w:val="00AE15AD"/>
    <w:rsid w:val="00AE3BB5"/>
    <w:rsid w:val="00AE62D0"/>
    <w:rsid w:val="00AF2DE0"/>
    <w:rsid w:val="00AF465B"/>
    <w:rsid w:val="00AF6E57"/>
    <w:rsid w:val="00AF7EBC"/>
    <w:rsid w:val="00B00A90"/>
    <w:rsid w:val="00B00E92"/>
    <w:rsid w:val="00B00F3C"/>
    <w:rsid w:val="00B01B03"/>
    <w:rsid w:val="00B01D1A"/>
    <w:rsid w:val="00B02EF4"/>
    <w:rsid w:val="00B04159"/>
    <w:rsid w:val="00B12761"/>
    <w:rsid w:val="00B14400"/>
    <w:rsid w:val="00B15097"/>
    <w:rsid w:val="00B220F1"/>
    <w:rsid w:val="00B22483"/>
    <w:rsid w:val="00B23D74"/>
    <w:rsid w:val="00B23FF9"/>
    <w:rsid w:val="00B2409E"/>
    <w:rsid w:val="00B2625B"/>
    <w:rsid w:val="00B27D29"/>
    <w:rsid w:val="00B27FC2"/>
    <w:rsid w:val="00B33589"/>
    <w:rsid w:val="00B35492"/>
    <w:rsid w:val="00B373B8"/>
    <w:rsid w:val="00B37CB1"/>
    <w:rsid w:val="00B37D09"/>
    <w:rsid w:val="00B42914"/>
    <w:rsid w:val="00B42CA4"/>
    <w:rsid w:val="00B43208"/>
    <w:rsid w:val="00B438F2"/>
    <w:rsid w:val="00B45E29"/>
    <w:rsid w:val="00B4631B"/>
    <w:rsid w:val="00B46E0D"/>
    <w:rsid w:val="00B500BB"/>
    <w:rsid w:val="00B535DB"/>
    <w:rsid w:val="00B53A41"/>
    <w:rsid w:val="00B5632B"/>
    <w:rsid w:val="00B57D91"/>
    <w:rsid w:val="00B60D28"/>
    <w:rsid w:val="00B61470"/>
    <w:rsid w:val="00B62E58"/>
    <w:rsid w:val="00B722B0"/>
    <w:rsid w:val="00B7366D"/>
    <w:rsid w:val="00B73B7D"/>
    <w:rsid w:val="00B746E3"/>
    <w:rsid w:val="00B7728A"/>
    <w:rsid w:val="00B815D9"/>
    <w:rsid w:val="00B823C4"/>
    <w:rsid w:val="00B83586"/>
    <w:rsid w:val="00B83F61"/>
    <w:rsid w:val="00B87FB1"/>
    <w:rsid w:val="00B90B24"/>
    <w:rsid w:val="00B92E88"/>
    <w:rsid w:val="00B94C55"/>
    <w:rsid w:val="00B94F6D"/>
    <w:rsid w:val="00B953F3"/>
    <w:rsid w:val="00B96625"/>
    <w:rsid w:val="00BA1115"/>
    <w:rsid w:val="00BA149D"/>
    <w:rsid w:val="00BA2E3F"/>
    <w:rsid w:val="00BA310B"/>
    <w:rsid w:val="00BA5102"/>
    <w:rsid w:val="00BA550C"/>
    <w:rsid w:val="00BA70E2"/>
    <w:rsid w:val="00BB17B6"/>
    <w:rsid w:val="00BB1D7F"/>
    <w:rsid w:val="00BB21E0"/>
    <w:rsid w:val="00BB27A0"/>
    <w:rsid w:val="00BB2C13"/>
    <w:rsid w:val="00BB5821"/>
    <w:rsid w:val="00BB604D"/>
    <w:rsid w:val="00BC1B60"/>
    <w:rsid w:val="00BC37FE"/>
    <w:rsid w:val="00BC3D4F"/>
    <w:rsid w:val="00BC6FD0"/>
    <w:rsid w:val="00BC7276"/>
    <w:rsid w:val="00BD0D00"/>
    <w:rsid w:val="00BD1EEC"/>
    <w:rsid w:val="00BD30C6"/>
    <w:rsid w:val="00BD3A17"/>
    <w:rsid w:val="00BE1E25"/>
    <w:rsid w:val="00BE1F86"/>
    <w:rsid w:val="00BE24F8"/>
    <w:rsid w:val="00BE362C"/>
    <w:rsid w:val="00BF14AB"/>
    <w:rsid w:val="00BF26D5"/>
    <w:rsid w:val="00BF2B64"/>
    <w:rsid w:val="00BF3E97"/>
    <w:rsid w:val="00BF3F5C"/>
    <w:rsid w:val="00BF546E"/>
    <w:rsid w:val="00C00081"/>
    <w:rsid w:val="00C0479D"/>
    <w:rsid w:val="00C10076"/>
    <w:rsid w:val="00C10631"/>
    <w:rsid w:val="00C10AB6"/>
    <w:rsid w:val="00C1149D"/>
    <w:rsid w:val="00C12D1D"/>
    <w:rsid w:val="00C16033"/>
    <w:rsid w:val="00C21011"/>
    <w:rsid w:val="00C21C67"/>
    <w:rsid w:val="00C2271D"/>
    <w:rsid w:val="00C24246"/>
    <w:rsid w:val="00C24F2E"/>
    <w:rsid w:val="00C27A93"/>
    <w:rsid w:val="00C30883"/>
    <w:rsid w:val="00C30EF7"/>
    <w:rsid w:val="00C312DB"/>
    <w:rsid w:val="00C3192D"/>
    <w:rsid w:val="00C31BCA"/>
    <w:rsid w:val="00C3298E"/>
    <w:rsid w:val="00C34740"/>
    <w:rsid w:val="00C34C14"/>
    <w:rsid w:val="00C35ED4"/>
    <w:rsid w:val="00C36049"/>
    <w:rsid w:val="00C37B13"/>
    <w:rsid w:val="00C37E41"/>
    <w:rsid w:val="00C41965"/>
    <w:rsid w:val="00C43851"/>
    <w:rsid w:val="00C461D1"/>
    <w:rsid w:val="00C4640F"/>
    <w:rsid w:val="00C47468"/>
    <w:rsid w:val="00C5005A"/>
    <w:rsid w:val="00C501B9"/>
    <w:rsid w:val="00C53FCF"/>
    <w:rsid w:val="00C5785F"/>
    <w:rsid w:val="00C606C4"/>
    <w:rsid w:val="00C60D8A"/>
    <w:rsid w:val="00C614E1"/>
    <w:rsid w:val="00C64056"/>
    <w:rsid w:val="00C642F8"/>
    <w:rsid w:val="00C64FED"/>
    <w:rsid w:val="00C652C6"/>
    <w:rsid w:val="00C656AC"/>
    <w:rsid w:val="00C66448"/>
    <w:rsid w:val="00C666C6"/>
    <w:rsid w:val="00C66C59"/>
    <w:rsid w:val="00C71D70"/>
    <w:rsid w:val="00C71E6F"/>
    <w:rsid w:val="00C7531E"/>
    <w:rsid w:val="00C753D4"/>
    <w:rsid w:val="00C7667F"/>
    <w:rsid w:val="00C76BA2"/>
    <w:rsid w:val="00C81040"/>
    <w:rsid w:val="00C81EA1"/>
    <w:rsid w:val="00C85977"/>
    <w:rsid w:val="00C859CF"/>
    <w:rsid w:val="00C85E10"/>
    <w:rsid w:val="00C85E2E"/>
    <w:rsid w:val="00C87A86"/>
    <w:rsid w:val="00C91EEB"/>
    <w:rsid w:val="00C920AF"/>
    <w:rsid w:val="00C96AF8"/>
    <w:rsid w:val="00CA3D28"/>
    <w:rsid w:val="00CA48A3"/>
    <w:rsid w:val="00CA54C5"/>
    <w:rsid w:val="00CB1CDE"/>
    <w:rsid w:val="00CB418D"/>
    <w:rsid w:val="00CB4B22"/>
    <w:rsid w:val="00CB5A21"/>
    <w:rsid w:val="00CB683D"/>
    <w:rsid w:val="00CB6CFC"/>
    <w:rsid w:val="00CC0BA3"/>
    <w:rsid w:val="00CC1510"/>
    <w:rsid w:val="00CC25EC"/>
    <w:rsid w:val="00CC2928"/>
    <w:rsid w:val="00CC3663"/>
    <w:rsid w:val="00CC5861"/>
    <w:rsid w:val="00CC60E2"/>
    <w:rsid w:val="00CD5438"/>
    <w:rsid w:val="00CE0167"/>
    <w:rsid w:val="00CE15F1"/>
    <w:rsid w:val="00CF2AB1"/>
    <w:rsid w:val="00CF4264"/>
    <w:rsid w:val="00CF4ABB"/>
    <w:rsid w:val="00CF7B91"/>
    <w:rsid w:val="00D034C8"/>
    <w:rsid w:val="00D0354D"/>
    <w:rsid w:val="00D03591"/>
    <w:rsid w:val="00D047BC"/>
    <w:rsid w:val="00D05F73"/>
    <w:rsid w:val="00D06967"/>
    <w:rsid w:val="00D10F1D"/>
    <w:rsid w:val="00D115C7"/>
    <w:rsid w:val="00D123CF"/>
    <w:rsid w:val="00D12834"/>
    <w:rsid w:val="00D12E8B"/>
    <w:rsid w:val="00D16043"/>
    <w:rsid w:val="00D22FEB"/>
    <w:rsid w:val="00D2675B"/>
    <w:rsid w:val="00D32B38"/>
    <w:rsid w:val="00D33BFE"/>
    <w:rsid w:val="00D33D22"/>
    <w:rsid w:val="00D34494"/>
    <w:rsid w:val="00D361E3"/>
    <w:rsid w:val="00D3648E"/>
    <w:rsid w:val="00D36603"/>
    <w:rsid w:val="00D44BF2"/>
    <w:rsid w:val="00D467EA"/>
    <w:rsid w:val="00D46C56"/>
    <w:rsid w:val="00D46F56"/>
    <w:rsid w:val="00D50AD8"/>
    <w:rsid w:val="00D51267"/>
    <w:rsid w:val="00D51AC8"/>
    <w:rsid w:val="00D5202D"/>
    <w:rsid w:val="00D52620"/>
    <w:rsid w:val="00D530F3"/>
    <w:rsid w:val="00D53331"/>
    <w:rsid w:val="00D546B5"/>
    <w:rsid w:val="00D56824"/>
    <w:rsid w:val="00D6040A"/>
    <w:rsid w:val="00D60B2C"/>
    <w:rsid w:val="00D6372A"/>
    <w:rsid w:val="00D64280"/>
    <w:rsid w:val="00D724F6"/>
    <w:rsid w:val="00D72839"/>
    <w:rsid w:val="00D72A98"/>
    <w:rsid w:val="00D74CA8"/>
    <w:rsid w:val="00D76B04"/>
    <w:rsid w:val="00D774F5"/>
    <w:rsid w:val="00D805C9"/>
    <w:rsid w:val="00D81828"/>
    <w:rsid w:val="00D81A5C"/>
    <w:rsid w:val="00D82096"/>
    <w:rsid w:val="00D82C5A"/>
    <w:rsid w:val="00D855FB"/>
    <w:rsid w:val="00D860CC"/>
    <w:rsid w:val="00D902FB"/>
    <w:rsid w:val="00D90B1F"/>
    <w:rsid w:val="00D92B69"/>
    <w:rsid w:val="00D92ED6"/>
    <w:rsid w:val="00D93411"/>
    <w:rsid w:val="00D93E87"/>
    <w:rsid w:val="00D94B9D"/>
    <w:rsid w:val="00D94BB5"/>
    <w:rsid w:val="00D95E27"/>
    <w:rsid w:val="00D96057"/>
    <w:rsid w:val="00D97E7C"/>
    <w:rsid w:val="00DA0F31"/>
    <w:rsid w:val="00DA11A2"/>
    <w:rsid w:val="00DA1669"/>
    <w:rsid w:val="00DA298F"/>
    <w:rsid w:val="00DA2C54"/>
    <w:rsid w:val="00DA3079"/>
    <w:rsid w:val="00DA3289"/>
    <w:rsid w:val="00DA54F9"/>
    <w:rsid w:val="00DA5CD3"/>
    <w:rsid w:val="00DA6E49"/>
    <w:rsid w:val="00DA75DC"/>
    <w:rsid w:val="00DA7C24"/>
    <w:rsid w:val="00DB02CE"/>
    <w:rsid w:val="00DB1538"/>
    <w:rsid w:val="00DB21B4"/>
    <w:rsid w:val="00DB46FE"/>
    <w:rsid w:val="00DB5AED"/>
    <w:rsid w:val="00DB637B"/>
    <w:rsid w:val="00DB7D81"/>
    <w:rsid w:val="00DC08DB"/>
    <w:rsid w:val="00DC0DE4"/>
    <w:rsid w:val="00DC1658"/>
    <w:rsid w:val="00DC35F3"/>
    <w:rsid w:val="00DD1CE5"/>
    <w:rsid w:val="00DD3071"/>
    <w:rsid w:val="00DD311F"/>
    <w:rsid w:val="00DD65F8"/>
    <w:rsid w:val="00DE473F"/>
    <w:rsid w:val="00DE6D31"/>
    <w:rsid w:val="00DF0294"/>
    <w:rsid w:val="00DF1953"/>
    <w:rsid w:val="00DF3F9E"/>
    <w:rsid w:val="00DF43D6"/>
    <w:rsid w:val="00DF4AD5"/>
    <w:rsid w:val="00DF5EB8"/>
    <w:rsid w:val="00DF733A"/>
    <w:rsid w:val="00DF7D55"/>
    <w:rsid w:val="00E00BEC"/>
    <w:rsid w:val="00E01779"/>
    <w:rsid w:val="00E03D8D"/>
    <w:rsid w:val="00E05907"/>
    <w:rsid w:val="00E05CA1"/>
    <w:rsid w:val="00E07B71"/>
    <w:rsid w:val="00E1039B"/>
    <w:rsid w:val="00E11EE2"/>
    <w:rsid w:val="00E20032"/>
    <w:rsid w:val="00E215D3"/>
    <w:rsid w:val="00E253D2"/>
    <w:rsid w:val="00E25603"/>
    <w:rsid w:val="00E30594"/>
    <w:rsid w:val="00E3077F"/>
    <w:rsid w:val="00E31D41"/>
    <w:rsid w:val="00E32410"/>
    <w:rsid w:val="00E326FB"/>
    <w:rsid w:val="00E341CC"/>
    <w:rsid w:val="00E3707B"/>
    <w:rsid w:val="00E42FCA"/>
    <w:rsid w:val="00E4381A"/>
    <w:rsid w:val="00E4430C"/>
    <w:rsid w:val="00E6020A"/>
    <w:rsid w:val="00E60AF9"/>
    <w:rsid w:val="00E61C28"/>
    <w:rsid w:val="00E62AD4"/>
    <w:rsid w:val="00E63EA7"/>
    <w:rsid w:val="00E63FE1"/>
    <w:rsid w:val="00E6430B"/>
    <w:rsid w:val="00E65546"/>
    <w:rsid w:val="00E667CB"/>
    <w:rsid w:val="00E70525"/>
    <w:rsid w:val="00E71376"/>
    <w:rsid w:val="00E72664"/>
    <w:rsid w:val="00E743CE"/>
    <w:rsid w:val="00E77276"/>
    <w:rsid w:val="00E83673"/>
    <w:rsid w:val="00E858C5"/>
    <w:rsid w:val="00E86126"/>
    <w:rsid w:val="00E91B60"/>
    <w:rsid w:val="00E91E62"/>
    <w:rsid w:val="00E939C4"/>
    <w:rsid w:val="00E953C1"/>
    <w:rsid w:val="00EA1829"/>
    <w:rsid w:val="00EA306C"/>
    <w:rsid w:val="00EA36B8"/>
    <w:rsid w:val="00EA66BE"/>
    <w:rsid w:val="00EA768E"/>
    <w:rsid w:val="00EB0CF6"/>
    <w:rsid w:val="00EB11DE"/>
    <w:rsid w:val="00EB16B4"/>
    <w:rsid w:val="00EB342C"/>
    <w:rsid w:val="00EB5552"/>
    <w:rsid w:val="00EB5635"/>
    <w:rsid w:val="00EB7B7B"/>
    <w:rsid w:val="00EC0668"/>
    <w:rsid w:val="00EC30D5"/>
    <w:rsid w:val="00EC37CF"/>
    <w:rsid w:val="00EC4BA4"/>
    <w:rsid w:val="00EC54FD"/>
    <w:rsid w:val="00EC56BF"/>
    <w:rsid w:val="00EC5AA1"/>
    <w:rsid w:val="00EC73DB"/>
    <w:rsid w:val="00EC7FD6"/>
    <w:rsid w:val="00ED0C60"/>
    <w:rsid w:val="00ED294B"/>
    <w:rsid w:val="00ED2EDF"/>
    <w:rsid w:val="00ED3582"/>
    <w:rsid w:val="00ED457A"/>
    <w:rsid w:val="00EE00B6"/>
    <w:rsid w:val="00EE1484"/>
    <w:rsid w:val="00EE3513"/>
    <w:rsid w:val="00EE3697"/>
    <w:rsid w:val="00EE3C5D"/>
    <w:rsid w:val="00EE5D07"/>
    <w:rsid w:val="00EF0388"/>
    <w:rsid w:val="00EF0D49"/>
    <w:rsid w:val="00EF1773"/>
    <w:rsid w:val="00EF35F6"/>
    <w:rsid w:val="00EF4A15"/>
    <w:rsid w:val="00EF4DE8"/>
    <w:rsid w:val="00EF59D7"/>
    <w:rsid w:val="00F0122F"/>
    <w:rsid w:val="00F017BB"/>
    <w:rsid w:val="00F0279C"/>
    <w:rsid w:val="00F034A4"/>
    <w:rsid w:val="00F04D28"/>
    <w:rsid w:val="00F04E2A"/>
    <w:rsid w:val="00F05894"/>
    <w:rsid w:val="00F06871"/>
    <w:rsid w:val="00F1022B"/>
    <w:rsid w:val="00F12194"/>
    <w:rsid w:val="00F128EE"/>
    <w:rsid w:val="00F1790F"/>
    <w:rsid w:val="00F17CE0"/>
    <w:rsid w:val="00F20638"/>
    <w:rsid w:val="00F21F82"/>
    <w:rsid w:val="00F2214C"/>
    <w:rsid w:val="00F23B66"/>
    <w:rsid w:val="00F23C5B"/>
    <w:rsid w:val="00F24A04"/>
    <w:rsid w:val="00F25BFB"/>
    <w:rsid w:val="00F32311"/>
    <w:rsid w:val="00F3396E"/>
    <w:rsid w:val="00F33D48"/>
    <w:rsid w:val="00F36DAA"/>
    <w:rsid w:val="00F3760B"/>
    <w:rsid w:val="00F41631"/>
    <w:rsid w:val="00F41718"/>
    <w:rsid w:val="00F41BA4"/>
    <w:rsid w:val="00F41C85"/>
    <w:rsid w:val="00F44DCA"/>
    <w:rsid w:val="00F47AEC"/>
    <w:rsid w:val="00F511BC"/>
    <w:rsid w:val="00F51D41"/>
    <w:rsid w:val="00F53876"/>
    <w:rsid w:val="00F53908"/>
    <w:rsid w:val="00F54512"/>
    <w:rsid w:val="00F568FB"/>
    <w:rsid w:val="00F5758C"/>
    <w:rsid w:val="00F57858"/>
    <w:rsid w:val="00F60C5D"/>
    <w:rsid w:val="00F616CD"/>
    <w:rsid w:val="00F626EE"/>
    <w:rsid w:val="00F6325F"/>
    <w:rsid w:val="00F646F4"/>
    <w:rsid w:val="00F6540A"/>
    <w:rsid w:val="00F655A1"/>
    <w:rsid w:val="00F702AA"/>
    <w:rsid w:val="00F7420D"/>
    <w:rsid w:val="00F770CE"/>
    <w:rsid w:val="00F815BD"/>
    <w:rsid w:val="00F86EA6"/>
    <w:rsid w:val="00F910BE"/>
    <w:rsid w:val="00F95B37"/>
    <w:rsid w:val="00F970F2"/>
    <w:rsid w:val="00FA02DC"/>
    <w:rsid w:val="00FA0BAE"/>
    <w:rsid w:val="00FA3143"/>
    <w:rsid w:val="00FA4356"/>
    <w:rsid w:val="00FB09A9"/>
    <w:rsid w:val="00FB2931"/>
    <w:rsid w:val="00FB2C00"/>
    <w:rsid w:val="00FB2E15"/>
    <w:rsid w:val="00FB4095"/>
    <w:rsid w:val="00FB4B58"/>
    <w:rsid w:val="00FB6D7A"/>
    <w:rsid w:val="00FC0156"/>
    <w:rsid w:val="00FC0431"/>
    <w:rsid w:val="00FC158A"/>
    <w:rsid w:val="00FC1CCB"/>
    <w:rsid w:val="00FC247E"/>
    <w:rsid w:val="00FC3F60"/>
    <w:rsid w:val="00FC5137"/>
    <w:rsid w:val="00FC6945"/>
    <w:rsid w:val="00FD22A7"/>
    <w:rsid w:val="00FD7748"/>
    <w:rsid w:val="00FE21B8"/>
    <w:rsid w:val="00FE2D98"/>
    <w:rsid w:val="00FE3616"/>
    <w:rsid w:val="00FE41CB"/>
    <w:rsid w:val="00FE60AA"/>
    <w:rsid w:val="00FE61E2"/>
    <w:rsid w:val="00FE627F"/>
    <w:rsid w:val="00FE71CA"/>
    <w:rsid w:val="00FE7D28"/>
    <w:rsid w:val="00FE7EDD"/>
    <w:rsid w:val="00FF09EF"/>
    <w:rsid w:val="00FF4B3B"/>
    <w:rsid w:val="00FF574A"/>
    <w:rsid w:val="00FF7751"/>
    <w:rsid w:val="0106B8AF"/>
    <w:rsid w:val="0151B947"/>
    <w:rsid w:val="01BFE676"/>
    <w:rsid w:val="02ADCC63"/>
    <w:rsid w:val="034E5863"/>
    <w:rsid w:val="03587B37"/>
    <w:rsid w:val="03587EF5"/>
    <w:rsid w:val="03D39040"/>
    <w:rsid w:val="03F780AD"/>
    <w:rsid w:val="044AD5E9"/>
    <w:rsid w:val="04FC1BAC"/>
    <w:rsid w:val="0594D49E"/>
    <w:rsid w:val="05B483DA"/>
    <w:rsid w:val="05DC2833"/>
    <w:rsid w:val="0611DCF4"/>
    <w:rsid w:val="0689C586"/>
    <w:rsid w:val="06C007D5"/>
    <w:rsid w:val="08496D1A"/>
    <w:rsid w:val="08A0001C"/>
    <w:rsid w:val="0919CE25"/>
    <w:rsid w:val="095738D5"/>
    <w:rsid w:val="09DAE1E9"/>
    <w:rsid w:val="0A1936CA"/>
    <w:rsid w:val="0A619418"/>
    <w:rsid w:val="0AB63835"/>
    <w:rsid w:val="0AD217FC"/>
    <w:rsid w:val="0B047FEB"/>
    <w:rsid w:val="0B5ABAF7"/>
    <w:rsid w:val="0CE9C2F4"/>
    <w:rsid w:val="0D4B1323"/>
    <w:rsid w:val="0D5EDE23"/>
    <w:rsid w:val="0EABD417"/>
    <w:rsid w:val="0EC8A568"/>
    <w:rsid w:val="0ECC5A6F"/>
    <w:rsid w:val="0F1D5206"/>
    <w:rsid w:val="0F399674"/>
    <w:rsid w:val="0FAACDB2"/>
    <w:rsid w:val="108909B7"/>
    <w:rsid w:val="117F5451"/>
    <w:rsid w:val="1193DBC8"/>
    <w:rsid w:val="11A79B0E"/>
    <w:rsid w:val="12AC914D"/>
    <w:rsid w:val="12F3CB27"/>
    <w:rsid w:val="13405993"/>
    <w:rsid w:val="13653C0B"/>
    <w:rsid w:val="14B1CC78"/>
    <w:rsid w:val="14FF09E0"/>
    <w:rsid w:val="150215BE"/>
    <w:rsid w:val="15926A1D"/>
    <w:rsid w:val="15B4A1D5"/>
    <w:rsid w:val="15D668FC"/>
    <w:rsid w:val="1655F63A"/>
    <w:rsid w:val="165E4796"/>
    <w:rsid w:val="1715306E"/>
    <w:rsid w:val="173DDCF4"/>
    <w:rsid w:val="17714A0F"/>
    <w:rsid w:val="18104781"/>
    <w:rsid w:val="187A5A05"/>
    <w:rsid w:val="1915CE83"/>
    <w:rsid w:val="1A69384B"/>
    <w:rsid w:val="1A9A3C4F"/>
    <w:rsid w:val="1AF98F86"/>
    <w:rsid w:val="1CCDB7FC"/>
    <w:rsid w:val="1D05CF80"/>
    <w:rsid w:val="1D1DEDEE"/>
    <w:rsid w:val="1D53EA35"/>
    <w:rsid w:val="1D95C4C4"/>
    <w:rsid w:val="1E3B4BA7"/>
    <w:rsid w:val="1E8B37AF"/>
    <w:rsid w:val="1F04EA55"/>
    <w:rsid w:val="1F559C36"/>
    <w:rsid w:val="1FE0B484"/>
    <w:rsid w:val="2000E09E"/>
    <w:rsid w:val="20AEE015"/>
    <w:rsid w:val="21267F76"/>
    <w:rsid w:val="2169A507"/>
    <w:rsid w:val="21888CFE"/>
    <w:rsid w:val="22053A0D"/>
    <w:rsid w:val="2248F677"/>
    <w:rsid w:val="228E672B"/>
    <w:rsid w:val="22B79E19"/>
    <w:rsid w:val="22FB63C6"/>
    <w:rsid w:val="23327C3D"/>
    <w:rsid w:val="23B9C96C"/>
    <w:rsid w:val="24EC2F30"/>
    <w:rsid w:val="255F7ABA"/>
    <w:rsid w:val="273BBBCB"/>
    <w:rsid w:val="28395184"/>
    <w:rsid w:val="2866D83E"/>
    <w:rsid w:val="287E9465"/>
    <w:rsid w:val="2AA631BF"/>
    <w:rsid w:val="2ABA3AF0"/>
    <w:rsid w:val="2C2211DD"/>
    <w:rsid w:val="2C55916E"/>
    <w:rsid w:val="2CC284CC"/>
    <w:rsid w:val="2DE0E8DD"/>
    <w:rsid w:val="2F1159A0"/>
    <w:rsid w:val="2F3EE284"/>
    <w:rsid w:val="2F6AFC9E"/>
    <w:rsid w:val="2F86143F"/>
    <w:rsid w:val="2F9B0CCA"/>
    <w:rsid w:val="2FB8047A"/>
    <w:rsid w:val="2FECD209"/>
    <w:rsid w:val="2FFDF456"/>
    <w:rsid w:val="301C5E68"/>
    <w:rsid w:val="3056A433"/>
    <w:rsid w:val="31E7D386"/>
    <w:rsid w:val="33CB2986"/>
    <w:rsid w:val="33E1838F"/>
    <w:rsid w:val="34269B09"/>
    <w:rsid w:val="354FE4BF"/>
    <w:rsid w:val="36ED444C"/>
    <w:rsid w:val="3731D182"/>
    <w:rsid w:val="373901F8"/>
    <w:rsid w:val="38130381"/>
    <w:rsid w:val="3815B7E4"/>
    <w:rsid w:val="384993E9"/>
    <w:rsid w:val="3852DE00"/>
    <w:rsid w:val="38817ED0"/>
    <w:rsid w:val="38F429F9"/>
    <w:rsid w:val="3955FD5F"/>
    <w:rsid w:val="3A1DA608"/>
    <w:rsid w:val="3A7F31C7"/>
    <w:rsid w:val="3AA4E44D"/>
    <w:rsid w:val="3B15630C"/>
    <w:rsid w:val="3C7D9F90"/>
    <w:rsid w:val="3C946AC0"/>
    <w:rsid w:val="3D1ED75F"/>
    <w:rsid w:val="3E0D0A11"/>
    <w:rsid w:val="3E3EE555"/>
    <w:rsid w:val="3E6D804C"/>
    <w:rsid w:val="3EB93194"/>
    <w:rsid w:val="3F890194"/>
    <w:rsid w:val="3F8AEA7C"/>
    <w:rsid w:val="3FF8BEE1"/>
    <w:rsid w:val="4036FC64"/>
    <w:rsid w:val="4090BA85"/>
    <w:rsid w:val="40B6B60A"/>
    <w:rsid w:val="40F9CA95"/>
    <w:rsid w:val="412F29E8"/>
    <w:rsid w:val="414171E1"/>
    <w:rsid w:val="42C5D8C5"/>
    <w:rsid w:val="43332488"/>
    <w:rsid w:val="4361E31D"/>
    <w:rsid w:val="43694B9A"/>
    <w:rsid w:val="441D21EF"/>
    <w:rsid w:val="445E2370"/>
    <w:rsid w:val="469347FB"/>
    <w:rsid w:val="46B4E2E3"/>
    <w:rsid w:val="48367C07"/>
    <w:rsid w:val="48424CD0"/>
    <w:rsid w:val="488C2821"/>
    <w:rsid w:val="48A3334C"/>
    <w:rsid w:val="48B47A49"/>
    <w:rsid w:val="48B4CADA"/>
    <w:rsid w:val="48EBA23F"/>
    <w:rsid w:val="495458AF"/>
    <w:rsid w:val="49EA325C"/>
    <w:rsid w:val="4A0799F5"/>
    <w:rsid w:val="4A326569"/>
    <w:rsid w:val="4ADFB84F"/>
    <w:rsid w:val="4B3ABB04"/>
    <w:rsid w:val="4C4E99B1"/>
    <w:rsid w:val="4CB76FA6"/>
    <w:rsid w:val="4CE24905"/>
    <w:rsid w:val="4DC139E9"/>
    <w:rsid w:val="4DF1BB9D"/>
    <w:rsid w:val="4E170DF3"/>
    <w:rsid w:val="4E9D6990"/>
    <w:rsid w:val="4EA0DACE"/>
    <w:rsid w:val="4F188A11"/>
    <w:rsid w:val="4F9E81BE"/>
    <w:rsid w:val="4FBB719A"/>
    <w:rsid w:val="501742F6"/>
    <w:rsid w:val="50956C72"/>
    <w:rsid w:val="50D327A3"/>
    <w:rsid w:val="510E1321"/>
    <w:rsid w:val="51AF7293"/>
    <w:rsid w:val="51B2ADA9"/>
    <w:rsid w:val="521F1091"/>
    <w:rsid w:val="524802DC"/>
    <w:rsid w:val="527838E9"/>
    <w:rsid w:val="5281EB06"/>
    <w:rsid w:val="52F56922"/>
    <w:rsid w:val="53E89F81"/>
    <w:rsid w:val="542CF622"/>
    <w:rsid w:val="54351CE3"/>
    <w:rsid w:val="545DEFEF"/>
    <w:rsid w:val="55529841"/>
    <w:rsid w:val="55C46A46"/>
    <w:rsid w:val="55D275C5"/>
    <w:rsid w:val="55E7CB6A"/>
    <w:rsid w:val="56AAFF0C"/>
    <w:rsid w:val="56E5A348"/>
    <w:rsid w:val="5741D15D"/>
    <w:rsid w:val="577173DA"/>
    <w:rsid w:val="577D7D05"/>
    <w:rsid w:val="58A1FD0A"/>
    <w:rsid w:val="59AD587F"/>
    <w:rsid w:val="59BA4B87"/>
    <w:rsid w:val="59C3B8CC"/>
    <w:rsid w:val="5A007731"/>
    <w:rsid w:val="5A0A7D6A"/>
    <w:rsid w:val="5A645E71"/>
    <w:rsid w:val="5B0E3E06"/>
    <w:rsid w:val="5B38BBC3"/>
    <w:rsid w:val="5B3A01FA"/>
    <w:rsid w:val="5CDFC9E2"/>
    <w:rsid w:val="5D9623CE"/>
    <w:rsid w:val="5E4C6521"/>
    <w:rsid w:val="5E690F2A"/>
    <w:rsid w:val="5F28FE34"/>
    <w:rsid w:val="5F7DEE17"/>
    <w:rsid w:val="5FAB1E8A"/>
    <w:rsid w:val="5FFE347D"/>
    <w:rsid w:val="62A0BBAC"/>
    <w:rsid w:val="63C52121"/>
    <w:rsid w:val="64C7939E"/>
    <w:rsid w:val="6623CE3F"/>
    <w:rsid w:val="669FCF9F"/>
    <w:rsid w:val="677D2C56"/>
    <w:rsid w:val="6792D054"/>
    <w:rsid w:val="67D42218"/>
    <w:rsid w:val="68086A83"/>
    <w:rsid w:val="684E8498"/>
    <w:rsid w:val="68C72990"/>
    <w:rsid w:val="68EF7D5F"/>
    <w:rsid w:val="695D1B76"/>
    <w:rsid w:val="699127EB"/>
    <w:rsid w:val="699A159B"/>
    <w:rsid w:val="69E33432"/>
    <w:rsid w:val="69E8550F"/>
    <w:rsid w:val="6A3E179B"/>
    <w:rsid w:val="6ABBEEC1"/>
    <w:rsid w:val="6B7B54D0"/>
    <w:rsid w:val="6BD8DA32"/>
    <w:rsid w:val="6DCD6B4D"/>
    <w:rsid w:val="6E33944C"/>
    <w:rsid w:val="6E72092C"/>
    <w:rsid w:val="6F7332B0"/>
    <w:rsid w:val="6F8E5FD4"/>
    <w:rsid w:val="702E54BE"/>
    <w:rsid w:val="706289AC"/>
    <w:rsid w:val="70AAFFB8"/>
    <w:rsid w:val="724FFD9B"/>
    <w:rsid w:val="734B317F"/>
    <w:rsid w:val="73D84EA1"/>
    <w:rsid w:val="7445E586"/>
    <w:rsid w:val="7462870E"/>
    <w:rsid w:val="7664EB8D"/>
    <w:rsid w:val="766FB470"/>
    <w:rsid w:val="7680F439"/>
    <w:rsid w:val="7686D82B"/>
    <w:rsid w:val="770D6585"/>
    <w:rsid w:val="779382FA"/>
    <w:rsid w:val="779BDCE3"/>
    <w:rsid w:val="789A161F"/>
    <w:rsid w:val="78D44D47"/>
    <w:rsid w:val="79049DF8"/>
    <w:rsid w:val="791C9E1F"/>
    <w:rsid w:val="797E6815"/>
    <w:rsid w:val="798AD17B"/>
    <w:rsid w:val="79C671CF"/>
    <w:rsid w:val="7A61E215"/>
    <w:rsid w:val="7A76E33B"/>
    <w:rsid w:val="7AF2C99E"/>
    <w:rsid w:val="7BED1706"/>
    <w:rsid w:val="7C959A19"/>
    <w:rsid w:val="7CA7831C"/>
    <w:rsid w:val="7CF35373"/>
    <w:rsid w:val="7D2205D7"/>
    <w:rsid w:val="7DE05382"/>
    <w:rsid w:val="7E2E63E1"/>
    <w:rsid w:val="7E331594"/>
    <w:rsid w:val="7E4FE5D5"/>
    <w:rsid w:val="7E9D1F02"/>
    <w:rsid w:val="7F4E735C"/>
    <w:rsid w:val="7FFB8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008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E47"/>
    <w:pPr>
      <w:jc w:val="center"/>
      <w:outlineLvl w:val="0"/>
    </w:pPr>
    <w:rPr>
      <w:b/>
      <w:bCs/>
    </w:rPr>
  </w:style>
  <w:style w:type="paragraph" w:styleId="Heading2">
    <w:name w:val="heading 2"/>
    <w:basedOn w:val="BodyText"/>
    <w:next w:val="Normal"/>
    <w:link w:val="Heading2Char"/>
    <w:uiPriority w:val="9"/>
    <w:unhideWhenUsed/>
    <w:qFormat/>
    <w:rsid w:val="004D1E47"/>
    <w:pPr>
      <w:spacing w:before="120" w:after="120" w:line="240" w:lineRule="auto"/>
      <w:outlineLvl w:val="1"/>
    </w:pPr>
    <w:rPr>
      <w:rFonts w:asciiTheme="minorHAnsi" w:hAnsiTheme="minorHAnsi"/>
      <w:b/>
      <w:bCs/>
      <w:sz w:val="24"/>
      <w:szCs w:val="24"/>
    </w:rPr>
  </w:style>
  <w:style w:type="paragraph" w:styleId="Heading3">
    <w:name w:val="heading 3"/>
    <w:basedOn w:val="ListParagraph"/>
    <w:next w:val="Normal"/>
    <w:link w:val="Heading3Char"/>
    <w:uiPriority w:val="9"/>
    <w:unhideWhenUsed/>
    <w:qFormat/>
    <w:rsid w:val="004D1E47"/>
    <w:pPr>
      <w:numPr>
        <w:ilvl w:val="1"/>
        <w:numId w:val="10"/>
      </w:numPr>
      <w:spacing w:after="0" w:line="240" w:lineRule="auto"/>
      <w:ind w:left="0" w:firstLine="0"/>
      <w:outlineLvl w:val="2"/>
    </w:pPr>
    <w:rPr>
      <w:u w:val="single"/>
    </w:rPr>
  </w:style>
  <w:style w:type="paragraph" w:styleId="Heading4">
    <w:name w:val="heading 4"/>
    <w:basedOn w:val="Normal"/>
    <w:next w:val="Normal"/>
    <w:link w:val="Heading4Char"/>
    <w:uiPriority w:val="9"/>
    <w:semiHidden/>
    <w:unhideWhenUsed/>
    <w:qFormat/>
    <w:rsid w:val="00883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E47"/>
    <w:rPr>
      <w:b/>
      <w:bCs/>
    </w:rPr>
  </w:style>
  <w:style w:type="character" w:customStyle="1" w:styleId="Heading2Char">
    <w:name w:val="Heading 2 Char"/>
    <w:basedOn w:val="DefaultParagraphFont"/>
    <w:link w:val="Heading2"/>
    <w:uiPriority w:val="9"/>
    <w:rsid w:val="004D1E47"/>
    <w:rPr>
      <w:rFonts w:cs="Arial"/>
      <w:b/>
      <w:bCs/>
      <w:kern w:val="0"/>
      <w:lang w:val="en-GB" w:eastAsia="en-GB"/>
      <w14:ligatures w14:val="none"/>
    </w:rPr>
  </w:style>
  <w:style w:type="character" w:customStyle="1" w:styleId="Heading3Char">
    <w:name w:val="Heading 3 Char"/>
    <w:basedOn w:val="DefaultParagraphFont"/>
    <w:link w:val="Heading3"/>
    <w:uiPriority w:val="9"/>
    <w:rsid w:val="004D1E47"/>
    <w:rPr>
      <w:u w:val="single"/>
    </w:rPr>
  </w:style>
  <w:style w:type="character" w:customStyle="1" w:styleId="Heading4Char">
    <w:name w:val="Heading 4 Char"/>
    <w:basedOn w:val="DefaultParagraphFont"/>
    <w:link w:val="Heading4"/>
    <w:uiPriority w:val="9"/>
    <w:semiHidden/>
    <w:rsid w:val="00883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CE6"/>
    <w:rPr>
      <w:rFonts w:eastAsiaTheme="majorEastAsia" w:cstheme="majorBidi"/>
      <w:color w:val="272727" w:themeColor="text1" w:themeTint="D8"/>
    </w:rPr>
  </w:style>
  <w:style w:type="paragraph" w:styleId="Title">
    <w:name w:val="Title"/>
    <w:basedOn w:val="Normal"/>
    <w:next w:val="Normal"/>
    <w:link w:val="TitleChar"/>
    <w:uiPriority w:val="10"/>
    <w:qFormat/>
    <w:rsid w:val="00883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CE6"/>
    <w:pPr>
      <w:spacing w:before="160"/>
      <w:jc w:val="center"/>
    </w:pPr>
    <w:rPr>
      <w:i/>
      <w:iCs/>
      <w:color w:val="404040" w:themeColor="text1" w:themeTint="BF"/>
    </w:rPr>
  </w:style>
  <w:style w:type="character" w:customStyle="1" w:styleId="QuoteChar">
    <w:name w:val="Quote Char"/>
    <w:basedOn w:val="DefaultParagraphFont"/>
    <w:link w:val="Quote"/>
    <w:uiPriority w:val="29"/>
    <w:rsid w:val="00883CE6"/>
    <w:rPr>
      <w:i/>
      <w:iCs/>
      <w:color w:val="404040" w:themeColor="text1" w:themeTint="BF"/>
    </w:rPr>
  </w:style>
  <w:style w:type="paragraph" w:styleId="ListParagraph">
    <w:name w:val="List Paragraph"/>
    <w:aliases w:val="List Paragraph1,Recommendation,List Paragraph11,L,CV text,Table text,F5 List Paragraph,Dot pt,List Paragraph111,Medium Grid 1 - Accent 21,Numbered Paragraph,List Paragraph2,Bulleted Para,NFP GP Bulleted List,FooterText,numbered,列出段落,列出段落1"/>
    <w:basedOn w:val="Normal"/>
    <w:link w:val="ListParagraphChar"/>
    <w:uiPriority w:val="34"/>
    <w:qFormat/>
    <w:rsid w:val="00883CE6"/>
    <w:pPr>
      <w:ind w:left="720"/>
      <w:contextualSpacing/>
    </w:pPr>
  </w:style>
  <w:style w:type="character" w:styleId="IntenseEmphasis">
    <w:name w:val="Intense Emphasis"/>
    <w:basedOn w:val="DefaultParagraphFont"/>
    <w:uiPriority w:val="21"/>
    <w:qFormat/>
    <w:rsid w:val="00883CE6"/>
    <w:rPr>
      <w:i/>
      <w:iCs/>
      <w:color w:val="0F4761" w:themeColor="accent1" w:themeShade="BF"/>
    </w:rPr>
  </w:style>
  <w:style w:type="paragraph" w:styleId="IntenseQuote">
    <w:name w:val="Intense Quote"/>
    <w:basedOn w:val="Normal"/>
    <w:next w:val="Normal"/>
    <w:link w:val="IntenseQuoteChar"/>
    <w:uiPriority w:val="30"/>
    <w:qFormat/>
    <w:rsid w:val="00883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CE6"/>
    <w:rPr>
      <w:i/>
      <w:iCs/>
      <w:color w:val="0F4761" w:themeColor="accent1" w:themeShade="BF"/>
    </w:rPr>
  </w:style>
  <w:style w:type="character" w:styleId="IntenseReference">
    <w:name w:val="Intense Reference"/>
    <w:basedOn w:val="DefaultParagraphFont"/>
    <w:uiPriority w:val="32"/>
    <w:qFormat/>
    <w:rsid w:val="00883CE6"/>
    <w:rPr>
      <w:b/>
      <w:bCs/>
      <w:smallCaps/>
      <w:color w:val="0F4761" w:themeColor="accent1" w:themeShade="BF"/>
      <w:spacing w:val="5"/>
    </w:rPr>
  </w:style>
  <w:style w:type="paragraph" w:styleId="BodyText">
    <w:name w:val="Body Text"/>
    <w:link w:val="BodyTextChar"/>
    <w:qFormat/>
    <w:rsid w:val="000309FB"/>
    <w:pPr>
      <w:spacing w:after="240" w:line="252" w:lineRule="auto"/>
    </w:pPr>
    <w:rPr>
      <w:rFonts w:ascii="Arial" w:hAnsi="Arial" w:cs="Arial"/>
      <w:kern w:val="0"/>
      <w:sz w:val="22"/>
      <w:szCs w:val="22"/>
      <w:lang w:val="en-GB" w:eastAsia="en-GB"/>
      <w14:ligatures w14:val="none"/>
    </w:rPr>
  </w:style>
  <w:style w:type="character" w:customStyle="1" w:styleId="BodyTextChar">
    <w:name w:val="Body Text Char"/>
    <w:basedOn w:val="DefaultParagraphFont"/>
    <w:link w:val="BodyText"/>
    <w:rsid w:val="000309FB"/>
    <w:rPr>
      <w:rFonts w:ascii="Arial" w:hAnsi="Arial" w:cs="Arial"/>
      <w:kern w:val="0"/>
      <w:sz w:val="22"/>
      <w:szCs w:val="22"/>
      <w:lang w:val="en-GB" w:eastAsia="en-GB"/>
      <w14:ligatures w14:val="none"/>
    </w:rPr>
  </w:style>
  <w:style w:type="paragraph" w:customStyle="1" w:styleId="TableHeaderRow">
    <w:name w:val="Table Header Row"/>
    <w:basedOn w:val="Normal"/>
    <w:qFormat/>
    <w:rsid w:val="00B7728A"/>
    <w:pPr>
      <w:suppressAutoHyphens/>
      <w:spacing w:before="60" w:after="60" w:line="260" w:lineRule="atLeast"/>
    </w:pPr>
    <w:rPr>
      <w:rFonts w:ascii="Calibri" w:hAnsi="Calibri"/>
      <w:b/>
      <w:color w:val="FFFFFF" w:themeColor="background1"/>
      <w:kern w:val="0"/>
      <w:sz w:val="22"/>
      <w:szCs w:val="21"/>
      <w:lang w:val="en-GB"/>
      <w14:ligatures w14:val="none"/>
    </w:rPr>
  </w:style>
  <w:style w:type="table" w:customStyle="1" w:styleId="DFATTable1">
    <w:name w:val="DFAT Table 1"/>
    <w:basedOn w:val="TableNormal"/>
    <w:uiPriority w:val="99"/>
    <w:rsid w:val="00B7728A"/>
    <w:pPr>
      <w:spacing w:before="60" w:after="60" w:line="260" w:lineRule="atLeast"/>
    </w:pPr>
    <w:rPr>
      <w:rFonts w:ascii="Calibri" w:hAnsi="Calibri"/>
      <w:color w:val="0E2841" w:themeColor="text2"/>
      <w:kern w:val="0"/>
      <w:sz w:val="22"/>
      <w:szCs w:val="22"/>
      <w:lang w:val="en-AU"/>
      <w14:ligatures w14:val="none"/>
    </w:rPr>
    <w:tblPr>
      <w:tblStyleRowBandSize w:val="1"/>
      <w:tblStyleColBandSize w:val="1"/>
      <w:tblBorders>
        <w:top w:val="single" w:sz="4" w:space="0" w:color="0E2841" w:themeColor="text2"/>
        <w:bottom w:val="single" w:sz="4" w:space="0" w:color="0E2841" w:themeColor="text2"/>
        <w:insideH w:val="single" w:sz="4" w:space="0" w:color="0E2841" w:themeColor="text2"/>
      </w:tblBorders>
      <w:tblCellMar>
        <w:top w:w="57" w:type="dxa"/>
        <w:bottom w:w="57" w:type="dxa"/>
      </w:tblCellMar>
    </w:tblPr>
    <w:tblStylePr w:type="firstRow">
      <w:rPr>
        <w:b w:val="0"/>
      </w:rPr>
      <w:tblPr/>
      <w:trPr>
        <w:tblHeader/>
      </w:trPr>
      <w:tcPr>
        <w:tcBorders>
          <w:top w:val="single" w:sz="4" w:space="0" w:color="156082" w:themeColor="accent1"/>
          <w:bottom w:val="single" w:sz="4" w:space="0" w:color="156082" w:themeColor="accent1"/>
          <w:insideH w:val="single" w:sz="4" w:space="0" w:color="156082" w:themeColor="accent1"/>
        </w:tcBorders>
        <w:shd w:val="clear" w:color="auto" w:fill="156082" w:themeFill="accent1"/>
      </w:tcPr>
    </w:tblStylePr>
    <w:tblStylePr w:type="lastRow">
      <w:rPr>
        <w:b/>
        <w:color w:val="FFFFFF" w:themeColor="background1"/>
      </w:rPr>
      <w:tblPr/>
      <w:tcPr>
        <w:shd w:val="clear" w:color="auto" w:fill="0E2841" w:themeFill="text2"/>
      </w:tcPr>
    </w:tblStylePr>
    <w:tblStylePr w:type="firstCol">
      <w:tblPr/>
      <w:tcPr>
        <w:shd w:val="clear" w:color="auto" w:fill="E8E8E8" w:themeFill="background2"/>
      </w:tcPr>
    </w:tblStylePr>
    <w:tblStylePr w:type="lastCol">
      <w:tblPr/>
      <w:tcPr>
        <w:shd w:val="clear" w:color="auto" w:fill="E8E8E8" w:themeFill="background2"/>
      </w:tcPr>
    </w:tblStylePr>
    <w:tblStylePr w:type="band1Vert">
      <w:tblPr/>
      <w:tcPr>
        <w:shd w:val="clear" w:color="auto" w:fill="C1E4F5" w:themeFill="accent1" w:themeFillTint="33"/>
      </w:tcPr>
    </w:tblStylePr>
    <w:tblStylePr w:type="band2Vert">
      <w:tblPr/>
      <w:tcPr>
        <w:shd w:val="clear" w:color="auto" w:fill="83CAEB" w:themeFill="accent1" w:themeFillTint="66"/>
      </w:tcPr>
    </w:tblStylePr>
    <w:tblStylePr w:type="band1Horz">
      <w:tblPr/>
      <w:tcPr>
        <w:shd w:val="clear" w:color="auto" w:fill="C1E4F5" w:themeFill="accent1" w:themeFillTint="33"/>
      </w:tcPr>
    </w:tblStylePr>
    <w:tblStylePr w:type="band2Horz">
      <w:tblPr/>
      <w:tcPr>
        <w:shd w:val="clear" w:color="auto" w:fill="83CAEB" w:themeFill="accent1" w:themeFillTint="66"/>
      </w:tcPr>
    </w:tblStylePr>
  </w:style>
  <w:style w:type="table" w:styleId="TableGrid">
    <w:name w:val="Table Grid"/>
    <w:basedOn w:val="TableNormal"/>
    <w:uiPriority w:val="39"/>
    <w:rsid w:val="00EC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CV text Char,Table text Char,F5 List Paragraph Char,Dot pt Char,List Paragraph111 Char,Medium Grid 1 - Accent 21 Char,Numbered Paragraph Char,List Paragraph2 Char"/>
    <w:link w:val="ListParagraph"/>
    <w:uiPriority w:val="34"/>
    <w:qFormat/>
    <w:locked/>
    <w:rsid w:val="00EB5552"/>
  </w:style>
  <w:style w:type="paragraph" w:styleId="NormalWeb">
    <w:name w:val="Normal (Web)"/>
    <w:basedOn w:val="Normal"/>
    <w:uiPriority w:val="99"/>
    <w:semiHidden/>
    <w:unhideWhenUsed/>
    <w:rsid w:val="001F211F"/>
    <w:rPr>
      <w:rFonts w:ascii="Times New Roman" w:hAnsi="Times New Roman" w:cs="Times New Roman"/>
    </w:rPr>
  </w:style>
  <w:style w:type="paragraph" w:styleId="Revision">
    <w:name w:val="Revision"/>
    <w:hidden/>
    <w:uiPriority w:val="99"/>
    <w:semiHidden/>
    <w:rsid w:val="00A2265E"/>
    <w:pPr>
      <w:spacing w:after="0" w:line="240" w:lineRule="auto"/>
    </w:pPr>
  </w:style>
  <w:style w:type="paragraph" w:styleId="Header">
    <w:name w:val="header"/>
    <w:basedOn w:val="Normal"/>
    <w:link w:val="HeaderChar"/>
    <w:uiPriority w:val="99"/>
    <w:unhideWhenUsed/>
    <w:rsid w:val="00835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F6"/>
  </w:style>
  <w:style w:type="paragraph" w:styleId="Footer">
    <w:name w:val="footer"/>
    <w:basedOn w:val="Normal"/>
    <w:link w:val="FooterChar"/>
    <w:uiPriority w:val="99"/>
    <w:unhideWhenUsed/>
    <w:rsid w:val="00835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F6"/>
  </w:style>
  <w:style w:type="character" w:styleId="CommentReference">
    <w:name w:val="annotation reference"/>
    <w:basedOn w:val="DefaultParagraphFont"/>
    <w:uiPriority w:val="99"/>
    <w:semiHidden/>
    <w:unhideWhenUsed/>
    <w:rsid w:val="005939AF"/>
    <w:rPr>
      <w:sz w:val="16"/>
      <w:szCs w:val="16"/>
    </w:rPr>
  </w:style>
  <w:style w:type="paragraph" w:styleId="CommentText">
    <w:name w:val="annotation text"/>
    <w:basedOn w:val="Normal"/>
    <w:link w:val="CommentTextChar"/>
    <w:uiPriority w:val="99"/>
    <w:unhideWhenUsed/>
    <w:rsid w:val="005939AF"/>
    <w:pPr>
      <w:spacing w:line="240" w:lineRule="auto"/>
    </w:pPr>
    <w:rPr>
      <w:sz w:val="20"/>
      <w:szCs w:val="20"/>
    </w:rPr>
  </w:style>
  <w:style w:type="character" w:customStyle="1" w:styleId="CommentTextChar">
    <w:name w:val="Comment Text Char"/>
    <w:basedOn w:val="DefaultParagraphFont"/>
    <w:link w:val="CommentText"/>
    <w:uiPriority w:val="99"/>
    <w:rsid w:val="005939AF"/>
    <w:rPr>
      <w:sz w:val="20"/>
      <w:szCs w:val="20"/>
    </w:rPr>
  </w:style>
  <w:style w:type="paragraph" w:styleId="CommentSubject">
    <w:name w:val="annotation subject"/>
    <w:basedOn w:val="CommentText"/>
    <w:next w:val="CommentText"/>
    <w:link w:val="CommentSubjectChar"/>
    <w:uiPriority w:val="99"/>
    <w:semiHidden/>
    <w:unhideWhenUsed/>
    <w:rsid w:val="005939AF"/>
    <w:rPr>
      <w:b/>
      <w:bCs/>
    </w:rPr>
  </w:style>
  <w:style w:type="character" w:customStyle="1" w:styleId="CommentSubjectChar">
    <w:name w:val="Comment Subject Char"/>
    <w:basedOn w:val="CommentTextChar"/>
    <w:link w:val="CommentSubject"/>
    <w:uiPriority w:val="99"/>
    <w:semiHidden/>
    <w:rsid w:val="005939AF"/>
    <w:rPr>
      <w:b/>
      <w:bCs/>
      <w:sz w:val="20"/>
      <w:szCs w:val="20"/>
    </w:rPr>
  </w:style>
  <w:style w:type="paragraph" w:customStyle="1" w:styleId="ListNumbered">
    <w:name w:val="List Numbered"/>
    <w:basedOn w:val="BodyText"/>
    <w:qFormat/>
    <w:rsid w:val="006835D0"/>
    <w:pPr>
      <w:numPr>
        <w:numId w:val="21"/>
      </w:numPr>
      <w:spacing w:after="60"/>
      <w:ind w:left="0" w:firstLine="0"/>
    </w:pPr>
    <w:rPr>
      <w:rFonts w:eastAsia="Arial"/>
    </w:rPr>
  </w:style>
  <w:style w:type="paragraph" w:styleId="ListBullet">
    <w:name w:val="List Bullet"/>
    <w:basedOn w:val="Normal"/>
    <w:qFormat/>
    <w:rsid w:val="006835D0"/>
    <w:pPr>
      <w:numPr>
        <w:numId w:val="22"/>
      </w:numPr>
      <w:spacing w:after="60" w:line="240" w:lineRule="auto"/>
      <w:ind w:left="0" w:firstLine="0"/>
    </w:pPr>
    <w:rPr>
      <w:rFonts w:ascii="Arial" w:eastAsia="Times New Roman" w:hAnsi="Arial" w:cs="Times New Roman"/>
      <w:kern w:val="0"/>
      <w:sz w:val="22"/>
      <w:szCs w:val="20"/>
      <w:lang w:val="en-GB"/>
      <w14:ligatures w14:val="none"/>
    </w:rPr>
  </w:style>
  <w:style w:type="paragraph" w:styleId="ListBullet2">
    <w:name w:val="List Bullet 2"/>
    <w:basedOn w:val="Normal"/>
    <w:qFormat/>
    <w:rsid w:val="006835D0"/>
    <w:pPr>
      <w:numPr>
        <w:ilvl w:val="1"/>
        <w:numId w:val="22"/>
      </w:numPr>
      <w:spacing w:after="60" w:line="276" w:lineRule="atLeast"/>
      <w:ind w:left="0" w:firstLine="0"/>
    </w:pPr>
    <w:rPr>
      <w:rFonts w:ascii="Arial" w:eastAsia="Times New Roman" w:hAnsi="Arial" w:cs="Times New Roman"/>
      <w:kern w:val="0"/>
      <w:sz w:val="22"/>
      <w:szCs w:val="20"/>
      <w:lang w:val="en-GB"/>
      <w14:ligatures w14:val="none"/>
    </w:rPr>
  </w:style>
  <w:style w:type="paragraph" w:styleId="ListBullet3">
    <w:name w:val="List Bullet 3"/>
    <w:basedOn w:val="Normal"/>
    <w:uiPriority w:val="99"/>
    <w:qFormat/>
    <w:rsid w:val="006835D0"/>
    <w:pPr>
      <w:numPr>
        <w:ilvl w:val="2"/>
        <w:numId w:val="22"/>
      </w:numPr>
      <w:spacing w:after="60" w:line="276" w:lineRule="atLeast"/>
      <w:ind w:left="0" w:firstLine="0"/>
    </w:pPr>
    <w:rPr>
      <w:rFonts w:ascii="Arial" w:eastAsia="Arial" w:hAnsi="Arial" w:cs="Arial"/>
      <w:kern w:val="0"/>
      <w:sz w:val="22"/>
      <w:szCs w:val="22"/>
      <w:lang w:val="en-GB" w:eastAsia="ja-JP"/>
      <w14:ligatures w14:val="none"/>
    </w:rPr>
  </w:style>
  <w:style w:type="paragraph" w:styleId="ListBullet4">
    <w:name w:val="List Bullet 4"/>
    <w:basedOn w:val="Normal"/>
    <w:qFormat/>
    <w:rsid w:val="006835D0"/>
    <w:pPr>
      <w:numPr>
        <w:ilvl w:val="3"/>
        <w:numId w:val="22"/>
      </w:numPr>
      <w:spacing w:after="60" w:line="276" w:lineRule="atLeast"/>
      <w:ind w:left="0" w:firstLine="0"/>
    </w:pPr>
    <w:rPr>
      <w:rFonts w:ascii="Arial" w:eastAsia="Arial" w:hAnsi="Arial" w:cs="Arial"/>
      <w:kern w:val="0"/>
      <w:sz w:val="22"/>
      <w:szCs w:val="22"/>
      <w:lang w:val="en-GB" w:eastAsia="ja-JP"/>
      <w14:ligatures w14:val="none"/>
    </w:rPr>
  </w:style>
  <w:style w:type="paragraph" w:styleId="ListBullet5">
    <w:name w:val="List Bullet 5"/>
    <w:basedOn w:val="Normal"/>
    <w:qFormat/>
    <w:rsid w:val="006835D0"/>
    <w:pPr>
      <w:numPr>
        <w:ilvl w:val="4"/>
        <w:numId w:val="22"/>
      </w:numPr>
      <w:spacing w:after="60" w:line="276" w:lineRule="atLeast"/>
      <w:ind w:left="0" w:firstLine="0"/>
    </w:pPr>
    <w:rPr>
      <w:rFonts w:ascii="Arial" w:eastAsia="Times New Roman" w:hAnsi="Arial" w:cs="Times New Roman"/>
      <w:kern w:val="0"/>
      <w:sz w:val="22"/>
      <w:szCs w:val="20"/>
      <w:lang w:val="en-GB"/>
      <w14:ligatures w14:val="none"/>
    </w:rPr>
  </w:style>
  <w:style w:type="paragraph" w:styleId="TOC8">
    <w:name w:val="toc 8"/>
    <w:basedOn w:val="Normal"/>
    <w:next w:val="Normal"/>
    <w:uiPriority w:val="39"/>
    <w:rsid w:val="0047306D"/>
    <w:pPr>
      <w:tabs>
        <w:tab w:val="left" w:pos="1560"/>
        <w:tab w:val="right" w:leader="dot" w:pos="8488"/>
      </w:tabs>
      <w:spacing w:before="120" w:after="0" w:line="240" w:lineRule="auto"/>
      <w:ind w:left="1134" w:hanging="1134"/>
    </w:pPr>
    <w:rPr>
      <w:rFonts w:ascii="Arial" w:eastAsia="Arial" w:hAnsi="Arial" w:cs="Arial"/>
      <w:noProof/>
      <w:kern w:val="0"/>
      <w:sz w:val="22"/>
      <w:szCs w:val="22"/>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6395">
      <w:bodyDiv w:val="1"/>
      <w:marLeft w:val="0"/>
      <w:marRight w:val="0"/>
      <w:marTop w:val="0"/>
      <w:marBottom w:val="0"/>
      <w:divBdr>
        <w:top w:val="none" w:sz="0" w:space="0" w:color="auto"/>
        <w:left w:val="none" w:sz="0" w:space="0" w:color="auto"/>
        <w:bottom w:val="none" w:sz="0" w:space="0" w:color="auto"/>
        <w:right w:val="none" w:sz="0" w:space="0" w:color="auto"/>
      </w:divBdr>
    </w:div>
    <w:div w:id="716588241">
      <w:bodyDiv w:val="1"/>
      <w:marLeft w:val="0"/>
      <w:marRight w:val="0"/>
      <w:marTop w:val="0"/>
      <w:marBottom w:val="0"/>
      <w:divBdr>
        <w:top w:val="none" w:sz="0" w:space="0" w:color="auto"/>
        <w:left w:val="none" w:sz="0" w:space="0" w:color="auto"/>
        <w:bottom w:val="none" w:sz="0" w:space="0" w:color="auto"/>
        <w:right w:val="none" w:sz="0" w:space="0" w:color="auto"/>
      </w:divBdr>
    </w:div>
    <w:div w:id="1118448801">
      <w:bodyDiv w:val="1"/>
      <w:marLeft w:val="0"/>
      <w:marRight w:val="0"/>
      <w:marTop w:val="0"/>
      <w:marBottom w:val="0"/>
      <w:divBdr>
        <w:top w:val="none" w:sz="0" w:space="0" w:color="auto"/>
        <w:left w:val="none" w:sz="0" w:space="0" w:color="auto"/>
        <w:bottom w:val="none" w:sz="0" w:space="0" w:color="auto"/>
        <w:right w:val="none" w:sz="0" w:space="0" w:color="auto"/>
      </w:divBdr>
    </w:div>
    <w:div w:id="1587030821">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2">
          <w:marLeft w:val="446"/>
          <w:marRight w:val="0"/>
          <w:marTop w:val="200"/>
          <w:marBottom w:val="0"/>
          <w:divBdr>
            <w:top w:val="none" w:sz="0" w:space="0" w:color="auto"/>
            <w:left w:val="none" w:sz="0" w:space="0" w:color="auto"/>
            <w:bottom w:val="none" w:sz="0" w:space="0" w:color="auto"/>
            <w:right w:val="none" w:sz="0" w:space="0" w:color="auto"/>
          </w:divBdr>
        </w:div>
      </w:divsChild>
    </w:div>
    <w:div w:id="1685129652">
      <w:bodyDiv w:val="1"/>
      <w:marLeft w:val="0"/>
      <w:marRight w:val="0"/>
      <w:marTop w:val="0"/>
      <w:marBottom w:val="0"/>
      <w:divBdr>
        <w:top w:val="none" w:sz="0" w:space="0" w:color="auto"/>
        <w:left w:val="none" w:sz="0" w:space="0" w:color="auto"/>
        <w:bottom w:val="none" w:sz="0" w:space="0" w:color="auto"/>
        <w:right w:val="none" w:sz="0" w:space="0" w:color="auto"/>
      </w:divBdr>
    </w:div>
    <w:div w:id="180225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76B83-8382-4903-B7A4-1FA908EF3BCC}">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1840</Words>
  <Characters>11498</Characters>
  <Application>Microsoft Office Word</Application>
  <DocSecurity>0</DocSecurity>
  <Lines>276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Responses to Vietnam Australia Centre Review</dc:title>
  <dc:subject/>
  <dc:creator/>
  <cp:keywords>[SEC=OFFICIAL]</cp:keywords>
  <dc:description/>
  <cp:lastModifiedBy/>
  <cp:revision>1</cp:revision>
  <dcterms:created xsi:type="dcterms:W3CDTF">2026-01-07T23:45:00Z</dcterms:created>
  <dcterms:modified xsi:type="dcterms:W3CDTF">2026-01-07T23:47:00Z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2025-06-13T09:33:25Z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Originator_Hash_SHA1">
    <vt:lpwstr>D9F6E5C82DFAF7AB6E3D596D48DD43C72EDFDAB4</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ProtectiveMarkingValue_Footer">
    <vt:lpwstr>OFFICIAL</vt:lpwstr>
  </property>
  <property fmtid="{D5CDD505-2E9C-101B-9397-08002B2CF9AE}" pid="9" name="PM_Originating_FileId">
    <vt:lpwstr>FE5EAA96105E41D6AE848AC14470DD74</vt:lpwstr>
  </property>
  <property fmtid="{D5CDD505-2E9C-101B-9397-08002B2CF9AE}" pid="10" name="PM_ProtectiveMarkingImage_Header">
    <vt:lpwstr>C:\Program Files\Common Files\janusNET Shared\janusSEAL\Images\DocumentSlashBlue.png</vt:lpwstr>
  </property>
  <property fmtid="{D5CDD505-2E9C-101B-9397-08002B2CF9AE}" pid="11" name="PM_ProtectiveMarkingImage_Footer">
    <vt:lpwstr>C:\Program Files\Common Files\janusNET Shared\janusSEAL\Images\DocumentSlashBlue.png</vt:lpwstr>
  </property>
  <property fmtid="{D5CDD505-2E9C-101B-9397-08002B2CF9AE}" pid="12" name="PM_Display">
    <vt:lpwstr>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Hash_Salt_Prev">
    <vt:lpwstr>0E174430B8B10E313BE34A9B70A50F80</vt:lpwstr>
  </property>
  <property fmtid="{D5CDD505-2E9C-101B-9397-08002B2CF9AE}" pid="18" name="PM_Hash_Salt">
    <vt:lpwstr>69076CC047236E9B10C0FAD403445207</vt:lpwstr>
  </property>
  <property fmtid="{D5CDD505-2E9C-101B-9397-08002B2CF9AE}" pid="19" name="PM_Hash_SHA1">
    <vt:lpwstr>D5E8805D5B636BED1FC032269FE3F9D299EFED29</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Qualifier">
    <vt:lpwstr/>
  </property>
  <property fmtid="{D5CDD505-2E9C-101B-9397-08002B2CF9AE}" pid="23" name="PMHMAC">
    <vt:lpwstr>v=2022.1;a=SHA256;h=54C9E770A5F8D433A9CEB90F50EEFD20BE8E7F867B09927D4938849CB0A744D8</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