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3481CC" w14:textId="77777777" w:rsidR="005536B0" w:rsidRDefault="005536B0"/>
    <w:p w14:paraId="313481CD" w14:textId="77777777" w:rsidR="000A45F2" w:rsidRDefault="000A45F2"/>
    <w:p w14:paraId="313481CE" w14:textId="77777777" w:rsidR="000A45F2" w:rsidRDefault="000A45F2"/>
    <w:p w14:paraId="313481CF" w14:textId="77777777" w:rsidR="000A45F2" w:rsidRDefault="000A45F2"/>
    <w:p w14:paraId="313481D0" w14:textId="77777777" w:rsidR="000A45F2" w:rsidRDefault="000A45F2"/>
    <w:p w14:paraId="313481D1" w14:textId="77777777" w:rsidR="000A45F2" w:rsidRDefault="000A45F2"/>
    <w:p w14:paraId="313481D2" w14:textId="77777777" w:rsidR="000A45F2" w:rsidRDefault="000A45F2"/>
    <w:p w14:paraId="313481D3" w14:textId="77777777" w:rsidR="00FF4823" w:rsidRDefault="00FF4823" w:rsidP="00C21ACC">
      <w:pPr>
        <w:jc w:val="center"/>
        <w:rPr>
          <w:b/>
          <w:sz w:val="48"/>
        </w:rPr>
      </w:pPr>
    </w:p>
    <w:p w14:paraId="313481D4" w14:textId="77777777" w:rsidR="00FF4823" w:rsidRDefault="00FF4823" w:rsidP="00C21ACC">
      <w:pPr>
        <w:jc w:val="center"/>
        <w:rPr>
          <w:b/>
          <w:sz w:val="48"/>
        </w:rPr>
      </w:pPr>
    </w:p>
    <w:p w14:paraId="313481D5" w14:textId="77777777" w:rsidR="000A45F2" w:rsidRDefault="000A45F2" w:rsidP="00C21ACC">
      <w:pPr>
        <w:jc w:val="center"/>
        <w:rPr>
          <w:b/>
          <w:sz w:val="48"/>
        </w:rPr>
      </w:pPr>
    </w:p>
    <w:p w14:paraId="313481D6" w14:textId="77777777" w:rsidR="000A45F2" w:rsidRDefault="00E1585B" w:rsidP="00C21ACC">
      <w:pPr>
        <w:jc w:val="center"/>
        <w:rPr>
          <w:b/>
          <w:sz w:val="48"/>
        </w:rPr>
      </w:pPr>
      <w:r>
        <w:rPr>
          <w:b/>
          <w:sz w:val="48"/>
        </w:rPr>
        <w:t xml:space="preserve">Laos – Australia </w:t>
      </w:r>
      <w:r w:rsidR="000A45F2">
        <w:rPr>
          <w:b/>
          <w:sz w:val="48"/>
        </w:rPr>
        <w:t>Rural Livelihoods Program</w:t>
      </w:r>
    </w:p>
    <w:p w14:paraId="313481D7" w14:textId="77777777" w:rsidR="000A45F2" w:rsidRDefault="000A45F2" w:rsidP="00C21ACC">
      <w:pPr>
        <w:jc w:val="center"/>
        <w:rPr>
          <w:b/>
          <w:sz w:val="48"/>
        </w:rPr>
      </w:pPr>
      <w:r>
        <w:rPr>
          <w:b/>
          <w:sz w:val="48"/>
        </w:rPr>
        <w:t>(2012-16)</w:t>
      </w:r>
    </w:p>
    <w:p w14:paraId="313481D8" w14:textId="77777777" w:rsidR="000A45F2" w:rsidRDefault="000A45F2" w:rsidP="00C21ACC">
      <w:pPr>
        <w:jc w:val="center"/>
        <w:rPr>
          <w:b/>
          <w:sz w:val="48"/>
        </w:rPr>
      </w:pPr>
    </w:p>
    <w:p w14:paraId="313481D9" w14:textId="77777777" w:rsidR="000A45F2" w:rsidRDefault="000A45F2" w:rsidP="00C21ACC">
      <w:pPr>
        <w:rPr>
          <w:b/>
          <w:sz w:val="48"/>
        </w:rPr>
      </w:pPr>
    </w:p>
    <w:p w14:paraId="313481DA" w14:textId="77777777" w:rsidR="000A45F2" w:rsidRDefault="000A45F2" w:rsidP="00C21ACC">
      <w:pPr>
        <w:rPr>
          <w:b/>
          <w:sz w:val="48"/>
        </w:rPr>
      </w:pPr>
    </w:p>
    <w:p w14:paraId="313481DB" w14:textId="77777777" w:rsidR="000A45F2" w:rsidRDefault="000A45F2" w:rsidP="00C21ACC">
      <w:pPr>
        <w:jc w:val="center"/>
        <w:rPr>
          <w:b/>
          <w:sz w:val="40"/>
        </w:rPr>
      </w:pPr>
      <w:r>
        <w:rPr>
          <w:b/>
          <w:sz w:val="40"/>
        </w:rPr>
        <w:t>Program Design Document</w:t>
      </w:r>
    </w:p>
    <w:p w14:paraId="313481DC" w14:textId="77777777" w:rsidR="000A45F2" w:rsidRDefault="000A45F2" w:rsidP="00C21ACC">
      <w:pPr>
        <w:jc w:val="center"/>
        <w:rPr>
          <w:b/>
          <w:sz w:val="40"/>
        </w:rPr>
      </w:pPr>
    </w:p>
    <w:p w14:paraId="313481DD" w14:textId="77777777" w:rsidR="000A45F2" w:rsidRPr="00B74BAE" w:rsidRDefault="00B74BAE" w:rsidP="00C21ACC">
      <w:pPr>
        <w:jc w:val="center"/>
        <w:rPr>
          <w:b/>
          <w:sz w:val="40"/>
          <w:u w:val="single"/>
        </w:rPr>
      </w:pPr>
      <w:r w:rsidRPr="00B74BAE">
        <w:rPr>
          <w:b/>
          <w:sz w:val="40"/>
          <w:u w:val="single"/>
        </w:rPr>
        <w:t>FINAL</w:t>
      </w:r>
    </w:p>
    <w:p w14:paraId="313481DE" w14:textId="77777777" w:rsidR="000A45F2" w:rsidRDefault="000A45F2" w:rsidP="00C21ACC">
      <w:pPr>
        <w:jc w:val="center"/>
        <w:rPr>
          <w:b/>
          <w:sz w:val="40"/>
        </w:rPr>
      </w:pPr>
    </w:p>
    <w:p w14:paraId="313481DF" w14:textId="77777777" w:rsidR="000A45F2" w:rsidRDefault="000A45F2" w:rsidP="00C21ACC">
      <w:pPr>
        <w:jc w:val="center"/>
        <w:rPr>
          <w:b/>
          <w:sz w:val="40"/>
        </w:rPr>
      </w:pPr>
    </w:p>
    <w:p w14:paraId="313481E0" w14:textId="77777777" w:rsidR="00FF4823" w:rsidRDefault="00FF4823" w:rsidP="00C21ACC">
      <w:pPr>
        <w:jc w:val="center"/>
        <w:rPr>
          <w:b/>
          <w:sz w:val="40"/>
        </w:rPr>
      </w:pPr>
    </w:p>
    <w:p w14:paraId="313481E1" w14:textId="77777777" w:rsidR="00FF4823" w:rsidRDefault="00FF4823" w:rsidP="00C21ACC">
      <w:pPr>
        <w:jc w:val="center"/>
        <w:rPr>
          <w:b/>
          <w:sz w:val="40"/>
        </w:rPr>
      </w:pPr>
    </w:p>
    <w:p w14:paraId="313481E2" w14:textId="77777777" w:rsidR="000A45F2" w:rsidRDefault="00417C9F" w:rsidP="00C21ACC">
      <w:pPr>
        <w:jc w:val="center"/>
        <w:rPr>
          <w:b/>
          <w:sz w:val="32"/>
        </w:rPr>
      </w:pPr>
      <w:r>
        <w:rPr>
          <w:b/>
          <w:sz w:val="32"/>
        </w:rPr>
        <w:t>12 September</w:t>
      </w:r>
      <w:r w:rsidR="00C41FF4">
        <w:rPr>
          <w:b/>
          <w:sz w:val="32"/>
        </w:rPr>
        <w:t xml:space="preserve"> </w:t>
      </w:r>
      <w:r w:rsidR="000A45F2">
        <w:rPr>
          <w:b/>
          <w:sz w:val="32"/>
        </w:rPr>
        <w:t>2012</w:t>
      </w:r>
    </w:p>
    <w:p w14:paraId="313481E3" w14:textId="77777777" w:rsidR="000A45F2" w:rsidRPr="00A62F6B" w:rsidRDefault="000A45F2" w:rsidP="00C21ACC">
      <w:pPr>
        <w:rPr>
          <w:sz w:val="48"/>
          <w:szCs w:val="48"/>
        </w:rPr>
      </w:pPr>
    </w:p>
    <w:p w14:paraId="313481E4" w14:textId="77777777" w:rsidR="000A45F2" w:rsidRPr="00A62F6B" w:rsidRDefault="000A45F2" w:rsidP="00C21ACC">
      <w:pPr>
        <w:rPr>
          <w:sz w:val="48"/>
          <w:szCs w:val="48"/>
        </w:rPr>
      </w:pPr>
    </w:p>
    <w:p w14:paraId="313481E5" w14:textId="77777777" w:rsidR="000A45F2" w:rsidRDefault="000A45F2">
      <w:pPr>
        <w:sectPr w:rsidR="000A45F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313481E6" w14:textId="77777777" w:rsidR="000A45F2" w:rsidRDefault="000A45F2" w:rsidP="00C21ACC">
      <w:pPr>
        <w:pStyle w:val="Title"/>
      </w:pPr>
      <w:r>
        <w:lastRenderedPageBreak/>
        <w:t>Table of Contents</w:t>
      </w:r>
    </w:p>
    <w:p w14:paraId="313481E7" w14:textId="77777777" w:rsidR="000A45F2" w:rsidRPr="00C21ACC" w:rsidRDefault="000A45F2" w:rsidP="00C21ACC"/>
    <w:p w14:paraId="313481E8" w14:textId="77777777" w:rsidR="009501FC" w:rsidRDefault="00633236">
      <w:pPr>
        <w:pStyle w:val="TOC1"/>
        <w:rPr>
          <w:rFonts w:asciiTheme="minorHAnsi" w:eastAsiaTheme="minorEastAsia" w:hAnsiTheme="minorHAnsi" w:cstheme="minorBidi"/>
          <w:noProof/>
          <w:szCs w:val="22"/>
          <w:lang w:val="en-AU" w:eastAsia="en-AU"/>
        </w:rPr>
      </w:pPr>
      <w:r>
        <w:fldChar w:fldCharType="begin"/>
      </w:r>
      <w:r w:rsidR="000A45F2">
        <w:instrText xml:space="preserve"> TOC \o "1-3" \h \z \u </w:instrText>
      </w:r>
      <w:r>
        <w:fldChar w:fldCharType="separate"/>
      </w:r>
      <w:hyperlink w:anchor="_Toc340130882" w:history="1">
        <w:r w:rsidR="009501FC" w:rsidRPr="00DB5FC2">
          <w:rPr>
            <w:rStyle w:val="Hyperlink"/>
            <w:noProof/>
          </w:rPr>
          <w:t>Acronyms</w:t>
        </w:r>
        <w:r w:rsidR="009501FC">
          <w:rPr>
            <w:noProof/>
            <w:webHidden/>
          </w:rPr>
          <w:tab/>
        </w:r>
        <w:r w:rsidR="009501FC">
          <w:rPr>
            <w:noProof/>
            <w:webHidden/>
          </w:rPr>
          <w:fldChar w:fldCharType="begin"/>
        </w:r>
        <w:r w:rsidR="009501FC">
          <w:rPr>
            <w:noProof/>
            <w:webHidden/>
          </w:rPr>
          <w:instrText xml:space="preserve"> PAGEREF _Toc340130882 \h </w:instrText>
        </w:r>
        <w:r w:rsidR="009501FC">
          <w:rPr>
            <w:noProof/>
            <w:webHidden/>
          </w:rPr>
        </w:r>
        <w:r w:rsidR="009501FC">
          <w:rPr>
            <w:noProof/>
            <w:webHidden/>
          </w:rPr>
          <w:fldChar w:fldCharType="separate"/>
        </w:r>
        <w:r w:rsidR="0017330A">
          <w:rPr>
            <w:noProof/>
            <w:webHidden/>
          </w:rPr>
          <w:t>iv</w:t>
        </w:r>
        <w:r w:rsidR="009501FC">
          <w:rPr>
            <w:noProof/>
            <w:webHidden/>
          </w:rPr>
          <w:fldChar w:fldCharType="end"/>
        </w:r>
      </w:hyperlink>
    </w:p>
    <w:p w14:paraId="313481E9" w14:textId="77777777" w:rsidR="009501FC" w:rsidRDefault="0034158E">
      <w:pPr>
        <w:pStyle w:val="TOC1"/>
        <w:rPr>
          <w:rFonts w:asciiTheme="minorHAnsi" w:eastAsiaTheme="minorEastAsia" w:hAnsiTheme="minorHAnsi" w:cstheme="minorBidi"/>
          <w:noProof/>
          <w:szCs w:val="22"/>
          <w:lang w:val="en-AU" w:eastAsia="en-AU"/>
        </w:rPr>
      </w:pPr>
      <w:hyperlink w:anchor="_Toc340130883" w:history="1">
        <w:r w:rsidR="009501FC" w:rsidRPr="00DB5FC2">
          <w:rPr>
            <w:rStyle w:val="Hyperlink"/>
            <w:rFonts w:asciiTheme="majorHAnsi" w:hAnsiTheme="majorHAnsi"/>
            <w:noProof/>
          </w:rPr>
          <w:t>EXECUTIVE SUMMARY</w:t>
        </w:r>
        <w:r w:rsidR="009501FC">
          <w:rPr>
            <w:noProof/>
            <w:webHidden/>
          </w:rPr>
          <w:tab/>
        </w:r>
        <w:r w:rsidR="009501FC">
          <w:rPr>
            <w:noProof/>
            <w:webHidden/>
          </w:rPr>
          <w:fldChar w:fldCharType="begin"/>
        </w:r>
        <w:r w:rsidR="009501FC">
          <w:rPr>
            <w:noProof/>
            <w:webHidden/>
          </w:rPr>
          <w:instrText xml:space="preserve"> PAGEREF _Toc340130883 \h </w:instrText>
        </w:r>
        <w:r w:rsidR="009501FC">
          <w:rPr>
            <w:noProof/>
            <w:webHidden/>
          </w:rPr>
        </w:r>
        <w:r w:rsidR="009501FC">
          <w:rPr>
            <w:noProof/>
            <w:webHidden/>
          </w:rPr>
          <w:fldChar w:fldCharType="separate"/>
        </w:r>
        <w:r w:rsidR="0017330A">
          <w:rPr>
            <w:noProof/>
            <w:webHidden/>
          </w:rPr>
          <w:t>6</w:t>
        </w:r>
        <w:r w:rsidR="009501FC">
          <w:rPr>
            <w:noProof/>
            <w:webHidden/>
          </w:rPr>
          <w:fldChar w:fldCharType="end"/>
        </w:r>
      </w:hyperlink>
    </w:p>
    <w:p w14:paraId="313481EA" w14:textId="77777777" w:rsidR="009501FC" w:rsidRDefault="0034158E">
      <w:pPr>
        <w:pStyle w:val="TOC1"/>
        <w:rPr>
          <w:rFonts w:asciiTheme="minorHAnsi" w:eastAsiaTheme="minorEastAsia" w:hAnsiTheme="minorHAnsi" w:cstheme="minorBidi"/>
          <w:noProof/>
          <w:szCs w:val="22"/>
          <w:lang w:val="en-AU" w:eastAsia="en-AU"/>
        </w:rPr>
      </w:pPr>
      <w:hyperlink w:anchor="_Toc340130884" w:history="1">
        <w:r w:rsidR="009501FC" w:rsidRPr="00DB5FC2">
          <w:rPr>
            <w:rStyle w:val="Hyperlink"/>
            <w:noProof/>
          </w:rPr>
          <w:t>1</w:t>
        </w:r>
        <w:r w:rsidR="009501FC">
          <w:rPr>
            <w:rFonts w:asciiTheme="minorHAnsi" w:eastAsiaTheme="minorEastAsia" w:hAnsiTheme="minorHAnsi" w:cstheme="minorBidi"/>
            <w:noProof/>
            <w:szCs w:val="22"/>
            <w:lang w:val="en-AU" w:eastAsia="en-AU"/>
          </w:rPr>
          <w:tab/>
        </w:r>
        <w:r w:rsidR="009501FC" w:rsidRPr="00DB5FC2">
          <w:rPr>
            <w:rStyle w:val="Hyperlink"/>
            <w:noProof/>
          </w:rPr>
          <w:t>INTRODUCTION</w:t>
        </w:r>
        <w:r w:rsidR="009501FC">
          <w:rPr>
            <w:noProof/>
            <w:webHidden/>
          </w:rPr>
          <w:tab/>
        </w:r>
        <w:r w:rsidR="009501FC">
          <w:rPr>
            <w:noProof/>
            <w:webHidden/>
          </w:rPr>
          <w:fldChar w:fldCharType="begin"/>
        </w:r>
        <w:r w:rsidR="009501FC">
          <w:rPr>
            <w:noProof/>
            <w:webHidden/>
          </w:rPr>
          <w:instrText xml:space="preserve"> PAGEREF _Toc340130884 \h </w:instrText>
        </w:r>
        <w:r w:rsidR="009501FC">
          <w:rPr>
            <w:noProof/>
            <w:webHidden/>
          </w:rPr>
        </w:r>
        <w:r w:rsidR="009501FC">
          <w:rPr>
            <w:noProof/>
            <w:webHidden/>
          </w:rPr>
          <w:fldChar w:fldCharType="separate"/>
        </w:r>
        <w:r w:rsidR="0017330A">
          <w:rPr>
            <w:noProof/>
            <w:webHidden/>
          </w:rPr>
          <w:t>10</w:t>
        </w:r>
        <w:r w:rsidR="009501FC">
          <w:rPr>
            <w:noProof/>
            <w:webHidden/>
          </w:rPr>
          <w:fldChar w:fldCharType="end"/>
        </w:r>
      </w:hyperlink>
    </w:p>
    <w:p w14:paraId="313481EB" w14:textId="77777777" w:rsidR="009501FC" w:rsidRDefault="0034158E">
      <w:pPr>
        <w:pStyle w:val="TOC1"/>
        <w:rPr>
          <w:rFonts w:asciiTheme="minorHAnsi" w:eastAsiaTheme="minorEastAsia" w:hAnsiTheme="minorHAnsi" w:cstheme="minorBidi"/>
          <w:noProof/>
          <w:szCs w:val="22"/>
          <w:lang w:val="en-AU" w:eastAsia="en-AU"/>
        </w:rPr>
      </w:pPr>
      <w:hyperlink w:anchor="_Toc340130885" w:history="1">
        <w:r w:rsidR="009501FC" w:rsidRPr="00DB5FC2">
          <w:rPr>
            <w:rStyle w:val="Hyperlink"/>
            <w:noProof/>
          </w:rPr>
          <w:t>2</w:t>
        </w:r>
        <w:r w:rsidR="009501FC">
          <w:rPr>
            <w:rFonts w:asciiTheme="minorHAnsi" w:eastAsiaTheme="minorEastAsia" w:hAnsiTheme="minorHAnsi" w:cstheme="minorBidi"/>
            <w:noProof/>
            <w:szCs w:val="22"/>
            <w:lang w:val="en-AU" w:eastAsia="en-AU"/>
          </w:rPr>
          <w:tab/>
        </w:r>
        <w:r w:rsidR="009501FC" w:rsidRPr="00DB5FC2">
          <w:rPr>
            <w:rStyle w:val="Hyperlink"/>
            <w:noProof/>
          </w:rPr>
          <w:t>ANALYSIS AND STRATEGIC CONTEXT</w:t>
        </w:r>
        <w:r w:rsidR="009501FC">
          <w:rPr>
            <w:noProof/>
            <w:webHidden/>
          </w:rPr>
          <w:tab/>
        </w:r>
        <w:r w:rsidR="009501FC">
          <w:rPr>
            <w:noProof/>
            <w:webHidden/>
          </w:rPr>
          <w:fldChar w:fldCharType="begin"/>
        </w:r>
        <w:r w:rsidR="009501FC">
          <w:rPr>
            <w:noProof/>
            <w:webHidden/>
          </w:rPr>
          <w:instrText xml:space="preserve"> PAGEREF _Toc340130885 \h </w:instrText>
        </w:r>
        <w:r w:rsidR="009501FC">
          <w:rPr>
            <w:noProof/>
            <w:webHidden/>
          </w:rPr>
        </w:r>
        <w:r w:rsidR="009501FC">
          <w:rPr>
            <w:noProof/>
            <w:webHidden/>
          </w:rPr>
          <w:fldChar w:fldCharType="separate"/>
        </w:r>
        <w:r w:rsidR="0017330A">
          <w:rPr>
            <w:noProof/>
            <w:webHidden/>
          </w:rPr>
          <w:t>11</w:t>
        </w:r>
        <w:r w:rsidR="009501FC">
          <w:rPr>
            <w:noProof/>
            <w:webHidden/>
          </w:rPr>
          <w:fldChar w:fldCharType="end"/>
        </w:r>
      </w:hyperlink>
    </w:p>
    <w:p w14:paraId="313481EC"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886" w:history="1">
        <w:r w:rsidR="009501FC" w:rsidRPr="00DB5FC2">
          <w:rPr>
            <w:rStyle w:val="Hyperlink"/>
            <w:noProof/>
          </w:rPr>
          <w:t>2.1</w:t>
        </w:r>
        <w:r w:rsidR="009501FC">
          <w:rPr>
            <w:rFonts w:asciiTheme="minorHAnsi" w:eastAsiaTheme="minorEastAsia" w:hAnsiTheme="minorHAnsi" w:cstheme="minorBidi"/>
            <w:noProof/>
            <w:szCs w:val="22"/>
            <w:lang w:val="en-AU" w:eastAsia="en-AU"/>
          </w:rPr>
          <w:tab/>
        </w:r>
        <w:r w:rsidR="009501FC" w:rsidRPr="00DB5FC2">
          <w:rPr>
            <w:rStyle w:val="Hyperlink"/>
            <w:noProof/>
          </w:rPr>
          <w:t>Country Overview and Problem Analysis</w:t>
        </w:r>
        <w:r w:rsidR="009501FC">
          <w:rPr>
            <w:noProof/>
            <w:webHidden/>
          </w:rPr>
          <w:tab/>
        </w:r>
        <w:r w:rsidR="009501FC">
          <w:rPr>
            <w:noProof/>
            <w:webHidden/>
          </w:rPr>
          <w:fldChar w:fldCharType="begin"/>
        </w:r>
        <w:r w:rsidR="009501FC">
          <w:rPr>
            <w:noProof/>
            <w:webHidden/>
          </w:rPr>
          <w:instrText xml:space="preserve"> PAGEREF _Toc340130886 \h </w:instrText>
        </w:r>
        <w:r w:rsidR="009501FC">
          <w:rPr>
            <w:noProof/>
            <w:webHidden/>
          </w:rPr>
        </w:r>
        <w:r w:rsidR="009501FC">
          <w:rPr>
            <w:noProof/>
            <w:webHidden/>
          </w:rPr>
          <w:fldChar w:fldCharType="separate"/>
        </w:r>
        <w:r w:rsidR="0017330A">
          <w:rPr>
            <w:noProof/>
            <w:webHidden/>
          </w:rPr>
          <w:t>11</w:t>
        </w:r>
        <w:r w:rsidR="009501FC">
          <w:rPr>
            <w:noProof/>
            <w:webHidden/>
          </w:rPr>
          <w:fldChar w:fldCharType="end"/>
        </w:r>
      </w:hyperlink>
    </w:p>
    <w:p w14:paraId="313481ED"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887" w:history="1">
        <w:r w:rsidR="009501FC" w:rsidRPr="00DB5FC2">
          <w:rPr>
            <w:rStyle w:val="Hyperlink"/>
            <w:noProof/>
          </w:rPr>
          <w:t>2.2</w:t>
        </w:r>
        <w:r w:rsidR="009501FC">
          <w:rPr>
            <w:rFonts w:asciiTheme="minorHAnsi" w:eastAsiaTheme="minorEastAsia" w:hAnsiTheme="minorHAnsi" w:cstheme="minorBidi"/>
            <w:noProof/>
            <w:szCs w:val="22"/>
            <w:lang w:val="en-AU" w:eastAsia="en-AU"/>
          </w:rPr>
          <w:tab/>
        </w:r>
        <w:r w:rsidR="009501FC" w:rsidRPr="00DB5FC2">
          <w:rPr>
            <w:rStyle w:val="Hyperlink"/>
            <w:noProof/>
          </w:rPr>
          <w:t>Lessons Learned</w:t>
        </w:r>
        <w:r w:rsidR="009501FC">
          <w:rPr>
            <w:noProof/>
            <w:webHidden/>
          </w:rPr>
          <w:tab/>
        </w:r>
        <w:r w:rsidR="009501FC">
          <w:rPr>
            <w:noProof/>
            <w:webHidden/>
          </w:rPr>
          <w:fldChar w:fldCharType="begin"/>
        </w:r>
        <w:r w:rsidR="009501FC">
          <w:rPr>
            <w:noProof/>
            <w:webHidden/>
          </w:rPr>
          <w:instrText xml:space="preserve"> PAGEREF _Toc340130887 \h </w:instrText>
        </w:r>
        <w:r w:rsidR="009501FC">
          <w:rPr>
            <w:noProof/>
            <w:webHidden/>
          </w:rPr>
        </w:r>
        <w:r w:rsidR="009501FC">
          <w:rPr>
            <w:noProof/>
            <w:webHidden/>
          </w:rPr>
          <w:fldChar w:fldCharType="separate"/>
        </w:r>
        <w:r w:rsidR="0017330A">
          <w:rPr>
            <w:noProof/>
            <w:webHidden/>
          </w:rPr>
          <w:t>13</w:t>
        </w:r>
        <w:r w:rsidR="009501FC">
          <w:rPr>
            <w:noProof/>
            <w:webHidden/>
          </w:rPr>
          <w:fldChar w:fldCharType="end"/>
        </w:r>
      </w:hyperlink>
    </w:p>
    <w:p w14:paraId="313481EE"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888" w:history="1">
        <w:r w:rsidR="009501FC" w:rsidRPr="00DB5FC2">
          <w:rPr>
            <w:rStyle w:val="Hyperlink"/>
            <w:noProof/>
          </w:rPr>
          <w:t>2.3</w:t>
        </w:r>
        <w:r w:rsidR="009501FC">
          <w:rPr>
            <w:rFonts w:asciiTheme="minorHAnsi" w:eastAsiaTheme="minorEastAsia" w:hAnsiTheme="minorHAnsi" w:cstheme="minorBidi"/>
            <w:noProof/>
            <w:szCs w:val="22"/>
            <w:lang w:val="en-AU" w:eastAsia="en-AU"/>
          </w:rPr>
          <w:tab/>
        </w:r>
        <w:r w:rsidR="009501FC" w:rsidRPr="00DB5FC2">
          <w:rPr>
            <w:rStyle w:val="Hyperlink"/>
            <w:noProof/>
          </w:rPr>
          <w:t>Consistency with Existing AusAID and other Development Partner Programs</w:t>
        </w:r>
        <w:r w:rsidR="009501FC">
          <w:rPr>
            <w:noProof/>
            <w:webHidden/>
          </w:rPr>
          <w:tab/>
        </w:r>
        <w:r w:rsidR="009501FC">
          <w:rPr>
            <w:noProof/>
            <w:webHidden/>
          </w:rPr>
          <w:fldChar w:fldCharType="begin"/>
        </w:r>
        <w:r w:rsidR="009501FC">
          <w:rPr>
            <w:noProof/>
            <w:webHidden/>
          </w:rPr>
          <w:instrText xml:space="preserve"> PAGEREF _Toc340130888 \h </w:instrText>
        </w:r>
        <w:r w:rsidR="009501FC">
          <w:rPr>
            <w:noProof/>
            <w:webHidden/>
          </w:rPr>
        </w:r>
        <w:r w:rsidR="009501FC">
          <w:rPr>
            <w:noProof/>
            <w:webHidden/>
          </w:rPr>
          <w:fldChar w:fldCharType="separate"/>
        </w:r>
        <w:r w:rsidR="0017330A">
          <w:rPr>
            <w:noProof/>
            <w:webHidden/>
          </w:rPr>
          <w:t>15</w:t>
        </w:r>
        <w:r w:rsidR="009501FC">
          <w:rPr>
            <w:noProof/>
            <w:webHidden/>
          </w:rPr>
          <w:fldChar w:fldCharType="end"/>
        </w:r>
      </w:hyperlink>
    </w:p>
    <w:p w14:paraId="313481EF" w14:textId="77777777" w:rsidR="009501FC" w:rsidRDefault="0034158E">
      <w:pPr>
        <w:pStyle w:val="TOC3"/>
        <w:rPr>
          <w:rFonts w:asciiTheme="minorHAnsi" w:eastAsiaTheme="minorEastAsia" w:hAnsiTheme="minorHAnsi" w:cstheme="minorBidi"/>
          <w:noProof/>
          <w:szCs w:val="22"/>
          <w:lang w:val="en-AU" w:eastAsia="en-AU"/>
        </w:rPr>
      </w:pPr>
      <w:hyperlink w:anchor="_Toc340130889" w:history="1">
        <w:r w:rsidR="009501FC" w:rsidRPr="00DB5FC2">
          <w:rPr>
            <w:rStyle w:val="Hyperlink"/>
            <w:i/>
            <w:noProof/>
          </w:rPr>
          <w:t>2.3.1</w:t>
        </w:r>
        <w:r w:rsidR="009501FC">
          <w:rPr>
            <w:rFonts w:asciiTheme="minorHAnsi" w:eastAsiaTheme="minorEastAsia" w:hAnsiTheme="minorHAnsi" w:cstheme="minorBidi"/>
            <w:noProof/>
            <w:szCs w:val="22"/>
            <w:lang w:val="en-AU" w:eastAsia="en-AU"/>
          </w:rPr>
          <w:tab/>
        </w:r>
        <w:r w:rsidR="009501FC" w:rsidRPr="00DB5FC2">
          <w:rPr>
            <w:rStyle w:val="Hyperlink"/>
            <w:i/>
            <w:noProof/>
          </w:rPr>
          <w:t>Consistency with AusAID Programs</w:t>
        </w:r>
        <w:r w:rsidR="009501FC">
          <w:rPr>
            <w:noProof/>
            <w:webHidden/>
          </w:rPr>
          <w:tab/>
        </w:r>
        <w:r w:rsidR="009501FC">
          <w:rPr>
            <w:noProof/>
            <w:webHidden/>
          </w:rPr>
          <w:fldChar w:fldCharType="begin"/>
        </w:r>
        <w:r w:rsidR="009501FC">
          <w:rPr>
            <w:noProof/>
            <w:webHidden/>
          </w:rPr>
          <w:instrText xml:space="preserve"> PAGEREF _Toc340130889 \h </w:instrText>
        </w:r>
        <w:r w:rsidR="009501FC">
          <w:rPr>
            <w:noProof/>
            <w:webHidden/>
          </w:rPr>
        </w:r>
        <w:r w:rsidR="009501FC">
          <w:rPr>
            <w:noProof/>
            <w:webHidden/>
          </w:rPr>
          <w:fldChar w:fldCharType="separate"/>
        </w:r>
        <w:r w:rsidR="0017330A">
          <w:rPr>
            <w:noProof/>
            <w:webHidden/>
          </w:rPr>
          <w:t>15</w:t>
        </w:r>
        <w:r w:rsidR="009501FC">
          <w:rPr>
            <w:noProof/>
            <w:webHidden/>
          </w:rPr>
          <w:fldChar w:fldCharType="end"/>
        </w:r>
      </w:hyperlink>
    </w:p>
    <w:p w14:paraId="313481F0" w14:textId="77777777" w:rsidR="009501FC" w:rsidRDefault="0034158E">
      <w:pPr>
        <w:pStyle w:val="TOC3"/>
        <w:rPr>
          <w:rFonts w:asciiTheme="minorHAnsi" w:eastAsiaTheme="minorEastAsia" w:hAnsiTheme="minorHAnsi" w:cstheme="minorBidi"/>
          <w:noProof/>
          <w:szCs w:val="22"/>
          <w:lang w:val="en-AU" w:eastAsia="en-AU"/>
        </w:rPr>
      </w:pPr>
      <w:hyperlink w:anchor="_Toc340130890" w:history="1">
        <w:r w:rsidR="009501FC" w:rsidRPr="00DB5FC2">
          <w:rPr>
            <w:rStyle w:val="Hyperlink"/>
            <w:i/>
            <w:noProof/>
          </w:rPr>
          <w:t>2.3.2</w:t>
        </w:r>
        <w:r w:rsidR="009501FC">
          <w:rPr>
            <w:rFonts w:asciiTheme="minorHAnsi" w:eastAsiaTheme="minorEastAsia" w:hAnsiTheme="minorHAnsi" w:cstheme="minorBidi"/>
            <w:noProof/>
            <w:szCs w:val="22"/>
            <w:lang w:val="en-AU" w:eastAsia="en-AU"/>
          </w:rPr>
          <w:tab/>
        </w:r>
        <w:r w:rsidR="009501FC" w:rsidRPr="00DB5FC2">
          <w:rPr>
            <w:rStyle w:val="Hyperlink"/>
            <w:i/>
            <w:noProof/>
          </w:rPr>
          <w:t>Consistency with other development partner programs</w:t>
        </w:r>
        <w:r w:rsidR="009501FC">
          <w:rPr>
            <w:noProof/>
            <w:webHidden/>
          </w:rPr>
          <w:tab/>
        </w:r>
        <w:r w:rsidR="009501FC">
          <w:rPr>
            <w:noProof/>
            <w:webHidden/>
          </w:rPr>
          <w:fldChar w:fldCharType="begin"/>
        </w:r>
        <w:r w:rsidR="009501FC">
          <w:rPr>
            <w:noProof/>
            <w:webHidden/>
          </w:rPr>
          <w:instrText xml:space="preserve"> PAGEREF _Toc340130890 \h </w:instrText>
        </w:r>
        <w:r w:rsidR="009501FC">
          <w:rPr>
            <w:noProof/>
            <w:webHidden/>
          </w:rPr>
        </w:r>
        <w:r w:rsidR="009501FC">
          <w:rPr>
            <w:noProof/>
            <w:webHidden/>
          </w:rPr>
          <w:fldChar w:fldCharType="separate"/>
        </w:r>
        <w:r w:rsidR="0017330A">
          <w:rPr>
            <w:noProof/>
            <w:webHidden/>
          </w:rPr>
          <w:t>16</w:t>
        </w:r>
        <w:r w:rsidR="009501FC">
          <w:rPr>
            <w:noProof/>
            <w:webHidden/>
          </w:rPr>
          <w:fldChar w:fldCharType="end"/>
        </w:r>
      </w:hyperlink>
    </w:p>
    <w:p w14:paraId="313481F1"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891" w:history="1">
        <w:r w:rsidR="009501FC" w:rsidRPr="00DB5FC2">
          <w:rPr>
            <w:rStyle w:val="Hyperlink"/>
            <w:noProof/>
          </w:rPr>
          <w:t>2.4</w:t>
        </w:r>
        <w:r w:rsidR="009501FC">
          <w:rPr>
            <w:rFonts w:asciiTheme="minorHAnsi" w:eastAsiaTheme="minorEastAsia" w:hAnsiTheme="minorHAnsi" w:cstheme="minorBidi"/>
            <w:noProof/>
            <w:szCs w:val="22"/>
            <w:lang w:val="en-AU" w:eastAsia="en-AU"/>
          </w:rPr>
          <w:tab/>
        </w:r>
        <w:r w:rsidR="009501FC" w:rsidRPr="00DB5FC2">
          <w:rPr>
            <w:rStyle w:val="Hyperlink"/>
            <w:noProof/>
          </w:rPr>
          <w:t>Rationale for the Program Approach</w:t>
        </w:r>
        <w:r w:rsidR="009501FC">
          <w:rPr>
            <w:noProof/>
            <w:webHidden/>
          </w:rPr>
          <w:tab/>
        </w:r>
        <w:r w:rsidR="009501FC">
          <w:rPr>
            <w:noProof/>
            <w:webHidden/>
          </w:rPr>
          <w:fldChar w:fldCharType="begin"/>
        </w:r>
        <w:r w:rsidR="009501FC">
          <w:rPr>
            <w:noProof/>
            <w:webHidden/>
          </w:rPr>
          <w:instrText xml:space="preserve"> PAGEREF _Toc340130891 \h </w:instrText>
        </w:r>
        <w:r w:rsidR="009501FC">
          <w:rPr>
            <w:noProof/>
            <w:webHidden/>
          </w:rPr>
        </w:r>
        <w:r w:rsidR="009501FC">
          <w:rPr>
            <w:noProof/>
            <w:webHidden/>
          </w:rPr>
          <w:fldChar w:fldCharType="separate"/>
        </w:r>
        <w:r w:rsidR="0017330A">
          <w:rPr>
            <w:noProof/>
            <w:webHidden/>
          </w:rPr>
          <w:t>17</w:t>
        </w:r>
        <w:r w:rsidR="009501FC">
          <w:rPr>
            <w:noProof/>
            <w:webHidden/>
          </w:rPr>
          <w:fldChar w:fldCharType="end"/>
        </w:r>
      </w:hyperlink>
    </w:p>
    <w:p w14:paraId="313481F2"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892" w:history="1">
        <w:r w:rsidR="009501FC" w:rsidRPr="00DB5FC2">
          <w:rPr>
            <w:rStyle w:val="Hyperlink"/>
            <w:noProof/>
          </w:rPr>
          <w:t>2.5</w:t>
        </w:r>
        <w:r w:rsidR="009501FC">
          <w:rPr>
            <w:rFonts w:asciiTheme="minorHAnsi" w:eastAsiaTheme="minorEastAsia" w:hAnsiTheme="minorHAnsi" w:cstheme="minorBidi"/>
            <w:noProof/>
            <w:szCs w:val="22"/>
            <w:lang w:val="en-AU" w:eastAsia="en-AU"/>
          </w:rPr>
          <w:tab/>
        </w:r>
        <w:r w:rsidR="009501FC" w:rsidRPr="00DB5FC2">
          <w:rPr>
            <w:rStyle w:val="Hyperlink"/>
            <w:noProof/>
          </w:rPr>
          <w:t>Rationale for AusAID Engagement</w:t>
        </w:r>
        <w:r w:rsidR="009501FC">
          <w:rPr>
            <w:noProof/>
            <w:webHidden/>
          </w:rPr>
          <w:tab/>
        </w:r>
        <w:r w:rsidR="009501FC">
          <w:rPr>
            <w:noProof/>
            <w:webHidden/>
          </w:rPr>
          <w:fldChar w:fldCharType="begin"/>
        </w:r>
        <w:r w:rsidR="009501FC">
          <w:rPr>
            <w:noProof/>
            <w:webHidden/>
          </w:rPr>
          <w:instrText xml:space="preserve"> PAGEREF _Toc340130892 \h </w:instrText>
        </w:r>
        <w:r w:rsidR="009501FC">
          <w:rPr>
            <w:noProof/>
            <w:webHidden/>
          </w:rPr>
        </w:r>
        <w:r w:rsidR="009501FC">
          <w:rPr>
            <w:noProof/>
            <w:webHidden/>
          </w:rPr>
          <w:fldChar w:fldCharType="separate"/>
        </w:r>
        <w:r w:rsidR="0017330A">
          <w:rPr>
            <w:noProof/>
            <w:webHidden/>
          </w:rPr>
          <w:t>19</w:t>
        </w:r>
        <w:r w:rsidR="009501FC">
          <w:rPr>
            <w:noProof/>
            <w:webHidden/>
          </w:rPr>
          <w:fldChar w:fldCharType="end"/>
        </w:r>
      </w:hyperlink>
    </w:p>
    <w:p w14:paraId="313481F3" w14:textId="77777777" w:rsidR="009501FC" w:rsidRDefault="0034158E">
      <w:pPr>
        <w:pStyle w:val="TOC1"/>
        <w:rPr>
          <w:rFonts w:asciiTheme="minorHAnsi" w:eastAsiaTheme="minorEastAsia" w:hAnsiTheme="minorHAnsi" w:cstheme="minorBidi"/>
          <w:noProof/>
          <w:szCs w:val="22"/>
          <w:lang w:val="en-AU" w:eastAsia="en-AU"/>
        </w:rPr>
      </w:pPr>
      <w:hyperlink w:anchor="_Toc340130893" w:history="1">
        <w:r w:rsidR="009501FC" w:rsidRPr="00DB5FC2">
          <w:rPr>
            <w:rStyle w:val="Hyperlink"/>
            <w:noProof/>
          </w:rPr>
          <w:t>3</w:t>
        </w:r>
        <w:r w:rsidR="009501FC">
          <w:rPr>
            <w:rFonts w:asciiTheme="minorHAnsi" w:eastAsiaTheme="minorEastAsia" w:hAnsiTheme="minorHAnsi" w:cstheme="minorBidi"/>
            <w:noProof/>
            <w:szCs w:val="22"/>
            <w:lang w:val="en-AU" w:eastAsia="en-AU"/>
          </w:rPr>
          <w:tab/>
        </w:r>
        <w:r w:rsidR="009501FC" w:rsidRPr="00DB5FC2">
          <w:rPr>
            <w:rStyle w:val="Hyperlink"/>
            <w:noProof/>
          </w:rPr>
          <w:t>CHOICE OF STRATEGY AND MODALITIES OF ENGAGEMENT</w:t>
        </w:r>
        <w:r w:rsidR="009501FC">
          <w:rPr>
            <w:noProof/>
            <w:webHidden/>
          </w:rPr>
          <w:tab/>
        </w:r>
        <w:r w:rsidR="009501FC">
          <w:rPr>
            <w:noProof/>
            <w:webHidden/>
          </w:rPr>
          <w:fldChar w:fldCharType="begin"/>
        </w:r>
        <w:r w:rsidR="009501FC">
          <w:rPr>
            <w:noProof/>
            <w:webHidden/>
          </w:rPr>
          <w:instrText xml:space="preserve"> PAGEREF _Toc340130893 \h </w:instrText>
        </w:r>
        <w:r w:rsidR="009501FC">
          <w:rPr>
            <w:noProof/>
            <w:webHidden/>
          </w:rPr>
        </w:r>
        <w:r w:rsidR="009501FC">
          <w:rPr>
            <w:noProof/>
            <w:webHidden/>
          </w:rPr>
          <w:fldChar w:fldCharType="separate"/>
        </w:r>
        <w:r w:rsidR="0017330A">
          <w:rPr>
            <w:noProof/>
            <w:webHidden/>
          </w:rPr>
          <w:t>21</w:t>
        </w:r>
        <w:r w:rsidR="009501FC">
          <w:rPr>
            <w:noProof/>
            <w:webHidden/>
          </w:rPr>
          <w:fldChar w:fldCharType="end"/>
        </w:r>
      </w:hyperlink>
    </w:p>
    <w:p w14:paraId="313481F4"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894" w:history="1">
        <w:r w:rsidR="009501FC" w:rsidRPr="00DB5FC2">
          <w:rPr>
            <w:rStyle w:val="Hyperlink"/>
            <w:noProof/>
          </w:rPr>
          <w:t>3.1</w:t>
        </w:r>
        <w:r w:rsidR="009501FC">
          <w:rPr>
            <w:rFonts w:asciiTheme="minorHAnsi" w:eastAsiaTheme="minorEastAsia" w:hAnsiTheme="minorHAnsi" w:cstheme="minorBidi"/>
            <w:noProof/>
            <w:szCs w:val="22"/>
            <w:lang w:val="en-AU" w:eastAsia="en-AU"/>
          </w:rPr>
          <w:tab/>
        </w:r>
        <w:r w:rsidR="009501FC" w:rsidRPr="00DB5FC2">
          <w:rPr>
            <w:rStyle w:val="Hyperlink"/>
            <w:noProof/>
          </w:rPr>
          <w:t>Coherence of a strategic approach to rural livelihoods</w:t>
        </w:r>
        <w:r w:rsidR="009501FC">
          <w:rPr>
            <w:noProof/>
            <w:webHidden/>
          </w:rPr>
          <w:tab/>
        </w:r>
        <w:r w:rsidR="009501FC">
          <w:rPr>
            <w:noProof/>
            <w:webHidden/>
          </w:rPr>
          <w:fldChar w:fldCharType="begin"/>
        </w:r>
        <w:r w:rsidR="009501FC">
          <w:rPr>
            <w:noProof/>
            <w:webHidden/>
          </w:rPr>
          <w:instrText xml:space="preserve"> PAGEREF _Toc340130894 \h </w:instrText>
        </w:r>
        <w:r w:rsidR="009501FC">
          <w:rPr>
            <w:noProof/>
            <w:webHidden/>
          </w:rPr>
        </w:r>
        <w:r w:rsidR="009501FC">
          <w:rPr>
            <w:noProof/>
            <w:webHidden/>
          </w:rPr>
          <w:fldChar w:fldCharType="separate"/>
        </w:r>
        <w:r w:rsidR="0017330A">
          <w:rPr>
            <w:noProof/>
            <w:webHidden/>
          </w:rPr>
          <w:t>21</w:t>
        </w:r>
        <w:r w:rsidR="009501FC">
          <w:rPr>
            <w:noProof/>
            <w:webHidden/>
          </w:rPr>
          <w:fldChar w:fldCharType="end"/>
        </w:r>
      </w:hyperlink>
    </w:p>
    <w:p w14:paraId="313481F5"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895" w:history="1">
        <w:r w:rsidR="009501FC" w:rsidRPr="00DB5FC2">
          <w:rPr>
            <w:rStyle w:val="Hyperlink"/>
            <w:noProof/>
          </w:rPr>
          <w:t>3.2</w:t>
        </w:r>
        <w:r w:rsidR="009501FC">
          <w:rPr>
            <w:rFonts w:asciiTheme="minorHAnsi" w:eastAsiaTheme="minorEastAsia" w:hAnsiTheme="minorHAnsi" w:cstheme="minorBidi"/>
            <w:noProof/>
            <w:szCs w:val="22"/>
            <w:lang w:val="en-AU" w:eastAsia="en-AU"/>
          </w:rPr>
          <w:tab/>
        </w:r>
        <w:r w:rsidR="009501FC" w:rsidRPr="00DB5FC2">
          <w:rPr>
            <w:rStyle w:val="Hyperlink"/>
            <w:noProof/>
          </w:rPr>
          <w:t>Choice of partnerships</w:t>
        </w:r>
        <w:r w:rsidR="009501FC">
          <w:rPr>
            <w:noProof/>
            <w:webHidden/>
          </w:rPr>
          <w:tab/>
        </w:r>
        <w:r w:rsidR="009501FC">
          <w:rPr>
            <w:noProof/>
            <w:webHidden/>
          </w:rPr>
          <w:fldChar w:fldCharType="begin"/>
        </w:r>
        <w:r w:rsidR="009501FC">
          <w:rPr>
            <w:noProof/>
            <w:webHidden/>
          </w:rPr>
          <w:instrText xml:space="preserve"> PAGEREF _Toc340130895 \h </w:instrText>
        </w:r>
        <w:r w:rsidR="009501FC">
          <w:rPr>
            <w:noProof/>
            <w:webHidden/>
          </w:rPr>
        </w:r>
        <w:r w:rsidR="009501FC">
          <w:rPr>
            <w:noProof/>
            <w:webHidden/>
          </w:rPr>
          <w:fldChar w:fldCharType="separate"/>
        </w:r>
        <w:r w:rsidR="0017330A">
          <w:rPr>
            <w:noProof/>
            <w:webHidden/>
          </w:rPr>
          <w:t>21</w:t>
        </w:r>
        <w:r w:rsidR="009501FC">
          <w:rPr>
            <w:noProof/>
            <w:webHidden/>
          </w:rPr>
          <w:fldChar w:fldCharType="end"/>
        </w:r>
      </w:hyperlink>
    </w:p>
    <w:p w14:paraId="313481F6" w14:textId="77777777" w:rsidR="009501FC" w:rsidRDefault="0034158E">
      <w:pPr>
        <w:pStyle w:val="TOC1"/>
        <w:rPr>
          <w:rFonts w:asciiTheme="minorHAnsi" w:eastAsiaTheme="minorEastAsia" w:hAnsiTheme="minorHAnsi" w:cstheme="minorBidi"/>
          <w:noProof/>
          <w:szCs w:val="22"/>
          <w:lang w:val="en-AU" w:eastAsia="en-AU"/>
        </w:rPr>
      </w:pPr>
      <w:hyperlink w:anchor="_Toc340130896" w:history="1">
        <w:r w:rsidR="009501FC" w:rsidRPr="00DB5FC2">
          <w:rPr>
            <w:rStyle w:val="Hyperlink"/>
            <w:noProof/>
          </w:rPr>
          <w:t>4</w:t>
        </w:r>
        <w:r w:rsidR="009501FC">
          <w:rPr>
            <w:rFonts w:asciiTheme="minorHAnsi" w:eastAsiaTheme="minorEastAsia" w:hAnsiTheme="minorHAnsi" w:cstheme="minorBidi"/>
            <w:noProof/>
            <w:szCs w:val="22"/>
            <w:lang w:val="en-AU" w:eastAsia="en-AU"/>
          </w:rPr>
          <w:tab/>
        </w:r>
        <w:r w:rsidR="009501FC" w:rsidRPr="00DB5FC2">
          <w:rPr>
            <w:rStyle w:val="Hyperlink"/>
            <w:noProof/>
          </w:rPr>
          <w:t>DESCRIPTION OF THE LAOS-AUSTRALIA RURAL LIVELIHOODS PROGRAM</w:t>
        </w:r>
        <w:r w:rsidR="009501FC">
          <w:rPr>
            <w:noProof/>
            <w:webHidden/>
          </w:rPr>
          <w:tab/>
        </w:r>
        <w:r w:rsidR="009501FC">
          <w:rPr>
            <w:noProof/>
            <w:webHidden/>
          </w:rPr>
          <w:fldChar w:fldCharType="begin"/>
        </w:r>
        <w:r w:rsidR="009501FC">
          <w:rPr>
            <w:noProof/>
            <w:webHidden/>
          </w:rPr>
          <w:instrText xml:space="preserve"> PAGEREF _Toc340130896 \h </w:instrText>
        </w:r>
        <w:r w:rsidR="009501FC">
          <w:rPr>
            <w:noProof/>
            <w:webHidden/>
          </w:rPr>
        </w:r>
        <w:r w:rsidR="009501FC">
          <w:rPr>
            <w:noProof/>
            <w:webHidden/>
          </w:rPr>
          <w:fldChar w:fldCharType="separate"/>
        </w:r>
        <w:r w:rsidR="0017330A">
          <w:rPr>
            <w:noProof/>
            <w:webHidden/>
          </w:rPr>
          <w:t>22</w:t>
        </w:r>
        <w:r w:rsidR="009501FC">
          <w:rPr>
            <w:noProof/>
            <w:webHidden/>
          </w:rPr>
          <w:fldChar w:fldCharType="end"/>
        </w:r>
      </w:hyperlink>
    </w:p>
    <w:p w14:paraId="313481F7"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897" w:history="1">
        <w:r w:rsidR="009501FC" w:rsidRPr="00DB5FC2">
          <w:rPr>
            <w:rStyle w:val="Hyperlink"/>
            <w:noProof/>
          </w:rPr>
          <w:t>4.1</w:t>
        </w:r>
        <w:r w:rsidR="009501FC">
          <w:rPr>
            <w:rFonts w:asciiTheme="minorHAnsi" w:eastAsiaTheme="minorEastAsia" w:hAnsiTheme="minorHAnsi" w:cstheme="minorBidi"/>
            <w:noProof/>
            <w:szCs w:val="22"/>
            <w:lang w:val="en-AU" w:eastAsia="en-AU"/>
          </w:rPr>
          <w:tab/>
        </w:r>
        <w:r w:rsidR="009501FC" w:rsidRPr="00DB5FC2">
          <w:rPr>
            <w:rStyle w:val="Hyperlink"/>
            <w:noProof/>
          </w:rPr>
          <w:t>Goal and Objective of the LARLP</w:t>
        </w:r>
        <w:r w:rsidR="009501FC">
          <w:rPr>
            <w:noProof/>
            <w:webHidden/>
          </w:rPr>
          <w:tab/>
        </w:r>
        <w:r w:rsidR="009501FC">
          <w:rPr>
            <w:noProof/>
            <w:webHidden/>
          </w:rPr>
          <w:fldChar w:fldCharType="begin"/>
        </w:r>
        <w:r w:rsidR="009501FC">
          <w:rPr>
            <w:noProof/>
            <w:webHidden/>
          </w:rPr>
          <w:instrText xml:space="preserve"> PAGEREF _Toc340130897 \h </w:instrText>
        </w:r>
        <w:r w:rsidR="009501FC">
          <w:rPr>
            <w:noProof/>
            <w:webHidden/>
          </w:rPr>
        </w:r>
        <w:r w:rsidR="009501FC">
          <w:rPr>
            <w:noProof/>
            <w:webHidden/>
          </w:rPr>
          <w:fldChar w:fldCharType="separate"/>
        </w:r>
        <w:r w:rsidR="0017330A">
          <w:rPr>
            <w:noProof/>
            <w:webHidden/>
          </w:rPr>
          <w:t>22</w:t>
        </w:r>
        <w:r w:rsidR="009501FC">
          <w:rPr>
            <w:noProof/>
            <w:webHidden/>
          </w:rPr>
          <w:fldChar w:fldCharType="end"/>
        </w:r>
      </w:hyperlink>
    </w:p>
    <w:p w14:paraId="313481F8"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898" w:history="1">
        <w:r w:rsidR="009501FC" w:rsidRPr="00DB5FC2">
          <w:rPr>
            <w:rStyle w:val="Hyperlink"/>
            <w:noProof/>
          </w:rPr>
          <w:t>4.2</w:t>
        </w:r>
        <w:r w:rsidR="009501FC">
          <w:rPr>
            <w:rFonts w:asciiTheme="minorHAnsi" w:eastAsiaTheme="minorEastAsia" w:hAnsiTheme="minorHAnsi" w:cstheme="minorBidi"/>
            <w:noProof/>
            <w:szCs w:val="22"/>
            <w:lang w:val="en-AU" w:eastAsia="en-AU"/>
          </w:rPr>
          <w:tab/>
        </w:r>
        <w:r w:rsidR="009501FC" w:rsidRPr="00DB5FC2">
          <w:rPr>
            <w:rStyle w:val="Hyperlink"/>
            <w:noProof/>
          </w:rPr>
          <w:t>Summary overview of the LARLP</w:t>
        </w:r>
        <w:r w:rsidR="009501FC">
          <w:rPr>
            <w:noProof/>
            <w:webHidden/>
          </w:rPr>
          <w:tab/>
        </w:r>
        <w:r w:rsidR="009501FC">
          <w:rPr>
            <w:noProof/>
            <w:webHidden/>
          </w:rPr>
          <w:fldChar w:fldCharType="begin"/>
        </w:r>
        <w:r w:rsidR="009501FC">
          <w:rPr>
            <w:noProof/>
            <w:webHidden/>
          </w:rPr>
          <w:instrText xml:space="preserve"> PAGEREF _Toc340130898 \h </w:instrText>
        </w:r>
        <w:r w:rsidR="009501FC">
          <w:rPr>
            <w:noProof/>
            <w:webHidden/>
          </w:rPr>
        </w:r>
        <w:r w:rsidR="009501FC">
          <w:rPr>
            <w:noProof/>
            <w:webHidden/>
          </w:rPr>
          <w:fldChar w:fldCharType="separate"/>
        </w:r>
        <w:r w:rsidR="0017330A">
          <w:rPr>
            <w:noProof/>
            <w:webHidden/>
          </w:rPr>
          <w:t>22</w:t>
        </w:r>
        <w:r w:rsidR="009501FC">
          <w:rPr>
            <w:noProof/>
            <w:webHidden/>
          </w:rPr>
          <w:fldChar w:fldCharType="end"/>
        </w:r>
      </w:hyperlink>
    </w:p>
    <w:p w14:paraId="313481F9"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899" w:history="1">
        <w:r w:rsidR="009501FC" w:rsidRPr="00DB5FC2">
          <w:rPr>
            <w:rStyle w:val="Hyperlink"/>
            <w:noProof/>
          </w:rPr>
          <w:t>4.3</w:t>
        </w:r>
        <w:r w:rsidR="009501FC">
          <w:rPr>
            <w:rFonts w:asciiTheme="minorHAnsi" w:eastAsiaTheme="minorEastAsia" w:hAnsiTheme="minorHAnsi" w:cstheme="minorBidi"/>
            <w:noProof/>
            <w:szCs w:val="22"/>
            <w:lang w:val="en-AU" w:eastAsia="en-AU"/>
          </w:rPr>
          <w:tab/>
        </w:r>
        <w:r w:rsidR="009501FC" w:rsidRPr="00DB5FC2">
          <w:rPr>
            <w:rStyle w:val="Hyperlink"/>
            <w:noProof/>
          </w:rPr>
          <w:t>Geographic Focus of the LARLP</w:t>
        </w:r>
        <w:r w:rsidR="009501FC">
          <w:rPr>
            <w:noProof/>
            <w:webHidden/>
          </w:rPr>
          <w:tab/>
        </w:r>
        <w:r w:rsidR="009501FC">
          <w:rPr>
            <w:noProof/>
            <w:webHidden/>
          </w:rPr>
          <w:fldChar w:fldCharType="begin"/>
        </w:r>
        <w:r w:rsidR="009501FC">
          <w:rPr>
            <w:noProof/>
            <w:webHidden/>
          </w:rPr>
          <w:instrText xml:space="preserve"> PAGEREF _Toc340130899 \h </w:instrText>
        </w:r>
        <w:r w:rsidR="009501FC">
          <w:rPr>
            <w:noProof/>
            <w:webHidden/>
          </w:rPr>
        </w:r>
        <w:r w:rsidR="009501FC">
          <w:rPr>
            <w:noProof/>
            <w:webHidden/>
          </w:rPr>
          <w:fldChar w:fldCharType="separate"/>
        </w:r>
        <w:r w:rsidR="0017330A">
          <w:rPr>
            <w:noProof/>
            <w:webHidden/>
          </w:rPr>
          <w:t>23</w:t>
        </w:r>
        <w:r w:rsidR="009501FC">
          <w:rPr>
            <w:noProof/>
            <w:webHidden/>
          </w:rPr>
          <w:fldChar w:fldCharType="end"/>
        </w:r>
      </w:hyperlink>
    </w:p>
    <w:p w14:paraId="313481FA"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900" w:history="1">
        <w:r w:rsidR="009501FC" w:rsidRPr="00DB5FC2">
          <w:rPr>
            <w:rStyle w:val="Hyperlink"/>
            <w:noProof/>
          </w:rPr>
          <w:t>4.4</w:t>
        </w:r>
        <w:r w:rsidR="009501FC">
          <w:rPr>
            <w:rFonts w:asciiTheme="minorHAnsi" w:eastAsiaTheme="minorEastAsia" w:hAnsiTheme="minorHAnsi" w:cstheme="minorBidi"/>
            <w:noProof/>
            <w:szCs w:val="22"/>
            <w:lang w:val="en-AU" w:eastAsia="en-AU"/>
          </w:rPr>
          <w:tab/>
        </w:r>
        <w:r w:rsidR="009501FC" w:rsidRPr="00DB5FC2">
          <w:rPr>
            <w:rStyle w:val="Hyperlink"/>
            <w:noProof/>
          </w:rPr>
          <w:t>Social Protection and Sustainable Livelihoods Component</w:t>
        </w:r>
        <w:r w:rsidR="009501FC">
          <w:rPr>
            <w:noProof/>
            <w:webHidden/>
          </w:rPr>
          <w:tab/>
        </w:r>
        <w:r w:rsidR="009501FC">
          <w:rPr>
            <w:noProof/>
            <w:webHidden/>
          </w:rPr>
          <w:fldChar w:fldCharType="begin"/>
        </w:r>
        <w:r w:rsidR="009501FC">
          <w:rPr>
            <w:noProof/>
            <w:webHidden/>
          </w:rPr>
          <w:instrText xml:space="preserve"> PAGEREF _Toc340130900 \h </w:instrText>
        </w:r>
        <w:r w:rsidR="009501FC">
          <w:rPr>
            <w:noProof/>
            <w:webHidden/>
          </w:rPr>
        </w:r>
        <w:r w:rsidR="009501FC">
          <w:rPr>
            <w:noProof/>
            <w:webHidden/>
          </w:rPr>
          <w:fldChar w:fldCharType="separate"/>
        </w:r>
        <w:r w:rsidR="0017330A">
          <w:rPr>
            <w:noProof/>
            <w:webHidden/>
          </w:rPr>
          <w:t>23</w:t>
        </w:r>
        <w:r w:rsidR="009501FC">
          <w:rPr>
            <w:noProof/>
            <w:webHidden/>
          </w:rPr>
          <w:fldChar w:fldCharType="end"/>
        </w:r>
      </w:hyperlink>
    </w:p>
    <w:p w14:paraId="313481FB" w14:textId="77777777" w:rsidR="009501FC" w:rsidRDefault="0034158E">
      <w:pPr>
        <w:pStyle w:val="TOC3"/>
        <w:rPr>
          <w:rFonts w:asciiTheme="minorHAnsi" w:eastAsiaTheme="minorEastAsia" w:hAnsiTheme="minorHAnsi" w:cstheme="minorBidi"/>
          <w:noProof/>
          <w:szCs w:val="22"/>
          <w:lang w:val="en-AU" w:eastAsia="en-AU"/>
        </w:rPr>
      </w:pPr>
      <w:hyperlink w:anchor="_Toc340130901" w:history="1">
        <w:r w:rsidR="009501FC" w:rsidRPr="00DB5FC2">
          <w:rPr>
            <w:rStyle w:val="Hyperlink"/>
            <w:noProof/>
          </w:rPr>
          <w:t>4.4.1</w:t>
        </w:r>
        <w:r w:rsidR="009501FC">
          <w:rPr>
            <w:rFonts w:asciiTheme="minorHAnsi" w:eastAsiaTheme="minorEastAsia" w:hAnsiTheme="minorHAnsi" w:cstheme="minorBidi"/>
            <w:noProof/>
            <w:szCs w:val="22"/>
            <w:lang w:val="en-AU" w:eastAsia="en-AU"/>
          </w:rPr>
          <w:tab/>
        </w:r>
        <w:r w:rsidR="009501FC" w:rsidRPr="00DB5FC2">
          <w:rPr>
            <w:rStyle w:val="Hyperlink"/>
            <w:noProof/>
          </w:rPr>
          <w:t>Summary of the Social Protection and Sustainable Livelihoods Component</w:t>
        </w:r>
        <w:r w:rsidR="009501FC">
          <w:rPr>
            <w:noProof/>
            <w:webHidden/>
          </w:rPr>
          <w:tab/>
        </w:r>
        <w:r w:rsidR="009501FC">
          <w:rPr>
            <w:noProof/>
            <w:webHidden/>
          </w:rPr>
          <w:fldChar w:fldCharType="begin"/>
        </w:r>
        <w:r w:rsidR="009501FC">
          <w:rPr>
            <w:noProof/>
            <w:webHidden/>
          </w:rPr>
          <w:instrText xml:space="preserve"> PAGEREF _Toc340130901 \h </w:instrText>
        </w:r>
        <w:r w:rsidR="009501FC">
          <w:rPr>
            <w:noProof/>
            <w:webHidden/>
          </w:rPr>
        </w:r>
        <w:r w:rsidR="009501FC">
          <w:rPr>
            <w:noProof/>
            <w:webHidden/>
          </w:rPr>
          <w:fldChar w:fldCharType="separate"/>
        </w:r>
        <w:r w:rsidR="0017330A">
          <w:rPr>
            <w:noProof/>
            <w:webHidden/>
          </w:rPr>
          <w:t>23</w:t>
        </w:r>
        <w:r w:rsidR="009501FC">
          <w:rPr>
            <w:noProof/>
            <w:webHidden/>
          </w:rPr>
          <w:fldChar w:fldCharType="end"/>
        </w:r>
      </w:hyperlink>
    </w:p>
    <w:p w14:paraId="313481FC" w14:textId="77777777" w:rsidR="009501FC" w:rsidRDefault="0034158E">
      <w:pPr>
        <w:pStyle w:val="TOC3"/>
        <w:rPr>
          <w:rFonts w:asciiTheme="minorHAnsi" w:eastAsiaTheme="minorEastAsia" w:hAnsiTheme="minorHAnsi" w:cstheme="minorBidi"/>
          <w:noProof/>
          <w:szCs w:val="22"/>
          <w:lang w:val="en-AU" w:eastAsia="en-AU"/>
        </w:rPr>
      </w:pPr>
      <w:hyperlink w:anchor="_Toc340130902" w:history="1">
        <w:r w:rsidR="009501FC" w:rsidRPr="00DB5FC2">
          <w:rPr>
            <w:rStyle w:val="Hyperlink"/>
            <w:noProof/>
          </w:rPr>
          <w:t>4.4.2</w:t>
        </w:r>
        <w:r w:rsidR="009501FC">
          <w:rPr>
            <w:rFonts w:asciiTheme="minorHAnsi" w:eastAsiaTheme="minorEastAsia" w:hAnsiTheme="minorHAnsi" w:cstheme="minorBidi"/>
            <w:noProof/>
            <w:szCs w:val="22"/>
            <w:lang w:val="en-AU" w:eastAsia="en-AU"/>
          </w:rPr>
          <w:tab/>
        </w:r>
        <w:r w:rsidR="009501FC" w:rsidRPr="00DB5FC2">
          <w:rPr>
            <w:rStyle w:val="Hyperlink"/>
            <w:noProof/>
          </w:rPr>
          <w:t>Outcomes of the Social Protection and Sustainable Livelihoods Component</w:t>
        </w:r>
        <w:r w:rsidR="009501FC">
          <w:rPr>
            <w:noProof/>
            <w:webHidden/>
          </w:rPr>
          <w:tab/>
        </w:r>
        <w:r w:rsidR="009501FC">
          <w:rPr>
            <w:noProof/>
            <w:webHidden/>
          </w:rPr>
          <w:fldChar w:fldCharType="begin"/>
        </w:r>
        <w:r w:rsidR="009501FC">
          <w:rPr>
            <w:noProof/>
            <w:webHidden/>
          </w:rPr>
          <w:instrText xml:space="preserve"> PAGEREF _Toc340130902 \h </w:instrText>
        </w:r>
        <w:r w:rsidR="009501FC">
          <w:rPr>
            <w:noProof/>
            <w:webHidden/>
          </w:rPr>
        </w:r>
        <w:r w:rsidR="009501FC">
          <w:rPr>
            <w:noProof/>
            <w:webHidden/>
          </w:rPr>
          <w:fldChar w:fldCharType="separate"/>
        </w:r>
        <w:r w:rsidR="0017330A">
          <w:rPr>
            <w:noProof/>
            <w:webHidden/>
          </w:rPr>
          <w:t>25</w:t>
        </w:r>
        <w:r w:rsidR="009501FC">
          <w:rPr>
            <w:noProof/>
            <w:webHidden/>
          </w:rPr>
          <w:fldChar w:fldCharType="end"/>
        </w:r>
      </w:hyperlink>
    </w:p>
    <w:p w14:paraId="313481FD" w14:textId="77777777" w:rsidR="009501FC" w:rsidRDefault="0034158E">
      <w:pPr>
        <w:pStyle w:val="TOC3"/>
        <w:rPr>
          <w:rFonts w:asciiTheme="minorHAnsi" w:eastAsiaTheme="minorEastAsia" w:hAnsiTheme="minorHAnsi" w:cstheme="minorBidi"/>
          <w:noProof/>
          <w:szCs w:val="22"/>
          <w:lang w:val="en-AU" w:eastAsia="en-AU"/>
        </w:rPr>
      </w:pPr>
      <w:hyperlink w:anchor="_Toc340130903" w:history="1">
        <w:r w:rsidR="009501FC" w:rsidRPr="00DB5FC2">
          <w:rPr>
            <w:rStyle w:val="Hyperlink"/>
            <w:noProof/>
          </w:rPr>
          <w:t>4.4.3</w:t>
        </w:r>
        <w:r w:rsidR="009501FC">
          <w:rPr>
            <w:rFonts w:asciiTheme="minorHAnsi" w:eastAsiaTheme="minorEastAsia" w:hAnsiTheme="minorHAnsi" w:cstheme="minorBidi"/>
            <w:noProof/>
            <w:szCs w:val="22"/>
            <w:lang w:val="en-AU" w:eastAsia="en-AU"/>
          </w:rPr>
          <w:tab/>
        </w:r>
        <w:r w:rsidR="009501FC" w:rsidRPr="00DB5FC2">
          <w:rPr>
            <w:rStyle w:val="Hyperlink"/>
            <w:noProof/>
          </w:rPr>
          <w:t>Management arrangements for the Social Protection and Sustainable Livelihoods Component</w:t>
        </w:r>
        <w:r w:rsidR="009501FC">
          <w:rPr>
            <w:noProof/>
            <w:webHidden/>
          </w:rPr>
          <w:tab/>
        </w:r>
        <w:r w:rsidR="009501FC">
          <w:rPr>
            <w:noProof/>
            <w:webHidden/>
          </w:rPr>
          <w:fldChar w:fldCharType="begin"/>
        </w:r>
        <w:r w:rsidR="009501FC">
          <w:rPr>
            <w:noProof/>
            <w:webHidden/>
          </w:rPr>
          <w:instrText xml:space="preserve"> PAGEREF _Toc340130903 \h </w:instrText>
        </w:r>
        <w:r w:rsidR="009501FC">
          <w:rPr>
            <w:noProof/>
            <w:webHidden/>
          </w:rPr>
        </w:r>
        <w:r w:rsidR="009501FC">
          <w:rPr>
            <w:noProof/>
            <w:webHidden/>
          </w:rPr>
          <w:fldChar w:fldCharType="separate"/>
        </w:r>
        <w:r w:rsidR="0017330A">
          <w:rPr>
            <w:noProof/>
            <w:webHidden/>
          </w:rPr>
          <w:t>25</w:t>
        </w:r>
        <w:r w:rsidR="009501FC">
          <w:rPr>
            <w:noProof/>
            <w:webHidden/>
          </w:rPr>
          <w:fldChar w:fldCharType="end"/>
        </w:r>
      </w:hyperlink>
    </w:p>
    <w:p w14:paraId="313481FE" w14:textId="77777777" w:rsidR="009501FC" w:rsidRDefault="0034158E">
      <w:pPr>
        <w:pStyle w:val="TOC3"/>
        <w:rPr>
          <w:rFonts w:asciiTheme="minorHAnsi" w:eastAsiaTheme="minorEastAsia" w:hAnsiTheme="minorHAnsi" w:cstheme="minorBidi"/>
          <w:noProof/>
          <w:szCs w:val="22"/>
          <w:lang w:val="en-AU" w:eastAsia="en-AU"/>
        </w:rPr>
      </w:pPr>
      <w:hyperlink w:anchor="_Toc340130904" w:history="1">
        <w:r w:rsidR="009501FC" w:rsidRPr="00DB5FC2">
          <w:rPr>
            <w:rStyle w:val="Hyperlink"/>
            <w:noProof/>
          </w:rPr>
          <w:t>4.4.4</w:t>
        </w:r>
        <w:r w:rsidR="009501FC">
          <w:rPr>
            <w:rFonts w:asciiTheme="minorHAnsi" w:eastAsiaTheme="minorEastAsia" w:hAnsiTheme="minorHAnsi" w:cstheme="minorBidi"/>
            <w:noProof/>
            <w:szCs w:val="22"/>
            <w:lang w:val="en-AU" w:eastAsia="en-AU"/>
          </w:rPr>
          <w:tab/>
        </w:r>
        <w:r w:rsidR="009501FC" w:rsidRPr="00DB5FC2">
          <w:rPr>
            <w:rStyle w:val="Hyperlink"/>
            <w:noProof/>
          </w:rPr>
          <w:t>Description of the Social Protection sub-component</w:t>
        </w:r>
        <w:r w:rsidR="009501FC">
          <w:rPr>
            <w:noProof/>
            <w:webHidden/>
          </w:rPr>
          <w:tab/>
        </w:r>
        <w:r w:rsidR="009501FC">
          <w:rPr>
            <w:noProof/>
            <w:webHidden/>
          </w:rPr>
          <w:fldChar w:fldCharType="begin"/>
        </w:r>
        <w:r w:rsidR="009501FC">
          <w:rPr>
            <w:noProof/>
            <w:webHidden/>
          </w:rPr>
          <w:instrText xml:space="preserve"> PAGEREF _Toc340130904 \h </w:instrText>
        </w:r>
        <w:r w:rsidR="009501FC">
          <w:rPr>
            <w:noProof/>
            <w:webHidden/>
          </w:rPr>
        </w:r>
        <w:r w:rsidR="009501FC">
          <w:rPr>
            <w:noProof/>
            <w:webHidden/>
          </w:rPr>
          <w:fldChar w:fldCharType="separate"/>
        </w:r>
        <w:r w:rsidR="0017330A">
          <w:rPr>
            <w:noProof/>
            <w:webHidden/>
          </w:rPr>
          <w:t>26</w:t>
        </w:r>
        <w:r w:rsidR="009501FC">
          <w:rPr>
            <w:noProof/>
            <w:webHidden/>
          </w:rPr>
          <w:fldChar w:fldCharType="end"/>
        </w:r>
      </w:hyperlink>
    </w:p>
    <w:p w14:paraId="313481FF" w14:textId="77777777" w:rsidR="009501FC" w:rsidRDefault="0034158E">
      <w:pPr>
        <w:pStyle w:val="TOC3"/>
        <w:rPr>
          <w:rFonts w:asciiTheme="minorHAnsi" w:eastAsiaTheme="minorEastAsia" w:hAnsiTheme="minorHAnsi" w:cstheme="minorBidi"/>
          <w:noProof/>
          <w:szCs w:val="22"/>
          <w:lang w:val="en-AU" w:eastAsia="en-AU"/>
        </w:rPr>
      </w:pPr>
      <w:hyperlink w:anchor="_Toc340130905" w:history="1">
        <w:r w:rsidR="009501FC" w:rsidRPr="00DB5FC2">
          <w:rPr>
            <w:rStyle w:val="Hyperlink"/>
            <w:noProof/>
          </w:rPr>
          <w:t>4.4.5</w:t>
        </w:r>
        <w:r w:rsidR="009501FC">
          <w:rPr>
            <w:rFonts w:asciiTheme="minorHAnsi" w:eastAsiaTheme="minorEastAsia" w:hAnsiTheme="minorHAnsi" w:cstheme="minorBidi"/>
            <w:noProof/>
            <w:szCs w:val="22"/>
            <w:lang w:val="en-AU" w:eastAsia="en-AU"/>
          </w:rPr>
          <w:tab/>
        </w:r>
        <w:r w:rsidR="009501FC" w:rsidRPr="00DB5FC2">
          <w:rPr>
            <w:rStyle w:val="Hyperlink"/>
            <w:noProof/>
          </w:rPr>
          <w:t>Description of the Micro-Enterprise Challenge Fund</w:t>
        </w:r>
        <w:r w:rsidR="009501FC">
          <w:rPr>
            <w:noProof/>
            <w:webHidden/>
          </w:rPr>
          <w:tab/>
        </w:r>
        <w:r w:rsidR="009501FC">
          <w:rPr>
            <w:noProof/>
            <w:webHidden/>
          </w:rPr>
          <w:fldChar w:fldCharType="begin"/>
        </w:r>
        <w:r w:rsidR="009501FC">
          <w:rPr>
            <w:noProof/>
            <w:webHidden/>
          </w:rPr>
          <w:instrText xml:space="preserve"> PAGEREF _Toc340130905 \h </w:instrText>
        </w:r>
        <w:r w:rsidR="009501FC">
          <w:rPr>
            <w:noProof/>
            <w:webHidden/>
          </w:rPr>
        </w:r>
        <w:r w:rsidR="009501FC">
          <w:rPr>
            <w:noProof/>
            <w:webHidden/>
          </w:rPr>
          <w:fldChar w:fldCharType="separate"/>
        </w:r>
        <w:r w:rsidR="0017330A">
          <w:rPr>
            <w:noProof/>
            <w:webHidden/>
          </w:rPr>
          <w:t>29</w:t>
        </w:r>
        <w:r w:rsidR="009501FC">
          <w:rPr>
            <w:noProof/>
            <w:webHidden/>
          </w:rPr>
          <w:fldChar w:fldCharType="end"/>
        </w:r>
      </w:hyperlink>
    </w:p>
    <w:p w14:paraId="31348200"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906" w:history="1">
        <w:r w:rsidR="009501FC" w:rsidRPr="00DB5FC2">
          <w:rPr>
            <w:rStyle w:val="Hyperlink"/>
            <w:noProof/>
          </w:rPr>
          <w:t>4.5</w:t>
        </w:r>
        <w:r w:rsidR="009501FC">
          <w:rPr>
            <w:rFonts w:asciiTheme="minorHAnsi" w:eastAsiaTheme="minorEastAsia" w:hAnsiTheme="minorHAnsi" w:cstheme="minorBidi"/>
            <w:noProof/>
            <w:szCs w:val="22"/>
            <w:lang w:val="en-AU" w:eastAsia="en-AU"/>
          </w:rPr>
          <w:tab/>
        </w:r>
        <w:r w:rsidR="009501FC" w:rsidRPr="00DB5FC2">
          <w:rPr>
            <w:rStyle w:val="Hyperlink"/>
            <w:noProof/>
          </w:rPr>
          <w:t>Financial Inclusion Component</w:t>
        </w:r>
        <w:r w:rsidR="009501FC">
          <w:rPr>
            <w:noProof/>
            <w:webHidden/>
          </w:rPr>
          <w:tab/>
        </w:r>
        <w:r w:rsidR="009501FC">
          <w:rPr>
            <w:noProof/>
            <w:webHidden/>
          </w:rPr>
          <w:fldChar w:fldCharType="begin"/>
        </w:r>
        <w:r w:rsidR="009501FC">
          <w:rPr>
            <w:noProof/>
            <w:webHidden/>
          </w:rPr>
          <w:instrText xml:space="preserve"> PAGEREF _Toc340130906 \h </w:instrText>
        </w:r>
        <w:r w:rsidR="009501FC">
          <w:rPr>
            <w:noProof/>
            <w:webHidden/>
          </w:rPr>
        </w:r>
        <w:r w:rsidR="009501FC">
          <w:rPr>
            <w:noProof/>
            <w:webHidden/>
          </w:rPr>
          <w:fldChar w:fldCharType="separate"/>
        </w:r>
        <w:r w:rsidR="0017330A">
          <w:rPr>
            <w:noProof/>
            <w:webHidden/>
          </w:rPr>
          <w:t>31</w:t>
        </w:r>
        <w:r w:rsidR="009501FC">
          <w:rPr>
            <w:noProof/>
            <w:webHidden/>
          </w:rPr>
          <w:fldChar w:fldCharType="end"/>
        </w:r>
      </w:hyperlink>
    </w:p>
    <w:p w14:paraId="31348201" w14:textId="77777777" w:rsidR="009501FC" w:rsidRDefault="0034158E">
      <w:pPr>
        <w:pStyle w:val="TOC3"/>
        <w:rPr>
          <w:rFonts w:asciiTheme="minorHAnsi" w:eastAsiaTheme="minorEastAsia" w:hAnsiTheme="minorHAnsi" w:cstheme="minorBidi"/>
          <w:noProof/>
          <w:szCs w:val="22"/>
          <w:lang w:val="en-AU" w:eastAsia="en-AU"/>
        </w:rPr>
      </w:pPr>
      <w:hyperlink w:anchor="_Toc340130907" w:history="1">
        <w:r w:rsidR="009501FC" w:rsidRPr="00DB5FC2">
          <w:rPr>
            <w:rStyle w:val="Hyperlink"/>
            <w:noProof/>
          </w:rPr>
          <w:t>4.5.1</w:t>
        </w:r>
        <w:r w:rsidR="009501FC">
          <w:rPr>
            <w:rFonts w:asciiTheme="minorHAnsi" w:eastAsiaTheme="minorEastAsia" w:hAnsiTheme="minorHAnsi" w:cstheme="minorBidi"/>
            <w:noProof/>
            <w:szCs w:val="22"/>
            <w:lang w:val="en-AU" w:eastAsia="en-AU"/>
          </w:rPr>
          <w:tab/>
        </w:r>
        <w:r w:rsidR="009501FC" w:rsidRPr="00DB5FC2">
          <w:rPr>
            <w:rStyle w:val="Hyperlink"/>
            <w:noProof/>
          </w:rPr>
          <w:t>Summary of the Financial Inclusion Component</w:t>
        </w:r>
        <w:r w:rsidR="009501FC">
          <w:rPr>
            <w:noProof/>
            <w:webHidden/>
          </w:rPr>
          <w:tab/>
        </w:r>
        <w:r w:rsidR="009501FC">
          <w:rPr>
            <w:noProof/>
            <w:webHidden/>
          </w:rPr>
          <w:fldChar w:fldCharType="begin"/>
        </w:r>
        <w:r w:rsidR="009501FC">
          <w:rPr>
            <w:noProof/>
            <w:webHidden/>
          </w:rPr>
          <w:instrText xml:space="preserve"> PAGEREF _Toc340130907 \h </w:instrText>
        </w:r>
        <w:r w:rsidR="009501FC">
          <w:rPr>
            <w:noProof/>
            <w:webHidden/>
          </w:rPr>
        </w:r>
        <w:r w:rsidR="009501FC">
          <w:rPr>
            <w:noProof/>
            <w:webHidden/>
          </w:rPr>
          <w:fldChar w:fldCharType="separate"/>
        </w:r>
        <w:r w:rsidR="0017330A">
          <w:rPr>
            <w:noProof/>
            <w:webHidden/>
          </w:rPr>
          <w:t>31</w:t>
        </w:r>
        <w:r w:rsidR="009501FC">
          <w:rPr>
            <w:noProof/>
            <w:webHidden/>
          </w:rPr>
          <w:fldChar w:fldCharType="end"/>
        </w:r>
      </w:hyperlink>
    </w:p>
    <w:p w14:paraId="31348202" w14:textId="77777777" w:rsidR="009501FC" w:rsidRDefault="0034158E">
      <w:pPr>
        <w:pStyle w:val="TOC3"/>
        <w:rPr>
          <w:rFonts w:asciiTheme="minorHAnsi" w:eastAsiaTheme="minorEastAsia" w:hAnsiTheme="minorHAnsi" w:cstheme="minorBidi"/>
          <w:noProof/>
          <w:szCs w:val="22"/>
          <w:lang w:val="en-AU" w:eastAsia="en-AU"/>
        </w:rPr>
      </w:pPr>
      <w:hyperlink w:anchor="_Toc340130908" w:history="1">
        <w:r w:rsidR="009501FC" w:rsidRPr="00DB5FC2">
          <w:rPr>
            <w:rStyle w:val="Hyperlink"/>
            <w:noProof/>
          </w:rPr>
          <w:t>4.5.2</w:t>
        </w:r>
        <w:r w:rsidR="009501FC">
          <w:rPr>
            <w:rFonts w:asciiTheme="minorHAnsi" w:eastAsiaTheme="minorEastAsia" w:hAnsiTheme="minorHAnsi" w:cstheme="minorBidi"/>
            <w:noProof/>
            <w:szCs w:val="22"/>
            <w:lang w:val="en-AU" w:eastAsia="en-AU"/>
          </w:rPr>
          <w:tab/>
        </w:r>
        <w:r w:rsidR="009501FC" w:rsidRPr="00DB5FC2">
          <w:rPr>
            <w:rStyle w:val="Hyperlink"/>
            <w:noProof/>
          </w:rPr>
          <w:t>Management arrangements across the Financial Inclusion Component</w:t>
        </w:r>
        <w:r w:rsidR="009501FC">
          <w:rPr>
            <w:noProof/>
            <w:webHidden/>
          </w:rPr>
          <w:tab/>
        </w:r>
        <w:r w:rsidR="009501FC">
          <w:rPr>
            <w:noProof/>
            <w:webHidden/>
          </w:rPr>
          <w:fldChar w:fldCharType="begin"/>
        </w:r>
        <w:r w:rsidR="009501FC">
          <w:rPr>
            <w:noProof/>
            <w:webHidden/>
          </w:rPr>
          <w:instrText xml:space="preserve"> PAGEREF _Toc340130908 \h </w:instrText>
        </w:r>
        <w:r w:rsidR="009501FC">
          <w:rPr>
            <w:noProof/>
            <w:webHidden/>
          </w:rPr>
        </w:r>
        <w:r w:rsidR="009501FC">
          <w:rPr>
            <w:noProof/>
            <w:webHidden/>
          </w:rPr>
          <w:fldChar w:fldCharType="separate"/>
        </w:r>
        <w:r w:rsidR="0017330A">
          <w:rPr>
            <w:noProof/>
            <w:webHidden/>
          </w:rPr>
          <w:t>32</w:t>
        </w:r>
        <w:r w:rsidR="009501FC">
          <w:rPr>
            <w:noProof/>
            <w:webHidden/>
          </w:rPr>
          <w:fldChar w:fldCharType="end"/>
        </w:r>
      </w:hyperlink>
    </w:p>
    <w:p w14:paraId="31348203" w14:textId="77777777" w:rsidR="009501FC" w:rsidRDefault="0034158E">
      <w:pPr>
        <w:pStyle w:val="TOC3"/>
        <w:rPr>
          <w:rFonts w:asciiTheme="minorHAnsi" w:eastAsiaTheme="minorEastAsia" w:hAnsiTheme="minorHAnsi" w:cstheme="minorBidi"/>
          <w:noProof/>
          <w:szCs w:val="22"/>
          <w:lang w:val="en-AU" w:eastAsia="en-AU"/>
        </w:rPr>
      </w:pPr>
      <w:hyperlink w:anchor="_Toc340130909" w:history="1">
        <w:r w:rsidR="009501FC" w:rsidRPr="00DB5FC2">
          <w:rPr>
            <w:rStyle w:val="Hyperlink"/>
            <w:noProof/>
          </w:rPr>
          <w:t>4.5.3</w:t>
        </w:r>
        <w:r w:rsidR="009501FC">
          <w:rPr>
            <w:rFonts w:asciiTheme="minorHAnsi" w:eastAsiaTheme="minorEastAsia" w:hAnsiTheme="minorHAnsi" w:cstheme="minorBidi"/>
            <w:noProof/>
            <w:szCs w:val="22"/>
            <w:lang w:val="en-AU" w:eastAsia="en-AU"/>
          </w:rPr>
          <w:tab/>
        </w:r>
        <w:r w:rsidR="009501FC" w:rsidRPr="00DB5FC2">
          <w:rPr>
            <w:rStyle w:val="Hyperlink"/>
            <w:noProof/>
          </w:rPr>
          <w:t>Strengthening Village Banks</w:t>
        </w:r>
        <w:r w:rsidR="009501FC">
          <w:rPr>
            <w:noProof/>
            <w:webHidden/>
          </w:rPr>
          <w:tab/>
        </w:r>
        <w:r w:rsidR="009501FC">
          <w:rPr>
            <w:noProof/>
            <w:webHidden/>
          </w:rPr>
          <w:fldChar w:fldCharType="begin"/>
        </w:r>
        <w:r w:rsidR="009501FC">
          <w:rPr>
            <w:noProof/>
            <w:webHidden/>
          </w:rPr>
          <w:instrText xml:space="preserve"> PAGEREF _Toc340130909 \h </w:instrText>
        </w:r>
        <w:r w:rsidR="009501FC">
          <w:rPr>
            <w:noProof/>
            <w:webHidden/>
          </w:rPr>
        </w:r>
        <w:r w:rsidR="009501FC">
          <w:rPr>
            <w:noProof/>
            <w:webHidden/>
          </w:rPr>
          <w:fldChar w:fldCharType="separate"/>
        </w:r>
        <w:r w:rsidR="0017330A">
          <w:rPr>
            <w:noProof/>
            <w:webHidden/>
          </w:rPr>
          <w:t>32</w:t>
        </w:r>
        <w:r w:rsidR="009501FC">
          <w:rPr>
            <w:noProof/>
            <w:webHidden/>
          </w:rPr>
          <w:fldChar w:fldCharType="end"/>
        </w:r>
      </w:hyperlink>
    </w:p>
    <w:p w14:paraId="31348204" w14:textId="77777777" w:rsidR="009501FC" w:rsidRDefault="0034158E">
      <w:pPr>
        <w:pStyle w:val="TOC3"/>
        <w:rPr>
          <w:rFonts w:asciiTheme="minorHAnsi" w:eastAsiaTheme="minorEastAsia" w:hAnsiTheme="minorHAnsi" w:cstheme="minorBidi"/>
          <w:noProof/>
          <w:szCs w:val="22"/>
          <w:lang w:val="en-AU" w:eastAsia="en-AU"/>
        </w:rPr>
      </w:pPr>
      <w:hyperlink w:anchor="_Toc340130910" w:history="1">
        <w:r w:rsidR="009501FC" w:rsidRPr="00DB5FC2">
          <w:rPr>
            <w:rStyle w:val="Hyperlink"/>
            <w:noProof/>
            <w:lang w:val="en-US"/>
          </w:rPr>
          <w:t>4.5.4</w:t>
        </w:r>
        <w:r w:rsidR="009501FC">
          <w:rPr>
            <w:rFonts w:asciiTheme="minorHAnsi" w:eastAsiaTheme="minorEastAsia" w:hAnsiTheme="minorHAnsi" w:cstheme="minorBidi"/>
            <w:noProof/>
            <w:szCs w:val="22"/>
            <w:lang w:val="en-AU" w:eastAsia="en-AU"/>
          </w:rPr>
          <w:tab/>
        </w:r>
        <w:r w:rsidR="009501FC" w:rsidRPr="00DB5FC2">
          <w:rPr>
            <w:rStyle w:val="Hyperlink"/>
            <w:noProof/>
            <w:lang w:val="en-US"/>
          </w:rPr>
          <w:t>Financial Literacy</w:t>
        </w:r>
        <w:r w:rsidR="009501FC">
          <w:rPr>
            <w:noProof/>
            <w:webHidden/>
          </w:rPr>
          <w:tab/>
        </w:r>
        <w:r w:rsidR="009501FC">
          <w:rPr>
            <w:noProof/>
            <w:webHidden/>
          </w:rPr>
          <w:fldChar w:fldCharType="begin"/>
        </w:r>
        <w:r w:rsidR="009501FC">
          <w:rPr>
            <w:noProof/>
            <w:webHidden/>
          </w:rPr>
          <w:instrText xml:space="preserve"> PAGEREF _Toc340130910 \h </w:instrText>
        </w:r>
        <w:r w:rsidR="009501FC">
          <w:rPr>
            <w:noProof/>
            <w:webHidden/>
          </w:rPr>
        </w:r>
        <w:r w:rsidR="009501FC">
          <w:rPr>
            <w:noProof/>
            <w:webHidden/>
          </w:rPr>
          <w:fldChar w:fldCharType="separate"/>
        </w:r>
        <w:r w:rsidR="0017330A">
          <w:rPr>
            <w:noProof/>
            <w:webHidden/>
          </w:rPr>
          <w:t>33</w:t>
        </w:r>
        <w:r w:rsidR="009501FC">
          <w:rPr>
            <w:noProof/>
            <w:webHidden/>
          </w:rPr>
          <w:fldChar w:fldCharType="end"/>
        </w:r>
      </w:hyperlink>
    </w:p>
    <w:p w14:paraId="31348205" w14:textId="77777777" w:rsidR="009501FC" w:rsidRDefault="0034158E">
      <w:pPr>
        <w:pStyle w:val="TOC3"/>
        <w:rPr>
          <w:rFonts w:asciiTheme="minorHAnsi" w:eastAsiaTheme="minorEastAsia" w:hAnsiTheme="minorHAnsi" w:cstheme="minorBidi"/>
          <w:noProof/>
          <w:szCs w:val="22"/>
          <w:lang w:val="en-AU" w:eastAsia="en-AU"/>
        </w:rPr>
      </w:pPr>
      <w:hyperlink w:anchor="_Toc340130911" w:history="1">
        <w:r w:rsidR="009501FC" w:rsidRPr="00DB5FC2">
          <w:rPr>
            <w:rStyle w:val="Hyperlink"/>
            <w:noProof/>
          </w:rPr>
          <w:t>4.5.5</w:t>
        </w:r>
        <w:r w:rsidR="009501FC">
          <w:rPr>
            <w:rFonts w:asciiTheme="minorHAnsi" w:eastAsiaTheme="minorEastAsia" w:hAnsiTheme="minorHAnsi" w:cstheme="minorBidi"/>
            <w:noProof/>
            <w:szCs w:val="22"/>
            <w:lang w:val="en-AU" w:eastAsia="en-AU"/>
          </w:rPr>
          <w:tab/>
        </w:r>
        <w:r w:rsidR="009501FC" w:rsidRPr="00DB5FC2">
          <w:rPr>
            <w:rStyle w:val="Hyperlink"/>
            <w:noProof/>
          </w:rPr>
          <w:t>Fund for Inclusive Finance (FIF) and Diagnostics</w:t>
        </w:r>
        <w:r w:rsidR="009501FC">
          <w:rPr>
            <w:noProof/>
            <w:webHidden/>
          </w:rPr>
          <w:tab/>
        </w:r>
        <w:r w:rsidR="009501FC">
          <w:rPr>
            <w:noProof/>
            <w:webHidden/>
          </w:rPr>
          <w:fldChar w:fldCharType="begin"/>
        </w:r>
        <w:r w:rsidR="009501FC">
          <w:rPr>
            <w:noProof/>
            <w:webHidden/>
          </w:rPr>
          <w:instrText xml:space="preserve"> PAGEREF _Toc340130911 \h </w:instrText>
        </w:r>
        <w:r w:rsidR="009501FC">
          <w:rPr>
            <w:noProof/>
            <w:webHidden/>
          </w:rPr>
        </w:r>
        <w:r w:rsidR="009501FC">
          <w:rPr>
            <w:noProof/>
            <w:webHidden/>
          </w:rPr>
          <w:fldChar w:fldCharType="separate"/>
        </w:r>
        <w:r w:rsidR="0017330A">
          <w:rPr>
            <w:noProof/>
            <w:webHidden/>
          </w:rPr>
          <w:t>33</w:t>
        </w:r>
        <w:r w:rsidR="009501FC">
          <w:rPr>
            <w:noProof/>
            <w:webHidden/>
          </w:rPr>
          <w:fldChar w:fldCharType="end"/>
        </w:r>
      </w:hyperlink>
    </w:p>
    <w:p w14:paraId="31348206" w14:textId="77777777" w:rsidR="009501FC" w:rsidRDefault="0034158E">
      <w:pPr>
        <w:pStyle w:val="TOC3"/>
        <w:rPr>
          <w:rFonts w:asciiTheme="minorHAnsi" w:eastAsiaTheme="minorEastAsia" w:hAnsiTheme="minorHAnsi" w:cstheme="minorBidi"/>
          <w:noProof/>
          <w:szCs w:val="22"/>
          <w:lang w:val="en-AU" w:eastAsia="en-AU"/>
        </w:rPr>
      </w:pPr>
      <w:hyperlink w:anchor="_Toc340130912" w:history="1">
        <w:r w:rsidR="009501FC" w:rsidRPr="00DB5FC2">
          <w:rPr>
            <w:rStyle w:val="Hyperlink"/>
            <w:noProof/>
          </w:rPr>
          <w:t>4.5.6</w:t>
        </w:r>
        <w:r w:rsidR="009501FC">
          <w:rPr>
            <w:rFonts w:asciiTheme="minorHAnsi" w:eastAsiaTheme="minorEastAsia" w:hAnsiTheme="minorHAnsi" w:cstheme="minorBidi"/>
            <w:noProof/>
            <w:szCs w:val="22"/>
            <w:lang w:val="en-AU" w:eastAsia="en-AU"/>
          </w:rPr>
          <w:tab/>
        </w:r>
        <w:r w:rsidR="009501FC" w:rsidRPr="00DB5FC2">
          <w:rPr>
            <w:rStyle w:val="Hyperlink"/>
            <w:noProof/>
          </w:rPr>
          <w:t>Strengthening the Regulatory Environment for Financial Services</w:t>
        </w:r>
        <w:r w:rsidR="009501FC">
          <w:rPr>
            <w:noProof/>
            <w:webHidden/>
          </w:rPr>
          <w:tab/>
        </w:r>
        <w:r w:rsidR="009501FC">
          <w:rPr>
            <w:noProof/>
            <w:webHidden/>
          </w:rPr>
          <w:fldChar w:fldCharType="begin"/>
        </w:r>
        <w:r w:rsidR="009501FC">
          <w:rPr>
            <w:noProof/>
            <w:webHidden/>
          </w:rPr>
          <w:instrText xml:space="preserve"> PAGEREF _Toc340130912 \h </w:instrText>
        </w:r>
        <w:r w:rsidR="009501FC">
          <w:rPr>
            <w:noProof/>
            <w:webHidden/>
          </w:rPr>
        </w:r>
        <w:r w:rsidR="009501FC">
          <w:rPr>
            <w:noProof/>
            <w:webHidden/>
          </w:rPr>
          <w:fldChar w:fldCharType="separate"/>
        </w:r>
        <w:r w:rsidR="0017330A">
          <w:rPr>
            <w:noProof/>
            <w:webHidden/>
          </w:rPr>
          <w:t>34</w:t>
        </w:r>
        <w:r w:rsidR="009501FC">
          <w:rPr>
            <w:noProof/>
            <w:webHidden/>
          </w:rPr>
          <w:fldChar w:fldCharType="end"/>
        </w:r>
      </w:hyperlink>
    </w:p>
    <w:p w14:paraId="31348207"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913" w:history="1">
        <w:r w:rsidR="009501FC" w:rsidRPr="00DB5FC2">
          <w:rPr>
            <w:rStyle w:val="Hyperlink"/>
            <w:noProof/>
          </w:rPr>
          <w:t>4.6</w:t>
        </w:r>
        <w:r w:rsidR="009501FC">
          <w:rPr>
            <w:rFonts w:asciiTheme="minorHAnsi" w:eastAsiaTheme="minorEastAsia" w:hAnsiTheme="minorHAnsi" w:cstheme="minorBidi"/>
            <w:noProof/>
            <w:szCs w:val="22"/>
            <w:lang w:val="en-AU" w:eastAsia="en-AU"/>
          </w:rPr>
          <w:tab/>
        </w:r>
        <w:r w:rsidR="009501FC" w:rsidRPr="00DB5FC2">
          <w:rPr>
            <w:rStyle w:val="Hyperlink"/>
            <w:noProof/>
          </w:rPr>
          <w:t>UXO Action Component</w:t>
        </w:r>
        <w:r w:rsidR="009501FC">
          <w:rPr>
            <w:noProof/>
            <w:webHidden/>
          </w:rPr>
          <w:tab/>
        </w:r>
        <w:r w:rsidR="009501FC">
          <w:rPr>
            <w:noProof/>
            <w:webHidden/>
          </w:rPr>
          <w:fldChar w:fldCharType="begin"/>
        </w:r>
        <w:r w:rsidR="009501FC">
          <w:rPr>
            <w:noProof/>
            <w:webHidden/>
          </w:rPr>
          <w:instrText xml:space="preserve"> PAGEREF _Toc340130913 \h </w:instrText>
        </w:r>
        <w:r w:rsidR="009501FC">
          <w:rPr>
            <w:noProof/>
            <w:webHidden/>
          </w:rPr>
        </w:r>
        <w:r w:rsidR="009501FC">
          <w:rPr>
            <w:noProof/>
            <w:webHidden/>
          </w:rPr>
          <w:fldChar w:fldCharType="separate"/>
        </w:r>
        <w:r w:rsidR="0017330A">
          <w:rPr>
            <w:noProof/>
            <w:webHidden/>
          </w:rPr>
          <w:t>34</w:t>
        </w:r>
        <w:r w:rsidR="009501FC">
          <w:rPr>
            <w:noProof/>
            <w:webHidden/>
          </w:rPr>
          <w:fldChar w:fldCharType="end"/>
        </w:r>
      </w:hyperlink>
    </w:p>
    <w:p w14:paraId="31348208" w14:textId="77777777" w:rsidR="009501FC" w:rsidRDefault="0034158E">
      <w:pPr>
        <w:pStyle w:val="TOC3"/>
        <w:rPr>
          <w:rFonts w:asciiTheme="minorHAnsi" w:eastAsiaTheme="minorEastAsia" w:hAnsiTheme="minorHAnsi" w:cstheme="minorBidi"/>
          <w:noProof/>
          <w:szCs w:val="22"/>
          <w:lang w:val="en-AU" w:eastAsia="en-AU"/>
        </w:rPr>
      </w:pPr>
      <w:hyperlink w:anchor="_Toc340130914" w:history="1">
        <w:r w:rsidR="009501FC" w:rsidRPr="00DB5FC2">
          <w:rPr>
            <w:rStyle w:val="Hyperlink"/>
            <w:noProof/>
          </w:rPr>
          <w:t>4.6.1</w:t>
        </w:r>
        <w:r w:rsidR="009501FC">
          <w:rPr>
            <w:rFonts w:asciiTheme="minorHAnsi" w:eastAsiaTheme="minorEastAsia" w:hAnsiTheme="minorHAnsi" w:cstheme="minorBidi"/>
            <w:noProof/>
            <w:szCs w:val="22"/>
            <w:lang w:val="en-AU" w:eastAsia="en-AU"/>
          </w:rPr>
          <w:tab/>
        </w:r>
        <w:r w:rsidR="009501FC" w:rsidRPr="00DB5FC2">
          <w:rPr>
            <w:rStyle w:val="Hyperlink"/>
            <w:noProof/>
          </w:rPr>
          <w:t>Summary of the UXO Action Component</w:t>
        </w:r>
        <w:r w:rsidR="009501FC">
          <w:rPr>
            <w:noProof/>
            <w:webHidden/>
          </w:rPr>
          <w:tab/>
        </w:r>
        <w:r w:rsidR="009501FC">
          <w:rPr>
            <w:noProof/>
            <w:webHidden/>
          </w:rPr>
          <w:fldChar w:fldCharType="begin"/>
        </w:r>
        <w:r w:rsidR="009501FC">
          <w:rPr>
            <w:noProof/>
            <w:webHidden/>
          </w:rPr>
          <w:instrText xml:space="preserve"> PAGEREF _Toc340130914 \h </w:instrText>
        </w:r>
        <w:r w:rsidR="009501FC">
          <w:rPr>
            <w:noProof/>
            <w:webHidden/>
          </w:rPr>
        </w:r>
        <w:r w:rsidR="009501FC">
          <w:rPr>
            <w:noProof/>
            <w:webHidden/>
          </w:rPr>
          <w:fldChar w:fldCharType="separate"/>
        </w:r>
        <w:r w:rsidR="0017330A">
          <w:rPr>
            <w:noProof/>
            <w:webHidden/>
          </w:rPr>
          <w:t>34</w:t>
        </w:r>
        <w:r w:rsidR="009501FC">
          <w:rPr>
            <w:noProof/>
            <w:webHidden/>
          </w:rPr>
          <w:fldChar w:fldCharType="end"/>
        </w:r>
      </w:hyperlink>
    </w:p>
    <w:p w14:paraId="31348209" w14:textId="77777777" w:rsidR="009501FC" w:rsidRDefault="0034158E">
      <w:pPr>
        <w:pStyle w:val="TOC3"/>
        <w:rPr>
          <w:rFonts w:asciiTheme="minorHAnsi" w:eastAsiaTheme="minorEastAsia" w:hAnsiTheme="minorHAnsi" w:cstheme="minorBidi"/>
          <w:noProof/>
          <w:szCs w:val="22"/>
          <w:lang w:val="en-AU" w:eastAsia="en-AU"/>
        </w:rPr>
      </w:pPr>
      <w:hyperlink w:anchor="_Toc340130915" w:history="1">
        <w:r w:rsidR="009501FC" w:rsidRPr="00DB5FC2">
          <w:rPr>
            <w:rStyle w:val="Hyperlink"/>
            <w:noProof/>
          </w:rPr>
          <w:t>4.6.2</w:t>
        </w:r>
        <w:r w:rsidR="009501FC">
          <w:rPr>
            <w:rFonts w:asciiTheme="minorHAnsi" w:eastAsiaTheme="minorEastAsia" w:hAnsiTheme="minorHAnsi" w:cstheme="minorBidi"/>
            <w:noProof/>
            <w:szCs w:val="22"/>
            <w:lang w:val="en-AU" w:eastAsia="en-AU"/>
          </w:rPr>
          <w:tab/>
        </w:r>
        <w:r w:rsidR="009501FC" w:rsidRPr="00DB5FC2">
          <w:rPr>
            <w:rStyle w:val="Hyperlink"/>
            <w:noProof/>
          </w:rPr>
          <w:t>Outcomes of the UXO Action Component</w:t>
        </w:r>
        <w:r w:rsidR="009501FC">
          <w:rPr>
            <w:noProof/>
            <w:webHidden/>
          </w:rPr>
          <w:tab/>
        </w:r>
        <w:r w:rsidR="009501FC">
          <w:rPr>
            <w:noProof/>
            <w:webHidden/>
          </w:rPr>
          <w:fldChar w:fldCharType="begin"/>
        </w:r>
        <w:r w:rsidR="009501FC">
          <w:rPr>
            <w:noProof/>
            <w:webHidden/>
          </w:rPr>
          <w:instrText xml:space="preserve"> PAGEREF _Toc340130915 \h </w:instrText>
        </w:r>
        <w:r w:rsidR="009501FC">
          <w:rPr>
            <w:noProof/>
            <w:webHidden/>
          </w:rPr>
        </w:r>
        <w:r w:rsidR="009501FC">
          <w:rPr>
            <w:noProof/>
            <w:webHidden/>
          </w:rPr>
          <w:fldChar w:fldCharType="separate"/>
        </w:r>
        <w:r w:rsidR="0017330A">
          <w:rPr>
            <w:noProof/>
            <w:webHidden/>
          </w:rPr>
          <w:t>34</w:t>
        </w:r>
        <w:r w:rsidR="009501FC">
          <w:rPr>
            <w:noProof/>
            <w:webHidden/>
          </w:rPr>
          <w:fldChar w:fldCharType="end"/>
        </w:r>
      </w:hyperlink>
    </w:p>
    <w:p w14:paraId="3134820A" w14:textId="77777777" w:rsidR="009501FC" w:rsidRDefault="0034158E">
      <w:pPr>
        <w:pStyle w:val="TOC3"/>
        <w:rPr>
          <w:rFonts w:asciiTheme="minorHAnsi" w:eastAsiaTheme="minorEastAsia" w:hAnsiTheme="minorHAnsi" w:cstheme="minorBidi"/>
          <w:noProof/>
          <w:szCs w:val="22"/>
          <w:lang w:val="en-AU" w:eastAsia="en-AU"/>
        </w:rPr>
      </w:pPr>
      <w:hyperlink w:anchor="_Toc340130916" w:history="1">
        <w:r w:rsidR="009501FC" w:rsidRPr="00DB5FC2">
          <w:rPr>
            <w:rStyle w:val="Hyperlink"/>
            <w:noProof/>
          </w:rPr>
          <w:t>4.6.3</w:t>
        </w:r>
        <w:r w:rsidR="009501FC">
          <w:rPr>
            <w:rFonts w:asciiTheme="minorHAnsi" w:eastAsiaTheme="minorEastAsia" w:hAnsiTheme="minorHAnsi" w:cstheme="minorBidi"/>
            <w:noProof/>
            <w:szCs w:val="22"/>
            <w:lang w:val="en-AU" w:eastAsia="en-AU"/>
          </w:rPr>
          <w:tab/>
        </w:r>
        <w:r w:rsidR="009501FC" w:rsidRPr="00DB5FC2">
          <w:rPr>
            <w:rStyle w:val="Hyperlink"/>
            <w:noProof/>
          </w:rPr>
          <w:t>Description and management of the UXO Action Component</w:t>
        </w:r>
        <w:r w:rsidR="009501FC">
          <w:rPr>
            <w:noProof/>
            <w:webHidden/>
          </w:rPr>
          <w:tab/>
        </w:r>
        <w:r w:rsidR="009501FC">
          <w:rPr>
            <w:noProof/>
            <w:webHidden/>
          </w:rPr>
          <w:fldChar w:fldCharType="begin"/>
        </w:r>
        <w:r w:rsidR="009501FC">
          <w:rPr>
            <w:noProof/>
            <w:webHidden/>
          </w:rPr>
          <w:instrText xml:space="preserve"> PAGEREF _Toc340130916 \h </w:instrText>
        </w:r>
        <w:r w:rsidR="009501FC">
          <w:rPr>
            <w:noProof/>
            <w:webHidden/>
          </w:rPr>
        </w:r>
        <w:r w:rsidR="009501FC">
          <w:rPr>
            <w:noProof/>
            <w:webHidden/>
          </w:rPr>
          <w:fldChar w:fldCharType="separate"/>
        </w:r>
        <w:r w:rsidR="0017330A">
          <w:rPr>
            <w:noProof/>
            <w:webHidden/>
          </w:rPr>
          <w:t>35</w:t>
        </w:r>
        <w:r w:rsidR="009501FC">
          <w:rPr>
            <w:noProof/>
            <w:webHidden/>
          </w:rPr>
          <w:fldChar w:fldCharType="end"/>
        </w:r>
      </w:hyperlink>
    </w:p>
    <w:p w14:paraId="3134820B"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917" w:history="1">
        <w:r w:rsidR="009501FC" w:rsidRPr="00DB5FC2">
          <w:rPr>
            <w:rStyle w:val="Hyperlink"/>
            <w:noProof/>
          </w:rPr>
          <w:t>4.7</w:t>
        </w:r>
        <w:r w:rsidR="009501FC">
          <w:rPr>
            <w:rFonts w:asciiTheme="minorHAnsi" w:eastAsiaTheme="minorEastAsia" w:hAnsiTheme="minorHAnsi" w:cstheme="minorBidi"/>
            <w:noProof/>
            <w:szCs w:val="22"/>
            <w:lang w:val="en-AU" w:eastAsia="en-AU"/>
          </w:rPr>
          <w:tab/>
        </w:r>
        <w:r w:rsidR="009501FC" w:rsidRPr="00DB5FC2">
          <w:rPr>
            <w:rStyle w:val="Hyperlink"/>
            <w:noProof/>
          </w:rPr>
          <w:t>AusAID Rural Development Learning Facility Component</w:t>
        </w:r>
        <w:r w:rsidR="009501FC">
          <w:rPr>
            <w:noProof/>
            <w:webHidden/>
          </w:rPr>
          <w:tab/>
        </w:r>
        <w:r w:rsidR="009501FC">
          <w:rPr>
            <w:noProof/>
            <w:webHidden/>
          </w:rPr>
          <w:fldChar w:fldCharType="begin"/>
        </w:r>
        <w:r w:rsidR="009501FC">
          <w:rPr>
            <w:noProof/>
            <w:webHidden/>
          </w:rPr>
          <w:instrText xml:space="preserve"> PAGEREF _Toc340130917 \h </w:instrText>
        </w:r>
        <w:r w:rsidR="009501FC">
          <w:rPr>
            <w:noProof/>
            <w:webHidden/>
          </w:rPr>
        </w:r>
        <w:r w:rsidR="009501FC">
          <w:rPr>
            <w:noProof/>
            <w:webHidden/>
          </w:rPr>
          <w:fldChar w:fldCharType="separate"/>
        </w:r>
        <w:r w:rsidR="0017330A">
          <w:rPr>
            <w:noProof/>
            <w:webHidden/>
          </w:rPr>
          <w:t>36</w:t>
        </w:r>
        <w:r w:rsidR="009501FC">
          <w:rPr>
            <w:noProof/>
            <w:webHidden/>
          </w:rPr>
          <w:fldChar w:fldCharType="end"/>
        </w:r>
      </w:hyperlink>
    </w:p>
    <w:p w14:paraId="3134820C" w14:textId="77777777" w:rsidR="009501FC" w:rsidRDefault="0034158E">
      <w:pPr>
        <w:pStyle w:val="TOC3"/>
        <w:rPr>
          <w:rFonts w:asciiTheme="minorHAnsi" w:eastAsiaTheme="minorEastAsia" w:hAnsiTheme="minorHAnsi" w:cstheme="minorBidi"/>
          <w:noProof/>
          <w:szCs w:val="22"/>
          <w:lang w:val="en-AU" w:eastAsia="en-AU"/>
        </w:rPr>
      </w:pPr>
      <w:hyperlink w:anchor="_Toc340130918" w:history="1">
        <w:r w:rsidR="009501FC" w:rsidRPr="00DB5FC2">
          <w:rPr>
            <w:rStyle w:val="Hyperlink"/>
            <w:noProof/>
          </w:rPr>
          <w:t>4.7.1</w:t>
        </w:r>
        <w:r w:rsidR="009501FC">
          <w:rPr>
            <w:rFonts w:asciiTheme="minorHAnsi" w:eastAsiaTheme="minorEastAsia" w:hAnsiTheme="minorHAnsi" w:cstheme="minorBidi"/>
            <w:noProof/>
            <w:szCs w:val="22"/>
            <w:lang w:val="en-AU" w:eastAsia="en-AU"/>
          </w:rPr>
          <w:tab/>
        </w:r>
        <w:r w:rsidR="009501FC" w:rsidRPr="00DB5FC2">
          <w:rPr>
            <w:rStyle w:val="Hyperlink"/>
            <w:noProof/>
          </w:rPr>
          <w:t>Summary of the Learning Facility Component</w:t>
        </w:r>
        <w:r w:rsidR="009501FC">
          <w:rPr>
            <w:noProof/>
            <w:webHidden/>
          </w:rPr>
          <w:tab/>
        </w:r>
        <w:r w:rsidR="009501FC">
          <w:rPr>
            <w:noProof/>
            <w:webHidden/>
          </w:rPr>
          <w:fldChar w:fldCharType="begin"/>
        </w:r>
        <w:r w:rsidR="009501FC">
          <w:rPr>
            <w:noProof/>
            <w:webHidden/>
          </w:rPr>
          <w:instrText xml:space="preserve"> PAGEREF _Toc340130918 \h </w:instrText>
        </w:r>
        <w:r w:rsidR="009501FC">
          <w:rPr>
            <w:noProof/>
            <w:webHidden/>
          </w:rPr>
        </w:r>
        <w:r w:rsidR="009501FC">
          <w:rPr>
            <w:noProof/>
            <w:webHidden/>
          </w:rPr>
          <w:fldChar w:fldCharType="separate"/>
        </w:r>
        <w:r w:rsidR="0017330A">
          <w:rPr>
            <w:noProof/>
            <w:webHidden/>
          </w:rPr>
          <w:t>36</w:t>
        </w:r>
        <w:r w:rsidR="009501FC">
          <w:rPr>
            <w:noProof/>
            <w:webHidden/>
          </w:rPr>
          <w:fldChar w:fldCharType="end"/>
        </w:r>
      </w:hyperlink>
    </w:p>
    <w:p w14:paraId="3134820D" w14:textId="77777777" w:rsidR="009501FC" w:rsidRDefault="0034158E">
      <w:pPr>
        <w:pStyle w:val="TOC3"/>
        <w:rPr>
          <w:rFonts w:asciiTheme="minorHAnsi" w:eastAsiaTheme="minorEastAsia" w:hAnsiTheme="minorHAnsi" w:cstheme="minorBidi"/>
          <w:noProof/>
          <w:szCs w:val="22"/>
          <w:lang w:val="en-AU" w:eastAsia="en-AU"/>
        </w:rPr>
      </w:pPr>
      <w:hyperlink w:anchor="_Toc340130919" w:history="1">
        <w:r w:rsidR="009501FC" w:rsidRPr="00DB5FC2">
          <w:rPr>
            <w:rStyle w:val="Hyperlink"/>
            <w:noProof/>
          </w:rPr>
          <w:t>4.7.2</w:t>
        </w:r>
        <w:r w:rsidR="009501FC">
          <w:rPr>
            <w:rFonts w:asciiTheme="minorHAnsi" w:eastAsiaTheme="minorEastAsia" w:hAnsiTheme="minorHAnsi" w:cstheme="minorBidi"/>
            <w:noProof/>
            <w:szCs w:val="22"/>
            <w:lang w:val="en-AU" w:eastAsia="en-AU"/>
          </w:rPr>
          <w:tab/>
        </w:r>
        <w:r w:rsidR="009501FC" w:rsidRPr="00DB5FC2">
          <w:rPr>
            <w:rStyle w:val="Hyperlink"/>
            <w:noProof/>
          </w:rPr>
          <w:t>Management of the Learning Facility</w:t>
        </w:r>
        <w:r w:rsidR="009501FC">
          <w:rPr>
            <w:noProof/>
            <w:webHidden/>
          </w:rPr>
          <w:tab/>
        </w:r>
        <w:r w:rsidR="009501FC">
          <w:rPr>
            <w:noProof/>
            <w:webHidden/>
          </w:rPr>
          <w:fldChar w:fldCharType="begin"/>
        </w:r>
        <w:r w:rsidR="009501FC">
          <w:rPr>
            <w:noProof/>
            <w:webHidden/>
          </w:rPr>
          <w:instrText xml:space="preserve"> PAGEREF _Toc340130919 \h </w:instrText>
        </w:r>
        <w:r w:rsidR="009501FC">
          <w:rPr>
            <w:noProof/>
            <w:webHidden/>
          </w:rPr>
        </w:r>
        <w:r w:rsidR="009501FC">
          <w:rPr>
            <w:noProof/>
            <w:webHidden/>
          </w:rPr>
          <w:fldChar w:fldCharType="separate"/>
        </w:r>
        <w:r w:rsidR="0017330A">
          <w:rPr>
            <w:noProof/>
            <w:webHidden/>
          </w:rPr>
          <w:t>36</w:t>
        </w:r>
        <w:r w:rsidR="009501FC">
          <w:rPr>
            <w:noProof/>
            <w:webHidden/>
          </w:rPr>
          <w:fldChar w:fldCharType="end"/>
        </w:r>
      </w:hyperlink>
    </w:p>
    <w:p w14:paraId="3134820E" w14:textId="77777777" w:rsidR="009501FC" w:rsidRDefault="0034158E">
      <w:pPr>
        <w:pStyle w:val="TOC3"/>
        <w:rPr>
          <w:rFonts w:asciiTheme="minorHAnsi" w:eastAsiaTheme="minorEastAsia" w:hAnsiTheme="minorHAnsi" w:cstheme="minorBidi"/>
          <w:noProof/>
          <w:szCs w:val="22"/>
          <w:lang w:val="en-AU" w:eastAsia="en-AU"/>
        </w:rPr>
      </w:pPr>
      <w:hyperlink w:anchor="_Toc340130920" w:history="1">
        <w:r w:rsidR="009501FC" w:rsidRPr="00DB5FC2">
          <w:rPr>
            <w:rStyle w:val="Hyperlink"/>
            <w:noProof/>
          </w:rPr>
          <w:t>4.7.3</w:t>
        </w:r>
        <w:r w:rsidR="009501FC">
          <w:rPr>
            <w:rFonts w:asciiTheme="minorHAnsi" w:eastAsiaTheme="minorEastAsia" w:hAnsiTheme="minorHAnsi" w:cstheme="minorBidi"/>
            <w:noProof/>
            <w:szCs w:val="22"/>
            <w:lang w:val="en-AU" w:eastAsia="en-AU"/>
          </w:rPr>
          <w:tab/>
        </w:r>
        <w:r w:rsidR="009501FC" w:rsidRPr="00DB5FC2">
          <w:rPr>
            <w:rStyle w:val="Hyperlink"/>
            <w:noProof/>
          </w:rPr>
          <w:t>Description of the Learning Facility</w:t>
        </w:r>
        <w:r w:rsidR="009501FC">
          <w:rPr>
            <w:noProof/>
            <w:webHidden/>
          </w:rPr>
          <w:tab/>
        </w:r>
        <w:r w:rsidR="009501FC">
          <w:rPr>
            <w:noProof/>
            <w:webHidden/>
          </w:rPr>
          <w:fldChar w:fldCharType="begin"/>
        </w:r>
        <w:r w:rsidR="009501FC">
          <w:rPr>
            <w:noProof/>
            <w:webHidden/>
          </w:rPr>
          <w:instrText xml:space="preserve"> PAGEREF _Toc340130920 \h </w:instrText>
        </w:r>
        <w:r w:rsidR="009501FC">
          <w:rPr>
            <w:noProof/>
            <w:webHidden/>
          </w:rPr>
        </w:r>
        <w:r w:rsidR="009501FC">
          <w:rPr>
            <w:noProof/>
            <w:webHidden/>
          </w:rPr>
          <w:fldChar w:fldCharType="separate"/>
        </w:r>
        <w:r w:rsidR="0017330A">
          <w:rPr>
            <w:noProof/>
            <w:webHidden/>
          </w:rPr>
          <w:t>37</w:t>
        </w:r>
        <w:r w:rsidR="009501FC">
          <w:rPr>
            <w:noProof/>
            <w:webHidden/>
          </w:rPr>
          <w:fldChar w:fldCharType="end"/>
        </w:r>
      </w:hyperlink>
    </w:p>
    <w:p w14:paraId="3134820F" w14:textId="77777777" w:rsidR="009501FC" w:rsidRDefault="0034158E">
      <w:pPr>
        <w:pStyle w:val="TOC1"/>
        <w:rPr>
          <w:rFonts w:asciiTheme="minorHAnsi" w:eastAsiaTheme="minorEastAsia" w:hAnsiTheme="minorHAnsi" w:cstheme="minorBidi"/>
          <w:noProof/>
          <w:szCs w:val="22"/>
          <w:lang w:val="en-AU" w:eastAsia="en-AU"/>
        </w:rPr>
      </w:pPr>
      <w:hyperlink w:anchor="_Toc340130921" w:history="1">
        <w:r w:rsidR="009501FC" w:rsidRPr="00DB5FC2">
          <w:rPr>
            <w:rStyle w:val="Hyperlink"/>
            <w:noProof/>
          </w:rPr>
          <w:t>5</w:t>
        </w:r>
        <w:r w:rsidR="009501FC">
          <w:rPr>
            <w:rFonts w:asciiTheme="minorHAnsi" w:eastAsiaTheme="minorEastAsia" w:hAnsiTheme="minorHAnsi" w:cstheme="minorBidi"/>
            <w:noProof/>
            <w:szCs w:val="22"/>
            <w:lang w:val="en-AU" w:eastAsia="en-AU"/>
          </w:rPr>
          <w:tab/>
        </w:r>
        <w:r w:rsidR="009501FC" w:rsidRPr="00DB5FC2">
          <w:rPr>
            <w:rStyle w:val="Hyperlink"/>
            <w:noProof/>
          </w:rPr>
          <w:t>MANAGEMENT OF THE LARLP BY THE AUSAID RURAL DEVELOPMENT TEAM</w:t>
        </w:r>
        <w:r w:rsidR="009501FC">
          <w:rPr>
            <w:noProof/>
            <w:webHidden/>
          </w:rPr>
          <w:tab/>
        </w:r>
        <w:r w:rsidR="009501FC">
          <w:rPr>
            <w:noProof/>
            <w:webHidden/>
          </w:rPr>
          <w:fldChar w:fldCharType="begin"/>
        </w:r>
        <w:r w:rsidR="009501FC">
          <w:rPr>
            <w:noProof/>
            <w:webHidden/>
          </w:rPr>
          <w:instrText xml:space="preserve"> PAGEREF _Toc340130921 \h </w:instrText>
        </w:r>
        <w:r w:rsidR="009501FC">
          <w:rPr>
            <w:noProof/>
            <w:webHidden/>
          </w:rPr>
        </w:r>
        <w:r w:rsidR="009501FC">
          <w:rPr>
            <w:noProof/>
            <w:webHidden/>
          </w:rPr>
          <w:fldChar w:fldCharType="separate"/>
        </w:r>
        <w:r w:rsidR="0017330A">
          <w:rPr>
            <w:noProof/>
            <w:webHidden/>
          </w:rPr>
          <w:t>40</w:t>
        </w:r>
        <w:r w:rsidR="009501FC">
          <w:rPr>
            <w:noProof/>
            <w:webHidden/>
          </w:rPr>
          <w:fldChar w:fldCharType="end"/>
        </w:r>
      </w:hyperlink>
    </w:p>
    <w:p w14:paraId="31348210" w14:textId="77777777" w:rsidR="009501FC" w:rsidRDefault="0034158E">
      <w:pPr>
        <w:pStyle w:val="TOC1"/>
        <w:rPr>
          <w:rFonts w:asciiTheme="minorHAnsi" w:eastAsiaTheme="minorEastAsia" w:hAnsiTheme="minorHAnsi" w:cstheme="minorBidi"/>
          <w:noProof/>
          <w:szCs w:val="22"/>
          <w:lang w:val="en-AU" w:eastAsia="en-AU"/>
        </w:rPr>
      </w:pPr>
      <w:hyperlink w:anchor="_Toc340130922" w:history="1">
        <w:r w:rsidR="009501FC" w:rsidRPr="00DB5FC2">
          <w:rPr>
            <w:rStyle w:val="Hyperlink"/>
            <w:noProof/>
          </w:rPr>
          <w:t>6</w:t>
        </w:r>
        <w:r w:rsidR="009501FC">
          <w:rPr>
            <w:rFonts w:asciiTheme="minorHAnsi" w:eastAsiaTheme="minorEastAsia" w:hAnsiTheme="minorHAnsi" w:cstheme="minorBidi"/>
            <w:noProof/>
            <w:szCs w:val="22"/>
            <w:lang w:val="en-AU" w:eastAsia="en-AU"/>
          </w:rPr>
          <w:tab/>
        </w:r>
        <w:r w:rsidR="009501FC" w:rsidRPr="00DB5FC2">
          <w:rPr>
            <w:rStyle w:val="Hyperlink"/>
            <w:noProof/>
          </w:rPr>
          <w:t>GOVERNANCE ARRANGEMENTS WITH GOVERNMENT OF LAOs</w:t>
        </w:r>
        <w:r w:rsidR="009501FC">
          <w:rPr>
            <w:noProof/>
            <w:webHidden/>
          </w:rPr>
          <w:tab/>
        </w:r>
        <w:r w:rsidR="009501FC">
          <w:rPr>
            <w:noProof/>
            <w:webHidden/>
          </w:rPr>
          <w:fldChar w:fldCharType="begin"/>
        </w:r>
        <w:r w:rsidR="009501FC">
          <w:rPr>
            <w:noProof/>
            <w:webHidden/>
          </w:rPr>
          <w:instrText xml:space="preserve"> PAGEREF _Toc340130922 \h </w:instrText>
        </w:r>
        <w:r w:rsidR="009501FC">
          <w:rPr>
            <w:noProof/>
            <w:webHidden/>
          </w:rPr>
        </w:r>
        <w:r w:rsidR="009501FC">
          <w:rPr>
            <w:noProof/>
            <w:webHidden/>
          </w:rPr>
          <w:fldChar w:fldCharType="separate"/>
        </w:r>
        <w:r w:rsidR="0017330A">
          <w:rPr>
            <w:noProof/>
            <w:webHidden/>
          </w:rPr>
          <w:t>42</w:t>
        </w:r>
        <w:r w:rsidR="009501FC">
          <w:rPr>
            <w:noProof/>
            <w:webHidden/>
          </w:rPr>
          <w:fldChar w:fldCharType="end"/>
        </w:r>
      </w:hyperlink>
    </w:p>
    <w:p w14:paraId="31348211" w14:textId="77777777" w:rsidR="009501FC" w:rsidRDefault="0034158E">
      <w:pPr>
        <w:pStyle w:val="TOC1"/>
        <w:rPr>
          <w:rFonts w:asciiTheme="minorHAnsi" w:eastAsiaTheme="minorEastAsia" w:hAnsiTheme="minorHAnsi" w:cstheme="minorBidi"/>
          <w:noProof/>
          <w:szCs w:val="22"/>
          <w:lang w:val="en-AU" w:eastAsia="en-AU"/>
        </w:rPr>
      </w:pPr>
      <w:hyperlink w:anchor="_Toc340130923" w:history="1">
        <w:r w:rsidR="009501FC" w:rsidRPr="00DB5FC2">
          <w:rPr>
            <w:rStyle w:val="Hyperlink"/>
            <w:noProof/>
          </w:rPr>
          <w:t>7</w:t>
        </w:r>
        <w:r w:rsidR="009501FC">
          <w:rPr>
            <w:rFonts w:asciiTheme="minorHAnsi" w:eastAsiaTheme="minorEastAsia" w:hAnsiTheme="minorHAnsi" w:cstheme="minorBidi"/>
            <w:noProof/>
            <w:szCs w:val="22"/>
            <w:lang w:val="en-AU" w:eastAsia="en-AU"/>
          </w:rPr>
          <w:tab/>
        </w:r>
        <w:r w:rsidR="009501FC" w:rsidRPr="00DB5FC2">
          <w:rPr>
            <w:rStyle w:val="Hyperlink"/>
            <w:noProof/>
          </w:rPr>
          <w:t>ENGAGEMENT WITH NGOS</w:t>
        </w:r>
        <w:r w:rsidR="009501FC">
          <w:rPr>
            <w:noProof/>
            <w:webHidden/>
          </w:rPr>
          <w:tab/>
        </w:r>
        <w:r w:rsidR="009501FC">
          <w:rPr>
            <w:noProof/>
            <w:webHidden/>
          </w:rPr>
          <w:fldChar w:fldCharType="begin"/>
        </w:r>
        <w:r w:rsidR="009501FC">
          <w:rPr>
            <w:noProof/>
            <w:webHidden/>
          </w:rPr>
          <w:instrText xml:space="preserve"> PAGEREF _Toc340130923 \h </w:instrText>
        </w:r>
        <w:r w:rsidR="009501FC">
          <w:rPr>
            <w:noProof/>
            <w:webHidden/>
          </w:rPr>
        </w:r>
        <w:r w:rsidR="009501FC">
          <w:rPr>
            <w:noProof/>
            <w:webHidden/>
          </w:rPr>
          <w:fldChar w:fldCharType="separate"/>
        </w:r>
        <w:r w:rsidR="0017330A">
          <w:rPr>
            <w:noProof/>
            <w:webHidden/>
          </w:rPr>
          <w:t>44</w:t>
        </w:r>
        <w:r w:rsidR="009501FC">
          <w:rPr>
            <w:noProof/>
            <w:webHidden/>
          </w:rPr>
          <w:fldChar w:fldCharType="end"/>
        </w:r>
      </w:hyperlink>
    </w:p>
    <w:p w14:paraId="31348212" w14:textId="77777777" w:rsidR="009501FC" w:rsidRDefault="0034158E">
      <w:pPr>
        <w:pStyle w:val="TOC1"/>
        <w:rPr>
          <w:rFonts w:asciiTheme="minorHAnsi" w:eastAsiaTheme="minorEastAsia" w:hAnsiTheme="minorHAnsi" w:cstheme="minorBidi"/>
          <w:noProof/>
          <w:szCs w:val="22"/>
          <w:lang w:val="en-AU" w:eastAsia="en-AU"/>
        </w:rPr>
      </w:pPr>
      <w:hyperlink w:anchor="_Toc340130924" w:history="1">
        <w:r w:rsidR="009501FC" w:rsidRPr="00DB5FC2">
          <w:rPr>
            <w:rStyle w:val="Hyperlink"/>
            <w:noProof/>
          </w:rPr>
          <w:t>8</w:t>
        </w:r>
        <w:r w:rsidR="009501FC">
          <w:rPr>
            <w:rFonts w:asciiTheme="minorHAnsi" w:eastAsiaTheme="minorEastAsia" w:hAnsiTheme="minorHAnsi" w:cstheme="minorBidi"/>
            <w:noProof/>
            <w:szCs w:val="22"/>
            <w:lang w:val="en-AU" w:eastAsia="en-AU"/>
          </w:rPr>
          <w:tab/>
        </w:r>
        <w:r w:rsidR="009501FC" w:rsidRPr="00DB5FC2">
          <w:rPr>
            <w:rStyle w:val="Hyperlink"/>
            <w:noProof/>
          </w:rPr>
          <w:t>MONITORING AND EVALUATION PLAN</w:t>
        </w:r>
        <w:r w:rsidR="009501FC">
          <w:rPr>
            <w:noProof/>
            <w:webHidden/>
          </w:rPr>
          <w:tab/>
        </w:r>
        <w:r w:rsidR="009501FC">
          <w:rPr>
            <w:noProof/>
            <w:webHidden/>
          </w:rPr>
          <w:fldChar w:fldCharType="begin"/>
        </w:r>
        <w:r w:rsidR="009501FC">
          <w:rPr>
            <w:noProof/>
            <w:webHidden/>
          </w:rPr>
          <w:instrText xml:space="preserve"> PAGEREF _Toc340130924 \h </w:instrText>
        </w:r>
        <w:r w:rsidR="009501FC">
          <w:rPr>
            <w:noProof/>
            <w:webHidden/>
          </w:rPr>
        </w:r>
        <w:r w:rsidR="009501FC">
          <w:rPr>
            <w:noProof/>
            <w:webHidden/>
          </w:rPr>
          <w:fldChar w:fldCharType="separate"/>
        </w:r>
        <w:r w:rsidR="0017330A">
          <w:rPr>
            <w:noProof/>
            <w:webHidden/>
          </w:rPr>
          <w:t>47</w:t>
        </w:r>
        <w:r w:rsidR="009501FC">
          <w:rPr>
            <w:noProof/>
            <w:webHidden/>
          </w:rPr>
          <w:fldChar w:fldCharType="end"/>
        </w:r>
      </w:hyperlink>
    </w:p>
    <w:p w14:paraId="31348213" w14:textId="77777777" w:rsidR="009501FC" w:rsidRDefault="0034158E">
      <w:pPr>
        <w:pStyle w:val="TOC1"/>
        <w:rPr>
          <w:rFonts w:asciiTheme="minorHAnsi" w:eastAsiaTheme="minorEastAsia" w:hAnsiTheme="minorHAnsi" w:cstheme="minorBidi"/>
          <w:noProof/>
          <w:szCs w:val="22"/>
          <w:lang w:val="en-AU" w:eastAsia="en-AU"/>
        </w:rPr>
      </w:pPr>
      <w:hyperlink w:anchor="_Toc340130925" w:history="1">
        <w:r w:rsidR="009501FC" w:rsidRPr="00DB5FC2">
          <w:rPr>
            <w:rStyle w:val="Hyperlink"/>
            <w:noProof/>
          </w:rPr>
          <w:t>9</w:t>
        </w:r>
        <w:r w:rsidR="009501FC">
          <w:rPr>
            <w:rFonts w:asciiTheme="minorHAnsi" w:eastAsiaTheme="minorEastAsia" w:hAnsiTheme="minorHAnsi" w:cstheme="minorBidi"/>
            <w:noProof/>
            <w:szCs w:val="22"/>
            <w:lang w:val="en-AU" w:eastAsia="en-AU"/>
          </w:rPr>
          <w:tab/>
        </w:r>
        <w:r w:rsidR="009501FC" w:rsidRPr="00DB5FC2">
          <w:rPr>
            <w:rStyle w:val="Hyperlink"/>
            <w:noProof/>
          </w:rPr>
          <w:t>PROCUREMENT ARRANGEMENTS</w:t>
        </w:r>
        <w:r w:rsidR="009501FC">
          <w:rPr>
            <w:noProof/>
            <w:webHidden/>
          </w:rPr>
          <w:tab/>
        </w:r>
        <w:r w:rsidR="009501FC">
          <w:rPr>
            <w:noProof/>
            <w:webHidden/>
          </w:rPr>
          <w:fldChar w:fldCharType="begin"/>
        </w:r>
        <w:r w:rsidR="009501FC">
          <w:rPr>
            <w:noProof/>
            <w:webHidden/>
          </w:rPr>
          <w:instrText xml:space="preserve"> PAGEREF _Toc340130925 \h </w:instrText>
        </w:r>
        <w:r w:rsidR="009501FC">
          <w:rPr>
            <w:noProof/>
            <w:webHidden/>
          </w:rPr>
        </w:r>
        <w:r w:rsidR="009501FC">
          <w:rPr>
            <w:noProof/>
            <w:webHidden/>
          </w:rPr>
          <w:fldChar w:fldCharType="separate"/>
        </w:r>
        <w:r w:rsidR="0017330A">
          <w:rPr>
            <w:noProof/>
            <w:webHidden/>
          </w:rPr>
          <w:t>50</w:t>
        </w:r>
        <w:r w:rsidR="009501FC">
          <w:rPr>
            <w:noProof/>
            <w:webHidden/>
          </w:rPr>
          <w:fldChar w:fldCharType="end"/>
        </w:r>
      </w:hyperlink>
    </w:p>
    <w:p w14:paraId="31348214"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926" w:history="1">
        <w:r w:rsidR="009501FC" w:rsidRPr="00DB5FC2">
          <w:rPr>
            <w:rStyle w:val="Hyperlink"/>
            <w:noProof/>
          </w:rPr>
          <w:t>9.1</w:t>
        </w:r>
        <w:r w:rsidR="009501FC">
          <w:rPr>
            <w:rFonts w:asciiTheme="minorHAnsi" w:eastAsiaTheme="minorEastAsia" w:hAnsiTheme="minorHAnsi" w:cstheme="minorBidi"/>
            <w:noProof/>
            <w:szCs w:val="22"/>
            <w:lang w:val="en-AU" w:eastAsia="en-AU"/>
          </w:rPr>
          <w:tab/>
        </w:r>
        <w:r w:rsidR="009501FC" w:rsidRPr="00DB5FC2">
          <w:rPr>
            <w:rStyle w:val="Hyperlink"/>
            <w:noProof/>
          </w:rPr>
          <w:t>Procurement arrangements for the Social Protection and Sustainable Livelihoods Component</w:t>
        </w:r>
        <w:r w:rsidR="009501FC">
          <w:rPr>
            <w:noProof/>
            <w:webHidden/>
          </w:rPr>
          <w:tab/>
        </w:r>
        <w:r w:rsidR="009501FC">
          <w:rPr>
            <w:noProof/>
            <w:webHidden/>
          </w:rPr>
          <w:fldChar w:fldCharType="begin"/>
        </w:r>
        <w:r w:rsidR="009501FC">
          <w:rPr>
            <w:noProof/>
            <w:webHidden/>
          </w:rPr>
          <w:instrText xml:space="preserve"> PAGEREF _Toc340130926 \h </w:instrText>
        </w:r>
        <w:r w:rsidR="009501FC">
          <w:rPr>
            <w:noProof/>
            <w:webHidden/>
          </w:rPr>
        </w:r>
        <w:r w:rsidR="009501FC">
          <w:rPr>
            <w:noProof/>
            <w:webHidden/>
          </w:rPr>
          <w:fldChar w:fldCharType="separate"/>
        </w:r>
        <w:r w:rsidR="0017330A">
          <w:rPr>
            <w:noProof/>
            <w:webHidden/>
          </w:rPr>
          <w:t>50</w:t>
        </w:r>
        <w:r w:rsidR="009501FC">
          <w:rPr>
            <w:noProof/>
            <w:webHidden/>
          </w:rPr>
          <w:fldChar w:fldCharType="end"/>
        </w:r>
      </w:hyperlink>
    </w:p>
    <w:p w14:paraId="31348215"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927" w:history="1">
        <w:r w:rsidR="009501FC" w:rsidRPr="00DB5FC2">
          <w:rPr>
            <w:rStyle w:val="Hyperlink"/>
            <w:noProof/>
          </w:rPr>
          <w:t>9.2</w:t>
        </w:r>
        <w:r w:rsidR="009501FC">
          <w:rPr>
            <w:rFonts w:asciiTheme="minorHAnsi" w:eastAsiaTheme="minorEastAsia" w:hAnsiTheme="minorHAnsi" w:cstheme="minorBidi"/>
            <w:noProof/>
            <w:szCs w:val="22"/>
            <w:lang w:val="en-AU" w:eastAsia="en-AU"/>
          </w:rPr>
          <w:tab/>
        </w:r>
        <w:r w:rsidR="009501FC" w:rsidRPr="00DB5FC2">
          <w:rPr>
            <w:rStyle w:val="Hyperlink"/>
            <w:noProof/>
          </w:rPr>
          <w:t>Procurement arrangements for the AusAID Rural Development Learning Facility Component</w:t>
        </w:r>
        <w:r w:rsidR="009501FC">
          <w:rPr>
            <w:noProof/>
            <w:webHidden/>
          </w:rPr>
          <w:tab/>
        </w:r>
        <w:r w:rsidR="009501FC">
          <w:rPr>
            <w:noProof/>
            <w:webHidden/>
          </w:rPr>
          <w:fldChar w:fldCharType="begin"/>
        </w:r>
        <w:r w:rsidR="009501FC">
          <w:rPr>
            <w:noProof/>
            <w:webHidden/>
          </w:rPr>
          <w:instrText xml:space="preserve"> PAGEREF _Toc340130927 \h </w:instrText>
        </w:r>
        <w:r w:rsidR="009501FC">
          <w:rPr>
            <w:noProof/>
            <w:webHidden/>
          </w:rPr>
        </w:r>
        <w:r w:rsidR="009501FC">
          <w:rPr>
            <w:noProof/>
            <w:webHidden/>
          </w:rPr>
          <w:fldChar w:fldCharType="separate"/>
        </w:r>
        <w:r w:rsidR="0017330A">
          <w:rPr>
            <w:noProof/>
            <w:webHidden/>
          </w:rPr>
          <w:t>51</w:t>
        </w:r>
        <w:r w:rsidR="009501FC">
          <w:rPr>
            <w:noProof/>
            <w:webHidden/>
          </w:rPr>
          <w:fldChar w:fldCharType="end"/>
        </w:r>
      </w:hyperlink>
    </w:p>
    <w:p w14:paraId="31348216"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928" w:history="1">
        <w:r w:rsidR="009501FC" w:rsidRPr="00DB5FC2">
          <w:rPr>
            <w:rStyle w:val="Hyperlink"/>
            <w:noProof/>
          </w:rPr>
          <w:t>9.3</w:t>
        </w:r>
        <w:r w:rsidR="009501FC">
          <w:rPr>
            <w:rFonts w:asciiTheme="minorHAnsi" w:eastAsiaTheme="minorEastAsia" w:hAnsiTheme="minorHAnsi" w:cstheme="minorBidi"/>
            <w:noProof/>
            <w:szCs w:val="22"/>
            <w:lang w:val="en-AU" w:eastAsia="en-AU"/>
          </w:rPr>
          <w:tab/>
        </w:r>
        <w:r w:rsidR="009501FC" w:rsidRPr="00DB5FC2">
          <w:rPr>
            <w:rStyle w:val="Hyperlink"/>
            <w:noProof/>
          </w:rPr>
          <w:t>Procurement arrangements for Financial Inclusion and UXO Action Components</w:t>
        </w:r>
        <w:r w:rsidR="009501FC">
          <w:rPr>
            <w:noProof/>
            <w:webHidden/>
          </w:rPr>
          <w:tab/>
        </w:r>
        <w:r w:rsidR="009501FC">
          <w:rPr>
            <w:noProof/>
            <w:webHidden/>
          </w:rPr>
          <w:fldChar w:fldCharType="begin"/>
        </w:r>
        <w:r w:rsidR="009501FC">
          <w:rPr>
            <w:noProof/>
            <w:webHidden/>
          </w:rPr>
          <w:instrText xml:space="preserve"> PAGEREF _Toc340130928 \h </w:instrText>
        </w:r>
        <w:r w:rsidR="009501FC">
          <w:rPr>
            <w:noProof/>
            <w:webHidden/>
          </w:rPr>
        </w:r>
        <w:r w:rsidR="009501FC">
          <w:rPr>
            <w:noProof/>
            <w:webHidden/>
          </w:rPr>
          <w:fldChar w:fldCharType="separate"/>
        </w:r>
        <w:r w:rsidR="0017330A">
          <w:rPr>
            <w:noProof/>
            <w:webHidden/>
          </w:rPr>
          <w:t>51</w:t>
        </w:r>
        <w:r w:rsidR="009501FC">
          <w:rPr>
            <w:noProof/>
            <w:webHidden/>
          </w:rPr>
          <w:fldChar w:fldCharType="end"/>
        </w:r>
      </w:hyperlink>
    </w:p>
    <w:p w14:paraId="31348217" w14:textId="77777777" w:rsidR="009501FC" w:rsidRDefault="0034158E">
      <w:pPr>
        <w:pStyle w:val="TOC1"/>
        <w:rPr>
          <w:rFonts w:asciiTheme="minorHAnsi" w:eastAsiaTheme="minorEastAsia" w:hAnsiTheme="minorHAnsi" w:cstheme="minorBidi"/>
          <w:noProof/>
          <w:szCs w:val="22"/>
          <w:lang w:val="en-AU" w:eastAsia="en-AU"/>
        </w:rPr>
      </w:pPr>
      <w:hyperlink w:anchor="_Toc340130929" w:history="1">
        <w:r w:rsidR="009501FC" w:rsidRPr="00DB5FC2">
          <w:rPr>
            <w:rStyle w:val="Hyperlink"/>
            <w:noProof/>
          </w:rPr>
          <w:t>10</w:t>
        </w:r>
        <w:r w:rsidR="009501FC">
          <w:rPr>
            <w:rFonts w:asciiTheme="minorHAnsi" w:eastAsiaTheme="minorEastAsia" w:hAnsiTheme="minorHAnsi" w:cstheme="minorBidi"/>
            <w:noProof/>
            <w:szCs w:val="22"/>
            <w:lang w:val="en-AU" w:eastAsia="en-AU"/>
          </w:rPr>
          <w:tab/>
        </w:r>
        <w:r w:rsidR="009501FC" w:rsidRPr="00DB5FC2">
          <w:rPr>
            <w:rStyle w:val="Hyperlink"/>
            <w:noProof/>
          </w:rPr>
          <w:t>SUSTAINABILITY</w:t>
        </w:r>
        <w:r w:rsidR="009501FC">
          <w:rPr>
            <w:noProof/>
            <w:webHidden/>
          </w:rPr>
          <w:tab/>
        </w:r>
        <w:r w:rsidR="009501FC">
          <w:rPr>
            <w:noProof/>
            <w:webHidden/>
          </w:rPr>
          <w:fldChar w:fldCharType="begin"/>
        </w:r>
        <w:r w:rsidR="009501FC">
          <w:rPr>
            <w:noProof/>
            <w:webHidden/>
          </w:rPr>
          <w:instrText xml:space="preserve"> PAGEREF _Toc340130929 \h </w:instrText>
        </w:r>
        <w:r w:rsidR="009501FC">
          <w:rPr>
            <w:noProof/>
            <w:webHidden/>
          </w:rPr>
        </w:r>
        <w:r w:rsidR="009501FC">
          <w:rPr>
            <w:noProof/>
            <w:webHidden/>
          </w:rPr>
          <w:fldChar w:fldCharType="separate"/>
        </w:r>
        <w:r w:rsidR="0017330A">
          <w:rPr>
            <w:noProof/>
            <w:webHidden/>
          </w:rPr>
          <w:t>52</w:t>
        </w:r>
        <w:r w:rsidR="009501FC">
          <w:rPr>
            <w:noProof/>
            <w:webHidden/>
          </w:rPr>
          <w:fldChar w:fldCharType="end"/>
        </w:r>
      </w:hyperlink>
    </w:p>
    <w:p w14:paraId="31348218"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930" w:history="1">
        <w:r w:rsidR="009501FC" w:rsidRPr="00DB5FC2">
          <w:rPr>
            <w:rStyle w:val="Hyperlink"/>
            <w:noProof/>
          </w:rPr>
          <w:t>10.1</w:t>
        </w:r>
        <w:r w:rsidR="009501FC">
          <w:rPr>
            <w:rFonts w:asciiTheme="minorHAnsi" w:eastAsiaTheme="minorEastAsia" w:hAnsiTheme="minorHAnsi" w:cstheme="minorBidi"/>
            <w:noProof/>
            <w:szCs w:val="22"/>
            <w:lang w:val="en-AU" w:eastAsia="en-AU"/>
          </w:rPr>
          <w:tab/>
        </w:r>
        <w:r w:rsidR="009501FC" w:rsidRPr="00DB5FC2">
          <w:rPr>
            <w:rStyle w:val="Hyperlink"/>
            <w:noProof/>
          </w:rPr>
          <w:t>Sustainability in the Social Protection and Sustainable Livelihoods Component</w:t>
        </w:r>
        <w:r w:rsidR="009501FC">
          <w:rPr>
            <w:noProof/>
            <w:webHidden/>
          </w:rPr>
          <w:tab/>
        </w:r>
        <w:r w:rsidR="009501FC">
          <w:rPr>
            <w:noProof/>
            <w:webHidden/>
          </w:rPr>
          <w:fldChar w:fldCharType="begin"/>
        </w:r>
        <w:r w:rsidR="009501FC">
          <w:rPr>
            <w:noProof/>
            <w:webHidden/>
          </w:rPr>
          <w:instrText xml:space="preserve"> PAGEREF _Toc340130930 \h </w:instrText>
        </w:r>
        <w:r w:rsidR="009501FC">
          <w:rPr>
            <w:noProof/>
            <w:webHidden/>
          </w:rPr>
        </w:r>
        <w:r w:rsidR="009501FC">
          <w:rPr>
            <w:noProof/>
            <w:webHidden/>
          </w:rPr>
          <w:fldChar w:fldCharType="separate"/>
        </w:r>
        <w:r w:rsidR="0017330A">
          <w:rPr>
            <w:noProof/>
            <w:webHidden/>
          </w:rPr>
          <w:t>52</w:t>
        </w:r>
        <w:r w:rsidR="009501FC">
          <w:rPr>
            <w:noProof/>
            <w:webHidden/>
          </w:rPr>
          <w:fldChar w:fldCharType="end"/>
        </w:r>
      </w:hyperlink>
    </w:p>
    <w:p w14:paraId="31348219"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931" w:history="1">
        <w:r w:rsidR="009501FC" w:rsidRPr="00DB5FC2">
          <w:rPr>
            <w:rStyle w:val="Hyperlink"/>
            <w:noProof/>
          </w:rPr>
          <w:t>10.2</w:t>
        </w:r>
        <w:r w:rsidR="009501FC">
          <w:rPr>
            <w:rFonts w:asciiTheme="minorHAnsi" w:eastAsiaTheme="minorEastAsia" w:hAnsiTheme="minorHAnsi" w:cstheme="minorBidi"/>
            <w:noProof/>
            <w:szCs w:val="22"/>
            <w:lang w:val="en-AU" w:eastAsia="en-AU"/>
          </w:rPr>
          <w:tab/>
        </w:r>
        <w:r w:rsidR="009501FC" w:rsidRPr="00DB5FC2">
          <w:rPr>
            <w:rStyle w:val="Hyperlink"/>
            <w:noProof/>
          </w:rPr>
          <w:t>Sustainability in the Financial Inclusion program</w:t>
        </w:r>
        <w:r w:rsidR="009501FC">
          <w:rPr>
            <w:noProof/>
            <w:webHidden/>
          </w:rPr>
          <w:tab/>
        </w:r>
        <w:r w:rsidR="009501FC">
          <w:rPr>
            <w:noProof/>
            <w:webHidden/>
          </w:rPr>
          <w:fldChar w:fldCharType="begin"/>
        </w:r>
        <w:r w:rsidR="009501FC">
          <w:rPr>
            <w:noProof/>
            <w:webHidden/>
          </w:rPr>
          <w:instrText xml:space="preserve"> PAGEREF _Toc340130931 \h </w:instrText>
        </w:r>
        <w:r w:rsidR="009501FC">
          <w:rPr>
            <w:noProof/>
            <w:webHidden/>
          </w:rPr>
        </w:r>
        <w:r w:rsidR="009501FC">
          <w:rPr>
            <w:noProof/>
            <w:webHidden/>
          </w:rPr>
          <w:fldChar w:fldCharType="separate"/>
        </w:r>
        <w:r w:rsidR="0017330A">
          <w:rPr>
            <w:noProof/>
            <w:webHidden/>
          </w:rPr>
          <w:t>52</w:t>
        </w:r>
        <w:r w:rsidR="009501FC">
          <w:rPr>
            <w:noProof/>
            <w:webHidden/>
          </w:rPr>
          <w:fldChar w:fldCharType="end"/>
        </w:r>
      </w:hyperlink>
    </w:p>
    <w:p w14:paraId="3134821A"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932" w:history="1">
        <w:r w:rsidR="009501FC" w:rsidRPr="00DB5FC2">
          <w:rPr>
            <w:rStyle w:val="Hyperlink"/>
            <w:noProof/>
          </w:rPr>
          <w:t>10.3</w:t>
        </w:r>
        <w:r w:rsidR="009501FC">
          <w:rPr>
            <w:rFonts w:asciiTheme="minorHAnsi" w:eastAsiaTheme="minorEastAsia" w:hAnsiTheme="minorHAnsi" w:cstheme="minorBidi"/>
            <w:noProof/>
            <w:szCs w:val="22"/>
            <w:lang w:val="en-AU" w:eastAsia="en-AU"/>
          </w:rPr>
          <w:tab/>
        </w:r>
        <w:r w:rsidR="009501FC" w:rsidRPr="00DB5FC2">
          <w:rPr>
            <w:rStyle w:val="Hyperlink"/>
            <w:noProof/>
          </w:rPr>
          <w:t>Sustainability in the UXO Action program</w:t>
        </w:r>
        <w:r w:rsidR="009501FC">
          <w:rPr>
            <w:noProof/>
            <w:webHidden/>
          </w:rPr>
          <w:tab/>
        </w:r>
        <w:r w:rsidR="009501FC">
          <w:rPr>
            <w:noProof/>
            <w:webHidden/>
          </w:rPr>
          <w:fldChar w:fldCharType="begin"/>
        </w:r>
        <w:r w:rsidR="009501FC">
          <w:rPr>
            <w:noProof/>
            <w:webHidden/>
          </w:rPr>
          <w:instrText xml:space="preserve"> PAGEREF _Toc340130932 \h </w:instrText>
        </w:r>
        <w:r w:rsidR="009501FC">
          <w:rPr>
            <w:noProof/>
            <w:webHidden/>
          </w:rPr>
        </w:r>
        <w:r w:rsidR="009501FC">
          <w:rPr>
            <w:noProof/>
            <w:webHidden/>
          </w:rPr>
          <w:fldChar w:fldCharType="separate"/>
        </w:r>
        <w:r w:rsidR="0017330A">
          <w:rPr>
            <w:noProof/>
            <w:webHidden/>
          </w:rPr>
          <w:t>53</w:t>
        </w:r>
        <w:r w:rsidR="009501FC">
          <w:rPr>
            <w:noProof/>
            <w:webHidden/>
          </w:rPr>
          <w:fldChar w:fldCharType="end"/>
        </w:r>
      </w:hyperlink>
    </w:p>
    <w:p w14:paraId="3134821B"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933" w:history="1">
        <w:r w:rsidR="009501FC" w:rsidRPr="00DB5FC2">
          <w:rPr>
            <w:rStyle w:val="Hyperlink"/>
            <w:noProof/>
          </w:rPr>
          <w:t>10.4</w:t>
        </w:r>
        <w:r w:rsidR="009501FC">
          <w:rPr>
            <w:rFonts w:asciiTheme="minorHAnsi" w:eastAsiaTheme="minorEastAsia" w:hAnsiTheme="minorHAnsi" w:cstheme="minorBidi"/>
            <w:noProof/>
            <w:szCs w:val="22"/>
            <w:lang w:val="en-AU" w:eastAsia="en-AU"/>
          </w:rPr>
          <w:tab/>
        </w:r>
        <w:r w:rsidR="009501FC" w:rsidRPr="00DB5FC2">
          <w:rPr>
            <w:rStyle w:val="Hyperlink"/>
            <w:noProof/>
          </w:rPr>
          <w:t>Sustainability of the AusAID Rural Development Learning Facility Component</w:t>
        </w:r>
        <w:r w:rsidR="009501FC">
          <w:rPr>
            <w:noProof/>
            <w:webHidden/>
          </w:rPr>
          <w:tab/>
        </w:r>
        <w:r w:rsidR="009501FC">
          <w:rPr>
            <w:noProof/>
            <w:webHidden/>
          </w:rPr>
          <w:fldChar w:fldCharType="begin"/>
        </w:r>
        <w:r w:rsidR="009501FC">
          <w:rPr>
            <w:noProof/>
            <w:webHidden/>
          </w:rPr>
          <w:instrText xml:space="preserve"> PAGEREF _Toc340130933 \h </w:instrText>
        </w:r>
        <w:r w:rsidR="009501FC">
          <w:rPr>
            <w:noProof/>
            <w:webHidden/>
          </w:rPr>
        </w:r>
        <w:r w:rsidR="009501FC">
          <w:rPr>
            <w:noProof/>
            <w:webHidden/>
          </w:rPr>
          <w:fldChar w:fldCharType="separate"/>
        </w:r>
        <w:r w:rsidR="0017330A">
          <w:rPr>
            <w:noProof/>
            <w:webHidden/>
          </w:rPr>
          <w:t>53</w:t>
        </w:r>
        <w:r w:rsidR="009501FC">
          <w:rPr>
            <w:noProof/>
            <w:webHidden/>
          </w:rPr>
          <w:fldChar w:fldCharType="end"/>
        </w:r>
      </w:hyperlink>
    </w:p>
    <w:p w14:paraId="3134821C" w14:textId="77777777" w:rsidR="009501FC" w:rsidRDefault="0034158E">
      <w:pPr>
        <w:pStyle w:val="TOC1"/>
        <w:rPr>
          <w:rFonts w:asciiTheme="minorHAnsi" w:eastAsiaTheme="minorEastAsia" w:hAnsiTheme="minorHAnsi" w:cstheme="minorBidi"/>
          <w:noProof/>
          <w:szCs w:val="22"/>
          <w:lang w:val="en-AU" w:eastAsia="en-AU"/>
        </w:rPr>
      </w:pPr>
      <w:hyperlink w:anchor="_Toc340130934" w:history="1">
        <w:r w:rsidR="009501FC" w:rsidRPr="00DB5FC2">
          <w:rPr>
            <w:rStyle w:val="Hyperlink"/>
            <w:noProof/>
          </w:rPr>
          <w:t>11</w:t>
        </w:r>
        <w:r w:rsidR="009501FC">
          <w:rPr>
            <w:rFonts w:asciiTheme="minorHAnsi" w:eastAsiaTheme="minorEastAsia" w:hAnsiTheme="minorHAnsi" w:cstheme="minorBidi"/>
            <w:noProof/>
            <w:szCs w:val="22"/>
            <w:lang w:val="en-AU" w:eastAsia="en-AU"/>
          </w:rPr>
          <w:tab/>
        </w:r>
        <w:r w:rsidR="009501FC" w:rsidRPr="00DB5FC2">
          <w:rPr>
            <w:rStyle w:val="Hyperlink"/>
            <w:noProof/>
          </w:rPr>
          <w:t>OVERARCHING POLICY ISSUES</w:t>
        </w:r>
        <w:r w:rsidR="009501FC">
          <w:rPr>
            <w:noProof/>
            <w:webHidden/>
          </w:rPr>
          <w:tab/>
        </w:r>
        <w:r w:rsidR="009501FC">
          <w:rPr>
            <w:noProof/>
            <w:webHidden/>
          </w:rPr>
          <w:fldChar w:fldCharType="begin"/>
        </w:r>
        <w:r w:rsidR="009501FC">
          <w:rPr>
            <w:noProof/>
            <w:webHidden/>
          </w:rPr>
          <w:instrText xml:space="preserve"> PAGEREF _Toc340130934 \h </w:instrText>
        </w:r>
        <w:r w:rsidR="009501FC">
          <w:rPr>
            <w:noProof/>
            <w:webHidden/>
          </w:rPr>
        </w:r>
        <w:r w:rsidR="009501FC">
          <w:rPr>
            <w:noProof/>
            <w:webHidden/>
          </w:rPr>
          <w:fldChar w:fldCharType="separate"/>
        </w:r>
        <w:r w:rsidR="0017330A">
          <w:rPr>
            <w:noProof/>
            <w:webHidden/>
          </w:rPr>
          <w:t>54</w:t>
        </w:r>
        <w:r w:rsidR="009501FC">
          <w:rPr>
            <w:noProof/>
            <w:webHidden/>
          </w:rPr>
          <w:fldChar w:fldCharType="end"/>
        </w:r>
      </w:hyperlink>
    </w:p>
    <w:p w14:paraId="3134821D"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935" w:history="1">
        <w:r w:rsidR="009501FC" w:rsidRPr="00DB5FC2">
          <w:rPr>
            <w:rStyle w:val="Hyperlink"/>
            <w:noProof/>
          </w:rPr>
          <w:t>11.1</w:t>
        </w:r>
        <w:r w:rsidR="009501FC">
          <w:rPr>
            <w:rFonts w:asciiTheme="minorHAnsi" w:eastAsiaTheme="minorEastAsia" w:hAnsiTheme="minorHAnsi" w:cstheme="minorBidi"/>
            <w:noProof/>
            <w:szCs w:val="22"/>
            <w:lang w:val="en-AU" w:eastAsia="en-AU"/>
          </w:rPr>
          <w:tab/>
        </w:r>
        <w:r w:rsidR="009501FC" w:rsidRPr="00DB5FC2">
          <w:rPr>
            <w:rStyle w:val="Hyperlink"/>
            <w:noProof/>
          </w:rPr>
          <w:t>Gender Equality and Women’s Empowerment</w:t>
        </w:r>
        <w:r w:rsidR="009501FC">
          <w:rPr>
            <w:noProof/>
            <w:webHidden/>
          </w:rPr>
          <w:tab/>
        </w:r>
        <w:r w:rsidR="009501FC">
          <w:rPr>
            <w:noProof/>
            <w:webHidden/>
          </w:rPr>
          <w:fldChar w:fldCharType="begin"/>
        </w:r>
        <w:r w:rsidR="009501FC">
          <w:rPr>
            <w:noProof/>
            <w:webHidden/>
          </w:rPr>
          <w:instrText xml:space="preserve"> PAGEREF _Toc340130935 \h </w:instrText>
        </w:r>
        <w:r w:rsidR="009501FC">
          <w:rPr>
            <w:noProof/>
            <w:webHidden/>
          </w:rPr>
        </w:r>
        <w:r w:rsidR="009501FC">
          <w:rPr>
            <w:noProof/>
            <w:webHidden/>
          </w:rPr>
          <w:fldChar w:fldCharType="separate"/>
        </w:r>
        <w:r w:rsidR="0017330A">
          <w:rPr>
            <w:noProof/>
            <w:webHidden/>
          </w:rPr>
          <w:t>54</w:t>
        </w:r>
        <w:r w:rsidR="009501FC">
          <w:rPr>
            <w:noProof/>
            <w:webHidden/>
          </w:rPr>
          <w:fldChar w:fldCharType="end"/>
        </w:r>
      </w:hyperlink>
    </w:p>
    <w:p w14:paraId="3134821E"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936" w:history="1">
        <w:r w:rsidR="009501FC" w:rsidRPr="00DB5FC2">
          <w:rPr>
            <w:rStyle w:val="Hyperlink"/>
            <w:noProof/>
          </w:rPr>
          <w:t>11.2</w:t>
        </w:r>
        <w:r w:rsidR="009501FC">
          <w:rPr>
            <w:rFonts w:asciiTheme="minorHAnsi" w:eastAsiaTheme="minorEastAsia" w:hAnsiTheme="minorHAnsi" w:cstheme="minorBidi"/>
            <w:noProof/>
            <w:szCs w:val="22"/>
            <w:lang w:val="en-AU" w:eastAsia="en-AU"/>
          </w:rPr>
          <w:tab/>
        </w:r>
        <w:r w:rsidR="009501FC" w:rsidRPr="00DB5FC2">
          <w:rPr>
            <w:rStyle w:val="Hyperlink"/>
            <w:noProof/>
          </w:rPr>
          <w:t>Inclusive development</w:t>
        </w:r>
        <w:r w:rsidR="009501FC">
          <w:rPr>
            <w:noProof/>
            <w:webHidden/>
          </w:rPr>
          <w:tab/>
        </w:r>
        <w:r w:rsidR="009501FC">
          <w:rPr>
            <w:noProof/>
            <w:webHidden/>
          </w:rPr>
          <w:fldChar w:fldCharType="begin"/>
        </w:r>
        <w:r w:rsidR="009501FC">
          <w:rPr>
            <w:noProof/>
            <w:webHidden/>
          </w:rPr>
          <w:instrText xml:space="preserve"> PAGEREF _Toc340130936 \h </w:instrText>
        </w:r>
        <w:r w:rsidR="009501FC">
          <w:rPr>
            <w:noProof/>
            <w:webHidden/>
          </w:rPr>
        </w:r>
        <w:r w:rsidR="009501FC">
          <w:rPr>
            <w:noProof/>
            <w:webHidden/>
          </w:rPr>
          <w:fldChar w:fldCharType="separate"/>
        </w:r>
        <w:r w:rsidR="0017330A">
          <w:rPr>
            <w:noProof/>
            <w:webHidden/>
          </w:rPr>
          <w:t>55</w:t>
        </w:r>
        <w:r w:rsidR="009501FC">
          <w:rPr>
            <w:noProof/>
            <w:webHidden/>
          </w:rPr>
          <w:fldChar w:fldCharType="end"/>
        </w:r>
      </w:hyperlink>
    </w:p>
    <w:p w14:paraId="3134821F"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937" w:history="1">
        <w:r w:rsidR="009501FC" w:rsidRPr="00DB5FC2">
          <w:rPr>
            <w:rStyle w:val="Hyperlink"/>
            <w:noProof/>
          </w:rPr>
          <w:t>11.3</w:t>
        </w:r>
        <w:r w:rsidR="009501FC">
          <w:rPr>
            <w:rFonts w:asciiTheme="minorHAnsi" w:eastAsiaTheme="minorEastAsia" w:hAnsiTheme="minorHAnsi" w:cstheme="minorBidi"/>
            <w:noProof/>
            <w:szCs w:val="22"/>
            <w:lang w:val="en-AU" w:eastAsia="en-AU"/>
          </w:rPr>
          <w:tab/>
        </w:r>
        <w:r w:rsidR="009501FC" w:rsidRPr="00DB5FC2">
          <w:rPr>
            <w:rStyle w:val="Hyperlink"/>
            <w:noProof/>
          </w:rPr>
          <w:t>Child Protection</w:t>
        </w:r>
        <w:r w:rsidR="009501FC">
          <w:rPr>
            <w:noProof/>
            <w:webHidden/>
          </w:rPr>
          <w:tab/>
        </w:r>
        <w:r w:rsidR="009501FC">
          <w:rPr>
            <w:noProof/>
            <w:webHidden/>
          </w:rPr>
          <w:fldChar w:fldCharType="begin"/>
        </w:r>
        <w:r w:rsidR="009501FC">
          <w:rPr>
            <w:noProof/>
            <w:webHidden/>
          </w:rPr>
          <w:instrText xml:space="preserve"> PAGEREF _Toc340130937 \h </w:instrText>
        </w:r>
        <w:r w:rsidR="009501FC">
          <w:rPr>
            <w:noProof/>
            <w:webHidden/>
          </w:rPr>
        </w:r>
        <w:r w:rsidR="009501FC">
          <w:rPr>
            <w:noProof/>
            <w:webHidden/>
          </w:rPr>
          <w:fldChar w:fldCharType="separate"/>
        </w:r>
        <w:r w:rsidR="0017330A">
          <w:rPr>
            <w:noProof/>
            <w:webHidden/>
          </w:rPr>
          <w:t>55</w:t>
        </w:r>
        <w:r w:rsidR="009501FC">
          <w:rPr>
            <w:noProof/>
            <w:webHidden/>
          </w:rPr>
          <w:fldChar w:fldCharType="end"/>
        </w:r>
      </w:hyperlink>
    </w:p>
    <w:p w14:paraId="31348220"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938" w:history="1">
        <w:r w:rsidR="009501FC" w:rsidRPr="00DB5FC2">
          <w:rPr>
            <w:rStyle w:val="Hyperlink"/>
            <w:noProof/>
          </w:rPr>
          <w:t>11.4</w:t>
        </w:r>
        <w:r w:rsidR="009501FC">
          <w:rPr>
            <w:rFonts w:asciiTheme="minorHAnsi" w:eastAsiaTheme="minorEastAsia" w:hAnsiTheme="minorHAnsi" w:cstheme="minorBidi"/>
            <w:noProof/>
            <w:szCs w:val="22"/>
            <w:lang w:val="en-AU" w:eastAsia="en-AU"/>
          </w:rPr>
          <w:tab/>
        </w:r>
        <w:r w:rsidR="009501FC" w:rsidRPr="00DB5FC2">
          <w:rPr>
            <w:rStyle w:val="Hyperlink"/>
            <w:noProof/>
          </w:rPr>
          <w:t>Governance</w:t>
        </w:r>
        <w:r w:rsidR="009501FC">
          <w:rPr>
            <w:noProof/>
            <w:webHidden/>
          </w:rPr>
          <w:tab/>
        </w:r>
        <w:r w:rsidR="009501FC">
          <w:rPr>
            <w:noProof/>
            <w:webHidden/>
          </w:rPr>
          <w:fldChar w:fldCharType="begin"/>
        </w:r>
        <w:r w:rsidR="009501FC">
          <w:rPr>
            <w:noProof/>
            <w:webHidden/>
          </w:rPr>
          <w:instrText xml:space="preserve"> PAGEREF _Toc340130938 \h </w:instrText>
        </w:r>
        <w:r w:rsidR="009501FC">
          <w:rPr>
            <w:noProof/>
            <w:webHidden/>
          </w:rPr>
        </w:r>
        <w:r w:rsidR="009501FC">
          <w:rPr>
            <w:noProof/>
            <w:webHidden/>
          </w:rPr>
          <w:fldChar w:fldCharType="separate"/>
        </w:r>
        <w:r w:rsidR="0017330A">
          <w:rPr>
            <w:noProof/>
            <w:webHidden/>
          </w:rPr>
          <w:t>56</w:t>
        </w:r>
        <w:r w:rsidR="009501FC">
          <w:rPr>
            <w:noProof/>
            <w:webHidden/>
          </w:rPr>
          <w:fldChar w:fldCharType="end"/>
        </w:r>
      </w:hyperlink>
    </w:p>
    <w:p w14:paraId="31348221"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939" w:history="1">
        <w:r w:rsidR="009501FC" w:rsidRPr="00DB5FC2">
          <w:rPr>
            <w:rStyle w:val="Hyperlink"/>
            <w:noProof/>
          </w:rPr>
          <w:t>11.5</w:t>
        </w:r>
        <w:r w:rsidR="009501FC">
          <w:rPr>
            <w:rFonts w:asciiTheme="minorHAnsi" w:eastAsiaTheme="minorEastAsia" w:hAnsiTheme="minorHAnsi" w:cstheme="minorBidi"/>
            <w:noProof/>
            <w:szCs w:val="22"/>
            <w:lang w:val="en-AU" w:eastAsia="en-AU"/>
          </w:rPr>
          <w:tab/>
        </w:r>
        <w:r w:rsidR="009501FC" w:rsidRPr="00DB5FC2">
          <w:rPr>
            <w:rStyle w:val="Hyperlink"/>
            <w:noProof/>
          </w:rPr>
          <w:t>Social Safeguards</w:t>
        </w:r>
        <w:r w:rsidR="009501FC">
          <w:rPr>
            <w:noProof/>
            <w:webHidden/>
          </w:rPr>
          <w:tab/>
        </w:r>
        <w:r w:rsidR="009501FC">
          <w:rPr>
            <w:noProof/>
            <w:webHidden/>
          </w:rPr>
          <w:fldChar w:fldCharType="begin"/>
        </w:r>
        <w:r w:rsidR="009501FC">
          <w:rPr>
            <w:noProof/>
            <w:webHidden/>
          </w:rPr>
          <w:instrText xml:space="preserve"> PAGEREF _Toc340130939 \h </w:instrText>
        </w:r>
        <w:r w:rsidR="009501FC">
          <w:rPr>
            <w:noProof/>
            <w:webHidden/>
          </w:rPr>
        </w:r>
        <w:r w:rsidR="009501FC">
          <w:rPr>
            <w:noProof/>
            <w:webHidden/>
          </w:rPr>
          <w:fldChar w:fldCharType="separate"/>
        </w:r>
        <w:r w:rsidR="0017330A">
          <w:rPr>
            <w:noProof/>
            <w:webHidden/>
          </w:rPr>
          <w:t>56</w:t>
        </w:r>
        <w:r w:rsidR="009501FC">
          <w:rPr>
            <w:noProof/>
            <w:webHidden/>
          </w:rPr>
          <w:fldChar w:fldCharType="end"/>
        </w:r>
      </w:hyperlink>
    </w:p>
    <w:p w14:paraId="31348222"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940" w:history="1">
        <w:r w:rsidR="009501FC" w:rsidRPr="00DB5FC2">
          <w:rPr>
            <w:rStyle w:val="Hyperlink"/>
            <w:noProof/>
          </w:rPr>
          <w:t>11.6</w:t>
        </w:r>
        <w:r w:rsidR="009501FC">
          <w:rPr>
            <w:rFonts w:asciiTheme="minorHAnsi" w:eastAsiaTheme="minorEastAsia" w:hAnsiTheme="minorHAnsi" w:cstheme="minorBidi"/>
            <w:noProof/>
            <w:szCs w:val="22"/>
            <w:lang w:val="en-AU" w:eastAsia="en-AU"/>
          </w:rPr>
          <w:tab/>
        </w:r>
        <w:r w:rsidR="009501FC" w:rsidRPr="00DB5FC2">
          <w:rPr>
            <w:rStyle w:val="Hyperlink"/>
            <w:noProof/>
          </w:rPr>
          <w:t>Environment</w:t>
        </w:r>
        <w:r w:rsidR="009501FC">
          <w:rPr>
            <w:noProof/>
            <w:webHidden/>
          </w:rPr>
          <w:tab/>
        </w:r>
        <w:r w:rsidR="009501FC">
          <w:rPr>
            <w:noProof/>
            <w:webHidden/>
          </w:rPr>
          <w:fldChar w:fldCharType="begin"/>
        </w:r>
        <w:r w:rsidR="009501FC">
          <w:rPr>
            <w:noProof/>
            <w:webHidden/>
          </w:rPr>
          <w:instrText xml:space="preserve"> PAGEREF _Toc340130940 \h </w:instrText>
        </w:r>
        <w:r w:rsidR="009501FC">
          <w:rPr>
            <w:noProof/>
            <w:webHidden/>
          </w:rPr>
        </w:r>
        <w:r w:rsidR="009501FC">
          <w:rPr>
            <w:noProof/>
            <w:webHidden/>
          </w:rPr>
          <w:fldChar w:fldCharType="separate"/>
        </w:r>
        <w:r w:rsidR="0017330A">
          <w:rPr>
            <w:noProof/>
            <w:webHidden/>
          </w:rPr>
          <w:t>57</w:t>
        </w:r>
        <w:r w:rsidR="009501FC">
          <w:rPr>
            <w:noProof/>
            <w:webHidden/>
          </w:rPr>
          <w:fldChar w:fldCharType="end"/>
        </w:r>
      </w:hyperlink>
    </w:p>
    <w:p w14:paraId="31348223"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941" w:history="1">
        <w:r w:rsidR="009501FC" w:rsidRPr="00DB5FC2">
          <w:rPr>
            <w:rStyle w:val="Hyperlink"/>
            <w:noProof/>
          </w:rPr>
          <w:t>11.7</w:t>
        </w:r>
        <w:r w:rsidR="009501FC">
          <w:rPr>
            <w:rFonts w:asciiTheme="minorHAnsi" w:eastAsiaTheme="minorEastAsia" w:hAnsiTheme="minorHAnsi" w:cstheme="minorBidi"/>
            <w:noProof/>
            <w:szCs w:val="22"/>
            <w:lang w:val="en-AU" w:eastAsia="en-AU"/>
          </w:rPr>
          <w:tab/>
        </w:r>
        <w:r w:rsidR="009501FC" w:rsidRPr="00DB5FC2">
          <w:rPr>
            <w:rStyle w:val="Hyperlink"/>
            <w:noProof/>
          </w:rPr>
          <w:t>Anti-corruption</w:t>
        </w:r>
        <w:r w:rsidR="009501FC">
          <w:rPr>
            <w:noProof/>
            <w:webHidden/>
          </w:rPr>
          <w:tab/>
        </w:r>
        <w:r w:rsidR="009501FC">
          <w:rPr>
            <w:noProof/>
            <w:webHidden/>
          </w:rPr>
          <w:fldChar w:fldCharType="begin"/>
        </w:r>
        <w:r w:rsidR="009501FC">
          <w:rPr>
            <w:noProof/>
            <w:webHidden/>
          </w:rPr>
          <w:instrText xml:space="preserve"> PAGEREF _Toc340130941 \h </w:instrText>
        </w:r>
        <w:r w:rsidR="009501FC">
          <w:rPr>
            <w:noProof/>
            <w:webHidden/>
          </w:rPr>
        </w:r>
        <w:r w:rsidR="009501FC">
          <w:rPr>
            <w:noProof/>
            <w:webHidden/>
          </w:rPr>
          <w:fldChar w:fldCharType="separate"/>
        </w:r>
        <w:r w:rsidR="0017330A">
          <w:rPr>
            <w:noProof/>
            <w:webHidden/>
          </w:rPr>
          <w:t>57</w:t>
        </w:r>
        <w:r w:rsidR="009501FC">
          <w:rPr>
            <w:noProof/>
            <w:webHidden/>
          </w:rPr>
          <w:fldChar w:fldCharType="end"/>
        </w:r>
      </w:hyperlink>
    </w:p>
    <w:p w14:paraId="31348224" w14:textId="77777777" w:rsidR="009501FC" w:rsidRDefault="0034158E">
      <w:pPr>
        <w:pStyle w:val="TOC1"/>
        <w:rPr>
          <w:rFonts w:asciiTheme="minorHAnsi" w:eastAsiaTheme="minorEastAsia" w:hAnsiTheme="minorHAnsi" w:cstheme="minorBidi"/>
          <w:noProof/>
          <w:szCs w:val="22"/>
          <w:lang w:val="en-AU" w:eastAsia="en-AU"/>
        </w:rPr>
      </w:pPr>
      <w:hyperlink w:anchor="_Toc340130942" w:history="1">
        <w:r w:rsidR="009501FC" w:rsidRPr="00DB5FC2">
          <w:rPr>
            <w:rStyle w:val="Hyperlink"/>
            <w:noProof/>
          </w:rPr>
          <w:t>12</w:t>
        </w:r>
        <w:r w:rsidR="009501FC">
          <w:rPr>
            <w:rFonts w:asciiTheme="minorHAnsi" w:eastAsiaTheme="minorEastAsia" w:hAnsiTheme="minorHAnsi" w:cstheme="minorBidi"/>
            <w:noProof/>
            <w:szCs w:val="22"/>
            <w:lang w:val="en-AU" w:eastAsia="en-AU"/>
          </w:rPr>
          <w:tab/>
        </w:r>
        <w:r w:rsidR="009501FC" w:rsidRPr="00DB5FC2">
          <w:rPr>
            <w:rStyle w:val="Hyperlink"/>
            <w:noProof/>
          </w:rPr>
          <w:t>CRITICAL RISKS AND MANAGEMENT STRATEGIES</w:t>
        </w:r>
        <w:r w:rsidR="009501FC">
          <w:rPr>
            <w:noProof/>
            <w:webHidden/>
          </w:rPr>
          <w:tab/>
        </w:r>
        <w:r w:rsidR="009501FC">
          <w:rPr>
            <w:noProof/>
            <w:webHidden/>
          </w:rPr>
          <w:fldChar w:fldCharType="begin"/>
        </w:r>
        <w:r w:rsidR="009501FC">
          <w:rPr>
            <w:noProof/>
            <w:webHidden/>
          </w:rPr>
          <w:instrText xml:space="preserve"> PAGEREF _Toc340130942 \h </w:instrText>
        </w:r>
        <w:r w:rsidR="009501FC">
          <w:rPr>
            <w:noProof/>
            <w:webHidden/>
          </w:rPr>
        </w:r>
        <w:r w:rsidR="009501FC">
          <w:rPr>
            <w:noProof/>
            <w:webHidden/>
          </w:rPr>
          <w:fldChar w:fldCharType="separate"/>
        </w:r>
        <w:r w:rsidR="0017330A">
          <w:rPr>
            <w:noProof/>
            <w:webHidden/>
          </w:rPr>
          <w:t>58</w:t>
        </w:r>
        <w:r w:rsidR="009501FC">
          <w:rPr>
            <w:noProof/>
            <w:webHidden/>
          </w:rPr>
          <w:fldChar w:fldCharType="end"/>
        </w:r>
      </w:hyperlink>
    </w:p>
    <w:p w14:paraId="31348225"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943" w:history="1">
        <w:r w:rsidR="009501FC" w:rsidRPr="00DB5FC2">
          <w:rPr>
            <w:rStyle w:val="Hyperlink"/>
            <w:noProof/>
          </w:rPr>
          <w:t>12.1</w:t>
        </w:r>
        <w:r w:rsidR="009501FC">
          <w:rPr>
            <w:rFonts w:asciiTheme="minorHAnsi" w:eastAsiaTheme="minorEastAsia" w:hAnsiTheme="minorHAnsi" w:cstheme="minorBidi"/>
            <w:noProof/>
            <w:szCs w:val="22"/>
            <w:lang w:val="en-AU" w:eastAsia="en-AU"/>
          </w:rPr>
          <w:tab/>
        </w:r>
        <w:r w:rsidR="009501FC" w:rsidRPr="00DB5FC2">
          <w:rPr>
            <w:rStyle w:val="Hyperlink"/>
            <w:noProof/>
          </w:rPr>
          <w:t>Risks across the LARLP</w:t>
        </w:r>
        <w:r w:rsidR="009501FC">
          <w:rPr>
            <w:noProof/>
            <w:webHidden/>
          </w:rPr>
          <w:tab/>
        </w:r>
        <w:r w:rsidR="009501FC">
          <w:rPr>
            <w:noProof/>
            <w:webHidden/>
          </w:rPr>
          <w:fldChar w:fldCharType="begin"/>
        </w:r>
        <w:r w:rsidR="009501FC">
          <w:rPr>
            <w:noProof/>
            <w:webHidden/>
          </w:rPr>
          <w:instrText xml:space="preserve"> PAGEREF _Toc340130943 \h </w:instrText>
        </w:r>
        <w:r w:rsidR="009501FC">
          <w:rPr>
            <w:noProof/>
            <w:webHidden/>
          </w:rPr>
        </w:r>
        <w:r w:rsidR="009501FC">
          <w:rPr>
            <w:noProof/>
            <w:webHidden/>
          </w:rPr>
          <w:fldChar w:fldCharType="separate"/>
        </w:r>
        <w:r w:rsidR="0017330A">
          <w:rPr>
            <w:noProof/>
            <w:webHidden/>
          </w:rPr>
          <w:t>58</w:t>
        </w:r>
        <w:r w:rsidR="009501FC">
          <w:rPr>
            <w:noProof/>
            <w:webHidden/>
          </w:rPr>
          <w:fldChar w:fldCharType="end"/>
        </w:r>
      </w:hyperlink>
    </w:p>
    <w:p w14:paraId="31348226"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944" w:history="1">
        <w:r w:rsidR="009501FC" w:rsidRPr="00DB5FC2">
          <w:rPr>
            <w:rStyle w:val="Hyperlink"/>
            <w:noProof/>
          </w:rPr>
          <w:t>12.2</w:t>
        </w:r>
        <w:r w:rsidR="009501FC">
          <w:rPr>
            <w:rFonts w:asciiTheme="minorHAnsi" w:eastAsiaTheme="minorEastAsia" w:hAnsiTheme="minorHAnsi" w:cstheme="minorBidi"/>
            <w:noProof/>
            <w:szCs w:val="22"/>
            <w:lang w:val="en-AU" w:eastAsia="en-AU"/>
          </w:rPr>
          <w:tab/>
        </w:r>
        <w:r w:rsidR="009501FC" w:rsidRPr="00DB5FC2">
          <w:rPr>
            <w:rStyle w:val="Hyperlink"/>
            <w:noProof/>
          </w:rPr>
          <w:t>Risks in the Social Protection and Sustainable Livelihoods Component</w:t>
        </w:r>
        <w:r w:rsidR="009501FC">
          <w:rPr>
            <w:noProof/>
            <w:webHidden/>
          </w:rPr>
          <w:tab/>
        </w:r>
        <w:r w:rsidR="009501FC">
          <w:rPr>
            <w:noProof/>
            <w:webHidden/>
          </w:rPr>
          <w:fldChar w:fldCharType="begin"/>
        </w:r>
        <w:r w:rsidR="009501FC">
          <w:rPr>
            <w:noProof/>
            <w:webHidden/>
          </w:rPr>
          <w:instrText xml:space="preserve"> PAGEREF _Toc340130944 \h </w:instrText>
        </w:r>
        <w:r w:rsidR="009501FC">
          <w:rPr>
            <w:noProof/>
            <w:webHidden/>
          </w:rPr>
        </w:r>
        <w:r w:rsidR="009501FC">
          <w:rPr>
            <w:noProof/>
            <w:webHidden/>
          </w:rPr>
          <w:fldChar w:fldCharType="separate"/>
        </w:r>
        <w:r w:rsidR="0017330A">
          <w:rPr>
            <w:noProof/>
            <w:webHidden/>
          </w:rPr>
          <w:t>58</w:t>
        </w:r>
        <w:r w:rsidR="009501FC">
          <w:rPr>
            <w:noProof/>
            <w:webHidden/>
          </w:rPr>
          <w:fldChar w:fldCharType="end"/>
        </w:r>
      </w:hyperlink>
    </w:p>
    <w:p w14:paraId="31348227"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945" w:history="1">
        <w:r w:rsidR="009501FC" w:rsidRPr="00DB5FC2">
          <w:rPr>
            <w:rStyle w:val="Hyperlink"/>
            <w:noProof/>
          </w:rPr>
          <w:t>12.3</w:t>
        </w:r>
        <w:r w:rsidR="009501FC">
          <w:rPr>
            <w:rFonts w:asciiTheme="minorHAnsi" w:eastAsiaTheme="minorEastAsia" w:hAnsiTheme="minorHAnsi" w:cstheme="minorBidi"/>
            <w:noProof/>
            <w:szCs w:val="22"/>
            <w:lang w:val="en-AU" w:eastAsia="en-AU"/>
          </w:rPr>
          <w:tab/>
        </w:r>
        <w:r w:rsidR="009501FC" w:rsidRPr="00DB5FC2">
          <w:rPr>
            <w:rStyle w:val="Hyperlink"/>
            <w:noProof/>
          </w:rPr>
          <w:t>Risks in the Financial Inclusion Component</w:t>
        </w:r>
        <w:r w:rsidR="009501FC">
          <w:rPr>
            <w:noProof/>
            <w:webHidden/>
          </w:rPr>
          <w:tab/>
        </w:r>
        <w:r w:rsidR="009501FC">
          <w:rPr>
            <w:noProof/>
            <w:webHidden/>
          </w:rPr>
          <w:fldChar w:fldCharType="begin"/>
        </w:r>
        <w:r w:rsidR="009501FC">
          <w:rPr>
            <w:noProof/>
            <w:webHidden/>
          </w:rPr>
          <w:instrText xml:space="preserve"> PAGEREF _Toc340130945 \h </w:instrText>
        </w:r>
        <w:r w:rsidR="009501FC">
          <w:rPr>
            <w:noProof/>
            <w:webHidden/>
          </w:rPr>
        </w:r>
        <w:r w:rsidR="009501FC">
          <w:rPr>
            <w:noProof/>
            <w:webHidden/>
          </w:rPr>
          <w:fldChar w:fldCharType="separate"/>
        </w:r>
        <w:r w:rsidR="0017330A">
          <w:rPr>
            <w:noProof/>
            <w:webHidden/>
          </w:rPr>
          <w:t>59</w:t>
        </w:r>
        <w:r w:rsidR="009501FC">
          <w:rPr>
            <w:noProof/>
            <w:webHidden/>
          </w:rPr>
          <w:fldChar w:fldCharType="end"/>
        </w:r>
      </w:hyperlink>
    </w:p>
    <w:p w14:paraId="31348228"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946" w:history="1">
        <w:r w:rsidR="009501FC" w:rsidRPr="00DB5FC2">
          <w:rPr>
            <w:rStyle w:val="Hyperlink"/>
            <w:noProof/>
          </w:rPr>
          <w:t>12.4</w:t>
        </w:r>
        <w:r w:rsidR="009501FC">
          <w:rPr>
            <w:rFonts w:asciiTheme="minorHAnsi" w:eastAsiaTheme="minorEastAsia" w:hAnsiTheme="minorHAnsi" w:cstheme="minorBidi"/>
            <w:noProof/>
            <w:szCs w:val="22"/>
            <w:lang w:val="en-AU" w:eastAsia="en-AU"/>
          </w:rPr>
          <w:tab/>
        </w:r>
        <w:r w:rsidR="009501FC" w:rsidRPr="00DB5FC2">
          <w:rPr>
            <w:rStyle w:val="Hyperlink"/>
            <w:noProof/>
          </w:rPr>
          <w:t>Risks in the UXO Clearance Component</w:t>
        </w:r>
        <w:r w:rsidR="009501FC">
          <w:rPr>
            <w:noProof/>
            <w:webHidden/>
          </w:rPr>
          <w:tab/>
        </w:r>
        <w:r w:rsidR="009501FC">
          <w:rPr>
            <w:noProof/>
            <w:webHidden/>
          </w:rPr>
          <w:fldChar w:fldCharType="begin"/>
        </w:r>
        <w:r w:rsidR="009501FC">
          <w:rPr>
            <w:noProof/>
            <w:webHidden/>
          </w:rPr>
          <w:instrText xml:space="preserve"> PAGEREF _Toc340130946 \h </w:instrText>
        </w:r>
        <w:r w:rsidR="009501FC">
          <w:rPr>
            <w:noProof/>
            <w:webHidden/>
          </w:rPr>
        </w:r>
        <w:r w:rsidR="009501FC">
          <w:rPr>
            <w:noProof/>
            <w:webHidden/>
          </w:rPr>
          <w:fldChar w:fldCharType="separate"/>
        </w:r>
        <w:r w:rsidR="0017330A">
          <w:rPr>
            <w:noProof/>
            <w:webHidden/>
          </w:rPr>
          <w:t>60</w:t>
        </w:r>
        <w:r w:rsidR="009501FC">
          <w:rPr>
            <w:noProof/>
            <w:webHidden/>
          </w:rPr>
          <w:fldChar w:fldCharType="end"/>
        </w:r>
      </w:hyperlink>
    </w:p>
    <w:p w14:paraId="31348229" w14:textId="77777777" w:rsidR="009501FC" w:rsidRDefault="0034158E">
      <w:pPr>
        <w:pStyle w:val="TOC2"/>
        <w:tabs>
          <w:tab w:val="left" w:pos="880"/>
          <w:tab w:val="right" w:leader="dot" w:pos="9628"/>
        </w:tabs>
        <w:rPr>
          <w:rFonts w:asciiTheme="minorHAnsi" w:eastAsiaTheme="minorEastAsia" w:hAnsiTheme="minorHAnsi" w:cstheme="minorBidi"/>
          <w:noProof/>
          <w:szCs w:val="22"/>
          <w:lang w:val="en-AU" w:eastAsia="en-AU"/>
        </w:rPr>
      </w:pPr>
      <w:hyperlink w:anchor="_Toc340130947" w:history="1">
        <w:r w:rsidR="009501FC" w:rsidRPr="00DB5FC2">
          <w:rPr>
            <w:rStyle w:val="Hyperlink"/>
            <w:noProof/>
          </w:rPr>
          <w:t>12.5</w:t>
        </w:r>
        <w:r w:rsidR="009501FC">
          <w:rPr>
            <w:rFonts w:asciiTheme="minorHAnsi" w:eastAsiaTheme="minorEastAsia" w:hAnsiTheme="minorHAnsi" w:cstheme="minorBidi"/>
            <w:noProof/>
            <w:szCs w:val="22"/>
            <w:lang w:val="en-AU" w:eastAsia="en-AU"/>
          </w:rPr>
          <w:tab/>
        </w:r>
        <w:r w:rsidR="009501FC" w:rsidRPr="00DB5FC2">
          <w:rPr>
            <w:rStyle w:val="Hyperlink"/>
            <w:noProof/>
          </w:rPr>
          <w:t>Risks in the AusAID Rural Development Learning Facility</w:t>
        </w:r>
        <w:r w:rsidR="009501FC">
          <w:rPr>
            <w:noProof/>
            <w:webHidden/>
          </w:rPr>
          <w:tab/>
        </w:r>
        <w:r w:rsidR="009501FC">
          <w:rPr>
            <w:noProof/>
            <w:webHidden/>
          </w:rPr>
          <w:fldChar w:fldCharType="begin"/>
        </w:r>
        <w:r w:rsidR="009501FC">
          <w:rPr>
            <w:noProof/>
            <w:webHidden/>
          </w:rPr>
          <w:instrText xml:space="preserve"> PAGEREF _Toc340130947 \h </w:instrText>
        </w:r>
        <w:r w:rsidR="009501FC">
          <w:rPr>
            <w:noProof/>
            <w:webHidden/>
          </w:rPr>
        </w:r>
        <w:r w:rsidR="009501FC">
          <w:rPr>
            <w:noProof/>
            <w:webHidden/>
          </w:rPr>
          <w:fldChar w:fldCharType="separate"/>
        </w:r>
        <w:r w:rsidR="0017330A">
          <w:rPr>
            <w:noProof/>
            <w:webHidden/>
          </w:rPr>
          <w:t>60</w:t>
        </w:r>
        <w:r w:rsidR="009501FC">
          <w:rPr>
            <w:noProof/>
            <w:webHidden/>
          </w:rPr>
          <w:fldChar w:fldCharType="end"/>
        </w:r>
      </w:hyperlink>
    </w:p>
    <w:p w14:paraId="3134822A" w14:textId="77777777" w:rsidR="000A45F2" w:rsidRDefault="00633236" w:rsidP="00312B4B">
      <w:pPr>
        <w:jc w:val="left"/>
      </w:pPr>
      <w:r>
        <w:fldChar w:fldCharType="end"/>
      </w:r>
    </w:p>
    <w:p w14:paraId="3134822B" w14:textId="77777777" w:rsidR="000A45F2" w:rsidRDefault="000A45F2"/>
    <w:p w14:paraId="3134822C" w14:textId="77777777" w:rsidR="000A45F2" w:rsidRDefault="000A45F2" w:rsidP="00C21ACC">
      <w:pPr>
        <w:pStyle w:val="Title2nd"/>
      </w:pPr>
      <w:r>
        <w:t>List of Figures</w:t>
      </w:r>
    </w:p>
    <w:p w14:paraId="3134822D" w14:textId="77777777" w:rsidR="00CA2425" w:rsidRDefault="00633236">
      <w:pPr>
        <w:pStyle w:val="TableofFigures"/>
        <w:tabs>
          <w:tab w:val="right" w:leader="dot" w:pos="9628"/>
        </w:tabs>
        <w:rPr>
          <w:rFonts w:asciiTheme="minorHAnsi" w:eastAsiaTheme="minorEastAsia" w:hAnsiTheme="minorHAnsi" w:cstheme="minorBidi"/>
          <w:noProof/>
          <w:szCs w:val="22"/>
          <w:lang w:val="en-AU" w:eastAsia="en-AU"/>
        </w:rPr>
      </w:pPr>
      <w:r>
        <w:fldChar w:fldCharType="begin"/>
      </w:r>
      <w:r w:rsidR="000A45F2">
        <w:instrText xml:space="preserve"> TOC \h \z \c "Figure" </w:instrText>
      </w:r>
      <w:r>
        <w:fldChar w:fldCharType="separate"/>
      </w:r>
      <w:hyperlink w:anchor="_Toc337471764" w:history="1">
        <w:r w:rsidR="00CA2425" w:rsidRPr="005B5319">
          <w:rPr>
            <w:rStyle w:val="Hyperlink"/>
            <w:noProof/>
          </w:rPr>
          <w:t>Figure 2</w:t>
        </w:r>
        <w:r w:rsidR="00CA2425" w:rsidRPr="005B5319">
          <w:rPr>
            <w:rStyle w:val="Hyperlink"/>
            <w:noProof/>
          </w:rPr>
          <w:noBreakHyphen/>
          <w:t>1: The complementarity of income generation, social protection and financial services</w:t>
        </w:r>
        <w:r w:rsidR="00CA2425">
          <w:rPr>
            <w:noProof/>
            <w:webHidden/>
          </w:rPr>
          <w:tab/>
        </w:r>
        <w:r w:rsidR="00CA2425">
          <w:rPr>
            <w:noProof/>
            <w:webHidden/>
          </w:rPr>
          <w:fldChar w:fldCharType="begin"/>
        </w:r>
        <w:r w:rsidR="00CA2425">
          <w:rPr>
            <w:noProof/>
            <w:webHidden/>
          </w:rPr>
          <w:instrText xml:space="preserve"> PAGEREF _Toc337471764 \h </w:instrText>
        </w:r>
        <w:r w:rsidR="00CA2425">
          <w:rPr>
            <w:noProof/>
            <w:webHidden/>
          </w:rPr>
        </w:r>
        <w:r w:rsidR="00CA2425">
          <w:rPr>
            <w:noProof/>
            <w:webHidden/>
          </w:rPr>
          <w:fldChar w:fldCharType="separate"/>
        </w:r>
        <w:r w:rsidR="0017330A">
          <w:rPr>
            <w:noProof/>
            <w:webHidden/>
          </w:rPr>
          <w:t>18</w:t>
        </w:r>
        <w:r w:rsidR="00CA2425">
          <w:rPr>
            <w:noProof/>
            <w:webHidden/>
          </w:rPr>
          <w:fldChar w:fldCharType="end"/>
        </w:r>
      </w:hyperlink>
    </w:p>
    <w:p w14:paraId="3134822E" w14:textId="77777777" w:rsidR="00CA2425" w:rsidRDefault="0034158E">
      <w:pPr>
        <w:pStyle w:val="TableofFigures"/>
        <w:tabs>
          <w:tab w:val="right" w:leader="dot" w:pos="9628"/>
        </w:tabs>
        <w:rPr>
          <w:rFonts w:asciiTheme="minorHAnsi" w:eastAsiaTheme="minorEastAsia" w:hAnsiTheme="minorHAnsi" w:cstheme="minorBidi"/>
          <w:noProof/>
          <w:szCs w:val="22"/>
          <w:lang w:val="en-AU" w:eastAsia="en-AU"/>
        </w:rPr>
      </w:pPr>
      <w:hyperlink w:anchor="_Toc337471765" w:history="1">
        <w:r w:rsidR="00CA2425" w:rsidRPr="005B5319">
          <w:rPr>
            <w:rStyle w:val="Hyperlink"/>
            <w:noProof/>
          </w:rPr>
          <w:t>Figure 4</w:t>
        </w:r>
        <w:r w:rsidR="00CA2425" w:rsidRPr="005B5319">
          <w:rPr>
            <w:rStyle w:val="Hyperlink"/>
            <w:noProof/>
          </w:rPr>
          <w:noBreakHyphen/>
          <w:t>1: Structure of the Broader Rural Development Program Components</w:t>
        </w:r>
        <w:r w:rsidR="00CA2425">
          <w:rPr>
            <w:noProof/>
            <w:webHidden/>
          </w:rPr>
          <w:tab/>
        </w:r>
        <w:r w:rsidR="00CA2425">
          <w:rPr>
            <w:noProof/>
            <w:webHidden/>
          </w:rPr>
          <w:fldChar w:fldCharType="begin"/>
        </w:r>
        <w:r w:rsidR="00CA2425">
          <w:rPr>
            <w:noProof/>
            <w:webHidden/>
          </w:rPr>
          <w:instrText xml:space="preserve"> PAGEREF _Toc337471765 \h </w:instrText>
        </w:r>
        <w:r w:rsidR="00CA2425">
          <w:rPr>
            <w:noProof/>
            <w:webHidden/>
          </w:rPr>
        </w:r>
        <w:r w:rsidR="00CA2425">
          <w:rPr>
            <w:noProof/>
            <w:webHidden/>
          </w:rPr>
          <w:fldChar w:fldCharType="separate"/>
        </w:r>
        <w:r w:rsidR="0017330A">
          <w:rPr>
            <w:noProof/>
            <w:webHidden/>
          </w:rPr>
          <w:t>22</w:t>
        </w:r>
        <w:r w:rsidR="00CA2425">
          <w:rPr>
            <w:noProof/>
            <w:webHidden/>
          </w:rPr>
          <w:fldChar w:fldCharType="end"/>
        </w:r>
      </w:hyperlink>
    </w:p>
    <w:p w14:paraId="3134822F" w14:textId="77777777" w:rsidR="00CA2425" w:rsidRDefault="0034158E">
      <w:pPr>
        <w:pStyle w:val="TableofFigures"/>
        <w:tabs>
          <w:tab w:val="right" w:leader="dot" w:pos="9628"/>
        </w:tabs>
        <w:rPr>
          <w:rFonts w:asciiTheme="minorHAnsi" w:eastAsiaTheme="minorEastAsia" w:hAnsiTheme="minorHAnsi" w:cstheme="minorBidi"/>
          <w:noProof/>
          <w:szCs w:val="22"/>
          <w:lang w:val="en-AU" w:eastAsia="en-AU"/>
        </w:rPr>
      </w:pPr>
      <w:hyperlink w:anchor="_Toc337471766" w:history="1">
        <w:r w:rsidR="00CA2425" w:rsidRPr="005B5319">
          <w:rPr>
            <w:rStyle w:val="Hyperlink"/>
            <w:noProof/>
          </w:rPr>
          <w:t>Figure 4</w:t>
        </w:r>
        <w:r w:rsidR="00CA2425" w:rsidRPr="005B5319">
          <w:rPr>
            <w:rStyle w:val="Hyperlink"/>
            <w:noProof/>
          </w:rPr>
          <w:noBreakHyphen/>
          <w:t>2: Poverty Map of Laos</w:t>
        </w:r>
        <w:r w:rsidR="00CA2425">
          <w:rPr>
            <w:noProof/>
            <w:webHidden/>
          </w:rPr>
          <w:tab/>
        </w:r>
        <w:r w:rsidR="00CA2425">
          <w:rPr>
            <w:noProof/>
            <w:webHidden/>
          </w:rPr>
          <w:fldChar w:fldCharType="begin"/>
        </w:r>
        <w:r w:rsidR="00CA2425">
          <w:rPr>
            <w:noProof/>
            <w:webHidden/>
          </w:rPr>
          <w:instrText xml:space="preserve"> PAGEREF _Toc337471766 \h </w:instrText>
        </w:r>
        <w:r w:rsidR="00CA2425">
          <w:rPr>
            <w:noProof/>
            <w:webHidden/>
          </w:rPr>
        </w:r>
        <w:r w:rsidR="00CA2425">
          <w:rPr>
            <w:noProof/>
            <w:webHidden/>
          </w:rPr>
          <w:fldChar w:fldCharType="separate"/>
        </w:r>
        <w:r w:rsidR="0017330A">
          <w:rPr>
            <w:noProof/>
            <w:webHidden/>
          </w:rPr>
          <w:t>24</w:t>
        </w:r>
        <w:r w:rsidR="00CA2425">
          <w:rPr>
            <w:noProof/>
            <w:webHidden/>
          </w:rPr>
          <w:fldChar w:fldCharType="end"/>
        </w:r>
      </w:hyperlink>
    </w:p>
    <w:p w14:paraId="31348230" w14:textId="77777777" w:rsidR="00CA2425" w:rsidRDefault="0034158E">
      <w:pPr>
        <w:pStyle w:val="TableofFigures"/>
        <w:tabs>
          <w:tab w:val="right" w:leader="dot" w:pos="9628"/>
        </w:tabs>
        <w:rPr>
          <w:rFonts w:asciiTheme="minorHAnsi" w:eastAsiaTheme="minorEastAsia" w:hAnsiTheme="minorHAnsi" w:cstheme="minorBidi"/>
          <w:noProof/>
          <w:szCs w:val="22"/>
          <w:lang w:val="en-AU" w:eastAsia="en-AU"/>
        </w:rPr>
      </w:pPr>
      <w:hyperlink w:anchor="_Toc337471767" w:history="1">
        <w:r w:rsidR="00CA2425" w:rsidRPr="005B5319">
          <w:rPr>
            <w:rStyle w:val="Hyperlink"/>
            <w:noProof/>
          </w:rPr>
          <w:t>Figure 4</w:t>
        </w:r>
        <w:r w:rsidR="00CA2425" w:rsidRPr="005B5319">
          <w:rPr>
            <w:rStyle w:val="Hyperlink"/>
            <w:noProof/>
          </w:rPr>
          <w:noBreakHyphen/>
          <w:t>3: Organogram of the Social Protection and Sustainable Livelihoods Component</w:t>
        </w:r>
        <w:r w:rsidR="00CA2425">
          <w:rPr>
            <w:noProof/>
            <w:webHidden/>
          </w:rPr>
          <w:tab/>
        </w:r>
        <w:r w:rsidR="00CA2425">
          <w:rPr>
            <w:noProof/>
            <w:webHidden/>
          </w:rPr>
          <w:fldChar w:fldCharType="begin"/>
        </w:r>
        <w:r w:rsidR="00CA2425">
          <w:rPr>
            <w:noProof/>
            <w:webHidden/>
          </w:rPr>
          <w:instrText xml:space="preserve"> PAGEREF _Toc337471767 \h </w:instrText>
        </w:r>
        <w:r w:rsidR="00CA2425">
          <w:rPr>
            <w:noProof/>
            <w:webHidden/>
          </w:rPr>
        </w:r>
        <w:r w:rsidR="00CA2425">
          <w:rPr>
            <w:noProof/>
            <w:webHidden/>
          </w:rPr>
          <w:fldChar w:fldCharType="separate"/>
        </w:r>
        <w:r w:rsidR="0017330A">
          <w:rPr>
            <w:noProof/>
            <w:webHidden/>
          </w:rPr>
          <w:t>26</w:t>
        </w:r>
        <w:r w:rsidR="00CA2425">
          <w:rPr>
            <w:noProof/>
            <w:webHidden/>
          </w:rPr>
          <w:fldChar w:fldCharType="end"/>
        </w:r>
      </w:hyperlink>
    </w:p>
    <w:p w14:paraId="31348231" w14:textId="77777777" w:rsidR="00CA2425" w:rsidRDefault="0034158E">
      <w:pPr>
        <w:pStyle w:val="TableofFigures"/>
        <w:tabs>
          <w:tab w:val="right" w:leader="dot" w:pos="9628"/>
        </w:tabs>
        <w:rPr>
          <w:rFonts w:asciiTheme="minorHAnsi" w:eastAsiaTheme="minorEastAsia" w:hAnsiTheme="minorHAnsi" w:cstheme="minorBidi"/>
          <w:noProof/>
          <w:szCs w:val="22"/>
          <w:lang w:val="en-AU" w:eastAsia="en-AU"/>
        </w:rPr>
      </w:pPr>
      <w:hyperlink w:anchor="_Toc337471768" w:history="1">
        <w:r w:rsidR="00CA2425" w:rsidRPr="005B5319">
          <w:rPr>
            <w:rStyle w:val="Hyperlink"/>
            <w:noProof/>
          </w:rPr>
          <w:t>Figure 4</w:t>
        </w:r>
        <w:r w:rsidR="00CA2425" w:rsidRPr="005B5319">
          <w:rPr>
            <w:rStyle w:val="Hyperlink"/>
            <w:noProof/>
          </w:rPr>
          <w:noBreakHyphen/>
          <w:t>4: Indicative structure of the Financial Services component</w:t>
        </w:r>
        <w:r w:rsidR="00CA2425">
          <w:rPr>
            <w:noProof/>
            <w:webHidden/>
          </w:rPr>
          <w:tab/>
        </w:r>
        <w:r w:rsidR="00CA2425">
          <w:rPr>
            <w:noProof/>
            <w:webHidden/>
          </w:rPr>
          <w:fldChar w:fldCharType="begin"/>
        </w:r>
        <w:r w:rsidR="00CA2425">
          <w:rPr>
            <w:noProof/>
            <w:webHidden/>
          </w:rPr>
          <w:instrText xml:space="preserve"> PAGEREF _Toc337471768 \h </w:instrText>
        </w:r>
        <w:r w:rsidR="00CA2425">
          <w:rPr>
            <w:noProof/>
            <w:webHidden/>
          </w:rPr>
        </w:r>
        <w:r w:rsidR="00CA2425">
          <w:rPr>
            <w:noProof/>
            <w:webHidden/>
          </w:rPr>
          <w:fldChar w:fldCharType="separate"/>
        </w:r>
        <w:r w:rsidR="0017330A">
          <w:rPr>
            <w:noProof/>
            <w:webHidden/>
          </w:rPr>
          <w:t>32</w:t>
        </w:r>
        <w:r w:rsidR="00CA2425">
          <w:rPr>
            <w:noProof/>
            <w:webHidden/>
          </w:rPr>
          <w:fldChar w:fldCharType="end"/>
        </w:r>
      </w:hyperlink>
    </w:p>
    <w:p w14:paraId="31348232" w14:textId="77777777" w:rsidR="00CA2425" w:rsidRDefault="0034158E">
      <w:pPr>
        <w:pStyle w:val="TableofFigures"/>
        <w:tabs>
          <w:tab w:val="right" w:leader="dot" w:pos="9628"/>
        </w:tabs>
        <w:rPr>
          <w:rFonts w:asciiTheme="minorHAnsi" w:eastAsiaTheme="minorEastAsia" w:hAnsiTheme="minorHAnsi" w:cstheme="minorBidi"/>
          <w:noProof/>
          <w:szCs w:val="22"/>
          <w:lang w:val="en-AU" w:eastAsia="en-AU"/>
        </w:rPr>
      </w:pPr>
      <w:hyperlink w:anchor="_Toc337471769" w:history="1">
        <w:r w:rsidR="00CA2425" w:rsidRPr="005B5319">
          <w:rPr>
            <w:rStyle w:val="Hyperlink"/>
            <w:noProof/>
          </w:rPr>
          <w:t>Figure 4</w:t>
        </w:r>
        <w:r w:rsidR="00CA2425" w:rsidRPr="005B5319">
          <w:rPr>
            <w:rStyle w:val="Hyperlink"/>
            <w:noProof/>
          </w:rPr>
          <w:noBreakHyphen/>
          <w:t>5: Organogram of the AusAID Rural Development Learning Facility</w:t>
        </w:r>
        <w:r w:rsidR="00CA2425">
          <w:rPr>
            <w:noProof/>
            <w:webHidden/>
          </w:rPr>
          <w:tab/>
        </w:r>
        <w:r w:rsidR="00CA2425">
          <w:rPr>
            <w:noProof/>
            <w:webHidden/>
          </w:rPr>
          <w:fldChar w:fldCharType="begin"/>
        </w:r>
        <w:r w:rsidR="00CA2425">
          <w:rPr>
            <w:noProof/>
            <w:webHidden/>
          </w:rPr>
          <w:instrText xml:space="preserve"> PAGEREF _Toc337471769 \h </w:instrText>
        </w:r>
        <w:r w:rsidR="00CA2425">
          <w:rPr>
            <w:noProof/>
            <w:webHidden/>
          </w:rPr>
        </w:r>
        <w:r w:rsidR="00CA2425">
          <w:rPr>
            <w:noProof/>
            <w:webHidden/>
          </w:rPr>
          <w:fldChar w:fldCharType="separate"/>
        </w:r>
        <w:r w:rsidR="0017330A">
          <w:rPr>
            <w:noProof/>
            <w:webHidden/>
          </w:rPr>
          <w:t>36</w:t>
        </w:r>
        <w:r w:rsidR="00CA2425">
          <w:rPr>
            <w:noProof/>
            <w:webHidden/>
          </w:rPr>
          <w:fldChar w:fldCharType="end"/>
        </w:r>
      </w:hyperlink>
    </w:p>
    <w:p w14:paraId="31348233" w14:textId="77777777" w:rsidR="00CA2425" w:rsidRDefault="0034158E">
      <w:pPr>
        <w:pStyle w:val="TableofFigures"/>
        <w:tabs>
          <w:tab w:val="right" w:leader="dot" w:pos="9628"/>
        </w:tabs>
        <w:rPr>
          <w:rFonts w:asciiTheme="minorHAnsi" w:eastAsiaTheme="minorEastAsia" w:hAnsiTheme="minorHAnsi" w:cstheme="minorBidi"/>
          <w:noProof/>
          <w:szCs w:val="22"/>
          <w:lang w:val="en-AU" w:eastAsia="en-AU"/>
        </w:rPr>
      </w:pPr>
      <w:hyperlink w:anchor="_Toc337471770" w:history="1">
        <w:r w:rsidR="00CA2425" w:rsidRPr="005B5319">
          <w:rPr>
            <w:rStyle w:val="Hyperlink"/>
            <w:noProof/>
          </w:rPr>
          <w:t>Figure 5</w:t>
        </w:r>
        <w:r w:rsidR="00CA2425" w:rsidRPr="005B5319">
          <w:rPr>
            <w:rStyle w:val="Hyperlink"/>
            <w:noProof/>
          </w:rPr>
          <w:noBreakHyphen/>
          <w:t>1: Proposed Organogram of the AusAID Rural Development Team</w:t>
        </w:r>
        <w:r w:rsidR="00CA2425">
          <w:rPr>
            <w:noProof/>
            <w:webHidden/>
          </w:rPr>
          <w:tab/>
        </w:r>
        <w:r w:rsidR="00CA2425">
          <w:rPr>
            <w:noProof/>
            <w:webHidden/>
          </w:rPr>
          <w:fldChar w:fldCharType="begin"/>
        </w:r>
        <w:r w:rsidR="00CA2425">
          <w:rPr>
            <w:noProof/>
            <w:webHidden/>
          </w:rPr>
          <w:instrText xml:space="preserve"> PAGEREF _Toc337471770 \h </w:instrText>
        </w:r>
        <w:r w:rsidR="00CA2425">
          <w:rPr>
            <w:noProof/>
            <w:webHidden/>
          </w:rPr>
        </w:r>
        <w:r w:rsidR="00CA2425">
          <w:rPr>
            <w:noProof/>
            <w:webHidden/>
          </w:rPr>
          <w:fldChar w:fldCharType="separate"/>
        </w:r>
        <w:r w:rsidR="0017330A">
          <w:rPr>
            <w:noProof/>
            <w:webHidden/>
          </w:rPr>
          <w:t>40</w:t>
        </w:r>
        <w:r w:rsidR="00CA2425">
          <w:rPr>
            <w:noProof/>
            <w:webHidden/>
          </w:rPr>
          <w:fldChar w:fldCharType="end"/>
        </w:r>
      </w:hyperlink>
    </w:p>
    <w:p w14:paraId="31348234" w14:textId="77777777" w:rsidR="00CA2425" w:rsidRDefault="0034158E">
      <w:pPr>
        <w:pStyle w:val="TableofFigures"/>
        <w:tabs>
          <w:tab w:val="right" w:leader="dot" w:pos="9628"/>
        </w:tabs>
        <w:rPr>
          <w:rFonts w:asciiTheme="minorHAnsi" w:eastAsiaTheme="minorEastAsia" w:hAnsiTheme="minorHAnsi" w:cstheme="minorBidi"/>
          <w:noProof/>
          <w:szCs w:val="22"/>
          <w:lang w:val="en-AU" w:eastAsia="en-AU"/>
        </w:rPr>
      </w:pPr>
      <w:hyperlink w:anchor="_Toc337471771" w:history="1">
        <w:r w:rsidR="00CA2425" w:rsidRPr="005B5319">
          <w:rPr>
            <w:rStyle w:val="Hyperlink"/>
            <w:noProof/>
          </w:rPr>
          <w:t>Figure 6</w:t>
        </w:r>
        <w:r w:rsidR="00CA2425" w:rsidRPr="005B5319">
          <w:rPr>
            <w:rStyle w:val="Hyperlink"/>
            <w:noProof/>
          </w:rPr>
          <w:noBreakHyphen/>
          <w:t>1: Governance arrangements for the LARLP</w:t>
        </w:r>
        <w:r w:rsidR="00CA2425">
          <w:rPr>
            <w:noProof/>
            <w:webHidden/>
          </w:rPr>
          <w:tab/>
        </w:r>
        <w:r w:rsidR="00CA2425">
          <w:rPr>
            <w:noProof/>
            <w:webHidden/>
          </w:rPr>
          <w:fldChar w:fldCharType="begin"/>
        </w:r>
        <w:r w:rsidR="00CA2425">
          <w:rPr>
            <w:noProof/>
            <w:webHidden/>
          </w:rPr>
          <w:instrText xml:space="preserve"> PAGEREF _Toc337471771 \h </w:instrText>
        </w:r>
        <w:r w:rsidR="00CA2425">
          <w:rPr>
            <w:noProof/>
            <w:webHidden/>
          </w:rPr>
        </w:r>
        <w:r w:rsidR="00CA2425">
          <w:rPr>
            <w:noProof/>
            <w:webHidden/>
          </w:rPr>
          <w:fldChar w:fldCharType="separate"/>
        </w:r>
        <w:r w:rsidR="0017330A">
          <w:rPr>
            <w:noProof/>
            <w:webHidden/>
          </w:rPr>
          <w:t>43</w:t>
        </w:r>
        <w:r w:rsidR="00CA2425">
          <w:rPr>
            <w:noProof/>
            <w:webHidden/>
          </w:rPr>
          <w:fldChar w:fldCharType="end"/>
        </w:r>
      </w:hyperlink>
    </w:p>
    <w:p w14:paraId="31348235" w14:textId="77777777" w:rsidR="00CA2425" w:rsidRDefault="0034158E">
      <w:pPr>
        <w:pStyle w:val="TableofFigures"/>
        <w:tabs>
          <w:tab w:val="right" w:leader="dot" w:pos="9628"/>
        </w:tabs>
        <w:rPr>
          <w:rFonts w:asciiTheme="minorHAnsi" w:eastAsiaTheme="minorEastAsia" w:hAnsiTheme="minorHAnsi" w:cstheme="minorBidi"/>
          <w:noProof/>
          <w:szCs w:val="22"/>
          <w:lang w:val="en-AU" w:eastAsia="en-AU"/>
        </w:rPr>
      </w:pPr>
      <w:hyperlink w:anchor="_Toc337471772" w:history="1">
        <w:r w:rsidR="00CA2425" w:rsidRPr="005B5319">
          <w:rPr>
            <w:rStyle w:val="Hyperlink"/>
            <w:noProof/>
          </w:rPr>
          <w:t>Figure 7</w:t>
        </w:r>
        <w:r w:rsidR="00CA2425" w:rsidRPr="005B5319">
          <w:rPr>
            <w:rStyle w:val="Hyperlink"/>
            <w:noProof/>
          </w:rPr>
          <w:noBreakHyphen/>
          <w:t>1: Potential areas of AusAID engagement with NGOs</w:t>
        </w:r>
        <w:r w:rsidR="00CA2425">
          <w:rPr>
            <w:noProof/>
            <w:webHidden/>
          </w:rPr>
          <w:tab/>
        </w:r>
        <w:r w:rsidR="00CA2425">
          <w:rPr>
            <w:noProof/>
            <w:webHidden/>
          </w:rPr>
          <w:fldChar w:fldCharType="begin"/>
        </w:r>
        <w:r w:rsidR="00CA2425">
          <w:rPr>
            <w:noProof/>
            <w:webHidden/>
          </w:rPr>
          <w:instrText xml:space="preserve"> PAGEREF _Toc337471772 \h </w:instrText>
        </w:r>
        <w:r w:rsidR="00CA2425">
          <w:rPr>
            <w:noProof/>
            <w:webHidden/>
          </w:rPr>
        </w:r>
        <w:r w:rsidR="00CA2425">
          <w:rPr>
            <w:noProof/>
            <w:webHidden/>
          </w:rPr>
          <w:fldChar w:fldCharType="separate"/>
        </w:r>
        <w:r w:rsidR="0017330A">
          <w:rPr>
            <w:noProof/>
            <w:webHidden/>
          </w:rPr>
          <w:t>45</w:t>
        </w:r>
        <w:r w:rsidR="00CA2425">
          <w:rPr>
            <w:noProof/>
            <w:webHidden/>
          </w:rPr>
          <w:fldChar w:fldCharType="end"/>
        </w:r>
      </w:hyperlink>
    </w:p>
    <w:p w14:paraId="31348236" w14:textId="77777777" w:rsidR="000A45F2" w:rsidRDefault="00633236">
      <w:r>
        <w:fldChar w:fldCharType="end"/>
      </w:r>
    </w:p>
    <w:p w14:paraId="31348237" w14:textId="77777777" w:rsidR="000A45F2" w:rsidRDefault="000A45F2"/>
    <w:p w14:paraId="31348238" w14:textId="77777777" w:rsidR="000A45F2" w:rsidRDefault="000A45F2"/>
    <w:p w14:paraId="31348239" w14:textId="77777777" w:rsidR="000A45F2" w:rsidRDefault="000A45F2">
      <w:pPr>
        <w:sectPr w:rsidR="000A45F2">
          <w:pgSz w:w="11906" w:h="16838"/>
          <w:pgMar w:top="1134" w:right="1134" w:bottom="1134" w:left="1134" w:header="709" w:footer="709" w:gutter="0"/>
          <w:pgNumType w:fmt="lowerRoman"/>
          <w:cols w:space="708"/>
          <w:docGrid w:linePitch="360"/>
        </w:sectPr>
      </w:pPr>
    </w:p>
    <w:p w14:paraId="3134823A" w14:textId="77777777" w:rsidR="000A45F2" w:rsidRPr="005258C2" w:rsidRDefault="000A45F2" w:rsidP="00AE2AB8">
      <w:pPr>
        <w:pStyle w:val="Title"/>
        <w:outlineLvl w:val="0"/>
      </w:pPr>
      <w:bookmarkStart w:id="0" w:name="_Toc340130882"/>
      <w:r w:rsidRPr="005258C2">
        <w:lastRenderedPageBreak/>
        <w:t>Acronyms</w:t>
      </w:r>
      <w:bookmarkEnd w:id="0"/>
    </w:p>
    <w:p w14:paraId="3134823B" w14:textId="77777777" w:rsidR="000A45F2" w:rsidRPr="00C213E2" w:rsidRDefault="000A45F2" w:rsidP="00C213E2"/>
    <w:tbl>
      <w:tblPr>
        <w:tblW w:w="9638" w:type="dxa"/>
        <w:tblInd w:w="55" w:type="dxa"/>
        <w:tblLayout w:type="fixed"/>
        <w:tblCellMar>
          <w:left w:w="55" w:type="dxa"/>
          <w:right w:w="55" w:type="dxa"/>
        </w:tblCellMar>
        <w:tblLook w:val="0000" w:firstRow="0" w:lastRow="0" w:firstColumn="0" w:lastColumn="0" w:noHBand="0" w:noVBand="0"/>
      </w:tblPr>
      <w:tblGrid>
        <w:gridCol w:w="2268"/>
        <w:gridCol w:w="7370"/>
      </w:tblGrid>
      <w:tr w:rsidR="008C3BDC" w:rsidRPr="001A7769" w14:paraId="3134823E" w14:textId="77777777">
        <w:trPr>
          <w:trHeight w:val="1"/>
        </w:trPr>
        <w:tc>
          <w:tcPr>
            <w:tcW w:w="2268" w:type="dxa"/>
            <w:shd w:val="clear" w:color="000000" w:fill="FFFFFF"/>
            <w:tcMar>
              <w:top w:w="28" w:type="dxa"/>
              <w:bottom w:w="28" w:type="dxa"/>
            </w:tcMar>
          </w:tcPr>
          <w:p w14:paraId="3134823C" w14:textId="77777777" w:rsidR="008C3BDC" w:rsidRPr="001A7769" w:rsidRDefault="008C3BDC" w:rsidP="00937094">
            <w:pPr>
              <w:widowControl w:val="0"/>
              <w:autoSpaceDE w:val="0"/>
              <w:autoSpaceDN w:val="0"/>
              <w:adjustRightInd w:val="0"/>
              <w:rPr>
                <w:rFonts w:cs="Calibri"/>
              </w:rPr>
            </w:pPr>
            <w:r w:rsidRPr="001A7769">
              <w:rPr>
                <w:rFonts w:cs="Calibri"/>
              </w:rPr>
              <w:t>ACIAR</w:t>
            </w:r>
          </w:p>
        </w:tc>
        <w:tc>
          <w:tcPr>
            <w:tcW w:w="7370" w:type="dxa"/>
            <w:shd w:val="clear" w:color="000000" w:fill="FFFFFF"/>
            <w:tcMar>
              <w:top w:w="28" w:type="dxa"/>
              <w:bottom w:w="28" w:type="dxa"/>
            </w:tcMar>
          </w:tcPr>
          <w:p w14:paraId="3134823D" w14:textId="77777777" w:rsidR="008C3BDC" w:rsidRPr="001A7769" w:rsidRDefault="008C3BDC" w:rsidP="00937094">
            <w:pPr>
              <w:widowControl w:val="0"/>
              <w:autoSpaceDE w:val="0"/>
              <w:autoSpaceDN w:val="0"/>
              <w:adjustRightInd w:val="0"/>
              <w:rPr>
                <w:rFonts w:cs="Calibri"/>
              </w:rPr>
            </w:pPr>
            <w:r w:rsidRPr="001A7769">
              <w:rPr>
                <w:rFonts w:cs="Calibri"/>
              </w:rPr>
              <w:t>Australian Centre for International Agricultural Research</w:t>
            </w:r>
          </w:p>
        </w:tc>
      </w:tr>
      <w:tr w:rsidR="008C3BDC" w:rsidRPr="001A7769" w14:paraId="31348241" w14:textId="77777777">
        <w:trPr>
          <w:trHeight w:val="1"/>
        </w:trPr>
        <w:tc>
          <w:tcPr>
            <w:tcW w:w="2268" w:type="dxa"/>
            <w:shd w:val="clear" w:color="000000" w:fill="FFFFFF"/>
            <w:tcMar>
              <w:top w:w="28" w:type="dxa"/>
              <w:bottom w:w="28" w:type="dxa"/>
            </w:tcMar>
          </w:tcPr>
          <w:p w14:paraId="3134823F" w14:textId="77777777" w:rsidR="008C3BDC" w:rsidRPr="001A7769" w:rsidRDefault="008C3BDC" w:rsidP="00937094">
            <w:pPr>
              <w:widowControl w:val="0"/>
              <w:autoSpaceDE w:val="0"/>
              <w:autoSpaceDN w:val="0"/>
              <w:adjustRightInd w:val="0"/>
              <w:rPr>
                <w:rFonts w:cs="Calibri"/>
              </w:rPr>
            </w:pPr>
            <w:r w:rsidRPr="001A7769">
              <w:rPr>
                <w:rFonts w:cs="Calibri"/>
              </w:rPr>
              <w:t>ADB</w:t>
            </w:r>
          </w:p>
        </w:tc>
        <w:tc>
          <w:tcPr>
            <w:tcW w:w="7370" w:type="dxa"/>
            <w:shd w:val="clear" w:color="000000" w:fill="FFFFFF"/>
            <w:tcMar>
              <w:top w:w="28" w:type="dxa"/>
              <w:bottom w:w="28" w:type="dxa"/>
            </w:tcMar>
          </w:tcPr>
          <w:p w14:paraId="31348240" w14:textId="77777777" w:rsidR="008C3BDC" w:rsidRPr="001A7769" w:rsidRDefault="008C3BDC" w:rsidP="00937094">
            <w:pPr>
              <w:widowControl w:val="0"/>
              <w:autoSpaceDE w:val="0"/>
              <w:autoSpaceDN w:val="0"/>
              <w:adjustRightInd w:val="0"/>
              <w:rPr>
                <w:rFonts w:cs="Calibri"/>
              </w:rPr>
            </w:pPr>
            <w:r>
              <w:rPr>
                <w:rFonts w:cs="Calibri"/>
              </w:rPr>
              <w:t>Asian Development Bank</w:t>
            </w:r>
          </w:p>
        </w:tc>
      </w:tr>
      <w:tr w:rsidR="008C3BDC" w:rsidRPr="001A7769" w14:paraId="31348244" w14:textId="77777777">
        <w:trPr>
          <w:trHeight w:val="1"/>
        </w:trPr>
        <w:tc>
          <w:tcPr>
            <w:tcW w:w="2268" w:type="dxa"/>
            <w:shd w:val="clear" w:color="000000" w:fill="FFFFFF"/>
            <w:tcMar>
              <w:top w:w="28" w:type="dxa"/>
              <w:bottom w:w="28" w:type="dxa"/>
            </w:tcMar>
          </w:tcPr>
          <w:p w14:paraId="31348242" w14:textId="77777777" w:rsidR="008C3BDC" w:rsidRPr="001A7769" w:rsidRDefault="008C3BDC" w:rsidP="00937094">
            <w:pPr>
              <w:widowControl w:val="0"/>
              <w:autoSpaceDE w:val="0"/>
              <w:autoSpaceDN w:val="0"/>
              <w:adjustRightInd w:val="0"/>
              <w:rPr>
                <w:rFonts w:cs="Calibri"/>
              </w:rPr>
            </w:pPr>
            <w:r w:rsidRPr="001A7769">
              <w:rPr>
                <w:rFonts w:cs="Calibri"/>
              </w:rPr>
              <w:t>ADD</w:t>
            </w:r>
          </w:p>
        </w:tc>
        <w:tc>
          <w:tcPr>
            <w:tcW w:w="7370" w:type="dxa"/>
            <w:shd w:val="clear" w:color="000000" w:fill="FFFFFF"/>
            <w:tcMar>
              <w:top w:w="28" w:type="dxa"/>
              <w:bottom w:w="28" w:type="dxa"/>
            </w:tcMar>
          </w:tcPr>
          <w:p w14:paraId="31348243" w14:textId="77777777" w:rsidR="008C3BDC" w:rsidRPr="001A7769" w:rsidRDefault="008C3BDC" w:rsidP="00937094">
            <w:pPr>
              <w:widowControl w:val="0"/>
              <w:autoSpaceDE w:val="0"/>
              <w:autoSpaceDN w:val="0"/>
              <w:adjustRightInd w:val="0"/>
              <w:rPr>
                <w:rFonts w:cs="Calibri"/>
              </w:rPr>
            </w:pPr>
            <w:r w:rsidRPr="001A7769">
              <w:rPr>
                <w:rFonts w:cs="Calibri"/>
              </w:rPr>
              <w:t>Activity Design Document</w:t>
            </w:r>
          </w:p>
        </w:tc>
      </w:tr>
      <w:tr w:rsidR="008C3BDC" w:rsidRPr="001A7769" w14:paraId="31348247" w14:textId="77777777">
        <w:trPr>
          <w:trHeight w:val="1"/>
        </w:trPr>
        <w:tc>
          <w:tcPr>
            <w:tcW w:w="2268" w:type="dxa"/>
            <w:shd w:val="clear" w:color="000000" w:fill="FFFFFF"/>
            <w:tcMar>
              <w:top w:w="28" w:type="dxa"/>
              <w:bottom w:w="28" w:type="dxa"/>
            </w:tcMar>
          </w:tcPr>
          <w:p w14:paraId="31348245" w14:textId="77777777" w:rsidR="008C3BDC" w:rsidRPr="001A7769" w:rsidRDefault="005E27BE" w:rsidP="00937094">
            <w:pPr>
              <w:widowControl w:val="0"/>
              <w:autoSpaceDE w:val="0"/>
              <w:autoSpaceDN w:val="0"/>
              <w:adjustRightInd w:val="0"/>
              <w:rPr>
                <w:rFonts w:cs="Calibri"/>
              </w:rPr>
            </w:pPr>
            <w:r>
              <w:rPr>
                <w:rFonts w:cs="Calibri"/>
              </w:rPr>
              <w:t>AM-NEP</w:t>
            </w:r>
          </w:p>
        </w:tc>
        <w:tc>
          <w:tcPr>
            <w:tcW w:w="7370" w:type="dxa"/>
            <w:shd w:val="clear" w:color="000000" w:fill="FFFFFF"/>
            <w:tcMar>
              <w:top w:w="28" w:type="dxa"/>
              <w:bottom w:w="28" w:type="dxa"/>
            </w:tcMar>
          </w:tcPr>
          <w:p w14:paraId="31348246" w14:textId="77777777" w:rsidR="008C3BDC" w:rsidRPr="001A7769" w:rsidRDefault="008C3BDC" w:rsidP="00937094">
            <w:pPr>
              <w:widowControl w:val="0"/>
              <w:autoSpaceDE w:val="0"/>
              <w:autoSpaceDN w:val="0"/>
              <w:adjustRightInd w:val="0"/>
              <w:rPr>
                <w:rFonts w:cs="Calibri"/>
              </w:rPr>
            </w:pPr>
            <w:r w:rsidRPr="001A7769">
              <w:rPr>
                <w:rFonts w:cs="Calibri"/>
              </w:rPr>
              <w:t xml:space="preserve">Australia Mekong </w:t>
            </w:r>
            <w:r>
              <w:rPr>
                <w:rFonts w:cs="Calibri"/>
              </w:rPr>
              <w:t>NGO Engagement Platform</w:t>
            </w:r>
          </w:p>
        </w:tc>
      </w:tr>
      <w:tr w:rsidR="008C3BDC" w:rsidRPr="001A7769" w14:paraId="3134824A" w14:textId="77777777">
        <w:trPr>
          <w:trHeight w:val="1"/>
        </w:trPr>
        <w:tc>
          <w:tcPr>
            <w:tcW w:w="2268" w:type="dxa"/>
            <w:shd w:val="clear" w:color="000000" w:fill="FFFFFF"/>
            <w:tcMar>
              <w:top w:w="28" w:type="dxa"/>
              <w:bottom w:w="28" w:type="dxa"/>
            </w:tcMar>
          </w:tcPr>
          <w:p w14:paraId="31348248" w14:textId="77777777" w:rsidR="008C3BDC" w:rsidRPr="001A7769" w:rsidRDefault="008C3BDC" w:rsidP="00937094">
            <w:pPr>
              <w:widowControl w:val="0"/>
              <w:autoSpaceDE w:val="0"/>
              <w:autoSpaceDN w:val="0"/>
              <w:adjustRightInd w:val="0"/>
              <w:rPr>
                <w:rFonts w:cs="Calibri"/>
              </w:rPr>
            </w:pPr>
            <w:r w:rsidRPr="001A7769">
              <w:rPr>
                <w:rFonts w:cs="Calibri"/>
              </w:rPr>
              <w:t>APPR</w:t>
            </w:r>
          </w:p>
        </w:tc>
        <w:tc>
          <w:tcPr>
            <w:tcW w:w="7370" w:type="dxa"/>
            <w:shd w:val="clear" w:color="000000" w:fill="FFFFFF"/>
            <w:tcMar>
              <w:top w:w="28" w:type="dxa"/>
              <w:bottom w:w="28" w:type="dxa"/>
            </w:tcMar>
          </w:tcPr>
          <w:p w14:paraId="31348249" w14:textId="77777777" w:rsidR="008C3BDC" w:rsidRPr="001A7769" w:rsidRDefault="008C3BDC" w:rsidP="00937094">
            <w:pPr>
              <w:widowControl w:val="0"/>
              <w:autoSpaceDE w:val="0"/>
              <w:autoSpaceDN w:val="0"/>
              <w:adjustRightInd w:val="0"/>
              <w:rPr>
                <w:rFonts w:cs="Calibri"/>
              </w:rPr>
            </w:pPr>
            <w:r w:rsidRPr="001A7769">
              <w:rPr>
                <w:rFonts w:cs="Calibri"/>
              </w:rPr>
              <w:t>Annual Program Performance Review</w:t>
            </w:r>
          </w:p>
        </w:tc>
      </w:tr>
      <w:tr w:rsidR="008C3BDC" w:rsidRPr="001A7769" w14:paraId="3134824D" w14:textId="77777777">
        <w:trPr>
          <w:trHeight w:val="1"/>
        </w:trPr>
        <w:tc>
          <w:tcPr>
            <w:tcW w:w="2268" w:type="dxa"/>
            <w:shd w:val="clear" w:color="000000" w:fill="FFFFFF"/>
            <w:tcMar>
              <w:top w:w="28" w:type="dxa"/>
              <w:bottom w:w="28" w:type="dxa"/>
            </w:tcMar>
          </w:tcPr>
          <w:p w14:paraId="3134824B" w14:textId="77777777" w:rsidR="008C3BDC" w:rsidRPr="001A7769" w:rsidRDefault="008C3BDC" w:rsidP="00937094">
            <w:pPr>
              <w:widowControl w:val="0"/>
              <w:autoSpaceDE w:val="0"/>
              <w:autoSpaceDN w:val="0"/>
              <w:adjustRightInd w:val="0"/>
              <w:rPr>
                <w:rFonts w:cs="Calibri"/>
              </w:rPr>
            </w:pPr>
            <w:r w:rsidRPr="001A7769">
              <w:rPr>
                <w:rFonts w:cs="Calibri"/>
              </w:rPr>
              <w:t>ARF</w:t>
            </w:r>
          </w:p>
        </w:tc>
        <w:tc>
          <w:tcPr>
            <w:tcW w:w="7370" w:type="dxa"/>
            <w:shd w:val="clear" w:color="000000" w:fill="FFFFFF"/>
            <w:tcMar>
              <w:top w:w="28" w:type="dxa"/>
              <w:bottom w:w="28" w:type="dxa"/>
            </w:tcMar>
          </w:tcPr>
          <w:p w14:paraId="3134824C" w14:textId="77777777" w:rsidR="008C3BDC" w:rsidRPr="001A7769" w:rsidRDefault="008C3BDC" w:rsidP="00937094">
            <w:pPr>
              <w:widowControl w:val="0"/>
              <w:autoSpaceDE w:val="0"/>
              <w:autoSpaceDN w:val="0"/>
              <w:adjustRightInd w:val="0"/>
              <w:rPr>
                <w:rFonts w:cs="Calibri"/>
              </w:rPr>
            </w:pPr>
            <w:r w:rsidRPr="001A7769">
              <w:rPr>
                <w:rFonts w:cs="Calibri"/>
              </w:rPr>
              <w:t>Adviser Remuneration Framework</w:t>
            </w:r>
          </w:p>
        </w:tc>
      </w:tr>
      <w:tr w:rsidR="008C3BDC" w:rsidRPr="001A7769" w14:paraId="31348250" w14:textId="77777777">
        <w:trPr>
          <w:trHeight w:val="1"/>
        </w:trPr>
        <w:tc>
          <w:tcPr>
            <w:tcW w:w="2268" w:type="dxa"/>
            <w:shd w:val="clear" w:color="000000" w:fill="FFFFFF"/>
            <w:tcMar>
              <w:top w:w="28" w:type="dxa"/>
              <w:bottom w:w="28" w:type="dxa"/>
            </w:tcMar>
          </w:tcPr>
          <w:p w14:paraId="3134824E" w14:textId="77777777" w:rsidR="008C3BDC" w:rsidRPr="001A7769" w:rsidRDefault="008C3BDC" w:rsidP="00937094">
            <w:pPr>
              <w:widowControl w:val="0"/>
              <w:autoSpaceDE w:val="0"/>
              <w:autoSpaceDN w:val="0"/>
              <w:adjustRightInd w:val="0"/>
              <w:rPr>
                <w:rFonts w:cs="Calibri"/>
              </w:rPr>
            </w:pPr>
            <w:r>
              <w:rPr>
                <w:rFonts w:cs="Calibri"/>
              </w:rPr>
              <w:t>AusAID</w:t>
            </w:r>
          </w:p>
        </w:tc>
        <w:tc>
          <w:tcPr>
            <w:tcW w:w="7370" w:type="dxa"/>
            <w:shd w:val="clear" w:color="000000" w:fill="FFFFFF"/>
            <w:tcMar>
              <w:top w:w="28" w:type="dxa"/>
              <w:bottom w:w="28" w:type="dxa"/>
            </w:tcMar>
          </w:tcPr>
          <w:p w14:paraId="3134824F" w14:textId="77777777" w:rsidR="008C3BDC" w:rsidRPr="001A7769" w:rsidRDefault="008C3BDC" w:rsidP="00937094">
            <w:pPr>
              <w:widowControl w:val="0"/>
              <w:autoSpaceDE w:val="0"/>
              <w:autoSpaceDN w:val="0"/>
              <w:adjustRightInd w:val="0"/>
              <w:rPr>
                <w:rFonts w:cs="Calibri"/>
              </w:rPr>
            </w:pPr>
            <w:r>
              <w:rPr>
                <w:rFonts w:cs="Calibri"/>
              </w:rPr>
              <w:t>Australian Agency for International Development</w:t>
            </w:r>
          </w:p>
        </w:tc>
      </w:tr>
      <w:tr w:rsidR="008C3BDC" w:rsidRPr="001A7769" w14:paraId="31348253" w14:textId="77777777">
        <w:trPr>
          <w:trHeight w:val="1"/>
        </w:trPr>
        <w:tc>
          <w:tcPr>
            <w:tcW w:w="2268" w:type="dxa"/>
            <w:shd w:val="clear" w:color="000000" w:fill="FFFFFF"/>
            <w:tcMar>
              <w:top w:w="28" w:type="dxa"/>
              <w:bottom w:w="28" w:type="dxa"/>
            </w:tcMar>
          </w:tcPr>
          <w:p w14:paraId="31348251" w14:textId="77777777" w:rsidR="008C3BDC" w:rsidRPr="001A7769" w:rsidRDefault="008C3BDC" w:rsidP="00937094">
            <w:pPr>
              <w:widowControl w:val="0"/>
              <w:autoSpaceDE w:val="0"/>
              <w:autoSpaceDN w:val="0"/>
              <w:adjustRightInd w:val="0"/>
              <w:rPr>
                <w:rFonts w:cs="Calibri"/>
              </w:rPr>
            </w:pPr>
            <w:proofErr w:type="spellStart"/>
            <w:r w:rsidRPr="001A7769">
              <w:rPr>
                <w:rFonts w:cs="Calibri"/>
              </w:rPr>
              <w:t>BoL</w:t>
            </w:r>
            <w:proofErr w:type="spellEnd"/>
          </w:p>
        </w:tc>
        <w:tc>
          <w:tcPr>
            <w:tcW w:w="7370" w:type="dxa"/>
            <w:shd w:val="clear" w:color="000000" w:fill="FFFFFF"/>
            <w:tcMar>
              <w:top w:w="28" w:type="dxa"/>
              <w:bottom w:w="28" w:type="dxa"/>
            </w:tcMar>
          </w:tcPr>
          <w:p w14:paraId="31348252" w14:textId="77777777" w:rsidR="008C3BDC" w:rsidRPr="001A7769" w:rsidRDefault="008C3BDC" w:rsidP="00937094">
            <w:pPr>
              <w:widowControl w:val="0"/>
              <w:autoSpaceDE w:val="0"/>
              <w:autoSpaceDN w:val="0"/>
              <w:adjustRightInd w:val="0"/>
              <w:rPr>
                <w:rFonts w:cs="Calibri"/>
              </w:rPr>
            </w:pPr>
            <w:r w:rsidRPr="001A7769">
              <w:rPr>
                <w:rFonts w:cs="Calibri"/>
              </w:rPr>
              <w:t>Bank of Laos</w:t>
            </w:r>
          </w:p>
        </w:tc>
      </w:tr>
      <w:tr w:rsidR="008C3BDC" w:rsidRPr="001A7769" w14:paraId="31348256" w14:textId="77777777">
        <w:trPr>
          <w:trHeight w:val="1"/>
        </w:trPr>
        <w:tc>
          <w:tcPr>
            <w:tcW w:w="2268" w:type="dxa"/>
            <w:shd w:val="clear" w:color="000000" w:fill="FFFFFF"/>
            <w:tcMar>
              <w:top w:w="28" w:type="dxa"/>
              <w:bottom w:w="28" w:type="dxa"/>
            </w:tcMar>
          </w:tcPr>
          <w:p w14:paraId="31348254" w14:textId="77777777" w:rsidR="008C3BDC" w:rsidRPr="001A7769" w:rsidRDefault="008C3BDC" w:rsidP="00937094">
            <w:pPr>
              <w:widowControl w:val="0"/>
              <w:autoSpaceDE w:val="0"/>
              <w:autoSpaceDN w:val="0"/>
              <w:adjustRightInd w:val="0"/>
              <w:rPr>
                <w:rFonts w:cs="Calibri"/>
              </w:rPr>
            </w:pPr>
            <w:r w:rsidRPr="001A7769">
              <w:rPr>
                <w:rFonts w:cs="Calibri"/>
              </w:rPr>
              <w:t>BRAC</w:t>
            </w:r>
          </w:p>
        </w:tc>
        <w:tc>
          <w:tcPr>
            <w:tcW w:w="7370" w:type="dxa"/>
            <w:shd w:val="clear" w:color="000000" w:fill="FFFFFF"/>
            <w:tcMar>
              <w:top w:w="28" w:type="dxa"/>
              <w:bottom w:w="28" w:type="dxa"/>
            </w:tcMar>
          </w:tcPr>
          <w:p w14:paraId="31348255" w14:textId="77777777" w:rsidR="008C3BDC" w:rsidRPr="001A7769" w:rsidRDefault="008C3BDC" w:rsidP="00937094">
            <w:pPr>
              <w:widowControl w:val="0"/>
              <w:autoSpaceDE w:val="0"/>
              <w:autoSpaceDN w:val="0"/>
              <w:adjustRightInd w:val="0"/>
              <w:rPr>
                <w:rFonts w:cs="Calibri"/>
              </w:rPr>
            </w:pPr>
            <w:r>
              <w:rPr>
                <w:rFonts w:cs="Calibri"/>
              </w:rPr>
              <w:t>Bangladesh Rural Advancement Committee</w:t>
            </w:r>
          </w:p>
        </w:tc>
      </w:tr>
      <w:tr w:rsidR="008C3BDC" w:rsidRPr="001A7769" w14:paraId="31348259" w14:textId="77777777">
        <w:trPr>
          <w:trHeight w:val="1"/>
        </w:trPr>
        <w:tc>
          <w:tcPr>
            <w:tcW w:w="2268" w:type="dxa"/>
            <w:shd w:val="clear" w:color="000000" w:fill="FFFFFF"/>
            <w:tcMar>
              <w:top w:w="28" w:type="dxa"/>
              <w:bottom w:w="28" w:type="dxa"/>
            </w:tcMar>
          </w:tcPr>
          <w:p w14:paraId="31348257" w14:textId="77777777" w:rsidR="008C3BDC" w:rsidRPr="001A7769" w:rsidRDefault="008C3BDC" w:rsidP="00937094">
            <w:pPr>
              <w:widowControl w:val="0"/>
              <w:autoSpaceDE w:val="0"/>
              <w:autoSpaceDN w:val="0"/>
              <w:adjustRightInd w:val="0"/>
              <w:rPr>
                <w:rFonts w:cs="Calibri"/>
              </w:rPr>
            </w:pPr>
            <w:r w:rsidRPr="001A7769">
              <w:rPr>
                <w:rFonts w:cs="Calibri"/>
              </w:rPr>
              <w:t>CAVAC</w:t>
            </w:r>
          </w:p>
        </w:tc>
        <w:tc>
          <w:tcPr>
            <w:tcW w:w="7370" w:type="dxa"/>
            <w:shd w:val="clear" w:color="000000" w:fill="FFFFFF"/>
            <w:tcMar>
              <w:top w:w="28" w:type="dxa"/>
              <w:bottom w:w="28" w:type="dxa"/>
            </w:tcMar>
          </w:tcPr>
          <w:p w14:paraId="31348258" w14:textId="77777777" w:rsidR="008C3BDC" w:rsidRPr="001A7769" w:rsidRDefault="008C3BDC" w:rsidP="00937094">
            <w:pPr>
              <w:widowControl w:val="0"/>
              <w:autoSpaceDE w:val="0"/>
              <w:autoSpaceDN w:val="0"/>
              <w:adjustRightInd w:val="0"/>
              <w:rPr>
                <w:rFonts w:cs="Calibri"/>
              </w:rPr>
            </w:pPr>
            <w:r>
              <w:rPr>
                <w:rFonts w:cs="Calibri"/>
              </w:rPr>
              <w:t>Cambodia Agriculture Value Chain Program</w:t>
            </w:r>
          </w:p>
        </w:tc>
      </w:tr>
      <w:tr w:rsidR="008C3BDC" w:rsidRPr="001A7769" w14:paraId="3134825C" w14:textId="77777777">
        <w:trPr>
          <w:trHeight w:val="1"/>
        </w:trPr>
        <w:tc>
          <w:tcPr>
            <w:tcW w:w="2268" w:type="dxa"/>
            <w:shd w:val="clear" w:color="000000" w:fill="FFFFFF"/>
            <w:tcMar>
              <w:top w:w="28" w:type="dxa"/>
              <w:bottom w:w="28" w:type="dxa"/>
            </w:tcMar>
          </w:tcPr>
          <w:p w14:paraId="3134825A" w14:textId="77777777" w:rsidR="008C3BDC" w:rsidRPr="001A7769" w:rsidRDefault="008C3BDC" w:rsidP="00937094">
            <w:pPr>
              <w:widowControl w:val="0"/>
              <w:autoSpaceDE w:val="0"/>
              <w:autoSpaceDN w:val="0"/>
              <w:adjustRightInd w:val="0"/>
              <w:rPr>
                <w:rFonts w:cs="Calibri"/>
              </w:rPr>
            </w:pPr>
            <w:r w:rsidRPr="001A7769">
              <w:rPr>
                <w:rFonts w:cs="Calibri"/>
              </w:rPr>
              <w:t>CG</w:t>
            </w:r>
          </w:p>
        </w:tc>
        <w:tc>
          <w:tcPr>
            <w:tcW w:w="7370" w:type="dxa"/>
            <w:shd w:val="clear" w:color="000000" w:fill="FFFFFF"/>
            <w:tcMar>
              <w:top w:w="28" w:type="dxa"/>
              <w:bottom w:w="28" w:type="dxa"/>
            </w:tcMar>
          </w:tcPr>
          <w:p w14:paraId="3134825B" w14:textId="77777777" w:rsidR="008C3BDC" w:rsidRPr="001A7769" w:rsidRDefault="008C3BDC" w:rsidP="00937094">
            <w:pPr>
              <w:widowControl w:val="0"/>
              <w:autoSpaceDE w:val="0"/>
              <w:autoSpaceDN w:val="0"/>
              <w:adjustRightInd w:val="0"/>
              <w:rPr>
                <w:rFonts w:cs="Calibri"/>
              </w:rPr>
            </w:pPr>
            <w:r w:rsidRPr="001A7769">
              <w:rPr>
                <w:rFonts w:cs="Calibri"/>
              </w:rPr>
              <w:t>Control Group</w:t>
            </w:r>
          </w:p>
        </w:tc>
      </w:tr>
      <w:tr w:rsidR="008C3BDC" w:rsidRPr="001A7769" w14:paraId="3134825F" w14:textId="77777777">
        <w:trPr>
          <w:trHeight w:val="1"/>
        </w:trPr>
        <w:tc>
          <w:tcPr>
            <w:tcW w:w="2268" w:type="dxa"/>
            <w:shd w:val="clear" w:color="000000" w:fill="FFFFFF"/>
            <w:tcMar>
              <w:top w:w="28" w:type="dxa"/>
              <w:bottom w:w="28" w:type="dxa"/>
            </w:tcMar>
          </w:tcPr>
          <w:p w14:paraId="3134825D" w14:textId="77777777" w:rsidR="008C3BDC" w:rsidRPr="001A7769" w:rsidRDefault="008C3BDC" w:rsidP="00937094">
            <w:pPr>
              <w:widowControl w:val="0"/>
              <w:autoSpaceDE w:val="0"/>
              <w:autoSpaceDN w:val="0"/>
              <w:adjustRightInd w:val="0"/>
              <w:rPr>
                <w:rFonts w:cs="Calibri"/>
              </w:rPr>
            </w:pPr>
            <w:r w:rsidRPr="001A7769">
              <w:rPr>
                <w:rFonts w:cs="Calibri"/>
              </w:rPr>
              <w:t>CGAP</w:t>
            </w:r>
          </w:p>
        </w:tc>
        <w:tc>
          <w:tcPr>
            <w:tcW w:w="7370" w:type="dxa"/>
            <w:shd w:val="clear" w:color="000000" w:fill="FFFFFF"/>
            <w:tcMar>
              <w:top w:w="28" w:type="dxa"/>
              <w:bottom w:w="28" w:type="dxa"/>
            </w:tcMar>
          </w:tcPr>
          <w:p w14:paraId="3134825E" w14:textId="77777777" w:rsidR="008C3BDC" w:rsidRPr="001A7769" w:rsidRDefault="008C3BDC" w:rsidP="00937094">
            <w:pPr>
              <w:widowControl w:val="0"/>
              <w:autoSpaceDE w:val="0"/>
              <w:autoSpaceDN w:val="0"/>
              <w:adjustRightInd w:val="0"/>
              <w:rPr>
                <w:rFonts w:cs="Calibri"/>
              </w:rPr>
            </w:pPr>
            <w:r>
              <w:rPr>
                <w:rFonts w:cs="Calibri"/>
              </w:rPr>
              <w:t>Consultative Group to Assist the Poor</w:t>
            </w:r>
          </w:p>
        </w:tc>
      </w:tr>
      <w:tr w:rsidR="008C3BDC" w:rsidRPr="001A7769" w14:paraId="31348262" w14:textId="77777777">
        <w:trPr>
          <w:trHeight w:val="1"/>
        </w:trPr>
        <w:tc>
          <w:tcPr>
            <w:tcW w:w="2268" w:type="dxa"/>
            <w:shd w:val="clear" w:color="000000" w:fill="FFFFFF"/>
            <w:tcMar>
              <w:top w:w="28" w:type="dxa"/>
              <w:bottom w:w="28" w:type="dxa"/>
            </w:tcMar>
          </w:tcPr>
          <w:p w14:paraId="31348260" w14:textId="77777777" w:rsidR="008C3BDC" w:rsidRPr="001A7769" w:rsidRDefault="008C3BDC" w:rsidP="00937094">
            <w:pPr>
              <w:widowControl w:val="0"/>
              <w:autoSpaceDE w:val="0"/>
              <w:autoSpaceDN w:val="0"/>
              <w:adjustRightInd w:val="0"/>
              <w:rPr>
                <w:rFonts w:cs="Calibri"/>
              </w:rPr>
            </w:pPr>
            <w:r w:rsidRPr="001A7769">
              <w:rPr>
                <w:rFonts w:cs="Calibri"/>
              </w:rPr>
              <w:t>DCED</w:t>
            </w:r>
          </w:p>
        </w:tc>
        <w:tc>
          <w:tcPr>
            <w:tcW w:w="7370" w:type="dxa"/>
            <w:shd w:val="clear" w:color="000000" w:fill="FFFFFF"/>
            <w:tcMar>
              <w:top w:w="28" w:type="dxa"/>
              <w:bottom w:w="28" w:type="dxa"/>
            </w:tcMar>
          </w:tcPr>
          <w:p w14:paraId="31348261" w14:textId="77777777" w:rsidR="008C3BDC" w:rsidRPr="001A7769" w:rsidRDefault="008C3BDC" w:rsidP="00937094">
            <w:pPr>
              <w:widowControl w:val="0"/>
              <w:autoSpaceDE w:val="0"/>
              <w:autoSpaceDN w:val="0"/>
              <w:adjustRightInd w:val="0"/>
              <w:rPr>
                <w:rFonts w:cs="Calibri"/>
              </w:rPr>
            </w:pPr>
            <w:r w:rsidRPr="001A7769">
              <w:rPr>
                <w:rFonts w:cs="Calibri"/>
              </w:rPr>
              <w:t>Donor Committee for Enterprise Development</w:t>
            </w:r>
          </w:p>
        </w:tc>
      </w:tr>
      <w:tr w:rsidR="008C3BDC" w:rsidRPr="001A7769" w14:paraId="31348265" w14:textId="77777777">
        <w:trPr>
          <w:trHeight w:val="1"/>
        </w:trPr>
        <w:tc>
          <w:tcPr>
            <w:tcW w:w="2268" w:type="dxa"/>
            <w:shd w:val="clear" w:color="000000" w:fill="FFFFFF"/>
            <w:tcMar>
              <w:top w:w="28" w:type="dxa"/>
              <w:bottom w:w="28" w:type="dxa"/>
            </w:tcMar>
          </w:tcPr>
          <w:p w14:paraId="31348263" w14:textId="77777777" w:rsidR="008C3BDC" w:rsidRPr="001A7769" w:rsidRDefault="008C3BDC" w:rsidP="00937094">
            <w:pPr>
              <w:widowControl w:val="0"/>
              <w:autoSpaceDE w:val="0"/>
              <w:autoSpaceDN w:val="0"/>
              <w:adjustRightInd w:val="0"/>
              <w:rPr>
                <w:rFonts w:cs="Calibri"/>
              </w:rPr>
            </w:pPr>
            <w:r w:rsidRPr="001A7769">
              <w:rPr>
                <w:rFonts w:cs="Calibri"/>
              </w:rPr>
              <w:t>DFID</w:t>
            </w:r>
          </w:p>
        </w:tc>
        <w:tc>
          <w:tcPr>
            <w:tcW w:w="7370" w:type="dxa"/>
            <w:shd w:val="clear" w:color="000000" w:fill="FFFFFF"/>
            <w:tcMar>
              <w:top w:w="28" w:type="dxa"/>
              <w:bottom w:w="28" w:type="dxa"/>
            </w:tcMar>
          </w:tcPr>
          <w:p w14:paraId="31348264" w14:textId="77777777" w:rsidR="008C3BDC" w:rsidRPr="001A7769" w:rsidRDefault="008C3BDC" w:rsidP="00937094">
            <w:pPr>
              <w:widowControl w:val="0"/>
              <w:autoSpaceDE w:val="0"/>
              <w:autoSpaceDN w:val="0"/>
              <w:adjustRightInd w:val="0"/>
              <w:rPr>
                <w:rFonts w:cs="Calibri"/>
              </w:rPr>
            </w:pPr>
            <w:r w:rsidRPr="001A7769">
              <w:rPr>
                <w:rFonts w:cs="Calibri"/>
              </w:rPr>
              <w:t>Department for International Development</w:t>
            </w:r>
          </w:p>
        </w:tc>
      </w:tr>
      <w:tr w:rsidR="008C3BDC" w:rsidRPr="001A7769" w14:paraId="31348268" w14:textId="77777777">
        <w:trPr>
          <w:trHeight w:val="1"/>
        </w:trPr>
        <w:tc>
          <w:tcPr>
            <w:tcW w:w="2268" w:type="dxa"/>
            <w:shd w:val="clear" w:color="000000" w:fill="FFFFFF"/>
            <w:tcMar>
              <w:top w:w="28" w:type="dxa"/>
              <w:bottom w:w="28" w:type="dxa"/>
            </w:tcMar>
          </w:tcPr>
          <w:p w14:paraId="31348266" w14:textId="77777777" w:rsidR="008C3BDC" w:rsidRPr="001A7769" w:rsidRDefault="008C3BDC" w:rsidP="00937094">
            <w:pPr>
              <w:widowControl w:val="0"/>
              <w:autoSpaceDE w:val="0"/>
              <w:autoSpaceDN w:val="0"/>
              <w:adjustRightInd w:val="0"/>
              <w:rPr>
                <w:rFonts w:cs="Calibri"/>
              </w:rPr>
            </w:pPr>
            <w:r w:rsidRPr="001A7769">
              <w:rPr>
                <w:rFonts w:cs="Calibri"/>
              </w:rPr>
              <w:t>DLSW</w:t>
            </w:r>
          </w:p>
        </w:tc>
        <w:tc>
          <w:tcPr>
            <w:tcW w:w="7370" w:type="dxa"/>
            <w:shd w:val="clear" w:color="000000" w:fill="FFFFFF"/>
            <w:tcMar>
              <w:top w:w="28" w:type="dxa"/>
              <w:bottom w:w="28" w:type="dxa"/>
            </w:tcMar>
          </w:tcPr>
          <w:p w14:paraId="31348267" w14:textId="77777777" w:rsidR="00D335D2" w:rsidRPr="001A7769" w:rsidRDefault="008C3BDC" w:rsidP="00937094">
            <w:pPr>
              <w:widowControl w:val="0"/>
              <w:autoSpaceDE w:val="0"/>
              <w:autoSpaceDN w:val="0"/>
              <w:adjustRightInd w:val="0"/>
              <w:rPr>
                <w:rFonts w:cs="Calibri"/>
              </w:rPr>
            </w:pPr>
            <w:r w:rsidRPr="001A7769">
              <w:rPr>
                <w:rFonts w:cs="Calibri"/>
              </w:rPr>
              <w:t>Department of Labour and Social Welfare</w:t>
            </w:r>
          </w:p>
        </w:tc>
      </w:tr>
      <w:tr w:rsidR="00D335D2" w:rsidRPr="001A7769" w14:paraId="3134826B" w14:textId="77777777">
        <w:trPr>
          <w:trHeight w:val="1"/>
        </w:trPr>
        <w:tc>
          <w:tcPr>
            <w:tcW w:w="2268" w:type="dxa"/>
            <w:shd w:val="clear" w:color="000000" w:fill="FFFFFF"/>
            <w:tcMar>
              <w:top w:w="28" w:type="dxa"/>
              <w:bottom w:w="28" w:type="dxa"/>
            </w:tcMar>
          </w:tcPr>
          <w:p w14:paraId="31348269" w14:textId="77777777" w:rsidR="00D335D2" w:rsidRPr="001A7769" w:rsidRDefault="00D335D2" w:rsidP="00937094">
            <w:pPr>
              <w:widowControl w:val="0"/>
              <w:autoSpaceDE w:val="0"/>
              <w:autoSpaceDN w:val="0"/>
              <w:adjustRightInd w:val="0"/>
              <w:rPr>
                <w:rFonts w:cs="Calibri"/>
              </w:rPr>
            </w:pPr>
            <w:r>
              <w:rPr>
                <w:rFonts w:cs="Calibri"/>
              </w:rPr>
              <w:t>DRM</w:t>
            </w:r>
          </w:p>
        </w:tc>
        <w:tc>
          <w:tcPr>
            <w:tcW w:w="7370" w:type="dxa"/>
            <w:shd w:val="clear" w:color="000000" w:fill="FFFFFF"/>
            <w:tcMar>
              <w:top w:w="28" w:type="dxa"/>
              <w:bottom w:w="28" w:type="dxa"/>
            </w:tcMar>
          </w:tcPr>
          <w:p w14:paraId="3134826A" w14:textId="77777777" w:rsidR="00D335D2" w:rsidRPr="001A7769" w:rsidRDefault="00D335D2" w:rsidP="00937094">
            <w:pPr>
              <w:widowControl w:val="0"/>
              <w:autoSpaceDE w:val="0"/>
              <w:autoSpaceDN w:val="0"/>
              <w:adjustRightInd w:val="0"/>
              <w:rPr>
                <w:rFonts w:cs="Calibri"/>
              </w:rPr>
            </w:pPr>
            <w:r>
              <w:rPr>
                <w:rFonts w:cs="Calibri"/>
              </w:rPr>
              <w:t>Disaster Risk Management</w:t>
            </w:r>
          </w:p>
        </w:tc>
      </w:tr>
      <w:tr w:rsidR="008C3BDC" w:rsidRPr="001A7769" w14:paraId="3134826E" w14:textId="77777777">
        <w:trPr>
          <w:trHeight w:val="1"/>
        </w:trPr>
        <w:tc>
          <w:tcPr>
            <w:tcW w:w="2268" w:type="dxa"/>
            <w:shd w:val="clear" w:color="000000" w:fill="FFFFFF"/>
            <w:tcMar>
              <w:top w:w="28" w:type="dxa"/>
              <w:bottom w:w="28" w:type="dxa"/>
            </w:tcMar>
          </w:tcPr>
          <w:p w14:paraId="3134826C" w14:textId="77777777" w:rsidR="008C3BDC" w:rsidRPr="001A7769" w:rsidRDefault="008C3BDC" w:rsidP="00937094">
            <w:pPr>
              <w:widowControl w:val="0"/>
              <w:autoSpaceDE w:val="0"/>
              <w:autoSpaceDN w:val="0"/>
              <w:adjustRightInd w:val="0"/>
              <w:rPr>
                <w:rFonts w:cs="Calibri"/>
              </w:rPr>
            </w:pPr>
            <w:r w:rsidRPr="001A7769">
              <w:rPr>
                <w:rFonts w:cs="Calibri"/>
              </w:rPr>
              <w:t>ECD</w:t>
            </w:r>
          </w:p>
        </w:tc>
        <w:tc>
          <w:tcPr>
            <w:tcW w:w="7370" w:type="dxa"/>
            <w:shd w:val="clear" w:color="000000" w:fill="FFFFFF"/>
            <w:tcMar>
              <w:top w:w="28" w:type="dxa"/>
              <w:bottom w:w="28" w:type="dxa"/>
            </w:tcMar>
          </w:tcPr>
          <w:p w14:paraId="3134826D" w14:textId="77777777" w:rsidR="008C3BDC" w:rsidRPr="001A7769" w:rsidRDefault="008C3BDC" w:rsidP="00937094">
            <w:pPr>
              <w:widowControl w:val="0"/>
              <w:autoSpaceDE w:val="0"/>
              <w:autoSpaceDN w:val="0"/>
              <w:adjustRightInd w:val="0"/>
              <w:rPr>
                <w:rFonts w:cs="Calibri"/>
              </w:rPr>
            </w:pPr>
            <w:r w:rsidRPr="001A7769">
              <w:rPr>
                <w:rFonts w:cs="Calibri"/>
              </w:rPr>
              <w:t>Early Childhood Development</w:t>
            </w:r>
          </w:p>
        </w:tc>
      </w:tr>
      <w:tr w:rsidR="008C3BDC" w:rsidRPr="001A7769" w14:paraId="31348271" w14:textId="77777777">
        <w:trPr>
          <w:trHeight w:val="1"/>
        </w:trPr>
        <w:tc>
          <w:tcPr>
            <w:tcW w:w="2268" w:type="dxa"/>
            <w:shd w:val="clear" w:color="000000" w:fill="FFFFFF"/>
            <w:tcMar>
              <w:top w:w="28" w:type="dxa"/>
              <w:bottom w:w="28" w:type="dxa"/>
            </w:tcMar>
          </w:tcPr>
          <w:p w14:paraId="3134826F" w14:textId="77777777" w:rsidR="008C3BDC" w:rsidRPr="001A7769" w:rsidRDefault="008C3BDC" w:rsidP="00937094">
            <w:pPr>
              <w:widowControl w:val="0"/>
              <w:autoSpaceDE w:val="0"/>
              <w:autoSpaceDN w:val="0"/>
              <w:adjustRightInd w:val="0"/>
              <w:rPr>
                <w:rFonts w:cs="Calibri"/>
              </w:rPr>
            </w:pPr>
            <w:r w:rsidRPr="001A7769">
              <w:rPr>
                <w:rFonts w:cs="Calibri"/>
              </w:rPr>
              <w:t>FIF</w:t>
            </w:r>
          </w:p>
        </w:tc>
        <w:tc>
          <w:tcPr>
            <w:tcW w:w="7370" w:type="dxa"/>
            <w:shd w:val="clear" w:color="000000" w:fill="FFFFFF"/>
            <w:tcMar>
              <w:top w:w="28" w:type="dxa"/>
              <w:bottom w:w="28" w:type="dxa"/>
            </w:tcMar>
          </w:tcPr>
          <w:p w14:paraId="31348270" w14:textId="77777777" w:rsidR="008C3BDC" w:rsidRPr="001A7769" w:rsidRDefault="008C3BDC" w:rsidP="00937094">
            <w:pPr>
              <w:widowControl w:val="0"/>
              <w:autoSpaceDE w:val="0"/>
              <w:autoSpaceDN w:val="0"/>
              <w:adjustRightInd w:val="0"/>
              <w:rPr>
                <w:rFonts w:cs="Calibri"/>
              </w:rPr>
            </w:pPr>
            <w:r w:rsidRPr="001A7769">
              <w:rPr>
                <w:rFonts w:cs="Calibri"/>
              </w:rPr>
              <w:t>Fund for Inclusive Finance</w:t>
            </w:r>
          </w:p>
        </w:tc>
      </w:tr>
      <w:tr w:rsidR="008C3BDC" w:rsidRPr="001A7769" w14:paraId="31348274" w14:textId="77777777">
        <w:trPr>
          <w:trHeight w:val="1"/>
        </w:trPr>
        <w:tc>
          <w:tcPr>
            <w:tcW w:w="2268" w:type="dxa"/>
            <w:shd w:val="clear" w:color="000000" w:fill="FFFFFF"/>
            <w:tcMar>
              <w:top w:w="28" w:type="dxa"/>
              <w:bottom w:w="28" w:type="dxa"/>
            </w:tcMar>
          </w:tcPr>
          <w:p w14:paraId="31348272" w14:textId="77777777" w:rsidR="008C3BDC" w:rsidRPr="001A7769" w:rsidRDefault="008C3BDC" w:rsidP="00937094">
            <w:pPr>
              <w:widowControl w:val="0"/>
              <w:autoSpaceDE w:val="0"/>
              <w:autoSpaceDN w:val="0"/>
              <w:adjustRightInd w:val="0"/>
              <w:rPr>
                <w:rFonts w:cs="Calibri"/>
              </w:rPr>
            </w:pPr>
            <w:r>
              <w:rPr>
                <w:rFonts w:cs="Calibri"/>
              </w:rPr>
              <w:t>FY</w:t>
            </w:r>
          </w:p>
        </w:tc>
        <w:tc>
          <w:tcPr>
            <w:tcW w:w="7370" w:type="dxa"/>
            <w:shd w:val="clear" w:color="000000" w:fill="FFFFFF"/>
            <w:tcMar>
              <w:top w:w="28" w:type="dxa"/>
              <w:bottom w:w="28" w:type="dxa"/>
            </w:tcMar>
          </w:tcPr>
          <w:p w14:paraId="31348273" w14:textId="77777777" w:rsidR="008C3BDC" w:rsidRDefault="008C3BDC" w:rsidP="00937094">
            <w:pPr>
              <w:widowControl w:val="0"/>
              <w:autoSpaceDE w:val="0"/>
              <w:autoSpaceDN w:val="0"/>
              <w:adjustRightInd w:val="0"/>
              <w:rPr>
                <w:rFonts w:cs="Calibri"/>
              </w:rPr>
            </w:pPr>
            <w:r>
              <w:rPr>
                <w:rFonts w:cs="Calibri"/>
              </w:rPr>
              <w:t>Fiscal Year</w:t>
            </w:r>
          </w:p>
        </w:tc>
      </w:tr>
      <w:tr w:rsidR="008C3BDC" w:rsidRPr="001A7769" w14:paraId="31348277" w14:textId="77777777">
        <w:trPr>
          <w:trHeight w:val="1"/>
        </w:trPr>
        <w:tc>
          <w:tcPr>
            <w:tcW w:w="2268" w:type="dxa"/>
            <w:shd w:val="clear" w:color="000000" w:fill="FFFFFF"/>
            <w:tcMar>
              <w:top w:w="28" w:type="dxa"/>
              <w:bottom w:w="28" w:type="dxa"/>
            </w:tcMar>
          </w:tcPr>
          <w:p w14:paraId="31348275" w14:textId="77777777" w:rsidR="008C3BDC" w:rsidRPr="001A7769" w:rsidRDefault="008C3BDC" w:rsidP="00937094">
            <w:pPr>
              <w:widowControl w:val="0"/>
              <w:autoSpaceDE w:val="0"/>
              <w:autoSpaceDN w:val="0"/>
              <w:adjustRightInd w:val="0"/>
              <w:rPr>
                <w:rFonts w:cs="Calibri"/>
              </w:rPr>
            </w:pPr>
            <w:r w:rsidRPr="001A7769">
              <w:rPr>
                <w:rFonts w:cs="Calibri"/>
              </w:rPr>
              <w:t>GIZ</w:t>
            </w:r>
          </w:p>
        </w:tc>
        <w:tc>
          <w:tcPr>
            <w:tcW w:w="7370" w:type="dxa"/>
            <w:shd w:val="clear" w:color="000000" w:fill="FFFFFF"/>
            <w:tcMar>
              <w:top w:w="28" w:type="dxa"/>
              <w:bottom w:w="28" w:type="dxa"/>
            </w:tcMar>
          </w:tcPr>
          <w:p w14:paraId="31348276" w14:textId="77777777" w:rsidR="008C3BDC" w:rsidRPr="001A7769" w:rsidRDefault="008C3BDC" w:rsidP="00937094">
            <w:pPr>
              <w:widowControl w:val="0"/>
              <w:autoSpaceDE w:val="0"/>
              <w:autoSpaceDN w:val="0"/>
              <w:adjustRightInd w:val="0"/>
              <w:rPr>
                <w:rFonts w:cs="Calibri"/>
              </w:rPr>
            </w:pPr>
            <w:proofErr w:type="spellStart"/>
            <w:r>
              <w:rPr>
                <w:rFonts w:cs="Calibri"/>
              </w:rPr>
              <w:t>Gesellschaft</w:t>
            </w:r>
            <w:proofErr w:type="spellEnd"/>
            <w:r>
              <w:rPr>
                <w:rFonts w:cs="Calibri"/>
              </w:rPr>
              <w:t xml:space="preserve"> fur </w:t>
            </w:r>
            <w:proofErr w:type="spellStart"/>
            <w:r>
              <w:rPr>
                <w:rFonts w:cs="Calibri"/>
              </w:rPr>
              <w:t>InternationaleZusammenarbeit</w:t>
            </w:r>
            <w:proofErr w:type="spellEnd"/>
            <w:r>
              <w:rPr>
                <w:rFonts w:cs="Calibri"/>
              </w:rPr>
              <w:t xml:space="preserve"> (Germany)</w:t>
            </w:r>
          </w:p>
        </w:tc>
      </w:tr>
      <w:tr w:rsidR="008C3BDC" w:rsidRPr="001A7769" w14:paraId="3134827A" w14:textId="77777777">
        <w:trPr>
          <w:trHeight w:val="1"/>
        </w:trPr>
        <w:tc>
          <w:tcPr>
            <w:tcW w:w="2268" w:type="dxa"/>
            <w:shd w:val="clear" w:color="000000" w:fill="FFFFFF"/>
            <w:tcMar>
              <w:top w:w="28" w:type="dxa"/>
              <w:bottom w:w="28" w:type="dxa"/>
            </w:tcMar>
          </w:tcPr>
          <w:p w14:paraId="31348278" w14:textId="77777777" w:rsidR="008C3BDC" w:rsidRPr="001A7769" w:rsidRDefault="008C3BDC" w:rsidP="00937094">
            <w:pPr>
              <w:widowControl w:val="0"/>
              <w:autoSpaceDE w:val="0"/>
              <w:autoSpaceDN w:val="0"/>
              <w:adjustRightInd w:val="0"/>
              <w:rPr>
                <w:rFonts w:cs="Calibri"/>
              </w:rPr>
            </w:pPr>
            <w:proofErr w:type="spellStart"/>
            <w:r w:rsidRPr="001A7769">
              <w:rPr>
                <w:rFonts w:cs="Calibri"/>
              </w:rPr>
              <w:t>GoL</w:t>
            </w:r>
            <w:proofErr w:type="spellEnd"/>
          </w:p>
        </w:tc>
        <w:tc>
          <w:tcPr>
            <w:tcW w:w="7370" w:type="dxa"/>
            <w:shd w:val="clear" w:color="000000" w:fill="FFFFFF"/>
            <w:tcMar>
              <w:top w:w="28" w:type="dxa"/>
              <w:bottom w:w="28" w:type="dxa"/>
            </w:tcMar>
          </w:tcPr>
          <w:p w14:paraId="31348279" w14:textId="77777777" w:rsidR="008C3BDC" w:rsidRPr="001A7769" w:rsidRDefault="008C3BDC" w:rsidP="005566B0">
            <w:pPr>
              <w:widowControl w:val="0"/>
              <w:autoSpaceDE w:val="0"/>
              <w:autoSpaceDN w:val="0"/>
              <w:adjustRightInd w:val="0"/>
              <w:rPr>
                <w:rFonts w:cs="Calibri"/>
              </w:rPr>
            </w:pPr>
            <w:r w:rsidRPr="001A7769">
              <w:rPr>
                <w:rFonts w:cs="Calibri"/>
              </w:rPr>
              <w:t>Government of Lao</w:t>
            </w:r>
            <w:r w:rsidR="005566B0">
              <w:rPr>
                <w:rFonts w:cs="Calibri"/>
              </w:rPr>
              <w:t>s</w:t>
            </w:r>
          </w:p>
        </w:tc>
      </w:tr>
      <w:tr w:rsidR="008C3BDC" w:rsidRPr="001A7769" w14:paraId="3134827D" w14:textId="77777777">
        <w:trPr>
          <w:trHeight w:val="1"/>
        </w:trPr>
        <w:tc>
          <w:tcPr>
            <w:tcW w:w="2268" w:type="dxa"/>
            <w:shd w:val="clear" w:color="000000" w:fill="FFFFFF"/>
            <w:tcMar>
              <w:top w:w="28" w:type="dxa"/>
              <w:bottom w:w="28" w:type="dxa"/>
            </w:tcMar>
          </w:tcPr>
          <w:p w14:paraId="3134827B" w14:textId="77777777" w:rsidR="008C3BDC" w:rsidRPr="001A7769" w:rsidRDefault="008C3BDC" w:rsidP="00937094">
            <w:pPr>
              <w:widowControl w:val="0"/>
              <w:autoSpaceDE w:val="0"/>
              <w:autoSpaceDN w:val="0"/>
              <w:adjustRightInd w:val="0"/>
              <w:rPr>
                <w:rFonts w:cs="Calibri"/>
              </w:rPr>
            </w:pPr>
            <w:proofErr w:type="spellStart"/>
            <w:r>
              <w:rPr>
                <w:rFonts w:cs="Calibri"/>
              </w:rPr>
              <w:t>Helvetas</w:t>
            </w:r>
            <w:proofErr w:type="spellEnd"/>
          </w:p>
        </w:tc>
        <w:tc>
          <w:tcPr>
            <w:tcW w:w="7370" w:type="dxa"/>
            <w:shd w:val="clear" w:color="000000" w:fill="FFFFFF"/>
            <w:tcMar>
              <w:top w:w="28" w:type="dxa"/>
              <w:bottom w:w="28" w:type="dxa"/>
            </w:tcMar>
          </w:tcPr>
          <w:p w14:paraId="3134827C" w14:textId="77777777" w:rsidR="008C3BDC" w:rsidRPr="001A7769" w:rsidRDefault="008C3BDC" w:rsidP="00937094">
            <w:pPr>
              <w:widowControl w:val="0"/>
              <w:autoSpaceDE w:val="0"/>
              <w:autoSpaceDN w:val="0"/>
              <w:adjustRightInd w:val="0"/>
              <w:rPr>
                <w:rFonts w:cs="Calibri"/>
              </w:rPr>
            </w:pPr>
            <w:r>
              <w:t>Swiss Association for International Cooperation</w:t>
            </w:r>
          </w:p>
        </w:tc>
      </w:tr>
      <w:tr w:rsidR="008C3BDC" w:rsidRPr="001A7769" w14:paraId="31348280" w14:textId="77777777">
        <w:trPr>
          <w:trHeight w:val="1"/>
        </w:trPr>
        <w:tc>
          <w:tcPr>
            <w:tcW w:w="2268" w:type="dxa"/>
            <w:shd w:val="clear" w:color="000000" w:fill="FFFFFF"/>
            <w:tcMar>
              <w:top w:w="28" w:type="dxa"/>
              <w:bottom w:w="28" w:type="dxa"/>
            </w:tcMar>
          </w:tcPr>
          <w:p w14:paraId="3134827E" w14:textId="77777777" w:rsidR="008C3BDC" w:rsidRPr="001A7769" w:rsidRDefault="008C3BDC" w:rsidP="00937094">
            <w:pPr>
              <w:widowControl w:val="0"/>
              <w:autoSpaceDE w:val="0"/>
              <w:autoSpaceDN w:val="0"/>
              <w:adjustRightInd w:val="0"/>
              <w:rPr>
                <w:rFonts w:cs="Calibri"/>
              </w:rPr>
            </w:pPr>
            <w:r w:rsidRPr="001A7769">
              <w:rPr>
                <w:rFonts w:cs="Calibri"/>
              </w:rPr>
              <w:t>HH</w:t>
            </w:r>
          </w:p>
        </w:tc>
        <w:tc>
          <w:tcPr>
            <w:tcW w:w="7370" w:type="dxa"/>
            <w:shd w:val="clear" w:color="000000" w:fill="FFFFFF"/>
            <w:tcMar>
              <w:top w:w="28" w:type="dxa"/>
              <w:bottom w:w="28" w:type="dxa"/>
            </w:tcMar>
          </w:tcPr>
          <w:p w14:paraId="3134827F" w14:textId="77777777" w:rsidR="008C3BDC" w:rsidRPr="001A7769" w:rsidRDefault="008C3BDC" w:rsidP="00937094">
            <w:pPr>
              <w:widowControl w:val="0"/>
              <w:autoSpaceDE w:val="0"/>
              <w:autoSpaceDN w:val="0"/>
              <w:adjustRightInd w:val="0"/>
              <w:rPr>
                <w:rFonts w:cs="Calibri"/>
              </w:rPr>
            </w:pPr>
            <w:r w:rsidRPr="001A7769">
              <w:rPr>
                <w:rFonts w:cs="Calibri"/>
              </w:rPr>
              <w:t>Household</w:t>
            </w:r>
          </w:p>
        </w:tc>
      </w:tr>
      <w:tr w:rsidR="008C3BDC" w:rsidRPr="001A7769" w14:paraId="31348283" w14:textId="77777777">
        <w:trPr>
          <w:trHeight w:val="1"/>
        </w:trPr>
        <w:tc>
          <w:tcPr>
            <w:tcW w:w="2268" w:type="dxa"/>
            <w:shd w:val="clear" w:color="000000" w:fill="FFFFFF"/>
            <w:tcMar>
              <w:top w:w="28" w:type="dxa"/>
              <w:bottom w:w="28" w:type="dxa"/>
            </w:tcMar>
          </w:tcPr>
          <w:p w14:paraId="31348281" w14:textId="77777777" w:rsidR="008C3BDC" w:rsidRPr="001A7769" w:rsidRDefault="008C3BDC" w:rsidP="00937094">
            <w:pPr>
              <w:widowControl w:val="0"/>
              <w:autoSpaceDE w:val="0"/>
              <w:autoSpaceDN w:val="0"/>
              <w:adjustRightInd w:val="0"/>
              <w:rPr>
                <w:rFonts w:cs="Calibri"/>
              </w:rPr>
            </w:pPr>
            <w:r>
              <w:rPr>
                <w:rFonts w:cs="Calibri"/>
              </w:rPr>
              <w:t>ICR</w:t>
            </w:r>
          </w:p>
        </w:tc>
        <w:tc>
          <w:tcPr>
            <w:tcW w:w="7370" w:type="dxa"/>
            <w:shd w:val="clear" w:color="000000" w:fill="FFFFFF"/>
            <w:tcMar>
              <w:top w:w="28" w:type="dxa"/>
              <w:bottom w:w="28" w:type="dxa"/>
            </w:tcMar>
          </w:tcPr>
          <w:p w14:paraId="31348282" w14:textId="77777777" w:rsidR="008C3BDC" w:rsidRPr="001A7769" w:rsidRDefault="008C3BDC" w:rsidP="00937094">
            <w:pPr>
              <w:widowControl w:val="0"/>
              <w:autoSpaceDE w:val="0"/>
              <w:autoSpaceDN w:val="0"/>
              <w:adjustRightInd w:val="0"/>
              <w:rPr>
                <w:rFonts w:cs="Calibri"/>
              </w:rPr>
            </w:pPr>
            <w:r>
              <w:rPr>
                <w:rFonts w:cs="Calibri"/>
              </w:rPr>
              <w:t>Independent Completion Report</w:t>
            </w:r>
          </w:p>
        </w:tc>
      </w:tr>
      <w:tr w:rsidR="008C3BDC" w:rsidRPr="001A7769" w14:paraId="31348286" w14:textId="77777777">
        <w:trPr>
          <w:trHeight w:val="1"/>
        </w:trPr>
        <w:tc>
          <w:tcPr>
            <w:tcW w:w="2268" w:type="dxa"/>
            <w:shd w:val="clear" w:color="000000" w:fill="FFFFFF"/>
            <w:tcMar>
              <w:top w:w="28" w:type="dxa"/>
              <w:bottom w:w="28" w:type="dxa"/>
            </w:tcMar>
          </w:tcPr>
          <w:p w14:paraId="31348284" w14:textId="77777777" w:rsidR="008C3BDC" w:rsidRPr="001A7769" w:rsidRDefault="008C3BDC" w:rsidP="00937094">
            <w:pPr>
              <w:widowControl w:val="0"/>
              <w:autoSpaceDE w:val="0"/>
              <w:autoSpaceDN w:val="0"/>
              <w:adjustRightInd w:val="0"/>
              <w:rPr>
                <w:rFonts w:cs="Calibri"/>
              </w:rPr>
            </w:pPr>
            <w:r w:rsidRPr="001A7769">
              <w:rPr>
                <w:rFonts w:cs="Calibri"/>
              </w:rPr>
              <w:t>IFAD</w:t>
            </w:r>
          </w:p>
        </w:tc>
        <w:tc>
          <w:tcPr>
            <w:tcW w:w="7370" w:type="dxa"/>
            <w:shd w:val="clear" w:color="000000" w:fill="FFFFFF"/>
            <w:tcMar>
              <w:top w:w="28" w:type="dxa"/>
              <w:bottom w:w="28" w:type="dxa"/>
            </w:tcMar>
          </w:tcPr>
          <w:p w14:paraId="31348285" w14:textId="77777777" w:rsidR="008C3BDC" w:rsidRPr="001A7769" w:rsidRDefault="008C3BDC" w:rsidP="00937094">
            <w:pPr>
              <w:widowControl w:val="0"/>
              <w:autoSpaceDE w:val="0"/>
              <w:autoSpaceDN w:val="0"/>
              <w:adjustRightInd w:val="0"/>
              <w:rPr>
                <w:rFonts w:cs="Calibri"/>
              </w:rPr>
            </w:pPr>
            <w:r w:rsidRPr="001A7769">
              <w:rPr>
                <w:rFonts w:cs="Calibri"/>
              </w:rPr>
              <w:t>International Fund for Agricultural Development</w:t>
            </w:r>
          </w:p>
        </w:tc>
      </w:tr>
      <w:tr w:rsidR="008C3BDC" w:rsidRPr="001A7769" w14:paraId="31348289" w14:textId="77777777">
        <w:trPr>
          <w:trHeight w:val="1"/>
        </w:trPr>
        <w:tc>
          <w:tcPr>
            <w:tcW w:w="2268" w:type="dxa"/>
            <w:shd w:val="clear" w:color="000000" w:fill="FFFFFF"/>
            <w:tcMar>
              <w:top w:w="28" w:type="dxa"/>
              <w:bottom w:w="28" w:type="dxa"/>
            </w:tcMar>
          </w:tcPr>
          <w:p w14:paraId="31348287" w14:textId="77777777" w:rsidR="008C3BDC" w:rsidRPr="001A7769" w:rsidRDefault="008C3BDC" w:rsidP="00937094">
            <w:pPr>
              <w:widowControl w:val="0"/>
              <w:autoSpaceDE w:val="0"/>
              <w:autoSpaceDN w:val="0"/>
              <w:adjustRightInd w:val="0"/>
              <w:rPr>
                <w:rFonts w:cs="Calibri"/>
              </w:rPr>
            </w:pPr>
            <w:r>
              <w:rPr>
                <w:rFonts w:cs="Calibri"/>
              </w:rPr>
              <w:t>IPR</w:t>
            </w:r>
          </w:p>
        </w:tc>
        <w:tc>
          <w:tcPr>
            <w:tcW w:w="7370" w:type="dxa"/>
            <w:shd w:val="clear" w:color="000000" w:fill="FFFFFF"/>
            <w:tcMar>
              <w:top w:w="28" w:type="dxa"/>
              <w:bottom w:w="28" w:type="dxa"/>
            </w:tcMar>
          </w:tcPr>
          <w:p w14:paraId="31348288" w14:textId="77777777" w:rsidR="008C3BDC" w:rsidRPr="001A7769" w:rsidRDefault="008C3BDC" w:rsidP="00937094">
            <w:pPr>
              <w:widowControl w:val="0"/>
              <w:autoSpaceDE w:val="0"/>
              <w:autoSpaceDN w:val="0"/>
              <w:adjustRightInd w:val="0"/>
              <w:rPr>
                <w:rFonts w:cs="Calibri"/>
              </w:rPr>
            </w:pPr>
            <w:r>
              <w:rPr>
                <w:rFonts w:cs="Calibri"/>
              </w:rPr>
              <w:t>Independent Progress Review/Report</w:t>
            </w:r>
          </w:p>
        </w:tc>
      </w:tr>
      <w:tr w:rsidR="008C3BDC" w:rsidRPr="001A7769" w14:paraId="3134828C" w14:textId="77777777">
        <w:trPr>
          <w:trHeight w:val="1"/>
        </w:trPr>
        <w:tc>
          <w:tcPr>
            <w:tcW w:w="2268" w:type="dxa"/>
            <w:shd w:val="clear" w:color="000000" w:fill="FFFFFF"/>
            <w:tcMar>
              <w:top w:w="28" w:type="dxa"/>
              <w:bottom w:w="28" w:type="dxa"/>
            </w:tcMar>
          </w:tcPr>
          <w:p w14:paraId="3134828A" w14:textId="77777777" w:rsidR="008C3BDC" w:rsidRPr="001A7769" w:rsidRDefault="008C3BDC" w:rsidP="00937094">
            <w:pPr>
              <w:widowControl w:val="0"/>
              <w:autoSpaceDE w:val="0"/>
              <w:autoSpaceDN w:val="0"/>
              <w:adjustRightInd w:val="0"/>
              <w:rPr>
                <w:rFonts w:cs="Calibri"/>
              </w:rPr>
            </w:pPr>
            <w:r w:rsidRPr="001A7769">
              <w:rPr>
                <w:rFonts w:cs="Calibri"/>
              </w:rPr>
              <w:t>IT</w:t>
            </w:r>
          </w:p>
        </w:tc>
        <w:tc>
          <w:tcPr>
            <w:tcW w:w="7370" w:type="dxa"/>
            <w:shd w:val="clear" w:color="000000" w:fill="FFFFFF"/>
            <w:tcMar>
              <w:top w:w="28" w:type="dxa"/>
              <w:bottom w:w="28" w:type="dxa"/>
            </w:tcMar>
          </w:tcPr>
          <w:p w14:paraId="3134828B" w14:textId="77777777" w:rsidR="008C3BDC" w:rsidRPr="001A7769" w:rsidRDefault="008C3BDC" w:rsidP="00937094">
            <w:pPr>
              <w:widowControl w:val="0"/>
              <w:autoSpaceDE w:val="0"/>
              <w:autoSpaceDN w:val="0"/>
              <w:adjustRightInd w:val="0"/>
              <w:rPr>
                <w:rFonts w:cs="Calibri"/>
              </w:rPr>
            </w:pPr>
            <w:r w:rsidRPr="001A7769">
              <w:rPr>
                <w:rFonts w:cs="Calibri"/>
              </w:rPr>
              <w:t>Information Technology</w:t>
            </w:r>
          </w:p>
        </w:tc>
      </w:tr>
      <w:tr w:rsidR="008C3BDC" w:rsidRPr="001A7769" w14:paraId="3134828F" w14:textId="77777777">
        <w:trPr>
          <w:trHeight w:val="1"/>
        </w:trPr>
        <w:tc>
          <w:tcPr>
            <w:tcW w:w="2268" w:type="dxa"/>
            <w:shd w:val="clear" w:color="000000" w:fill="FFFFFF"/>
            <w:tcMar>
              <w:top w:w="28" w:type="dxa"/>
              <w:bottom w:w="28" w:type="dxa"/>
            </w:tcMar>
          </w:tcPr>
          <w:p w14:paraId="3134828D" w14:textId="77777777" w:rsidR="008C3BDC" w:rsidRPr="001A7769" w:rsidRDefault="008C3BDC" w:rsidP="00937094">
            <w:pPr>
              <w:widowControl w:val="0"/>
              <w:autoSpaceDE w:val="0"/>
              <w:autoSpaceDN w:val="0"/>
              <w:adjustRightInd w:val="0"/>
              <w:rPr>
                <w:rFonts w:cs="Calibri"/>
              </w:rPr>
            </w:pPr>
            <w:r w:rsidRPr="001A7769">
              <w:rPr>
                <w:rFonts w:cs="Calibri"/>
              </w:rPr>
              <w:t>KM</w:t>
            </w:r>
          </w:p>
        </w:tc>
        <w:tc>
          <w:tcPr>
            <w:tcW w:w="7370" w:type="dxa"/>
            <w:shd w:val="clear" w:color="000000" w:fill="FFFFFF"/>
            <w:tcMar>
              <w:top w:w="28" w:type="dxa"/>
              <w:bottom w:w="28" w:type="dxa"/>
            </w:tcMar>
          </w:tcPr>
          <w:p w14:paraId="3134828E" w14:textId="77777777" w:rsidR="008C3BDC" w:rsidRPr="001A7769" w:rsidRDefault="008C3BDC" w:rsidP="00937094">
            <w:pPr>
              <w:widowControl w:val="0"/>
              <w:autoSpaceDE w:val="0"/>
              <w:autoSpaceDN w:val="0"/>
              <w:adjustRightInd w:val="0"/>
              <w:rPr>
                <w:rFonts w:cs="Calibri"/>
              </w:rPr>
            </w:pPr>
            <w:r w:rsidRPr="001A7769">
              <w:rPr>
                <w:rFonts w:cs="Calibri"/>
              </w:rPr>
              <w:t>Knowledge Management</w:t>
            </w:r>
          </w:p>
        </w:tc>
      </w:tr>
      <w:tr w:rsidR="00B70BB5" w:rsidRPr="001A7769" w14:paraId="31348292" w14:textId="77777777">
        <w:trPr>
          <w:trHeight w:val="1"/>
        </w:trPr>
        <w:tc>
          <w:tcPr>
            <w:tcW w:w="2268" w:type="dxa"/>
            <w:shd w:val="clear" w:color="000000" w:fill="FFFFFF"/>
            <w:tcMar>
              <w:top w:w="28" w:type="dxa"/>
              <w:bottom w:w="28" w:type="dxa"/>
            </w:tcMar>
          </w:tcPr>
          <w:p w14:paraId="31348290" w14:textId="77777777" w:rsidR="00B70BB5" w:rsidRPr="001A7769" w:rsidRDefault="00B70BB5" w:rsidP="00937094">
            <w:pPr>
              <w:widowControl w:val="0"/>
              <w:autoSpaceDE w:val="0"/>
              <w:autoSpaceDN w:val="0"/>
              <w:adjustRightInd w:val="0"/>
              <w:rPr>
                <w:rFonts w:cs="Calibri"/>
              </w:rPr>
            </w:pPr>
            <w:proofErr w:type="spellStart"/>
            <w:r>
              <w:rPr>
                <w:rFonts w:cs="Calibri"/>
              </w:rPr>
              <w:t>Kumban</w:t>
            </w:r>
            <w:proofErr w:type="spellEnd"/>
          </w:p>
        </w:tc>
        <w:tc>
          <w:tcPr>
            <w:tcW w:w="7370" w:type="dxa"/>
            <w:shd w:val="clear" w:color="000000" w:fill="FFFFFF"/>
            <w:tcMar>
              <w:top w:w="28" w:type="dxa"/>
              <w:bottom w:w="28" w:type="dxa"/>
            </w:tcMar>
          </w:tcPr>
          <w:p w14:paraId="31348291" w14:textId="77777777" w:rsidR="00B70BB5" w:rsidRPr="001A7769" w:rsidRDefault="00637F30" w:rsidP="00637F30">
            <w:pPr>
              <w:widowControl w:val="0"/>
              <w:autoSpaceDE w:val="0"/>
              <w:autoSpaceDN w:val="0"/>
              <w:adjustRightInd w:val="0"/>
              <w:rPr>
                <w:rFonts w:cs="Calibri"/>
              </w:rPr>
            </w:pPr>
            <w:r>
              <w:rPr>
                <w:rFonts w:cs="Calibri"/>
              </w:rPr>
              <w:t>Cluster or group of villages – fourth level of government administration</w:t>
            </w:r>
          </w:p>
        </w:tc>
      </w:tr>
      <w:tr w:rsidR="008C3BDC" w:rsidRPr="001A7769" w14:paraId="31348295" w14:textId="77777777">
        <w:trPr>
          <w:trHeight w:val="1"/>
        </w:trPr>
        <w:tc>
          <w:tcPr>
            <w:tcW w:w="2268" w:type="dxa"/>
            <w:shd w:val="clear" w:color="000000" w:fill="FFFFFF"/>
            <w:tcMar>
              <w:top w:w="28" w:type="dxa"/>
              <w:bottom w:w="28" w:type="dxa"/>
            </w:tcMar>
          </w:tcPr>
          <w:p w14:paraId="31348293" w14:textId="77777777" w:rsidR="008C3BDC" w:rsidRPr="001A7769" w:rsidRDefault="008C3BDC" w:rsidP="00937094">
            <w:pPr>
              <w:widowControl w:val="0"/>
              <w:autoSpaceDE w:val="0"/>
              <w:autoSpaceDN w:val="0"/>
              <w:adjustRightInd w:val="0"/>
              <w:rPr>
                <w:rFonts w:cs="Calibri"/>
              </w:rPr>
            </w:pPr>
            <w:r w:rsidRPr="001A7769">
              <w:rPr>
                <w:rFonts w:cs="Calibri"/>
              </w:rPr>
              <w:t>LANGOCA</w:t>
            </w:r>
          </w:p>
        </w:tc>
        <w:tc>
          <w:tcPr>
            <w:tcW w:w="7370" w:type="dxa"/>
            <w:shd w:val="clear" w:color="000000" w:fill="FFFFFF"/>
            <w:tcMar>
              <w:top w:w="28" w:type="dxa"/>
              <w:bottom w:w="28" w:type="dxa"/>
            </w:tcMar>
          </w:tcPr>
          <w:p w14:paraId="31348294" w14:textId="77777777" w:rsidR="008C3BDC" w:rsidRPr="001A7769" w:rsidRDefault="008C3BDC" w:rsidP="00937094">
            <w:pPr>
              <w:widowControl w:val="0"/>
              <w:autoSpaceDE w:val="0"/>
              <w:autoSpaceDN w:val="0"/>
              <w:adjustRightInd w:val="0"/>
              <w:rPr>
                <w:rFonts w:cs="Calibri"/>
              </w:rPr>
            </w:pPr>
            <w:r w:rsidRPr="001A7769">
              <w:rPr>
                <w:rFonts w:cs="Calibri"/>
              </w:rPr>
              <w:t>Laos Australia NGO Cooperation Agreement</w:t>
            </w:r>
          </w:p>
        </w:tc>
      </w:tr>
      <w:tr w:rsidR="008C3BDC" w:rsidRPr="001A7769" w14:paraId="31348298" w14:textId="77777777">
        <w:trPr>
          <w:trHeight w:val="1"/>
        </w:trPr>
        <w:tc>
          <w:tcPr>
            <w:tcW w:w="2268" w:type="dxa"/>
            <w:shd w:val="clear" w:color="000000" w:fill="FFFFFF"/>
            <w:tcMar>
              <w:top w:w="28" w:type="dxa"/>
              <w:bottom w:w="28" w:type="dxa"/>
            </w:tcMar>
          </w:tcPr>
          <w:p w14:paraId="31348296" w14:textId="77777777" w:rsidR="008C3BDC" w:rsidRPr="001A7769" w:rsidRDefault="008C3BDC" w:rsidP="00937094">
            <w:pPr>
              <w:widowControl w:val="0"/>
              <w:autoSpaceDE w:val="0"/>
              <w:autoSpaceDN w:val="0"/>
              <w:adjustRightInd w:val="0"/>
              <w:rPr>
                <w:rFonts w:cs="Calibri"/>
              </w:rPr>
            </w:pPr>
            <w:r>
              <w:rPr>
                <w:rFonts w:cs="Calibri"/>
              </w:rPr>
              <w:t>LARLP</w:t>
            </w:r>
          </w:p>
        </w:tc>
        <w:tc>
          <w:tcPr>
            <w:tcW w:w="7370" w:type="dxa"/>
            <w:shd w:val="clear" w:color="000000" w:fill="FFFFFF"/>
            <w:tcMar>
              <w:top w:w="28" w:type="dxa"/>
              <w:bottom w:w="28" w:type="dxa"/>
            </w:tcMar>
          </w:tcPr>
          <w:p w14:paraId="31348297" w14:textId="77777777" w:rsidR="008C3BDC" w:rsidRPr="001A7769" w:rsidRDefault="008C3BDC" w:rsidP="00937094">
            <w:pPr>
              <w:widowControl w:val="0"/>
              <w:autoSpaceDE w:val="0"/>
              <w:autoSpaceDN w:val="0"/>
              <w:adjustRightInd w:val="0"/>
              <w:rPr>
                <w:rFonts w:cs="Calibri"/>
              </w:rPr>
            </w:pPr>
            <w:r>
              <w:rPr>
                <w:rFonts w:cs="Calibri"/>
              </w:rPr>
              <w:t xml:space="preserve">Laos-Australia </w:t>
            </w:r>
            <w:r w:rsidRPr="001A7769">
              <w:rPr>
                <w:rFonts w:cs="Calibri"/>
              </w:rPr>
              <w:t>Rural Livelihood</w:t>
            </w:r>
            <w:r w:rsidR="00C41FF4">
              <w:rPr>
                <w:rFonts w:cs="Calibri"/>
              </w:rPr>
              <w:t>s</w:t>
            </w:r>
            <w:r w:rsidRPr="001A7769">
              <w:rPr>
                <w:rFonts w:cs="Calibri"/>
              </w:rPr>
              <w:t xml:space="preserve"> Program</w:t>
            </w:r>
          </w:p>
        </w:tc>
      </w:tr>
      <w:tr w:rsidR="008C3BDC" w:rsidRPr="001A7769" w14:paraId="3134829B" w14:textId="77777777">
        <w:trPr>
          <w:trHeight w:val="1"/>
        </w:trPr>
        <w:tc>
          <w:tcPr>
            <w:tcW w:w="2268" w:type="dxa"/>
            <w:shd w:val="clear" w:color="000000" w:fill="FFFFFF"/>
            <w:tcMar>
              <w:top w:w="28" w:type="dxa"/>
              <w:bottom w:w="28" w:type="dxa"/>
            </w:tcMar>
          </w:tcPr>
          <w:p w14:paraId="31348299" w14:textId="77777777" w:rsidR="008C3BDC" w:rsidRPr="001A7769" w:rsidRDefault="008C3BDC" w:rsidP="00937094">
            <w:pPr>
              <w:widowControl w:val="0"/>
              <w:autoSpaceDE w:val="0"/>
              <w:autoSpaceDN w:val="0"/>
              <w:adjustRightInd w:val="0"/>
              <w:rPr>
                <w:rFonts w:cs="Calibri"/>
              </w:rPr>
            </w:pPr>
            <w:r w:rsidRPr="001A7769">
              <w:rPr>
                <w:rFonts w:cs="Calibri"/>
              </w:rPr>
              <w:t>MAF</w:t>
            </w:r>
          </w:p>
        </w:tc>
        <w:tc>
          <w:tcPr>
            <w:tcW w:w="7370" w:type="dxa"/>
            <w:shd w:val="clear" w:color="000000" w:fill="FFFFFF"/>
            <w:tcMar>
              <w:top w:w="28" w:type="dxa"/>
              <w:bottom w:w="28" w:type="dxa"/>
            </w:tcMar>
          </w:tcPr>
          <w:p w14:paraId="3134829A" w14:textId="77777777" w:rsidR="008C3BDC" w:rsidRPr="001A7769" w:rsidRDefault="008C3BDC" w:rsidP="00937094">
            <w:pPr>
              <w:widowControl w:val="0"/>
              <w:autoSpaceDE w:val="0"/>
              <w:autoSpaceDN w:val="0"/>
              <w:adjustRightInd w:val="0"/>
              <w:rPr>
                <w:rFonts w:cs="Calibri"/>
              </w:rPr>
            </w:pPr>
            <w:r w:rsidRPr="001A7769">
              <w:rPr>
                <w:rFonts w:cs="Calibri"/>
              </w:rPr>
              <w:t>Ministry of Agriculture and Forestry</w:t>
            </w:r>
          </w:p>
        </w:tc>
      </w:tr>
      <w:tr w:rsidR="008C3BDC" w:rsidRPr="001A7769" w14:paraId="3134829E" w14:textId="77777777">
        <w:trPr>
          <w:trHeight w:val="1"/>
        </w:trPr>
        <w:tc>
          <w:tcPr>
            <w:tcW w:w="2268" w:type="dxa"/>
            <w:shd w:val="clear" w:color="000000" w:fill="FFFFFF"/>
            <w:tcMar>
              <w:top w:w="28" w:type="dxa"/>
              <w:bottom w:w="28" w:type="dxa"/>
            </w:tcMar>
          </w:tcPr>
          <w:p w14:paraId="3134829C" w14:textId="77777777" w:rsidR="008C3BDC" w:rsidRPr="001A7769" w:rsidRDefault="008C3BDC" w:rsidP="00937094">
            <w:pPr>
              <w:widowControl w:val="0"/>
              <w:autoSpaceDE w:val="0"/>
              <w:autoSpaceDN w:val="0"/>
              <w:adjustRightInd w:val="0"/>
              <w:rPr>
                <w:rFonts w:cs="Calibri"/>
              </w:rPr>
            </w:pPr>
            <w:r w:rsidRPr="001A7769">
              <w:rPr>
                <w:rFonts w:cs="Calibri"/>
              </w:rPr>
              <w:t>MAFIPP</w:t>
            </w:r>
          </w:p>
        </w:tc>
        <w:tc>
          <w:tcPr>
            <w:tcW w:w="7370" w:type="dxa"/>
            <w:shd w:val="clear" w:color="000000" w:fill="FFFFFF"/>
            <w:tcMar>
              <w:top w:w="28" w:type="dxa"/>
              <w:bottom w:w="28" w:type="dxa"/>
            </w:tcMar>
          </w:tcPr>
          <w:p w14:paraId="3134829D" w14:textId="77777777" w:rsidR="008C3BDC" w:rsidRPr="001A7769" w:rsidRDefault="008C3BDC" w:rsidP="00937094">
            <w:pPr>
              <w:widowControl w:val="0"/>
              <w:autoSpaceDE w:val="0"/>
              <w:autoSpaceDN w:val="0"/>
              <w:adjustRightInd w:val="0"/>
              <w:rPr>
                <w:rFonts w:cs="Calibri"/>
              </w:rPr>
            </w:pPr>
            <w:r w:rsidRPr="001A7769">
              <w:rPr>
                <w:rFonts w:cs="Calibri"/>
              </w:rPr>
              <w:t>Making Access to Finance more Inclusive for Poor People</w:t>
            </w:r>
          </w:p>
        </w:tc>
      </w:tr>
      <w:tr w:rsidR="008C3BDC" w:rsidRPr="001A7769" w14:paraId="313482A1" w14:textId="77777777">
        <w:trPr>
          <w:trHeight w:val="1"/>
        </w:trPr>
        <w:tc>
          <w:tcPr>
            <w:tcW w:w="2268" w:type="dxa"/>
            <w:shd w:val="clear" w:color="000000" w:fill="FFFFFF"/>
            <w:tcMar>
              <w:top w:w="28" w:type="dxa"/>
              <w:bottom w:w="28" w:type="dxa"/>
            </w:tcMar>
          </w:tcPr>
          <w:p w14:paraId="3134829F" w14:textId="77777777" w:rsidR="008C3BDC" w:rsidRPr="001A7769" w:rsidRDefault="008C3BDC" w:rsidP="00937094">
            <w:pPr>
              <w:widowControl w:val="0"/>
              <w:autoSpaceDE w:val="0"/>
              <w:autoSpaceDN w:val="0"/>
              <w:adjustRightInd w:val="0"/>
              <w:rPr>
                <w:rFonts w:cs="Calibri"/>
              </w:rPr>
            </w:pPr>
            <w:r w:rsidRPr="001A7769">
              <w:rPr>
                <w:rFonts w:cs="Calibri"/>
              </w:rPr>
              <w:t>MAP</w:t>
            </w:r>
          </w:p>
        </w:tc>
        <w:tc>
          <w:tcPr>
            <w:tcW w:w="7370" w:type="dxa"/>
            <w:shd w:val="clear" w:color="000000" w:fill="FFFFFF"/>
            <w:tcMar>
              <w:top w:w="28" w:type="dxa"/>
              <w:bottom w:w="28" w:type="dxa"/>
            </w:tcMar>
          </w:tcPr>
          <w:p w14:paraId="313482A0" w14:textId="77777777" w:rsidR="008C3BDC" w:rsidRPr="001A7769" w:rsidRDefault="008C3BDC" w:rsidP="00937094">
            <w:pPr>
              <w:widowControl w:val="0"/>
              <w:autoSpaceDE w:val="0"/>
              <w:autoSpaceDN w:val="0"/>
              <w:adjustRightInd w:val="0"/>
              <w:rPr>
                <w:rFonts w:cs="Calibri"/>
              </w:rPr>
            </w:pPr>
            <w:r w:rsidRPr="001A7769">
              <w:rPr>
                <w:rFonts w:cs="Calibri"/>
              </w:rPr>
              <w:t>Making Access to financial services Possible</w:t>
            </w:r>
          </w:p>
        </w:tc>
      </w:tr>
      <w:tr w:rsidR="008C3BDC" w:rsidRPr="001A7769" w14:paraId="313482A4" w14:textId="77777777">
        <w:trPr>
          <w:trHeight w:val="1"/>
        </w:trPr>
        <w:tc>
          <w:tcPr>
            <w:tcW w:w="2268" w:type="dxa"/>
            <w:shd w:val="clear" w:color="000000" w:fill="FFFFFF"/>
            <w:tcMar>
              <w:top w:w="28" w:type="dxa"/>
              <w:bottom w:w="28" w:type="dxa"/>
            </w:tcMar>
          </w:tcPr>
          <w:p w14:paraId="313482A2" w14:textId="77777777" w:rsidR="008C3BDC" w:rsidRPr="001A7769" w:rsidRDefault="008C3BDC" w:rsidP="00937094">
            <w:pPr>
              <w:widowControl w:val="0"/>
              <w:autoSpaceDE w:val="0"/>
              <w:autoSpaceDN w:val="0"/>
              <w:adjustRightInd w:val="0"/>
              <w:rPr>
                <w:rFonts w:cs="Calibri"/>
              </w:rPr>
            </w:pPr>
            <w:r>
              <w:rPr>
                <w:rFonts w:cs="Calibri"/>
              </w:rPr>
              <w:t>M&amp;E</w:t>
            </w:r>
          </w:p>
        </w:tc>
        <w:tc>
          <w:tcPr>
            <w:tcW w:w="7370" w:type="dxa"/>
            <w:shd w:val="clear" w:color="000000" w:fill="FFFFFF"/>
            <w:tcMar>
              <w:top w:w="28" w:type="dxa"/>
              <w:bottom w:w="28" w:type="dxa"/>
            </w:tcMar>
          </w:tcPr>
          <w:p w14:paraId="313482A3" w14:textId="77777777" w:rsidR="008C3BDC" w:rsidRPr="001A7769" w:rsidRDefault="008C3BDC" w:rsidP="00937094">
            <w:pPr>
              <w:widowControl w:val="0"/>
              <w:autoSpaceDE w:val="0"/>
              <w:autoSpaceDN w:val="0"/>
              <w:adjustRightInd w:val="0"/>
              <w:rPr>
                <w:rFonts w:cs="Calibri"/>
              </w:rPr>
            </w:pPr>
            <w:r>
              <w:rPr>
                <w:rFonts w:cs="Calibri"/>
              </w:rPr>
              <w:t>Monitoring and Evaluation</w:t>
            </w:r>
          </w:p>
        </w:tc>
      </w:tr>
      <w:tr w:rsidR="008C3BDC" w:rsidRPr="001A7769" w14:paraId="313482A7" w14:textId="77777777">
        <w:trPr>
          <w:trHeight w:val="1"/>
        </w:trPr>
        <w:tc>
          <w:tcPr>
            <w:tcW w:w="2268" w:type="dxa"/>
            <w:shd w:val="clear" w:color="000000" w:fill="FFFFFF"/>
            <w:tcMar>
              <w:top w:w="28" w:type="dxa"/>
              <w:bottom w:w="28" w:type="dxa"/>
            </w:tcMar>
          </w:tcPr>
          <w:p w14:paraId="313482A5" w14:textId="77777777" w:rsidR="008C3BDC" w:rsidRPr="001A7769" w:rsidRDefault="008C3BDC" w:rsidP="00937094">
            <w:pPr>
              <w:widowControl w:val="0"/>
              <w:autoSpaceDE w:val="0"/>
              <w:autoSpaceDN w:val="0"/>
              <w:adjustRightInd w:val="0"/>
              <w:rPr>
                <w:rFonts w:cs="Calibri"/>
              </w:rPr>
            </w:pPr>
            <w:r w:rsidRPr="001A7769">
              <w:rPr>
                <w:rFonts w:cs="Calibri"/>
              </w:rPr>
              <w:t>MDF</w:t>
            </w:r>
          </w:p>
        </w:tc>
        <w:tc>
          <w:tcPr>
            <w:tcW w:w="7370" w:type="dxa"/>
            <w:shd w:val="clear" w:color="000000" w:fill="FFFFFF"/>
            <w:tcMar>
              <w:top w:w="28" w:type="dxa"/>
              <w:bottom w:w="28" w:type="dxa"/>
            </w:tcMar>
          </w:tcPr>
          <w:p w14:paraId="313482A6" w14:textId="77777777" w:rsidR="008C3BDC" w:rsidRPr="001A7769" w:rsidRDefault="008C3BDC" w:rsidP="00937094">
            <w:pPr>
              <w:widowControl w:val="0"/>
              <w:autoSpaceDE w:val="0"/>
              <w:autoSpaceDN w:val="0"/>
              <w:adjustRightInd w:val="0"/>
              <w:rPr>
                <w:rFonts w:cs="Calibri"/>
              </w:rPr>
            </w:pPr>
            <w:r w:rsidRPr="001A7769">
              <w:rPr>
                <w:rFonts w:cs="Calibri"/>
              </w:rPr>
              <w:t>Market Development Facility</w:t>
            </w:r>
          </w:p>
        </w:tc>
      </w:tr>
      <w:tr w:rsidR="008C3BDC" w:rsidRPr="001A7769" w14:paraId="313482AA" w14:textId="77777777">
        <w:trPr>
          <w:trHeight w:val="1"/>
        </w:trPr>
        <w:tc>
          <w:tcPr>
            <w:tcW w:w="2268" w:type="dxa"/>
            <w:shd w:val="clear" w:color="000000" w:fill="FFFFFF"/>
            <w:tcMar>
              <w:top w:w="28" w:type="dxa"/>
              <w:bottom w:w="28" w:type="dxa"/>
            </w:tcMar>
          </w:tcPr>
          <w:p w14:paraId="313482A8" w14:textId="77777777" w:rsidR="008C3BDC" w:rsidRPr="001A7769" w:rsidRDefault="008C3BDC" w:rsidP="00937094">
            <w:pPr>
              <w:widowControl w:val="0"/>
              <w:autoSpaceDE w:val="0"/>
              <w:autoSpaceDN w:val="0"/>
              <w:adjustRightInd w:val="0"/>
              <w:rPr>
                <w:rFonts w:cs="Calibri"/>
              </w:rPr>
            </w:pPr>
            <w:r w:rsidRPr="001A7769">
              <w:rPr>
                <w:rFonts w:cs="Calibri"/>
              </w:rPr>
              <w:t>MECF</w:t>
            </w:r>
          </w:p>
        </w:tc>
        <w:tc>
          <w:tcPr>
            <w:tcW w:w="7370" w:type="dxa"/>
            <w:shd w:val="clear" w:color="000000" w:fill="FFFFFF"/>
            <w:tcMar>
              <w:top w:w="28" w:type="dxa"/>
              <w:bottom w:w="28" w:type="dxa"/>
            </w:tcMar>
          </w:tcPr>
          <w:p w14:paraId="313482A9" w14:textId="77777777" w:rsidR="008C3BDC" w:rsidRPr="001A7769" w:rsidRDefault="008C3BDC" w:rsidP="00937094">
            <w:pPr>
              <w:widowControl w:val="0"/>
              <w:autoSpaceDE w:val="0"/>
              <w:autoSpaceDN w:val="0"/>
              <w:adjustRightInd w:val="0"/>
              <w:rPr>
                <w:rFonts w:cs="Calibri"/>
              </w:rPr>
            </w:pPr>
            <w:r w:rsidRPr="001A7769">
              <w:rPr>
                <w:rFonts w:cs="Calibri"/>
              </w:rPr>
              <w:t>Micro-Enterprise Challenge Fund</w:t>
            </w:r>
          </w:p>
        </w:tc>
      </w:tr>
      <w:tr w:rsidR="008C3BDC" w:rsidRPr="001A7769" w14:paraId="313482AD" w14:textId="77777777">
        <w:trPr>
          <w:trHeight w:val="1"/>
        </w:trPr>
        <w:tc>
          <w:tcPr>
            <w:tcW w:w="2268" w:type="dxa"/>
            <w:shd w:val="clear" w:color="000000" w:fill="FFFFFF"/>
            <w:tcMar>
              <w:top w:w="28" w:type="dxa"/>
              <w:bottom w:w="28" w:type="dxa"/>
            </w:tcMar>
          </w:tcPr>
          <w:p w14:paraId="313482AB" w14:textId="77777777" w:rsidR="008C3BDC" w:rsidRPr="001A7769" w:rsidRDefault="008C3BDC" w:rsidP="00937094">
            <w:pPr>
              <w:widowControl w:val="0"/>
              <w:autoSpaceDE w:val="0"/>
              <w:autoSpaceDN w:val="0"/>
              <w:adjustRightInd w:val="0"/>
              <w:rPr>
                <w:rFonts w:cs="Calibri"/>
              </w:rPr>
            </w:pPr>
            <w:r w:rsidRPr="001A7769">
              <w:rPr>
                <w:rFonts w:cs="Calibri"/>
              </w:rPr>
              <w:t>MEF</w:t>
            </w:r>
          </w:p>
        </w:tc>
        <w:tc>
          <w:tcPr>
            <w:tcW w:w="7370" w:type="dxa"/>
            <w:shd w:val="clear" w:color="000000" w:fill="FFFFFF"/>
            <w:tcMar>
              <w:top w:w="28" w:type="dxa"/>
              <w:bottom w:w="28" w:type="dxa"/>
            </w:tcMar>
          </w:tcPr>
          <w:p w14:paraId="313482AC" w14:textId="77777777" w:rsidR="008C3BDC" w:rsidRPr="001A7769" w:rsidRDefault="008C3BDC" w:rsidP="004711DA">
            <w:pPr>
              <w:widowControl w:val="0"/>
              <w:autoSpaceDE w:val="0"/>
              <w:autoSpaceDN w:val="0"/>
              <w:adjustRightInd w:val="0"/>
              <w:rPr>
                <w:rFonts w:cs="Calibri"/>
              </w:rPr>
            </w:pPr>
            <w:r w:rsidRPr="001A7769">
              <w:rPr>
                <w:rFonts w:cs="Calibri"/>
              </w:rPr>
              <w:t xml:space="preserve">Monitoring </w:t>
            </w:r>
            <w:r w:rsidR="004711DA">
              <w:rPr>
                <w:rFonts w:cs="Calibri"/>
              </w:rPr>
              <w:t xml:space="preserve">and </w:t>
            </w:r>
            <w:r w:rsidRPr="001A7769">
              <w:rPr>
                <w:rFonts w:cs="Calibri"/>
              </w:rPr>
              <w:t>Evaluation Framework</w:t>
            </w:r>
          </w:p>
        </w:tc>
      </w:tr>
      <w:tr w:rsidR="008C3BDC" w:rsidRPr="001A7769" w14:paraId="313482B0" w14:textId="77777777">
        <w:trPr>
          <w:trHeight w:val="1"/>
        </w:trPr>
        <w:tc>
          <w:tcPr>
            <w:tcW w:w="2268" w:type="dxa"/>
            <w:shd w:val="clear" w:color="000000" w:fill="FFFFFF"/>
            <w:tcMar>
              <w:top w:w="28" w:type="dxa"/>
              <w:bottom w:w="28" w:type="dxa"/>
            </w:tcMar>
          </w:tcPr>
          <w:p w14:paraId="313482AE" w14:textId="77777777" w:rsidR="008C3BDC" w:rsidRPr="001A7769" w:rsidRDefault="008C3BDC" w:rsidP="00937094">
            <w:pPr>
              <w:widowControl w:val="0"/>
              <w:autoSpaceDE w:val="0"/>
              <w:autoSpaceDN w:val="0"/>
              <w:adjustRightInd w:val="0"/>
              <w:rPr>
                <w:rFonts w:cs="Calibri"/>
              </w:rPr>
            </w:pPr>
            <w:r w:rsidRPr="001A7769">
              <w:rPr>
                <w:rFonts w:cs="Calibri"/>
              </w:rPr>
              <w:t>MFWG</w:t>
            </w:r>
          </w:p>
        </w:tc>
        <w:tc>
          <w:tcPr>
            <w:tcW w:w="7370" w:type="dxa"/>
            <w:shd w:val="clear" w:color="000000" w:fill="FFFFFF"/>
            <w:tcMar>
              <w:top w:w="28" w:type="dxa"/>
              <w:bottom w:w="28" w:type="dxa"/>
            </w:tcMar>
          </w:tcPr>
          <w:p w14:paraId="313482AF" w14:textId="77777777" w:rsidR="008C3BDC" w:rsidRPr="001A7769" w:rsidRDefault="008C3BDC" w:rsidP="00937094">
            <w:pPr>
              <w:widowControl w:val="0"/>
              <w:autoSpaceDE w:val="0"/>
              <w:autoSpaceDN w:val="0"/>
              <w:adjustRightInd w:val="0"/>
              <w:rPr>
                <w:rFonts w:cs="Calibri"/>
              </w:rPr>
            </w:pPr>
            <w:r w:rsidRPr="001A7769">
              <w:rPr>
                <w:rFonts w:cs="Calibri"/>
              </w:rPr>
              <w:t>Microfinance Working Group</w:t>
            </w:r>
          </w:p>
        </w:tc>
      </w:tr>
      <w:tr w:rsidR="008C3BDC" w:rsidRPr="001A7769" w14:paraId="313482B3" w14:textId="77777777">
        <w:trPr>
          <w:trHeight w:val="1"/>
        </w:trPr>
        <w:tc>
          <w:tcPr>
            <w:tcW w:w="2268" w:type="dxa"/>
            <w:shd w:val="clear" w:color="000000" w:fill="FFFFFF"/>
            <w:tcMar>
              <w:top w:w="28" w:type="dxa"/>
              <w:bottom w:w="28" w:type="dxa"/>
            </w:tcMar>
          </w:tcPr>
          <w:p w14:paraId="313482B1" w14:textId="77777777" w:rsidR="008C3BDC" w:rsidRPr="001A7769" w:rsidRDefault="008C3BDC" w:rsidP="00937094">
            <w:pPr>
              <w:widowControl w:val="0"/>
              <w:autoSpaceDE w:val="0"/>
              <w:autoSpaceDN w:val="0"/>
              <w:adjustRightInd w:val="0"/>
              <w:rPr>
                <w:rFonts w:cs="Calibri"/>
              </w:rPr>
            </w:pPr>
            <w:r w:rsidRPr="001A7769">
              <w:rPr>
                <w:rFonts w:cs="Calibri"/>
              </w:rPr>
              <w:t>MFI</w:t>
            </w:r>
          </w:p>
        </w:tc>
        <w:tc>
          <w:tcPr>
            <w:tcW w:w="7370" w:type="dxa"/>
            <w:shd w:val="clear" w:color="000000" w:fill="FFFFFF"/>
            <w:tcMar>
              <w:top w:w="28" w:type="dxa"/>
              <w:bottom w:w="28" w:type="dxa"/>
            </w:tcMar>
          </w:tcPr>
          <w:p w14:paraId="313482B2" w14:textId="77777777" w:rsidR="008C3BDC" w:rsidRPr="001A7769" w:rsidRDefault="008C3BDC" w:rsidP="00937094">
            <w:pPr>
              <w:widowControl w:val="0"/>
              <w:autoSpaceDE w:val="0"/>
              <w:autoSpaceDN w:val="0"/>
              <w:adjustRightInd w:val="0"/>
              <w:rPr>
                <w:rFonts w:cs="Calibri"/>
              </w:rPr>
            </w:pPr>
            <w:r w:rsidRPr="001A7769">
              <w:rPr>
                <w:rFonts w:cs="Calibri"/>
              </w:rPr>
              <w:t>Micro-Finance Institution</w:t>
            </w:r>
          </w:p>
        </w:tc>
      </w:tr>
      <w:tr w:rsidR="008C3BDC" w:rsidRPr="001A7769" w14:paraId="313482B6" w14:textId="77777777">
        <w:trPr>
          <w:trHeight w:val="1"/>
        </w:trPr>
        <w:tc>
          <w:tcPr>
            <w:tcW w:w="2268" w:type="dxa"/>
            <w:shd w:val="clear" w:color="000000" w:fill="FFFFFF"/>
            <w:tcMar>
              <w:top w:w="28" w:type="dxa"/>
              <w:bottom w:w="28" w:type="dxa"/>
            </w:tcMar>
          </w:tcPr>
          <w:p w14:paraId="313482B4" w14:textId="77777777" w:rsidR="008C3BDC" w:rsidRPr="001A7769" w:rsidRDefault="008C3BDC" w:rsidP="00937094">
            <w:pPr>
              <w:widowControl w:val="0"/>
              <w:autoSpaceDE w:val="0"/>
              <w:autoSpaceDN w:val="0"/>
              <w:adjustRightInd w:val="0"/>
              <w:rPr>
                <w:rFonts w:cs="Calibri"/>
              </w:rPr>
            </w:pPr>
            <w:r w:rsidRPr="001A7769">
              <w:rPr>
                <w:rFonts w:cs="Calibri"/>
              </w:rPr>
              <w:t>MIS</w:t>
            </w:r>
          </w:p>
        </w:tc>
        <w:tc>
          <w:tcPr>
            <w:tcW w:w="7370" w:type="dxa"/>
            <w:shd w:val="clear" w:color="000000" w:fill="FFFFFF"/>
            <w:tcMar>
              <w:top w:w="28" w:type="dxa"/>
              <w:bottom w:w="28" w:type="dxa"/>
            </w:tcMar>
          </w:tcPr>
          <w:p w14:paraId="313482B5" w14:textId="77777777" w:rsidR="008C3BDC" w:rsidRPr="001A7769" w:rsidRDefault="008C3BDC" w:rsidP="00937094">
            <w:pPr>
              <w:widowControl w:val="0"/>
              <w:autoSpaceDE w:val="0"/>
              <w:autoSpaceDN w:val="0"/>
              <w:adjustRightInd w:val="0"/>
              <w:rPr>
                <w:rFonts w:cs="Calibri"/>
              </w:rPr>
            </w:pPr>
            <w:r w:rsidRPr="001A7769">
              <w:rPr>
                <w:rFonts w:cs="Calibri"/>
              </w:rPr>
              <w:t>Management Information System</w:t>
            </w:r>
          </w:p>
        </w:tc>
      </w:tr>
      <w:tr w:rsidR="008C3BDC" w:rsidRPr="001A7769" w14:paraId="313482B9" w14:textId="77777777">
        <w:trPr>
          <w:trHeight w:val="1"/>
        </w:trPr>
        <w:tc>
          <w:tcPr>
            <w:tcW w:w="2268" w:type="dxa"/>
            <w:shd w:val="clear" w:color="000000" w:fill="FFFFFF"/>
            <w:tcMar>
              <w:top w:w="28" w:type="dxa"/>
              <w:bottom w:w="28" w:type="dxa"/>
            </w:tcMar>
          </w:tcPr>
          <w:p w14:paraId="313482B7" w14:textId="77777777" w:rsidR="008C3BDC" w:rsidRPr="001A7769" w:rsidRDefault="008C3BDC" w:rsidP="00937094">
            <w:pPr>
              <w:widowControl w:val="0"/>
              <w:autoSpaceDE w:val="0"/>
              <w:autoSpaceDN w:val="0"/>
              <w:adjustRightInd w:val="0"/>
              <w:rPr>
                <w:rFonts w:cs="Calibri"/>
              </w:rPr>
            </w:pPr>
            <w:r w:rsidRPr="001A7769">
              <w:rPr>
                <w:rFonts w:cs="Calibri"/>
              </w:rPr>
              <w:lastRenderedPageBreak/>
              <w:t>MLSW</w:t>
            </w:r>
          </w:p>
        </w:tc>
        <w:tc>
          <w:tcPr>
            <w:tcW w:w="7370" w:type="dxa"/>
            <w:shd w:val="clear" w:color="000000" w:fill="FFFFFF"/>
            <w:tcMar>
              <w:top w:w="28" w:type="dxa"/>
              <w:bottom w:w="28" w:type="dxa"/>
            </w:tcMar>
          </w:tcPr>
          <w:p w14:paraId="313482B8" w14:textId="77777777" w:rsidR="008C3BDC" w:rsidRPr="001A7769" w:rsidRDefault="008C3BDC" w:rsidP="00937094">
            <w:pPr>
              <w:widowControl w:val="0"/>
              <w:autoSpaceDE w:val="0"/>
              <w:autoSpaceDN w:val="0"/>
              <w:adjustRightInd w:val="0"/>
              <w:rPr>
                <w:rFonts w:cs="Calibri"/>
              </w:rPr>
            </w:pPr>
            <w:r w:rsidRPr="001A7769">
              <w:rPr>
                <w:rFonts w:cs="Calibri"/>
              </w:rPr>
              <w:t>Ministry of Labour and Social Welfare</w:t>
            </w:r>
          </w:p>
        </w:tc>
      </w:tr>
      <w:tr w:rsidR="008C3BDC" w:rsidRPr="001A7769" w14:paraId="313482BC" w14:textId="77777777">
        <w:trPr>
          <w:trHeight w:val="1"/>
        </w:trPr>
        <w:tc>
          <w:tcPr>
            <w:tcW w:w="2268" w:type="dxa"/>
            <w:shd w:val="clear" w:color="000000" w:fill="FFFFFF"/>
            <w:tcMar>
              <w:top w:w="28" w:type="dxa"/>
              <w:bottom w:w="28" w:type="dxa"/>
            </w:tcMar>
          </w:tcPr>
          <w:p w14:paraId="313482BA" w14:textId="77777777" w:rsidR="008C3BDC" w:rsidRPr="001A7769" w:rsidRDefault="008C3BDC" w:rsidP="00937094">
            <w:pPr>
              <w:widowControl w:val="0"/>
              <w:autoSpaceDE w:val="0"/>
              <w:autoSpaceDN w:val="0"/>
              <w:adjustRightInd w:val="0"/>
              <w:rPr>
                <w:rFonts w:cs="Calibri"/>
              </w:rPr>
            </w:pPr>
            <w:proofErr w:type="spellStart"/>
            <w:r w:rsidRPr="001A7769">
              <w:rPr>
                <w:rFonts w:cs="Calibri"/>
              </w:rPr>
              <w:t>MoU</w:t>
            </w:r>
            <w:proofErr w:type="spellEnd"/>
          </w:p>
        </w:tc>
        <w:tc>
          <w:tcPr>
            <w:tcW w:w="7370" w:type="dxa"/>
            <w:shd w:val="clear" w:color="000000" w:fill="FFFFFF"/>
            <w:tcMar>
              <w:top w:w="28" w:type="dxa"/>
              <w:bottom w:w="28" w:type="dxa"/>
            </w:tcMar>
          </w:tcPr>
          <w:p w14:paraId="313482BB" w14:textId="77777777" w:rsidR="008C3BDC" w:rsidRPr="001A7769" w:rsidRDefault="008C3BDC" w:rsidP="00937094">
            <w:pPr>
              <w:widowControl w:val="0"/>
              <w:autoSpaceDE w:val="0"/>
              <w:autoSpaceDN w:val="0"/>
              <w:adjustRightInd w:val="0"/>
              <w:rPr>
                <w:rFonts w:cs="Calibri"/>
              </w:rPr>
            </w:pPr>
            <w:r w:rsidRPr="001A7769">
              <w:rPr>
                <w:rFonts w:cs="Calibri"/>
              </w:rPr>
              <w:t>Memorand</w:t>
            </w:r>
            <w:r>
              <w:rPr>
                <w:rFonts w:cs="Calibri"/>
              </w:rPr>
              <w:t>um</w:t>
            </w:r>
            <w:r w:rsidRPr="001A7769">
              <w:rPr>
                <w:rFonts w:cs="Calibri"/>
              </w:rPr>
              <w:t xml:space="preserve"> of Understanding</w:t>
            </w:r>
          </w:p>
        </w:tc>
      </w:tr>
      <w:tr w:rsidR="008C3BDC" w:rsidRPr="001A7769" w14:paraId="313482BF" w14:textId="77777777">
        <w:trPr>
          <w:trHeight w:val="1"/>
        </w:trPr>
        <w:tc>
          <w:tcPr>
            <w:tcW w:w="2268" w:type="dxa"/>
            <w:shd w:val="clear" w:color="000000" w:fill="FFFFFF"/>
            <w:tcMar>
              <w:top w:w="28" w:type="dxa"/>
              <w:bottom w:w="28" w:type="dxa"/>
            </w:tcMar>
          </w:tcPr>
          <w:p w14:paraId="313482BD" w14:textId="77777777" w:rsidR="008C3BDC" w:rsidRPr="001A7769" w:rsidRDefault="008C3BDC" w:rsidP="00937094">
            <w:pPr>
              <w:widowControl w:val="0"/>
              <w:autoSpaceDE w:val="0"/>
              <w:autoSpaceDN w:val="0"/>
              <w:adjustRightInd w:val="0"/>
              <w:rPr>
                <w:rFonts w:cs="Calibri"/>
              </w:rPr>
            </w:pPr>
            <w:r w:rsidRPr="001A7769">
              <w:rPr>
                <w:rFonts w:cs="Calibri"/>
              </w:rPr>
              <w:t>M4P</w:t>
            </w:r>
          </w:p>
        </w:tc>
        <w:tc>
          <w:tcPr>
            <w:tcW w:w="7370" w:type="dxa"/>
            <w:shd w:val="clear" w:color="000000" w:fill="FFFFFF"/>
            <w:tcMar>
              <w:top w:w="28" w:type="dxa"/>
              <w:bottom w:w="28" w:type="dxa"/>
            </w:tcMar>
          </w:tcPr>
          <w:p w14:paraId="313482BE" w14:textId="77777777" w:rsidR="008C3BDC" w:rsidRPr="001A7769" w:rsidRDefault="008C3BDC" w:rsidP="00937094">
            <w:pPr>
              <w:widowControl w:val="0"/>
              <w:autoSpaceDE w:val="0"/>
              <w:autoSpaceDN w:val="0"/>
              <w:adjustRightInd w:val="0"/>
              <w:rPr>
                <w:rFonts w:cs="Calibri"/>
              </w:rPr>
            </w:pPr>
            <w:r w:rsidRPr="001A7769">
              <w:rPr>
                <w:rFonts w:cs="Calibri"/>
              </w:rPr>
              <w:t>Making Markets Work for the Poor</w:t>
            </w:r>
          </w:p>
        </w:tc>
      </w:tr>
      <w:tr w:rsidR="008C3BDC" w:rsidRPr="001A7769" w14:paraId="313482C2" w14:textId="77777777">
        <w:trPr>
          <w:trHeight w:val="1"/>
        </w:trPr>
        <w:tc>
          <w:tcPr>
            <w:tcW w:w="2268" w:type="dxa"/>
            <w:shd w:val="clear" w:color="000000" w:fill="FFFFFF"/>
            <w:tcMar>
              <w:top w:w="28" w:type="dxa"/>
              <w:bottom w:w="28" w:type="dxa"/>
            </w:tcMar>
          </w:tcPr>
          <w:p w14:paraId="313482C0" w14:textId="77777777" w:rsidR="008C3BDC" w:rsidRPr="001A7769" w:rsidRDefault="008C3BDC" w:rsidP="00937094">
            <w:pPr>
              <w:widowControl w:val="0"/>
              <w:autoSpaceDE w:val="0"/>
              <w:autoSpaceDN w:val="0"/>
              <w:adjustRightInd w:val="0"/>
              <w:rPr>
                <w:rFonts w:cs="Calibri"/>
              </w:rPr>
            </w:pPr>
            <w:r w:rsidRPr="001A7769">
              <w:rPr>
                <w:rFonts w:cs="Calibri"/>
              </w:rPr>
              <w:t>NAFRI</w:t>
            </w:r>
          </w:p>
        </w:tc>
        <w:tc>
          <w:tcPr>
            <w:tcW w:w="7370" w:type="dxa"/>
            <w:shd w:val="clear" w:color="000000" w:fill="FFFFFF"/>
            <w:tcMar>
              <w:top w:w="28" w:type="dxa"/>
              <w:bottom w:w="28" w:type="dxa"/>
            </w:tcMar>
          </w:tcPr>
          <w:p w14:paraId="313482C1" w14:textId="77777777" w:rsidR="008C3BDC" w:rsidRPr="001A7769" w:rsidRDefault="008C3BDC" w:rsidP="00937094">
            <w:pPr>
              <w:widowControl w:val="0"/>
              <w:autoSpaceDE w:val="0"/>
              <w:autoSpaceDN w:val="0"/>
              <w:adjustRightInd w:val="0"/>
              <w:rPr>
                <w:rFonts w:cs="Calibri"/>
              </w:rPr>
            </w:pPr>
            <w:r w:rsidRPr="001A7769">
              <w:rPr>
                <w:rFonts w:cs="Calibri"/>
              </w:rPr>
              <w:t>National Agriculture and Forestry Research Institute</w:t>
            </w:r>
          </w:p>
        </w:tc>
      </w:tr>
      <w:tr w:rsidR="008C3BDC" w:rsidRPr="001A7769" w14:paraId="313482C5" w14:textId="77777777">
        <w:trPr>
          <w:trHeight w:val="1"/>
        </w:trPr>
        <w:tc>
          <w:tcPr>
            <w:tcW w:w="2268" w:type="dxa"/>
            <w:shd w:val="clear" w:color="000000" w:fill="FFFFFF"/>
            <w:tcMar>
              <w:top w:w="28" w:type="dxa"/>
              <w:bottom w:w="28" w:type="dxa"/>
            </w:tcMar>
          </w:tcPr>
          <w:p w14:paraId="313482C3" w14:textId="77777777" w:rsidR="008C3BDC" w:rsidRPr="001A7769" w:rsidRDefault="008C3BDC" w:rsidP="00937094">
            <w:pPr>
              <w:widowControl w:val="0"/>
              <w:autoSpaceDE w:val="0"/>
              <w:autoSpaceDN w:val="0"/>
              <w:adjustRightInd w:val="0"/>
              <w:rPr>
                <w:rFonts w:cs="Calibri"/>
              </w:rPr>
            </w:pPr>
            <w:r>
              <w:rPr>
                <w:rFonts w:cs="Calibri"/>
              </w:rPr>
              <w:t>NERI</w:t>
            </w:r>
          </w:p>
        </w:tc>
        <w:tc>
          <w:tcPr>
            <w:tcW w:w="7370" w:type="dxa"/>
            <w:shd w:val="clear" w:color="000000" w:fill="FFFFFF"/>
            <w:tcMar>
              <w:top w:w="28" w:type="dxa"/>
              <w:bottom w:w="28" w:type="dxa"/>
            </w:tcMar>
          </w:tcPr>
          <w:p w14:paraId="313482C4" w14:textId="77777777" w:rsidR="008C3BDC" w:rsidRDefault="008C3BDC" w:rsidP="00937094">
            <w:pPr>
              <w:widowControl w:val="0"/>
              <w:autoSpaceDE w:val="0"/>
              <w:autoSpaceDN w:val="0"/>
              <w:adjustRightInd w:val="0"/>
              <w:rPr>
                <w:rFonts w:cs="Calibri"/>
              </w:rPr>
            </w:pPr>
            <w:r>
              <w:rPr>
                <w:rFonts w:cs="Calibri"/>
              </w:rPr>
              <w:t>National Economics Research Institute</w:t>
            </w:r>
          </w:p>
        </w:tc>
      </w:tr>
      <w:tr w:rsidR="008C3BDC" w:rsidRPr="001A7769" w14:paraId="313482C8" w14:textId="77777777">
        <w:trPr>
          <w:trHeight w:val="1"/>
        </w:trPr>
        <w:tc>
          <w:tcPr>
            <w:tcW w:w="2268" w:type="dxa"/>
            <w:shd w:val="clear" w:color="000000" w:fill="FFFFFF"/>
            <w:tcMar>
              <w:top w:w="28" w:type="dxa"/>
              <w:bottom w:w="28" w:type="dxa"/>
            </w:tcMar>
          </w:tcPr>
          <w:p w14:paraId="313482C6" w14:textId="77777777" w:rsidR="008C3BDC" w:rsidRPr="001A7769" w:rsidRDefault="008C3BDC" w:rsidP="00937094">
            <w:pPr>
              <w:widowControl w:val="0"/>
              <w:autoSpaceDE w:val="0"/>
              <w:autoSpaceDN w:val="0"/>
              <w:adjustRightInd w:val="0"/>
              <w:rPr>
                <w:rFonts w:cs="Calibri"/>
              </w:rPr>
            </w:pPr>
            <w:r w:rsidRPr="001A7769">
              <w:rPr>
                <w:rFonts w:cs="Calibri"/>
              </w:rPr>
              <w:t>NGO</w:t>
            </w:r>
          </w:p>
        </w:tc>
        <w:tc>
          <w:tcPr>
            <w:tcW w:w="7370" w:type="dxa"/>
            <w:shd w:val="clear" w:color="000000" w:fill="FFFFFF"/>
            <w:tcMar>
              <w:top w:w="28" w:type="dxa"/>
              <w:bottom w:w="28" w:type="dxa"/>
            </w:tcMar>
          </w:tcPr>
          <w:p w14:paraId="313482C7" w14:textId="77777777" w:rsidR="008C3BDC" w:rsidRPr="001A7769" w:rsidRDefault="008C3BDC" w:rsidP="00937094">
            <w:pPr>
              <w:widowControl w:val="0"/>
              <w:autoSpaceDE w:val="0"/>
              <w:autoSpaceDN w:val="0"/>
              <w:adjustRightInd w:val="0"/>
              <w:rPr>
                <w:rFonts w:cs="Calibri"/>
              </w:rPr>
            </w:pPr>
            <w:proofErr w:type="spellStart"/>
            <w:r>
              <w:rPr>
                <w:rFonts w:cs="Calibri"/>
              </w:rPr>
              <w:t>Non Government</w:t>
            </w:r>
            <w:proofErr w:type="spellEnd"/>
            <w:r>
              <w:rPr>
                <w:rFonts w:cs="Calibri"/>
              </w:rPr>
              <w:t xml:space="preserve"> Organisation</w:t>
            </w:r>
          </w:p>
        </w:tc>
      </w:tr>
      <w:tr w:rsidR="008C3BDC" w:rsidRPr="001A7769" w14:paraId="313482CB" w14:textId="77777777">
        <w:trPr>
          <w:trHeight w:val="1"/>
        </w:trPr>
        <w:tc>
          <w:tcPr>
            <w:tcW w:w="2268" w:type="dxa"/>
            <w:shd w:val="clear" w:color="000000" w:fill="FFFFFF"/>
            <w:tcMar>
              <w:top w:w="28" w:type="dxa"/>
              <w:bottom w:w="28" w:type="dxa"/>
            </w:tcMar>
          </w:tcPr>
          <w:p w14:paraId="313482C9" w14:textId="77777777" w:rsidR="008C3BDC" w:rsidRPr="001A7769" w:rsidRDefault="008C3BDC" w:rsidP="00937094">
            <w:pPr>
              <w:widowControl w:val="0"/>
              <w:autoSpaceDE w:val="0"/>
              <w:autoSpaceDN w:val="0"/>
              <w:adjustRightInd w:val="0"/>
              <w:rPr>
                <w:rFonts w:cs="Calibri"/>
              </w:rPr>
            </w:pPr>
            <w:r w:rsidRPr="001A7769">
              <w:rPr>
                <w:rFonts w:cs="Calibri"/>
              </w:rPr>
              <w:t>NPA</w:t>
            </w:r>
          </w:p>
        </w:tc>
        <w:tc>
          <w:tcPr>
            <w:tcW w:w="7370" w:type="dxa"/>
            <w:shd w:val="clear" w:color="000000" w:fill="FFFFFF"/>
            <w:tcMar>
              <w:top w:w="28" w:type="dxa"/>
              <w:bottom w:w="28" w:type="dxa"/>
            </w:tcMar>
          </w:tcPr>
          <w:p w14:paraId="313482CA" w14:textId="77777777" w:rsidR="008C3BDC" w:rsidRPr="001A7769" w:rsidRDefault="008C3BDC" w:rsidP="00937094">
            <w:pPr>
              <w:widowControl w:val="0"/>
              <w:autoSpaceDE w:val="0"/>
              <w:autoSpaceDN w:val="0"/>
              <w:adjustRightInd w:val="0"/>
              <w:rPr>
                <w:rFonts w:cs="Calibri"/>
              </w:rPr>
            </w:pPr>
            <w:r w:rsidRPr="001A7769">
              <w:rPr>
                <w:rFonts w:cs="Calibri"/>
              </w:rPr>
              <w:t>Non-Profit Association</w:t>
            </w:r>
          </w:p>
        </w:tc>
      </w:tr>
      <w:tr w:rsidR="008C3BDC" w:rsidRPr="001A7769" w14:paraId="313482CE" w14:textId="77777777">
        <w:trPr>
          <w:trHeight w:val="1"/>
        </w:trPr>
        <w:tc>
          <w:tcPr>
            <w:tcW w:w="2268" w:type="dxa"/>
            <w:shd w:val="clear" w:color="000000" w:fill="FFFFFF"/>
            <w:tcMar>
              <w:top w:w="28" w:type="dxa"/>
              <w:bottom w:w="28" w:type="dxa"/>
            </w:tcMar>
          </w:tcPr>
          <w:p w14:paraId="313482CC" w14:textId="77777777" w:rsidR="008C3BDC" w:rsidRPr="001A7769" w:rsidRDefault="008C3BDC" w:rsidP="00937094">
            <w:pPr>
              <w:widowControl w:val="0"/>
              <w:autoSpaceDE w:val="0"/>
              <w:autoSpaceDN w:val="0"/>
              <w:adjustRightInd w:val="0"/>
              <w:rPr>
                <w:rFonts w:cs="Calibri"/>
              </w:rPr>
            </w:pPr>
            <w:r w:rsidRPr="001A7769">
              <w:rPr>
                <w:rFonts w:cs="Calibri"/>
              </w:rPr>
              <w:t>NRA</w:t>
            </w:r>
          </w:p>
        </w:tc>
        <w:tc>
          <w:tcPr>
            <w:tcW w:w="7370" w:type="dxa"/>
            <w:shd w:val="clear" w:color="000000" w:fill="FFFFFF"/>
            <w:tcMar>
              <w:top w:w="28" w:type="dxa"/>
              <w:bottom w:w="28" w:type="dxa"/>
            </w:tcMar>
          </w:tcPr>
          <w:p w14:paraId="313482CD" w14:textId="77777777" w:rsidR="008C3BDC" w:rsidRPr="001A7769" w:rsidRDefault="008C3BDC" w:rsidP="00937094">
            <w:pPr>
              <w:widowControl w:val="0"/>
              <w:autoSpaceDE w:val="0"/>
              <w:autoSpaceDN w:val="0"/>
              <w:adjustRightInd w:val="0"/>
              <w:rPr>
                <w:rFonts w:cs="Calibri"/>
              </w:rPr>
            </w:pPr>
            <w:r w:rsidRPr="001A7769">
              <w:rPr>
                <w:rFonts w:cs="Calibri"/>
              </w:rPr>
              <w:t>National Regulatory Authority for the UXO/Mine Action Sector</w:t>
            </w:r>
          </w:p>
        </w:tc>
      </w:tr>
      <w:tr w:rsidR="008C3BDC" w:rsidRPr="001A7769" w14:paraId="313482D1" w14:textId="77777777">
        <w:trPr>
          <w:trHeight w:val="1"/>
        </w:trPr>
        <w:tc>
          <w:tcPr>
            <w:tcW w:w="2268" w:type="dxa"/>
            <w:shd w:val="clear" w:color="000000" w:fill="FFFFFF"/>
            <w:tcMar>
              <w:top w:w="28" w:type="dxa"/>
              <w:bottom w:w="28" w:type="dxa"/>
            </w:tcMar>
          </w:tcPr>
          <w:p w14:paraId="313482CF" w14:textId="77777777" w:rsidR="008C3BDC" w:rsidRPr="001A7769" w:rsidRDefault="008C3BDC" w:rsidP="00937094">
            <w:pPr>
              <w:widowControl w:val="0"/>
              <w:autoSpaceDE w:val="0"/>
              <w:autoSpaceDN w:val="0"/>
              <w:adjustRightInd w:val="0"/>
              <w:rPr>
                <w:rFonts w:cs="Calibri"/>
              </w:rPr>
            </w:pPr>
            <w:r>
              <w:rPr>
                <w:rFonts w:cs="Calibri"/>
              </w:rPr>
              <w:t>NSEDP</w:t>
            </w:r>
          </w:p>
        </w:tc>
        <w:tc>
          <w:tcPr>
            <w:tcW w:w="7370" w:type="dxa"/>
            <w:shd w:val="clear" w:color="000000" w:fill="FFFFFF"/>
            <w:tcMar>
              <w:top w:w="28" w:type="dxa"/>
              <w:bottom w:w="28" w:type="dxa"/>
            </w:tcMar>
          </w:tcPr>
          <w:p w14:paraId="313482D0" w14:textId="77777777" w:rsidR="008C3BDC" w:rsidRPr="001A7769" w:rsidRDefault="008C3BDC" w:rsidP="00937094">
            <w:pPr>
              <w:widowControl w:val="0"/>
              <w:autoSpaceDE w:val="0"/>
              <w:autoSpaceDN w:val="0"/>
              <w:adjustRightInd w:val="0"/>
              <w:rPr>
                <w:rFonts w:cs="Calibri"/>
              </w:rPr>
            </w:pPr>
            <w:r>
              <w:t>National Social-Economic Development Plan</w:t>
            </w:r>
          </w:p>
        </w:tc>
      </w:tr>
      <w:tr w:rsidR="008C3BDC" w:rsidRPr="001A7769" w14:paraId="313482D4" w14:textId="77777777">
        <w:trPr>
          <w:trHeight w:val="1"/>
        </w:trPr>
        <w:tc>
          <w:tcPr>
            <w:tcW w:w="2268" w:type="dxa"/>
            <w:shd w:val="clear" w:color="000000" w:fill="FFFFFF"/>
            <w:tcMar>
              <w:top w:w="28" w:type="dxa"/>
              <w:bottom w:w="28" w:type="dxa"/>
            </w:tcMar>
          </w:tcPr>
          <w:p w14:paraId="313482D2" w14:textId="77777777" w:rsidR="008C3BDC" w:rsidRPr="001A7769" w:rsidRDefault="008C3BDC" w:rsidP="00937094">
            <w:pPr>
              <w:widowControl w:val="0"/>
              <w:autoSpaceDE w:val="0"/>
              <w:autoSpaceDN w:val="0"/>
              <w:adjustRightInd w:val="0"/>
              <w:rPr>
                <w:rFonts w:cs="Calibri"/>
              </w:rPr>
            </w:pPr>
            <w:r w:rsidRPr="001A7769">
              <w:rPr>
                <w:rFonts w:cs="Calibri"/>
              </w:rPr>
              <w:t>NSO</w:t>
            </w:r>
          </w:p>
        </w:tc>
        <w:tc>
          <w:tcPr>
            <w:tcW w:w="7370" w:type="dxa"/>
            <w:shd w:val="clear" w:color="000000" w:fill="FFFFFF"/>
            <w:tcMar>
              <w:top w:w="28" w:type="dxa"/>
              <w:bottom w:w="28" w:type="dxa"/>
            </w:tcMar>
          </w:tcPr>
          <w:p w14:paraId="313482D3" w14:textId="77777777" w:rsidR="008C3BDC" w:rsidRPr="001A7769" w:rsidRDefault="008C3BDC" w:rsidP="00937094">
            <w:pPr>
              <w:widowControl w:val="0"/>
              <w:autoSpaceDE w:val="0"/>
              <w:autoSpaceDN w:val="0"/>
              <w:adjustRightInd w:val="0"/>
              <w:rPr>
                <w:rFonts w:cs="Calibri"/>
              </w:rPr>
            </w:pPr>
            <w:r w:rsidRPr="001A7769">
              <w:rPr>
                <w:rFonts w:cs="Calibri"/>
              </w:rPr>
              <w:t>Network Support Organization</w:t>
            </w:r>
          </w:p>
        </w:tc>
      </w:tr>
      <w:tr w:rsidR="008C3BDC" w:rsidRPr="001A7769" w14:paraId="313482D7" w14:textId="77777777">
        <w:trPr>
          <w:trHeight w:val="1"/>
        </w:trPr>
        <w:tc>
          <w:tcPr>
            <w:tcW w:w="2268" w:type="dxa"/>
            <w:shd w:val="clear" w:color="000000" w:fill="FFFFFF"/>
            <w:tcMar>
              <w:top w:w="28" w:type="dxa"/>
              <w:bottom w:w="28" w:type="dxa"/>
            </w:tcMar>
          </w:tcPr>
          <w:p w14:paraId="313482D5" w14:textId="77777777" w:rsidR="008C3BDC" w:rsidRPr="001A7769" w:rsidRDefault="008C3BDC" w:rsidP="00937094">
            <w:pPr>
              <w:widowControl w:val="0"/>
              <w:autoSpaceDE w:val="0"/>
              <w:autoSpaceDN w:val="0"/>
              <w:adjustRightInd w:val="0"/>
              <w:rPr>
                <w:rFonts w:cs="Calibri"/>
              </w:rPr>
            </w:pPr>
            <w:r w:rsidRPr="001A7769">
              <w:rPr>
                <w:rFonts w:cs="Calibri"/>
              </w:rPr>
              <w:t>NTFP</w:t>
            </w:r>
          </w:p>
        </w:tc>
        <w:tc>
          <w:tcPr>
            <w:tcW w:w="7370" w:type="dxa"/>
            <w:shd w:val="clear" w:color="000000" w:fill="FFFFFF"/>
            <w:tcMar>
              <w:top w:w="28" w:type="dxa"/>
              <w:bottom w:w="28" w:type="dxa"/>
            </w:tcMar>
          </w:tcPr>
          <w:p w14:paraId="313482D6" w14:textId="77777777" w:rsidR="008C3BDC" w:rsidRPr="001A7769" w:rsidRDefault="008C3BDC" w:rsidP="00937094">
            <w:pPr>
              <w:widowControl w:val="0"/>
              <w:autoSpaceDE w:val="0"/>
              <w:autoSpaceDN w:val="0"/>
              <w:adjustRightInd w:val="0"/>
              <w:rPr>
                <w:rFonts w:cs="Calibri"/>
              </w:rPr>
            </w:pPr>
            <w:r w:rsidRPr="001A7769">
              <w:rPr>
                <w:rFonts w:cs="Calibri"/>
              </w:rPr>
              <w:t>Non-Timber Forest Product</w:t>
            </w:r>
          </w:p>
        </w:tc>
      </w:tr>
      <w:tr w:rsidR="008C3BDC" w:rsidRPr="001A7769" w14:paraId="313482DA" w14:textId="77777777">
        <w:trPr>
          <w:trHeight w:val="1"/>
        </w:trPr>
        <w:tc>
          <w:tcPr>
            <w:tcW w:w="2268" w:type="dxa"/>
            <w:shd w:val="clear" w:color="000000" w:fill="FFFFFF"/>
            <w:tcMar>
              <w:top w:w="28" w:type="dxa"/>
              <w:bottom w:w="28" w:type="dxa"/>
            </w:tcMar>
          </w:tcPr>
          <w:p w14:paraId="313482D8" w14:textId="77777777" w:rsidR="008C3BDC" w:rsidRPr="001A7769" w:rsidRDefault="008C3BDC" w:rsidP="00937094">
            <w:pPr>
              <w:widowControl w:val="0"/>
              <w:autoSpaceDE w:val="0"/>
              <w:autoSpaceDN w:val="0"/>
              <w:adjustRightInd w:val="0"/>
              <w:rPr>
                <w:rFonts w:cs="Calibri"/>
              </w:rPr>
            </w:pPr>
            <w:r w:rsidRPr="001A7769">
              <w:rPr>
                <w:rFonts w:cs="Calibri"/>
              </w:rPr>
              <w:t>NUDP</w:t>
            </w:r>
          </w:p>
        </w:tc>
        <w:tc>
          <w:tcPr>
            <w:tcW w:w="7370" w:type="dxa"/>
            <w:shd w:val="clear" w:color="000000" w:fill="FFFFFF"/>
            <w:tcMar>
              <w:top w:w="28" w:type="dxa"/>
              <w:bottom w:w="28" w:type="dxa"/>
            </w:tcMar>
          </w:tcPr>
          <w:p w14:paraId="313482D9" w14:textId="77777777" w:rsidR="008C3BDC" w:rsidRPr="001A7769" w:rsidRDefault="008C3BDC" w:rsidP="00937094">
            <w:pPr>
              <w:widowControl w:val="0"/>
              <w:autoSpaceDE w:val="0"/>
              <w:autoSpaceDN w:val="0"/>
              <w:adjustRightInd w:val="0"/>
              <w:rPr>
                <w:rFonts w:cs="Calibri"/>
              </w:rPr>
            </w:pPr>
            <w:r w:rsidRPr="001A7769">
              <w:rPr>
                <w:rFonts w:cs="Calibri"/>
              </w:rPr>
              <w:t>Northern Uplands Development Program</w:t>
            </w:r>
          </w:p>
        </w:tc>
      </w:tr>
      <w:tr w:rsidR="008C3BDC" w:rsidRPr="001A7769" w14:paraId="313482DD" w14:textId="77777777">
        <w:trPr>
          <w:trHeight w:val="1"/>
        </w:trPr>
        <w:tc>
          <w:tcPr>
            <w:tcW w:w="2268" w:type="dxa"/>
            <w:shd w:val="clear" w:color="000000" w:fill="FFFFFF"/>
            <w:tcMar>
              <w:top w:w="28" w:type="dxa"/>
              <w:bottom w:w="28" w:type="dxa"/>
            </w:tcMar>
          </w:tcPr>
          <w:p w14:paraId="313482DB" w14:textId="77777777" w:rsidR="008C3BDC" w:rsidRPr="001A7769" w:rsidRDefault="008C3BDC" w:rsidP="00937094">
            <w:pPr>
              <w:widowControl w:val="0"/>
              <w:autoSpaceDE w:val="0"/>
              <w:autoSpaceDN w:val="0"/>
              <w:adjustRightInd w:val="0"/>
              <w:rPr>
                <w:rFonts w:cs="Calibri"/>
              </w:rPr>
            </w:pPr>
            <w:r w:rsidRPr="001A7769">
              <w:rPr>
                <w:rFonts w:cs="Calibri"/>
              </w:rPr>
              <w:t>PDD</w:t>
            </w:r>
          </w:p>
        </w:tc>
        <w:tc>
          <w:tcPr>
            <w:tcW w:w="7370" w:type="dxa"/>
            <w:shd w:val="clear" w:color="000000" w:fill="FFFFFF"/>
            <w:tcMar>
              <w:top w:w="28" w:type="dxa"/>
              <w:bottom w:w="28" w:type="dxa"/>
            </w:tcMar>
          </w:tcPr>
          <w:p w14:paraId="313482DC" w14:textId="77777777" w:rsidR="008C3BDC" w:rsidRPr="001A7769" w:rsidRDefault="008C3BDC" w:rsidP="00937094">
            <w:pPr>
              <w:widowControl w:val="0"/>
              <w:autoSpaceDE w:val="0"/>
              <w:autoSpaceDN w:val="0"/>
              <w:adjustRightInd w:val="0"/>
              <w:rPr>
                <w:rFonts w:cs="Calibri"/>
              </w:rPr>
            </w:pPr>
            <w:r w:rsidRPr="001A7769">
              <w:rPr>
                <w:rFonts w:cs="Calibri"/>
              </w:rPr>
              <w:t>Program Design Document</w:t>
            </w:r>
          </w:p>
        </w:tc>
      </w:tr>
      <w:tr w:rsidR="008C3BDC" w:rsidRPr="001A7769" w14:paraId="313482E0" w14:textId="77777777">
        <w:trPr>
          <w:trHeight w:val="1"/>
        </w:trPr>
        <w:tc>
          <w:tcPr>
            <w:tcW w:w="2268" w:type="dxa"/>
            <w:shd w:val="clear" w:color="000000" w:fill="FFFFFF"/>
            <w:tcMar>
              <w:top w:w="28" w:type="dxa"/>
              <w:bottom w:w="28" w:type="dxa"/>
            </w:tcMar>
          </w:tcPr>
          <w:p w14:paraId="313482DE" w14:textId="77777777" w:rsidR="008C3BDC" w:rsidRPr="001A7769" w:rsidRDefault="008C3BDC" w:rsidP="00937094">
            <w:pPr>
              <w:widowControl w:val="0"/>
              <w:autoSpaceDE w:val="0"/>
              <w:autoSpaceDN w:val="0"/>
              <w:adjustRightInd w:val="0"/>
              <w:rPr>
                <w:rFonts w:cs="Calibri"/>
              </w:rPr>
            </w:pPr>
            <w:r w:rsidRPr="001A7769">
              <w:rPr>
                <w:rFonts w:cs="Calibri"/>
              </w:rPr>
              <w:t>PDR</w:t>
            </w:r>
          </w:p>
        </w:tc>
        <w:tc>
          <w:tcPr>
            <w:tcW w:w="7370" w:type="dxa"/>
            <w:shd w:val="clear" w:color="000000" w:fill="FFFFFF"/>
            <w:tcMar>
              <w:top w:w="28" w:type="dxa"/>
              <w:bottom w:w="28" w:type="dxa"/>
            </w:tcMar>
          </w:tcPr>
          <w:p w14:paraId="313482DF" w14:textId="77777777" w:rsidR="008C3BDC" w:rsidRPr="001A7769" w:rsidRDefault="008C3BDC" w:rsidP="00937094">
            <w:pPr>
              <w:widowControl w:val="0"/>
              <w:autoSpaceDE w:val="0"/>
              <w:autoSpaceDN w:val="0"/>
              <w:adjustRightInd w:val="0"/>
              <w:rPr>
                <w:rFonts w:cs="Calibri"/>
              </w:rPr>
            </w:pPr>
            <w:r w:rsidRPr="001A7769">
              <w:rPr>
                <w:rFonts w:cs="Calibri"/>
              </w:rPr>
              <w:t>Peoples Democratic Republic</w:t>
            </w:r>
          </w:p>
        </w:tc>
      </w:tr>
      <w:tr w:rsidR="008C3BDC" w:rsidRPr="001A7769" w14:paraId="313482E3" w14:textId="77777777">
        <w:trPr>
          <w:trHeight w:val="1"/>
        </w:trPr>
        <w:tc>
          <w:tcPr>
            <w:tcW w:w="2268" w:type="dxa"/>
            <w:shd w:val="clear" w:color="000000" w:fill="FFFFFF"/>
            <w:tcMar>
              <w:top w:w="28" w:type="dxa"/>
              <w:bottom w:w="28" w:type="dxa"/>
            </w:tcMar>
          </w:tcPr>
          <w:p w14:paraId="313482E1" w14:textId="77777777" w:rsidR="008C3BDC" w:rsidRPr="001A7769" w:rsidRDefault="008C3BDC" w:rsidP="00937094">
            <w:pPr>
              <w:widowControl w:val="0"/>
              <w:autoSpaceDE w:val="0"/>
              <w:autoSpaceDN w:val="0"/>
              <w:adjustRightInd w:val="0"/>
              <w:rPr>
                <w:rFonts w:cs="Calibri"/>
              </w:rPr>
            </w:pPr>
            <w:r w:rsidRPr="001A7769">
              <w:rPr>
                <w:rFonts w:cs="Calibri"/>
              </w:rPr>
              <w:t>PPAF</w:t>
            </w:r>
          </w:p>
        </w:tc>
        <w:tc>
          <w:tcPr>
            <w:tcW w:w="7370" w:type="dxa"/>
            <w:shd w:val="clear" w:color="000000" w:fill="FFFFFF"/>
            <w:tcMar>
              <w:top w:w="28" w:type="dxa"/>
              <w:bottom w:w="28" w:type="dxa"/>
            </w:tcMar>
          </w:tcPr>
          <w:p w14:paraId="313482E2" w14:textId="77777777" w:rsidR="008C3BDC" w:rsidRPr="001A7769" w:rsidRDefault="008C3BDC" w:rsidP="00937094">
            <w:pPr>
              <w:widowControl w:val="0"/>
              <w:autoSpaceDE w:val="0"/>
              <w:autoSpaceDN w:val="0"/>
              <w:adjustRightInd w:val="0"/>
              <w:rPr>
                <w:rFonts w:cs="Calibri"/>
              </w:rPr>
            </w:pPr>
            <w:r>
              <w:rPr>
                <w:rFonts w:cs="Calibri"/>
              </w:rPr>
              <w:t>Pakistan Poverty Alleviation Fund</w:t>
            </w:r>
          </w:p>
        </w:tc>
      </w:tr>
      <w:tr w:rsidR="008C3BDC" w:rsidRPr="001A7769" w14:paraId="313482E6" w14:textId="77777777">
        <w:trPr>
          <w:trHeight w:val="1"/>
        </w:trPr>
        <w:tc>
          <w:tcPr>
            <w:tcW w:w="2268" w:type="dxa"/>
            <w:shd w:val="clear" w:color="000000" w:fill="FFFFFF"/>
            <w:tcMar>
              <w:top w:w="28" w:type="dxa"/>
              <w:bottom w:w="28" w:type="dxa"/>
            </w:tcMar>
          </w:tcPr>
          <w:p w14:paraId="313482E4" w14:textId="77777777" w:rsidR="008C3BDC" w:rsidRPr="001A7769" w:rsidRDefault="008C3BDC" w:rsidP="00937094">
            <w:pPr>
              <w:widowControl w:val="0"/>
              <w:autoSpaceDE w:val="0"/>
              <w:autoSpaceDN w:val="0"/>
              <w:adjustRightInd w:val="0"/>
              <w:rPr>
                <w:rFonts w:cs="Calibri"/>
              </w:rPr>
            </w:pPr>
            <w:r w:rsidRPr="001A7769">
              <w:rPr>
                <w:rFonts w:cs="Calibri"/>
              </w:rPr>
              <w:t>PRA</w:t>
            </w:r>
          </w:p>
        </w:tc>
        <w:tc>
          <w:tcPr>
            <w:tcW w:w="7370" w:type="dxa"/>
            <w:shd w:val="clear" w:color="000000" w:fill="FFFFFF"/>
            <w:tcMar>
              <w:top w:w="28" w:type="dxa"/>
              <w:bottom w:w="28" w:type="dxa"/>
            </w:tcMar>
          </w:tcPr>
          <w:p w14:paraId="313482E5" w14:textId="77777777" w:rsidR="008C3BDC" w:rsidRPr="001A7769" w:rsidRDefault="008C3BDC" w:rsidP="00937094">
            <w:pPr>
              <w:widowControl w:val="0"/>
              <w:autoSpaceDE w:val="0"/>
              <w:autoSpaceDN w:val="0"/>
              <w:adjustRightInd w:val="0"/>
              <w:rPr>
                <w:rFonts w:cs="Calibri"/>
              </w:rPr>
            </w:pPr>
            <w:r w:rsidRPr="001A7769">
              <w:rPr>
                <w:rFonts w:cs="Calibri"/>
              </w:rPr>
              <w:t>Participatory Rural Appraisal</w:t>
            </w:r>
          </w:p>
        </w:tc>
      </w:tr>
      <w:tr w:rsidR="008C3BDC" w:rsidRPr="001A7769" w14:paraId="313482E9" w14:textId="77777777">
        <w:trPr>
          <w:trHeight w:val="1"/>
        </w:trPr>
        <w:tc>
          <w:tcPr>
            <w:tcW w:w="2268" w:type="dxa"/>
            <w:shd w:val="clear" w:color="000000" w:fill="FFFFFF"/>
            <w:tcMar>
              <w:top w:w="28" w:type="dxa"/>
              <w:bottom w:w="28" w:type="dxa"/>
            </w:tcMar>
          </w:tcPr>
          <w:p w14:paraId="313482E7" w14:textId="77777777" w:rsidR="008C3BDC" w:rsidRPr="001A7769" w:rsidRDefault="008C3BDC" w:rsidP="00937094">
            <w:pPr>
              <w:widowControl w:val="0"/>
              <w:autoSpaceDE w:val="0"/>
              <w:autoSpaceDN w:val="0"/>
              <w:adjustRightInd w:val="0"/>
              <w:rPr>
                <w:rFonts w:cs="Calibri"/>
              </w:rPr>
            </w:pPr>
            <w:r w:rsidRPr="001A7769">
              <w:rPr>
                <w:rFonts w:cs="Calibri"/>
              </w:rPr>
              <w:t>PRF</w:t>
            </w:r>
          </w:p>
        </w:tc>
        <w:tc>
          <w:tcPr>
            <w:tcW w:w="7370" w:type="dxa"/>
            <w:shd w:val="clear" w:color="000000" w:fill="FFFFFF"/>
            <w:tcMar>
              <w:top w:w="28" w:type="dxa"/>
              <w:bottom w:w="28" w:type="dxa"/>
            </w:tcMar>
          </w:tcPr>
          <w:p w14:paraId="313482E8" w14:textId="77777777" w:rsidR="008C3BDC" w:rsidRPr="001A7769" w:rsidRDefault="008C3BDC" w:rsidP="00937094">
            <w:pPr>
              <w:widowControl w:val="0"/>
              <w:autoSpaceDE w:val="0"/>
              <w:autoSpaceDN w:val="0"/>
              <w:adjustRightInd w:val="0"/>
              <w:rPr>
                <w:rFonts w:cs="Calibri"/>
              </w:rPr>
            </w:pPr>
            <w:r w:rsidRPr="001A7769">
              <w:rPr>
                <w:rFonts w:cs="Calibri"/>
              </w:rPr>
              <w:t>Poverty Reduction Fund</w:t>
            </w:r>
          </w:p>
        </w:tc>
      </w:tr>
      <w:tr w:rsidR="008C3BDC" w:rsidRPr="001A7769" w14:paraId="313482EC" w14:textId="77777777">
        <w:trPr>
          <w:trHeight w:val="1"/>
        </w:trPr>
        <w:tc>
          <w:tcPr>
            <w:tcW w:w="2268" w:type="dxa"/>
            <w:shd w:val="clear" w:color="000000" w:fill="FFFFFF"/>
            <w:tcMar>
              <w:top w:w="28" w:type="dxa"/>
              <w:bottom w:w="28" w:type="dxa"/>
            </w:tcMar>
          </w:tcPr>
          <w:p w14:paraId="313482EA" w14:textId="77777777" w:rsidR="008C3BDC" w:rsidRPr="001A7769" w:rsidRDefault="008C3BDC" w:rsidP="00937094">
            <w:pPr>
              <w:widowControl w:val="0"/>
              <w:autoSpaceDE w:val="0"/>
              <w:autoSpaceDN w:val="0"/>
              <w:adjustRightInd w:val="0"/>
              <w:rPr>
                <w:rFonts w:cs="Calibri"/>
              </w:rPr>
            </w:pPr>
            <w:proofErr w:type="spellStart"/>
            <w:r w:rsidRPr="001A7769">
              <w:rPr>
                <w:rFonts w:cs="Calibri"/>
              </w:rPr>
              <w:t>PwD</w:t>
            </w:r>
            <w:proofErr w:type="spellEnd"/>
          </w:p>
        </w:tc>
        <w:tc>
          <w:tcPr>
            <w:tcW w:w="7370" w:type="dxa"/>
            <w:shd w:val="clear" w:color="000000" w:fill="FFFFFF"/>
            <w:tcMar>
              <w:top w:w="28" w:type="dxa"/>
              <w:bottom w:w="28" w:type="dxa"/>
            </w:tcMar>
          </w:tcPr>
          <w:p w14:paraId="313482EB" w14:textId="77777777" w:rsidR="008C3BDC" w:rsidRPr="001A7769" w:rsidRDefault="008C3BDC" w:rsidP="00937094">
            <w:pPr>
              <w:widowControl w:val="0"/>
              <w:autoSpaceDE w:val="0"/>
              <w:autoSpaceDN w:val="0"/>
              <w:adjustRightInd w:val="0"/>
              <w:rPr>
                <w:rFonts w:cs="Calibri"/>
              </w:rPr>
            </w:pPr>
            <w:r w:rsidRPr="001A7769">
              <w:rPr>
                <w:rFonts w:cs="Calibri"/>
              </w:rPr>
              <w:t>People with Disabilities</w:t>
            </w:r>
          </w:p>
        </w:tc>
      </w:tr>
      <w:tr w:rsidR="004711DA" w:rsidRPr="001A7769" w14:paraId="313482EF" w14:textId="77777777">
        <w:trPr>
          <w:trHeight w:val="1"/>
        </w:trPr>
        <w:tc>
          <w:tcPr>
            <w:tcW w:w="2268" w:type="dxa"/>
            <w:shd w:val="clear" w:color="000000" w:fill="FFFFFF"/>
            <w:tcMar>
              <w:top w:w="28" w:type="dxa"/>
              <w:bottom w:w="28" w:type="dxa"/>
            </w:tcMar>
          </w:tcPr>
          <w:p w14:paraId="313482ED" w14:textId="77777777" w:rsidR="004711DA" w:rsidRPr="001A7769" w:rsidRDefault="004711DA" w:rsidP="00937094">
            <w:pPr>
              <w:widowControl w:val="0"/>
              <w:autoSpaceDE w:val="0"/>
              <w:autoSpaceDN w:val="0"/>
              <w:adjustRightInd w:val="0"/>
              <w:rPr>
                <w:rFonts w:cs="Calibri"/>
              </w:rPr>
            </w:pPr>
            <w:r>
              <w:rPr>
                <w:rFonts w:cs="Calibri"/>
              </w:rPr>
              <w:t>QAE</w:t>
            </w:r>
          </w:p>
        </w:tc>
        <w:tc>
          <w:tcPr>
            <w:tcW w:w="7370" w:type="dxa"/>
            <w:shd w:val="clear" w:color="000000" w:fill="FFFFFF"/>
            <w:tcMar>
              <w:top w:w="28" w:type="dxa"/>
              <w:bottom w:w="28" w:type="dxa"/>
            </w:tcMar>
          </w:tcPr>
          <w:p w14:paraId="313482EE" w14:textId="77777777" w:rsidR="004711DA" w:rsidRPr="001A7769" w:rsidRDefault="004711DA" w:rsidP="00937094">
            <w:pPr>
              <w:widowControl w:val="0"/>
              <w:autoSpaceDE w:val="0"/>
              <w:autoSpaceDN w:val="0"/>
              <w:adjustRightInd w:val="0"/>
              <w:rPr>
                <w:rFonts w:cs="Calibri"/>
              </w:rPr>
            </w:pPr>
            <w:r>
              <w:rPr>
                <w:rFonts w:cs="Calibri"/>
              </w:rPr>
              <w:t>Quality at Entry</w:t>
            </w:r>
          </w:p>
        </w:tc>
      </w:tr>
      <w:tr w:rsidR="008C3BDC" w:rsidRPr="001A7769" w14:paraId="313482F2" w14:textId="77777777">
        <w:trPr>
          <w:trHeight w:val="1"/>
        </w:trPr>
        <w:tc>
          <w:tcPr>
            <w:tcW w:w="2268" w:type="dxa"/>
            <w:shd w:val="clear" w:color="000000" w:fill="FFFFFF"/>
            <w:tcMar>
              <w:top w:w="28" w:type="dxa"/>
              <w:bottom w:w="28" w:type="dxa"/>
            </w:tcMar>
          </w:tcPr>
          <w:p w14:paraId="313482F0" w14:textId="77777777" w:rsidR="008C3BDC" w:rsidRPr="001A7769" w:rsidRDefault="008C3BDC" w:rsidP="00937094">
            <w:pPr>
              <w:widowControl w:val="0"/>
              <w:autoSpaceDE w:val="0"/>
              <w:autoSpaceDN w:val="0"/>
              <w:adjustRightInd w:val="0"/>
              <w:rPr>
                <w:rFonts w:cs="Calibri"/>
              </w:rPr>
            </w:pPr>
            <w:r w:rsidRPr="001A7769">
              <w:rPr>
                <w:rFonts w:cs="Calibri"/>
              </w:rPr>
              <w:t>QAI</w:t>
            </w:r>
          </w:p>
        </w:tc>
        <w:tc>
          <w:tcPr>
            <w:tcW w:w="7370" w:type="dxa"/>
            <w:shd w:val="clear" w:color="000000" w:fill="FFFFFF"/>
            <w:tcMar>
              <w:top w:w="28" w:type="dxa"/>
              <w:bottom w:w="28" w:type="dxa"/>
            </w:tcMar>
          </w:tcPr>
          <w:p w14:paraId="313482F1" w14:textId="77777777" w:rsidR="008C3BDC" w:rsidRPr="001A7769" w:rsidRDefault="008C3BDC" w:rsidP="00937094">
            <w:pPr>
              <w:widowControl w:val="0"/>
              <w:autoSpaceDE w:val="0"/>
              <w:autoSpaceDN w:val="0"/>
              <w:adjustRightInd w:val="0"/>
              <w:rPr>
                <w:rFonts w:cs="Calibri"/>
              </w:rPr>
            </w:pPr>
            <w:r w:rsidRPr="001A7769">
              <w:rPr>
                <w:rFonts w:cs="Calibri"/>
              </w:rPr>
              <w:t>Quality at Implementation</w:t>
            </w:r>
          </w:p>
        </w:tc>
      </w:tr>
      <w:tr w:rsidR="008C3BDC" w:rsidRPr="001A7769" w14:paraId="313482F5" w14:textId="77777777">
        <w:trPr>
          <w:trHeight w:val="1"/>
        </w:trPr>
        <w:tc>
          <w:tcPr>
            <w:tcW w:w="2268" w:type="dxa"/>
            <w:shd w:val="clear" w:color="000000" w:fill="FFFFFF"/>
            <w:tcMar>
              <w:top w:w="28" w:type="dxa"/>
              <w:bottom w:w="28" w:type="dxa"/>
            </w:tcMar>
          </w:tcPr>
          <w:p w14:paraId="313482F3" w14:textId="77777777" w:rsidR="008C3BDC" w:rsidRPr="001A7769" w:rsidRDefault="008C3BDC" w:rsidP="00937094">
            <w:pPr>
              <w:widowControl w:val="0"/>
              <w:autoSpaceDE w:val="0"/>
              <w:autoSpaceDN w:val="0"/>
              <w:adjustRightInd w:val="0"/>
              <w:rPr>
                <w:rFonts w:cs="Calibri"/>
              </w:rPr>
            </w:pPr>
            <w:r w:rsidRPr="001A7769">
              <w:rPr>
                <w:rFonts w:cs="Calibri"/>
              </w:rPr>
              <w:t>RD</w:t>
            </w:r>
          </w:p>
        </w:tc>
        <w:tc>
          <w:tcPr>
            <w:tcW w:w="7370" w:type="dxa"/>
            <w:shd w:val="clear" w:color="000000" w:fill="FFFFFF"/>
            <w:tcMar>
              <w:top w:w="28" w:type="dxa"/>
              <w:bottom w:w="28" w:type="dxa"/>
            </w:tcMar>
          </w:tcPr>
          <w:p w14:paraId="313482F4" w14:textId="77777777" w:rsidR="008C3BDC" w:rsidRPr="001A7769" w:rsidRDefault="008C3BDC" w:rsidP="00937094">
            <w:pPr>
              <w:widowControl w:val="0"/>
              <w:autoSpaceDE w:val="0"/>
              <w:autoSpaceDN w:val="0"/>
              <w:adjustRightInd w:val="0"/>
              <w:rPr>
                <w:rFonts w:cs="Calibri"/>
              </w:rPr>
            </w:pPr>
            <w:r w:rsidRPr="001A7769">
              <w:rPr>
                <w:rFonts w:cs="Calibri"/>
              </w:rPr>
              <w:t>Rural Development</w:t>
            </w:r>
          </w:p>
        </w:tc>
      </w:tr>
      <w:tr w:rsidR="008C3BDC" w:rsidRPr="001A7769" w14:paraId="313482F8" w14:textId="77777777">
        <w:trPr>
          <w:trHeight w:val="1"/>
        </w:trPr>
        <w:tc>
          <w:tcPr>
            <w:tcW w:w="2268" w:type="dxa"/>
            <w:shd w:val="clear" w:color="000000" w:fill="FFFFFF"/>
            <w:tcMar>
              <w:top w:w="28" w:type="dxa"/>
              <w:bottom w:w="28" w:type="dxa"/>
            </w:tcMar>
          </w:tcPr>
          <w:p w14:paraId="313482F6" w14:textId="77777777" w:rsidR="008C3BDC" w:rsidRPr="001A7769" w:rsidRDefault="008C3BDC" w:rsidP="00937094">
            <w:pPr>
              <w:widowControl w:val="0"/>
              <w:autoSpaceDE w:val="0"/>
              <w:autoSpaceDN w:val="0"/>
              <w:adjustRightInd w:val="0"/>
              <w:rPr>
                <w:rFonts w:cs="Calibri"/>
              </w:rPr>
            </w:pPr>
            <w:r>
              <w:rPr>
                <w:rFonts w:cs="Calibri"/>
              </w:rPr>
              <w:t>RLP</w:t>
            </w:r>
          </w:p>
        </w:tc>
        <w:tc>
          <w:tcPr>
            <w:tcW w:w="7370" w:type="dxa"/>
            <w:shd w:val="clear" w:color="000000" w:fill="FFFFFF"/>
            <w:tcMar>
              <w:top w:w="28" w:type="dxa"/>
              <w:bottom w:w="28" w:type="dxa"/>
            </w:tcMar>
          </w:tcPr>
          <w:p w14:paraId="313482F7" w14:textId="77777777" w:rsidR="008C3BDC" w:rsidRPr="001A7769" w:rsidRDefault="008C3BDC" w:rsidP="00937094">
            <w:pPr>
              <w:widowControl w:val="0"/>
              <w:autoSpaceDE w:val="0"/>
              <w:autoSpaceDN w:val="0"/>
              <w:adjustRightInd w:val="0"/>
              <w:rPr>
                <w:rFonts w:cs="Calibri"/>
              </w:rPr>
            </w:pPr>
            <w:r>
              <w:rPr>
                <w:rFonts w:cs="Calibri"/>
              </w:rPr>
              <w:t>Resilient Livelihoods for the Poor</w:t>
            </w:r>
          </w:p>
        </w:tc>
      </w:tr>
      <w:tr w:rsidR="008C3BDC" w:rsidRPr="001A7769" w14:paraId="313482FB" w14:textId="77777777">
        <w:trPr>
          <w:trHeight w:val="1"/>
        </w:trPr>
        <w:tc>
          <w:tcPr>
            <w:tcW w:w="2268" w:type="dxa"/>
            <w:shd w:val="clear" w:color="000000" w:fill="FFFFFF"/>
            <w:tcMar>
              <w:top w:w="28" w:type="dxa"/>
              <w:bottom w:w="28" w:type="dxa"/>
            </w:tcMar>
          </w:tcPr>
          <w:p w14:paraId="313482F9" w14:textId="77777777" w:rsidR="008C3BDC" w:rsidRPr="001A7769" w:rsidRDefault="008C3BDC" w:rsidP="00937094">
            <w:pPr>
              <w:widowControl w:val="0"/>
              <w:autoSpaceDE w:val="0"/>
              <w:autoSpaceDN w:val="0"/>
              <w:adjustRightInd w:val="0"/>
              <w:rPr>
                <w:rFonts w:cs="Calibri"/>
              </w:rPr>
            </w:pPr>
            <w:r w:rsidRPr="001A7769">
              <w:rPr>
                <w:rFonts w:cs="Calibri"/>
              </w:rPr>
              <w:t>SDGA</w:t>
            </w:r>
          </w:p>
        </w:tc>
        <w:tc>
          <w:tcPr>
            <w:tcW w:w="7370" w:type="dxa"/>
            <w:shd w:val="clear" w:color="000000" w:fill="FFFFFF"/>
            <w:tcMar>
              <w:top w:w="28" w:type="dxa"/>
              <w:bottom w:w="28" w:type="dxa"/>
            </w:tcMar>
          </w:tcPr>
          <w:p w14:paraId="313482FA" w14:textId="77777777" w:rsidR="008C3BDC" w:rsidRPr="001A7769" w:rsidRDefault="008C3BDC" w:rsidP="00937094">
            <w:pPr>
              <w:widowControl w:val="0"/>
              <w:autoSpaceDE w:val="0"/>
              <w:autoSpaceDN w:val="0"/>
              <w:adjustRightInd w:val="0"/>
              <w:rPr>
                <w:rFonts w:cs="Calibri"/>
              </w:rPr>
            </w:pPr>
            <w:r w:rsidRPr="001A7769">
              <w:rPr>
                <w:rFonts w:cs="Calibri"/>
              </w:rPr>
              <w:t>Social Development and Governance Adviser</w:t>
            </w:r>
          </w:p>
        </w:tc>
      </w:tr>
      <w:tr w:rsidR="008C3BDC" w:rsidRPr="001A7769" w14:paraId="313482FE" w14:textId="77777777">
        <w:trPr>
          <w:trHeight w:val="1"/>
        </w:trPr>
        <w:tc>
          <w:tcPr>
            <w:tcW w:w="2268" w:type="dxa"/>
            <w:shd w:val="clear" w:color="000000" w:fill="FFFFFF"/>
            <w:tcMar>
              <w:top w:w="28" w:type="dxa"/>
              <w:bottom w:w="28" w:type="dxa"/>
            </w:tcMar>
          </w:tcPr>
          <w:p w14:paraId="313482FC" w14:textId="77777777" w:rsidR="008C3BDC" w:rsidRPr="001A7769" w:rsidRDefault="008C3BDC" w:rsidP="00937094">
            <w:pPr>
              <w:widowControl w:val="0"/>
              <w:autoSpaceDE w:val="0"/>
              <w:autoSpaceDN w:val="0"/>
              <w:adjustRightInd w:val="0"/>
              <w:rPr>
                <w:rFonts w:cs="Calibri"/>
              </w:rPr>
            </w:pPr>
            <w:r w:rsidRPr="001A7769">
              <w:rPr>
                <w:rFonts w:cs="Calibri"/>
              </w:rPr>
              <w:t>SKS</w:t>
            </w:r>
          </w:p>
        </w:tc>
        <w:tc>
          <w:tcPr>
            <w:tcW w:w="7370" w:type="dxa"/>
            <w:shd w:val="clear" w:color="000000" w:fill="FFFFFF"/>
            <w:tcMar>
              <w:top w:w="28" w:type="dxa"/>
              <w:bottom w:w="28" w:type="dxa"/>
            </w:tcMar>
          </w:tcPr>
          <w:p w14:paraId="313482FD" w14:textId="77777777" w:rsidR="008C3BDC" w:rsidRPr="001A7769" w:rsidRDefault="008C3BDC" w:rsidP="00937094">
            <w:pPr>
              <w:widowControl w:val="0"/>
              <w:autoSpaceDE w:val="0"/>
              <w:autoSpaceDN w:val="0"/>
              <w:adjustRightInd w:val="0"/>
              <w:rPr>
                <w:rFonts w:cs="Calibri"/>
              </w:rPr>
            </w:pPr>
            <w:r>
              <w:rPr>
                <w:rFonts w:cs="Calibri"/>
              </w:rPr>
              <w:t xml:space="preserve">Swami </w:t>
            </w:r>
            <w:proofErr w:type="spellStart"/>
            <w:r w:rsidR="00270B93">
              <w:rPr>
                <w:rFonts w:cs="Calibri"/>
              </w:rPr>
              <w:t>Krishi</w:t>
            </w:r>
            <w:proofErr w:type="spellEnd"/>
            <w:r w:rsidR="00270B93">
              <w:rPr>
                <w:rFonts w:cs="Calibri"/>
              </w:rPr>
              <w:t xml:space="preserve"> </w:t>
            </w:r>
            <w:proofErr w:type="spellStart"/>
            <w:r w:rsidR="00270B93">
              <w:rPr>
                <w:rFonts w:cs="Calibri"/>
              </w:rPr>
              <w:t>Sangam</w:t>
            </w:r>
            <w:proofErr w:type="spellEnd"/>
          </w:p>
        </w:tc>
      </w:tr>
      <w:tr w:rsidR="008C3BDC" w:rsidRPr="001A7769" w14:paraId="31348301" w14:textId="77777777">
        <w:trPr>
          <w:trHeight w:val="1"/>
        </w:trPr>
        <w:tc>
          <w:tcPr>
            <w:tcW w:w="2268" w:type="dxa"/>
            <w:shd w:val="clear" w:color="000000" w:fill="FFFFFF"/>
            <w:tcMar>
              <w:top w:w="28" w:type="dxa"/>
              <w:bottom w:w="28" w:type="dxa"/>
            </w:tcMar>
          </w:tcPr>
          <w:p w14:paraId="313482FF" w14:textId="77777777" w:rsidR="008C3BDC" w:rsidRPr="001A7769" w:rsidRDefault="008C3BDC" w:rsidP="00937094">
            <w:pPr>
              <w:widowControl w:val="0"/>
              <w:autoSpaceDE w:val="0"/>
              <w:autoSpaceDN w:val="0"/>
              <w:adjustRightInd w:val="0"/>
              <w:rPr>
                <w:rFonts w:cs="Calibri"/>
              </w:rPr>
            </w:pPr>
            <w:r w:rsidRPr="001A7769">
              <w:rPr>
                <w:rFonts w:cs="Calibri"/>
              </w:rPr>
              <w:t>SNV</w:t>
            </w:r>
          </w:p>
        </w:tc>
        <w:tc>
          <w:tcPr>
            <w:tcW w:w="7370" w:type="dxa"/>
            <w:shd w:val="clear" w:color="000000" w:fill="FFFFFF"/>
            <w:tcMar>
              <w:top w:w="28" w:type="dxa"/>
              <w:bottom w:w="28" w:type="dxa"/>
            </w:tcMar>
          </w:tcPr>
          <w:p w14:paraId="31348300" w14:textId="77777777" w:rsidR="008C3BDC" w:rsidRPr="001A7769" w:rsidRDefault="008C3BDC" w:rsidP="00937094">
            <w:pPr>
              <w:widowControl w:val="0"/>
              <w:autoSpaceDE w:val="0"/>
              <w:autoSpaceDN w:val="0"/>
              <w:adjustRightInd w:val="0"/>
              <w:rPr>
                <w:rFonts w:cs="Calibri"/>
              </w:rPr>
            </w:pPr>
            <w:r>
              <w:rPr>
                <w:color w:val="000000"/>
              </w:rPr>
              <w:t>Netherlands Development Organisation</w:t>
            </w:r>
          </w:p>
        </w:tc>
      </w:tr>
      <w:tr w:rsidR="008C3BDC" w:rsidRPr="001A7769" w14:paraId="31348304" w14:textId="77777777">
        <w:trPr>
          <w:trHeight w:val="1"/>
        </w:trPr>
        <w:tc>
          <w:tcPr>
            <w:tcW w:w="2268" w:type="dxa"/>
            <w:shd w:val="clear" w:color="000000" w:fill="FFFFFF"/>
            <w:tcMar>
              <w:top w:w="28" w:type="dxa"/>
              <w:bottom w:w="28" w:type="dxa"/>
            </w:tcMar>
          </w:tcPr>
          <w:p w14:paraId="31348302" w14:textId="77777777" w:rsidR="008C3BDC" w:rsidRPr="001A7769" w:rsidRDefault="008C3BDC" w:rsidP="00937094">
            <w:pPr>
              <w:widowControl w:val="0"/>
              <w:autoSpaceDE w:val="0"/>
              <w:autoSpaceDN w:val="0"/>
              <w:adjustRightInd w:val="0"/>
              <w:rPr>
                <w:rFonts w:cs="Calibri"/>
              </w:rPr>
            </w:pPr>
            <w:r w:rsidRPr="001A7769">
              <w:rPr>
                <w:rFonts w:cs="Calibri"/>
              </w:rPr>
              <w:t xml:space="preserve">SP </w:t>
            </w:r>
          </w:p>
        </w:tc>
        <w:tc>
          <w:tcPr>
            <w:tcW w:w="7370" w:type="dxa"/>
            <w:shd w:val="clear" w:color="000000" w:fill="FFFFFF"/>
            <w:tcMar>
              <w:top w:w="28" w:type="dxa"/>
              <w:bottom w:w="28" w:type="dxa"/>
            </w:tcMar>
          </w:tcPr>
          <w:p w14:paraId="31348303" w14:textId="77777777" w:rsidR="008C3BDC" w:rsidRPr="001A7769" w:rsidRDefault="008C3BDC" w:rsidP="00937094">
            <w:pPr>
              <w:widowControl w:val="0"/>
              <w:autoSpaceDE w:val="0"/>
              <w:autoSpaceDN w:val="0"/>
              <w:adjustRightInd w:val="0"/>
              <w:rPr>
                <w:rFonts w:cs="Calibri"/>
              </w:rPr>
            </w:pPr>
            <w:r w:rsidRPr="001A7769">
              <w:rPr>
                <w:rFonts w:cs="Calibri"/>
              </w:rPr>
              <w:t>Social Protection</w:t>
            </w:r>
          </w:p>
        </w:tc>
      </w:tr>
      <w:tr w:rsidR="008C3BDC" w:rsidRPr="001A7769" w14:paraId="31348307" w14:textId="77777777">
        <w:trPr>
          <w:trHeight w:val="1"/>
        </w:trPr>
        <w:tc>
          <w:tcPr>
            <w:tcW w:w="2268" w:type="dxa"/>
            <w:shd w:val="clear" w:color="000000" w:fill="FFFFFF"/>
            <w:tcMar>
              <w:top w:w="28" w:type="dxa"/>
              <w:bottom w:w="28" w:type="dxa"/>
            </w:tcMar>
          </w:tcPr>
          <w:p w14:paraId="31348305" w14:textId="77777777" w:rsidR="008C3BDC" w:rsidRPr="001A7769" w:rsidRDefault="008C3BDC" w:rsidP="00937094">
            <w:pPr>
              <w:widowControl w:val="0"/>
              <w:autoSpaceDE w:val="0"/>
              <w:autoSpaceDN w:val="0"/>
              <w:adjustRightInd w:val="0"/>
              <w:rPr>
                <w:rFonts w:cs="Calibri"/>
              </w:rPr>
            </w:pPr>
            <w:r w:rsidRPr="001A7769">
              <w:rPr>
                <w:rFonts w:cs="Calibri"/>
              </w:rPr>
              <w:t>SPSL</w:t>
            </w:r>
          </w:p>
        </w:tc>
        <w:tc>
          <w:tcPr>
            <w:tcW w:w="7370" w:type="dxa"/>
            <w:shd w:val="clear" w:color="000000" w:fill="FFFFFF"/>
            <w:tcMar>
              <w:top w:w="28" w:type="dxa"/>
              <w:bottom w:w="28" w:type="dxa"/>
            </w:tcMar>
          </w:tcPr>
          <w:p w14:paraId="31348306" w14:textId="77777777" w:rsidR="008C3BDC" w:rsidRPr="001A7769" w:rsidRDefault="008C3BDC" w:rsidP="004711DA">
            <w:pPr>
              <w:widowControl w:val="0"/>
              <w:autoSpaceDE w:val="0"/>
              <w:autoSpaceDN w:val="0"/>
              <w:adjustRightInd w:val="0"/>
              <w:rPr>
                <w:rFonts w:cs="Calibri"/>
              </w:rPr>
            </w:pPr>
            <w:r w:rsidRPr="001A7769">
              <w:rPr>
                <w:rFonts w:cs="Calibri"/>
              </w:rPr>
              <w:t xml:space="preserve">Social Protection </w:t>
            </w:r>
            <w:r w:rsidR="004711DA">
              <w:rPr>
                <w:rFonts w:cs="Calibri"/>
              </w:rPr>
              <w:t>and</w:t>
            </w:r>
            <w:r w:rsidR="004711DA" w:rsidRPr="001A7769">
              <w:rPr>
                <w:rFonts w:cs="Calibri"/>
              </w:rPr>
              <w:t xml:space="preserve"> </w:t>
            </w:r>
            <w:r w:rsidRPr="001A7769">
              <w:rPr>
                <w:rFonts w:cs="Calibri"/>
              </w:rPr>
              <w:t>Sustainable Livelihood</w:t>
            </w:r>
            <w:r>
              <w:rPr>
                <w:rFonts w:cs="Calibri"/>
              </w:rPr>
              <w:t>s</w:t>
            </w:r>
          </w:p>
        </w:tc>
      </w:tr>
      <w:tr w:rsidR="008C3BDC" w:rsidRPr="001A7769" w14:paraId="3134830A" w14:textId="77777777">
        <w:trPr>
          <w:trHeight w:val="1"/>
        </w:trPr>
        <w:tc>
          <w:tcPr>
            <w:tcW w:w="2268" w:type="dxa"/>
            <w:shd w:val="clear" w:color="000000" w:fill="FFFFFF"/>
            <w:tcMar>
              <w:top w:w="28" w:type="dxa"/>
              <w:bottom w:w="28" w:type="dxa"/>
            </w:tcMar>
          </w:tcPr>
          <w:p w14:paraId="31348308" w14:textId="77777777" w:rsidR="008C3BDC" w:rsidRPr="001A7769" w:rsidRDefault="008C3BDC" w:rsidP="00937094">
            <w:pPr>
              <w:widowControl w:val="0"/>
              <w:autoSpaceDE w:val="0"/>
              <w:autoSpaceDN w:val="0"/>
              <w:adjustRightInd w:val="0"/>
              <w:rPr>
                <w:rFonts w:cs="Calibri"/>
              </w:rPr>
            </w:pPr>
            <w:r w:rsidRPr="001A7769">
              <w:rPr>
                <w:rFonts w:cs="Calibri"/>
              </w:rPr>
              <w:t>TA</w:t>
            </w:r>
          </w:p>
        </w:tc>
        <w:tc>
          <w:tcPr>
            <w:tcW w:w="7370" w:type="dxa"/>
            <w:shd w:val="clear" w:color="000000" w:fill="FFFFFF"/>
            <w:tcMar>
              <w:top w:w="28" w:type="dxa"/>
              <w:bottom w:w="28" w:type="dxa"/>
            </w:tcMar>
          </w:tcPr>
          <w:p w14:paraId="31348309" w14:textId="77777777" w:rsidR="008C3BDC" w:rsidRPr="001A7769" w:rsidRDefault="008C3BDC" w:rsidP="00937094">
            <w:pPr>
              <w:widowControl w:val="0"/>
              <w:autoSpaceDE w:val="0"/>
              <w:autoSpaceDN w:val="0"/>
              <w:adjustRightInd w:val="0"/>
              <w:rPr>
                <w:rFonts w:cs="Calibri"/>
              </w:rPr>
            </w:pPr>
            <w:r w:rsidRPr="001A7769">
              <w:rPr>
                <w:rFonts w:cs="Calibri"/>
              </w:rPr>
              <w:t>Technical Assistance</w:t>
            </w:r>
          </w:p>
        </w:tc>
      </w:tr>
      <w:tr w:rsidR="008C3BDC" w:rsidRPr="001A7769" w14:paraId="3134830D" w14:textId="77777777">
        <w:trPr>
          <w:trHeight w:val="1"/>
        </w:trPr>
        <w:tc>
          <w:tcPr>
            <w:tcW w:w="2268" w:type="dxa"/>
            <w:shd w:val="clear" w:color="000000" w:fill="FFFFFF"/>
            <w:tcMar>
              <w:top w:w="28" w:type="dxa"/>
              <w:bottom w:w="28" w:type="dxa"/>
            </w:tcMar>
          </w:tcPr>
          <w:p w14:paraId="3134830B" w14:textId="77777777" w:rsidR="008C3BDC" w:rsidRPr="001A7769" w:rsidRDefault="008C3BDC" w:rsidP="00937094">
            <w:pPr>
              <w:widowControl w:val="0"/>
              <w:autoSpaceDE w:val="0"/>
              <w:autoSpaceDN w:val="0"/>
              <w:adjustRightInd w:val="0"/>
              <w:rPr>
                <w:rFonts w:cs="Calibri"/>
              </w:rPr>
            </w:pPr>
            <w:r w:rsidRPr="001A7769">
              <w:rPr>
                <w:rFonts w:cs="Calibri"/>
              </w:rPr>
              <w:t>TG</w:t>
            </w:r>
          </w:p>
        </w:tc>
        <w:tc>
          <w:tcPr>
            <w:tcW w:w="7370" w:type="dxa"/>
            <w:shd w:val="clear" w:color="000000" w:fill="FFFFFF"/>
            <w:tcMar>
              <w:top w:w="28" w:type="dxa"/>
              <w:bottom w:w="28" w:type="dxa"/>
            </w:tcMar>
          </w:tcPr>
          <w:p w14:paraId="3134830C" w14:textId="77777777" w:rsidR="008C3BDC" w:rsidRPr="001A7769" w:rsidRDefault="008C3BDC" w:rsidP="00937094">
            <w:pPr>
              <w:widowControl w:val="0"/>
              <w:autoSpaceDE w:val="0"/>
              <w:autoSpaceDN w:val="0"/>
              <w:adjustRightInd w:val="0"/>
              <w:rPr>
                <w:rFonts w:cs="Calibri"/>
              </w:rPr>
            </w:pPr>
            <w:r w:rsidRPr="001A7769">
              <w:rPr>
                <w:rFonts w:cs="Calibri"/>
              </w:rPr>
              <w:t>Treatment Group</w:t>
            </w:r>
          </w:p>
        </w:tc>
      </w:tr>
      <w:tr w:rsidR="008C3BDC" w:rsidRPr="001A7769" w14:paraId="31348310" w14:textId="77777777">
        <w:trPr>
          <w:trHeight w:val="1"/>
        </w:trPr>
        <w:tc>
          <w:tcPr>
            <w:tcW w:w="2268" w:type="dxa"/>
            <w:shd w:val="clear" w:color="000000" w:fill="FFFFFF"/>
            <w:tcMar>
              <w:top w:w="28" w:type="dxa"/>
              <w:bottom w:w="28" w:type="dxa"/>
            </w:tcMar>
          </w:tcPr>
          <w:p w14:paraId="3134830E" w14:textId="77777777" w:rsidR="008C3BDC" w:rsidRPr="001A7769" w:rsidRDefault="008C3BDC" w:rsidP="00937094">
            <w:pPr>
              <w:widowControl w:val="0"/>
              <w:autoSpaceDE w:val="0"/>
              <w:autoSpaceDN w:val="0"/>
              <w:adjustRightInd w:val="0"/>
              <w:rPr>
                <w:rFonts w:cs="Calibri"/>
              </w:rPr>
            </w:pPr>
            <w:proofErr w:type="spellStart"/>
            <w:r w:rsidRPr="001A7769">
              <w:rPr>
                <w:rFonts w:cs="Calibri"/>
              </w:rPr>
              <w:t>ToC</w:t>
            </w:r>
            <w:proofErr w:type="spellEnd"/>
          </w:p>
        </w:tc>
        <w:tc>
          <w:tcPr>
            <w:tcW w:w="7370" w:type="dxa"/>
            <w:shd w:val="clear" w:color="000000" w:fill="FFFFFF"/>
            <w:tcMar>
              <w:top w:w="28" w:type="dxa"/>
              <w:bottom w:w="28" w:type="dxa"/>
            </w:tcMar>
          </w:tcPr>
          <w:p w14:paraId="3134830F" w14:textId="77777777" w:rsidR="008C3BDC" w:rsidRPr="001A7769" w:rsidRDefault="008C3BDC" w:rsidP="00937094">
            <w:pPr>
              <w:widowControl w:val="0"/>
              <w:autoSpaceDE w:val="0"/>
              <w:autoSpaceDN w:val="0"/>
              <w:adjustRightInd w:val="0"/>
              <w:rPr>
                <w:rFonts w:cs="Calibri"/>
              </w:rPr>
            </w:pPr>
            <w:r w:rsidRPr="001A7769">
              <w:rPr>
                <w:rFonts w:cs="Calibri"/>
              </w:rPr>
              <w:t>Theory of Change</w:t>
            </w:r>
          </w:p>
        </w:tc>
      </w:tr>
      <w:tr w:rsidR="008C3BDC" w:rsidRPr="001A7769" w14:paraId="31348313" w14:textId="77777777">
        <w:trPr>
          <w:trHeight w:val="1"/>
        </w:trPr>
        <w:tc>
          <w:tcPr>
            <w:tcW w:w="2268" w:type="dxa"/>
            <w:shd w:val="clear" w:color="000000" w:fill="FFFFFF"/>
            <w:tcMar>
              <w:top w:w="28" w:type="dxa"/>
              <w:bottom w:w="28" w:type="dxa"/>
            </w:tcMar>
          </w:tcPr>
          <w:p w14:paraId="31348311" w14:textId="77777777" w:rsidR="008C3BDC" w:rsidRPr="001A7769" w:rsidRDefault="008C3BDC" w:rsidP="00937094">
            <w:pPr>
              <w:widowControl w:val="0"/>
              <w:autoSpaceDE w:val="0"/>
              <w:autoSpaceDN w:val="0"/>
              <w:adjustRightInd w:val="0"/>
              <w:rPr>
                <w:rFonts w:cs="Calibri"/>
              </w:rPr>
            </w:pPr>
            <w:proofErr w:type="spellStart"/>
            <w:r w:rsidRPr="001A7769">
              <w:rPr>
                <w:rFonts w:cs="Calibri"/>
              </w:rPr>
              <w:t>ToR</w:t>
            </w:r>
            <w:proofErr w:type="spellEnd"/>
          </w:p>
        </w:tc>
        <w:tc>
          <w:tcPr>
            <w:tcW w:w="7370" w:type="dxa"/>
            <w:shd w:val="clear" w:color="000000" w:fill="FFFFFF"/>
            <w:tcMar>
              <w:top w:w="28" w:type="dxa"/>
              <w:bottom w:w="28" w:type="dxa"/>
            </w:tcMar>
          </w:tcPr>
          <w:p w14:paraId="31348312" w14:textId="77777777" w:rsidR="008C3BDC" w:rsidRPr="001A7769" w:rsidRDefault="008C3BDC" w:rsidP="00937094">
            <w:pPr>
              <w:widowControl w:val="0"/>
              <w:autoSpaceDE w:val="0"/>
              <w:autoSpaceDN w:val="0"/>
              <w:adjustRightInd w:val="0"/>
              <w:rPr>
                <w:rFonts w:cs="Calibri"/>
              </w:rPr>
            </w:pPr>
            <w:r w:rsidRPr="001A7769">
              <w:rPr>
                <w:rFonts w:cs="Calibri"/>
              </w:rPr>
              <w:t>Terms of Reference</w:t>
            </w:r>
          </w:p>
        </w:tc>
      </w:tr>
      <w:tr w:rsidR="008C3BDC" w:rsidRPr="001A7769" w14:paraId="31348316" w14:textId="77777777">
        <w:trPr>
          <w:trHeight w:val="1"/>
        </w:trPr>
        <w:tc>
          <w:tcPr>
            <w:tcW w:w="2268" w:type="dxa"/>
            <w:shd w:val="clear" w:color="000000" w:fill="FFFFFF"/>
            <w:tcMar>
              <w:top w:w="28" w:type="dxa"/>
              <w:bottom w:w="28" w:type="dxa"/>
            </w:tcMar>
          </w:tcPr>
          <w:p w14:paraId="31348314" w14:textId="77777777" w:rsidR="008C3BDC" w:rsidRPr="001A7769" w:rsidRDefault="008C3BDC" w:rsidP="00937094">
            <w:pPr>
              <w:widowControl w:val="0"/>
              <w:autoSpaceDE w:val="0"/>
              <w:autoSpaceDN w:val="0"/>
              <w:adjustRightInd w:val="0"/>
              <w:rPr>
                <w:rFonts w:cs="Calibri"/>
              </w:rPr>
            </w:pPr>
            <w:r w:rsidRPr="001A7769">
              <w:rPr>
                <w:rFonts w:cs="Calibri"/>
              </w:rPr>
              <w:t>TUP</w:t>
            </w:r>
          </w:p>
        </w:tc>
        <w:tc>
          <w:tcPr>
            <w:tcW w:w="7370" w:type="dxa"/>
            <w:shd w:val="clear" w:color="000000" w:fill="FFFFFF"/>
            <w:tcMar>
              <w:top w:w="28" w:type="dxa"/>
              <w:bottom w:w="28" w:type="dxa"/>
            </w:tcMar>
          </w:tcPr>
          <w:p w14:paraId="31348315" w14:textId="77777777" w:rsidR="008C3BDC" w:rsidRPr="001A7769" w:rsidRDefault="008C3BDC" w:rsidP="00937094">
            <w:pPr>
              <w:widowControl w:val="0"/>
              <w:autoSpaceDE w:val="0"/>
              <w:autoSpaceDN w:val="0"/>
              <w:adjustRightInd w:val="0"/>
              <w:rPr>
                <w:rFonts w:cs="Calibri"/>
              </w:rPr>
            </w:pPr>
            <w:r w:rsidRPr="001A7769">
              <w:rPr>
                <w:rFonts w:cs="Calibri"/>
              </w:rPr>
              <w:t>Targeting the Ultra Poor</w:t>
            </w:r>
          </w:p>
        </w:tc>
      </w:tr>
      <w:tr w:rsidR="008C3BDC" w:rsidRPr="001A7769" w14:paraId="31348319" w14:textId="77777777">
        <w:trPr>
          <w:trHeight w:val="1"/>
        </w:trPr>
        <w:tc>
          <w:tcPr>
            <w:tcW w:w="2268" w:type="dxa"/>
            <w:shd w:val="clear" w:color="000000" w:fill="FFFFFF"/>
            <w:tcMar>
              <w:top w:w="28" w:type="dxa"/>
              <w:bottom w:w="28" w:type="dxa"/>
            </w:tcMar>
          </w:tcPr>
          <w:p w14:paraId="31348317" w14:textId="77777777" w:rsidR="008C3BDC" w:rsidRPr="001A7769" w:rsidRDefault="008C3BDC" w:rsidP="00937094">
            <w:pPr>
              <w:widowControl w:val="0"/>
              <w:autoSpaceDE w:val="0"/>
              <w:autoSpaceDN w:val="0"/>
              <w:adjustRightInd w:val="0"/>
              <w:rPr>
                <w:rFonts w:cs="Calibri"/>
              </w:rPr>
            </w:pPr>
            <w:r>
              <w:rPr>
                <w:rFonts w:cs="Calibri"/>
              </w:rPr>
              <w:t>UN</w:t>
            </w:r>
          </w:p>
        </w:tc>
        <w:tc>
          <w:tcPr>
            <w:tcW w:w="7370" w:type="dxa"/>
            <w:shd w:val="clear" w:color="000000" w:fill="FFFFFF"/>
            <w:tcMar>
              <w:top w:w="28" w:type="dxa"/>
              <w:bottom w:w="28" w:type="dxa"/>
            </w:tcMar>
          </w:tcPr>
          <w:p w14:paraId="31348318" w14:textId="77777777" w:rsidR="008C3BDC" w:rsidRDefault="008C3BDC" w:rsidP="00937094">
            <w:pPr>
              <w:widowControl w:val="0"/>
              <w:autoSpaceDE w:val="0"/>
              <w:autoSpaceDN w:val="0"/>
              <w:adjustRightInd w:val="0"/>
              <w:rPr>
                <w:rFonts w:cs="Calibri"/>
              </w:rPr>
            </w:pPr>
            <w:r>
              <w:rPr>
                <w:rFonts w:cs="Calibri"/>
              </w:rPr>
              <w:t>United Nations</w:t>
            </w:r>
          </w:p>
        </w:tc>
      </w:tr>
      <w:tr w:rsidR="008C3BDC" w:rsidRPr="001A7769" w14:paraId="3134831C" w14:textId="77777777">
        <w:trPr>
          <w:trHeight w:val="1"/>
        </w:trPr>
        <w:tc>
          <w:tcPr>
            <w:tcW w:w="2268" w:type="dxa"/>
            <w:shd w:val="clear" w:color="000000" w:fill="FFFFFF"/>
            <w:tcMar>
              <w:top w:w="28" w:type="dxa"/>
              <w:bottom w:w="28" w:type="dxa"/>
            </w:tcMar>
          </w:tcPr>
          <w:p w14:paraId="3134831A" w14:textId="77777777" w:rsidR="008C3BDC" w:rsidRPr="001A7769" w:rsidRDefault="008C3BDC" w:rsidP="00937094">
            <w:pPr>
              <w:widowControl w:val="0"/>
              <w:autoSpaceDE w:val="0"/>
              <w:autoSpaceDN w:val="0"/>
              <w:adjustRightInd w:val="0"/>
              <w:rPr>
                <w:rFonts w:cs="Calibri"/>
              </w:rPr>
            </w:pPr>
            <w:r w:rsidRPr="001A7769">
              <w:rPr>
                <w:rFonts w:cs="Calibri"/>
              </w:rPr>
              <w:t>UNCDF</w:t>
            </w:r>
          </w:p>
        </w:tc>
        <w:tc>
          <w:tcPr>
            <w:tcW w:w="7370" w:type="dxa"/>
            <w:shd w:val="clear" w:color="000000" w:fill="FFFFFF"/>
            <w:tcMar>
              <w:top w:w="28" w:type="dxa"/>
              <w:bottom w:w="28" w:type="dxa"/>
            </w:tcMar>
          </w:tcPr>
          <w:p w14:paraId="3134831B" w14:textId="77777777" w:rsidR="008C3BDC" w:rsidRPr="001A7769" w:rsidRDefault="008C3BDC" w:rsidP="00937094">
            <w:pPr>
              <w:widowControl w:val="0"/>
              <w:autoSpaceDE w:val="0"/>
              <w:autoSpaceDN w:val="0"/>
              <w:adjustRightInd w:val="0"/>
              <w:rPr>
                <w:rFonts w:cs="Calibri"/>
              </w:rPr>
            </w:pPr>
            <w:r>
              <w:rPr>
                <w:rFonts w:cs="Calibri"/>
              </w:rPr>
              <w:t>United Nations Capital Development Fund</w:t>
            </w:r>
          </w:p>
        </w:tc>
      </w:tr>
      <w:tr w:rsidR="008C3BDC" w:rsidRPr="001A7769" w14:paraId="3134831F" w14:textId="77777777">
        <w:trPr>
          <w:trHeight w:val="1"/>
        </w:trPr>
        <w:tc>
          <w:tcPr>
            <w:tcW w:w="2268" w:type="dxa"/>
            <w:shd w:val="clear" w:color="000000" w:fill="FFFFFF"/>
            <w:tcMar>
              <w:top w:w="28" w:type="dxa"/>
              <w:bottom w:w="28" w:type="dxa"/>
            </w:tcMar>
          </w:tcPr>
          <w:p w14:paraId="3134831D" w14:textId="77777777" w:rsidR="008C3BDC" w:rsidRPr="001A7769" w:rsidRDefault="008C3BDC" w:rsidP="00937094">
            <w:pPr>
              <w:widowControl w:val="0"/>
              <w:autoSpaceDE w:val="0"/>
              <w:autoSpaceDN w:val="0"/>
              <w:adjustRightInd w:val="0"/>
              <w:rPr>
                <w:rFonts w:cs="Calibri"/>
              </w:rPr>
            </w:pPr>
            <w:r w:rsidRPr="001A7769">
              <w:rPr>
                <w:rFonts w:cs="Calibri"/>
              </w:rPr>
              <w:t>UNDP</w:t>
            </w:r>
          </w:p>
        </w:tc>
        <w:tc>
          <w:tcPr>
            <w:tcW w:w="7370" w:type="dxa"/>
            <w:shd w:val="clear" w:color="000000" w:fill="FFFFFF"/>
            <w:tcMar>
              <w:top w:w="28" w:type="dxa"/>
              <w:bottom w:w="28" w:type="dxa"/>
            </w:tcMar>
          </w:tcPr>
          <w:p w14:paraId="3134831E" w14:textId="77777777" w:rsidR="008C3BDC" w:rsidRPr="001A7769" w:rsidRDefault="008C3BDC" w:rsidP="00937094">
            <w:pPr>
              <w:widowControl w:val="0"/>
              <w:autoSpaceDE w:val="0"/>
              <w:autoSpaceDN w:val="0"/>
              <w:adjustRightInd w:val="0"/>
              <w:rPr>
                <w:rFonts w:cs="Calibri"/>
              </w:rPr>
            </w:pPr>
            <w:r>
              <w:rPr>
                <w:rFonts w:cs="Calibri"/>
              </w:rPr>
              <w:t>United Nations Development Programme</w:t>
            </w:r>
          </w:p>
        </w:tc>
      </w:tr>
      <w:tr w:rsidR="008C3BDC" w:rsidRPr="001A7769" w14:paraId="31348322" w14:textId="77777777">
        <w:trPr>
          <w:trHeight w:val="1"/>
        </w:trPr>
        <w:tc>
          <w:tcPr>
            <w:tcW w:w="2268" w:type="dxa"/>
            <w:shd w:val="clear" w:color="000000" w:fill="FFFFFF"/>
            <w:tcMar>
              <w:top w:w="28" w:type="dxa"/>
              <w:bottom w:w="28" w:type="dxa"/>
            </w:tcMar>
          </w:tcPr>
          <w:p w14:paraId="31348320" w14:textId="77777777" w:rsidR="008C3BDC" w:rsidRPr="001A7769" w:rsidRDefault="008C3BDC" w:rsidP="00937094">
            <w:pPr>
              <w:widowControl w:val="0"/>
              <w:autoSpaceDE w:val="0"/>
              <w:autoSpaceDN w:val="0"/>
              <w:adjustRightInd w:val="0"/>
              <w:rPr>
                <w:rFonts w:cs="Calibri"/>
              </w:rPr>
            </w:pPr>
            <w:r>
              <w:rPr>
                <w:rFonts w:cs="Calibri"/>
              </w:rPr>
              <w:t>UNICEF</w:t>
            </w:r>
          </w:p>
        </w:tc>
        <w:tc>
          <w:tcPr>
            <w:tcW w:w="7370" w:type="dxa"/>
            <w:shd w:val="clear" w:color="000000" w:fill="FFFFFF"/>
            <w:tcMar>
              <w:top w:w="28" w:type="dxa"/>
              <w:bottom w:w="28" w:type="dxa"/>
            </w:tcMar>
          </w:tcPr>
          <w:p w14:paraId="31348321" w14:textId="77777777" w:rsidR="008C3BDC" w:rsidRPr="001A7769" w:rsidRDefault="008C3BDC" w:rsidP="00937094">
            <w:pPr>
              <w:widowControl w:val="0"/>
              <w:autoSpaceDE w:val="0"/>
              <w:autoSpaceDN w:val="0"/>
              <w:adjustRightInd w:val="0"/>
              <w:rPr>
                <w:rFonts w:cs="Calibri"/>
              </w:rPr>
            </w:pPr>
            <w:r>
              <w:rPr>
                <w:rFonts w:cs="Calibri"/>
              </w:rPr>
              <w:t>United Nations Children’s Fund</w:t>
            </w:r>
          </w:p>
        </w:tc>
      </w:tr>
      <w:tr w:rsidR="008C3BDC" w:rsidRPr="001A7769" w14:paraId="31348325" w14:textId="77777777">
        <w:trPr>
          <w:trHeight w:val="1"/>
        </w:trPr>
        <w:tc>
          <w:tcPr>
            <w:tcW w:w="2268" w:type="dxa"/>
            <w:shd w:val="clear" w:color="000000" w:fill="FFFFFF"/>
            <w:tcMar>
              <w:top w:w="28" w:type="dxa"/>
              <w:bottom w:w="28" w:type="dxa"/>
            </w:tcMar>
          </w:tcPr>
          <w:p w14:paraId="31348323" w14:textId="77777777" w:rsidR="008C3BDC" w:rsidRPr="001A7769" w:rsidRDefault="008C3BDC" w:rsidP="00937094">
            <w:pPr>
              <w:widowControl w:val="0"/>
              <w:autoSpaceDE w:val="0"/>
              <w:autoSpaceDN w:val="0"/>
              <w:adjustRightInd w:val="0"/>
              <w:rPr>
                <w:rFonts w:cs="Calibri"/>
              </w:rPr>
            </w:pPr>
            <w:r w:rsidRPr="001A7769">
              <w:rPr>
                <w:rFonts w:cs="Calibri"/>
              </w:rPr>
              <w:t>UXO</w:t>
            </w:r>
          </w:p>
        </w:tc>
        <w:tc>
          <w:tcPr>
            <w:tcW w:w="7370" w:type="dxa"/>
            <w:shd w:val="clear" w:color="000000" w:fill="FFFFFF"/>
            <w:tcMar>
              <w:top w:w="28" w:type="dxa"/>
              <w:bottom w:w="28" w:type="dxa"/>
            </w:tcMar>
          </w:tcPr>
          <w:p w14:paraId="31348324" w14:textId="77777777" w:rsidR="008C3BDC" w:rsidRPr="001A7769" w:rsidRDefault="008C3BDC" w:rsidP="00937094">
            <w:pPr>
              <w:widowControl w:val="0"/>
              <w:autoSpaceDE w:val="0"/>
              <w:autoSpaceDN w:val="0"/>
              <w:adjustRightInd w:val="0"/>
              <w:rPr>
                <w:rFonts w:cs="Calibri"/>
              </w:rPr>
            </w:pPr>
            <w:r w:rsidRPr="001A7769">
              <w:rPr>
                <w:rFonts w:cs="Calibri"/>
              </w:rPr>
              <w:t>Unexploded Ordnance</w:t>
            </w:r>
          </w:p>
        </w:tc>
      </w:tr>
      <w:tr w:rsidR="008C3BDC" w:rsidRPr="001A7769" w14:paraId="31348328" w14:textId="77777777">
        <w:trPr>
          <w:trHeight w:val="1"/>
        </w:trPr>
        <w:tc>
          <w:tcPr>
            <w:tcW w:w="2268" w:type="dxa"/>
            <w:shd w:val="clear" w:color="000000" w:fill="FFFFFF"/>
            <w:tcMar>
              <w:top w:w="28" w:type="dxa"/>
              <w:bottom w:w="28" w:type="dxa"/>
            </w:tcMar>
          </w:tcPr>
          <w:p w14:paraId="31348326" w14:textId="77777777" w:rsidR="008C3BDC" w:rsidRPr="001A7769" w:rsidRDefault="008C3BDC" w:rsidP="00937094">
            <w:pPr>
              <w:widowControl w:val="0"/>
              <w:autoSpaceDE w:val="0"/>
              <w:autoSpaceDN w:val="0"/>
              <w:adjustRightInd w:val="0"/>
              <w:rPr>
                <w:rFonts w:cs="Calibri"/>
              </w:rPr>
            </w:pPr>
            <w:r w:rsidRPr="001A7769">
              <w:rPr>
                <w:rFonts w:cs="Calibri"/>
              </w:rPr>
              <w:t>VAC</w:t>
            </w:r>
          </w:p>
        </w:tc>
        <w:tc>
          <w:tcPr>
            <w:tcW w:w="7370" w:type="dxa"/>
            <w:shd w:val="clear" w:color="000000" w:fill="FFFFFF"/>
            <w:tcMar>
              <w:top w:w="28" w:type="dxa"/>
              <w:bottom w:w="28" w:type="dxa"/>
            </w:tcMar>
          </w:tcPr>
          <w:p w14:paraId="31348327" w14:textId="77777777" w:rsidR="008C3BDC" w:rsidRPr="001A7769" w:rsidRDefault="008C3BDC" w:rsidP="00937094">
            <w:pPr>
              <w:widowControl w:val="0"/>
              <w:autoSpaceDE w:val="0"/>
              <w:autoSpaceDN w:val="0"/>
              <w:adjustRightInd w:val="0"/>
              <w:rPr>
                <w:rFonts w:cs="Calibri"/>
              </w:rPr>
            </w:pPr>
            <w:r>
              <w:rPr>
                <w:rFonts w:cs="Calibri"/>
              </w:rPr>
              <w:t>Village Assistance Committee</w:t>
            </w:r>
          </w:p>
        </w:tc>
      </w:tr>
      <w:tr w:rsidR="008C3BDC" w:rsidRPr="001A7769" w14:paraId="3134832B" w14:textId="77777777">
        <w:trPr>
          <w:trHeight w:val="1"/>
        </w:trPr>
        <w:tc>
          <w:tcPr>
            <w:tcW w:w="2268" w:type="dxa"/>
            <w:shd w:val="clear" w:color="000000" w:fill="FFFFFF"/>
            <w:tcMar>
              <w:top w:w="28" w:type="dxa"/>
              <w:bottom w:w="28" w:type="dxa"/>
            </w:tcMar>
          </w:tcPr>
          <w:p w14:paraId="31348329" w14:textId="77777777" w:rsidR="008C3BDC" w:rsidRPr="001A7769" w:rsidRDefault="008C3BDC" w:rsidP="00937094">
            <w:pPr>
              <w:widowControl w:val="0"/>
              <w:autoSpaceDE w:val="0"/>
              <w:autoSpaceDN w:val="0"/>
              <w:adjustRightInd w:val="0"/>
              <w:rPr>
                <w:rFonts w:cs="Calibri"/>
              </w:rPr>
            </w:pPr>
            <w:r>
              <w:rPr>
                <w:rFonts w:cs="Calibri"/>
              </w:rPr>
              <w:t>WB</w:t>
            </w:r>
          </w:p>
        </w:tc>
        <w:tc>
          <w:tcPr>
            <w:tcW w:w="7370" w:type="dxa"/>
            <w:shd w:val="clear" w:color="000000" w:fill="FFFFFF"/>
            <w:tcMar>
              <w:top w:w="28" w:type="dxa"/>
              <w:bottom w:w="28" w:type="dxa"/>
            </w:tcMar>
          </w:tcPr>
          <w:p w14:paraId="3134832A" w14:textId="77777777" w:rsidR="008C3BDC" w:rsidRPr="001A7769" w:rsidRDefault="008C3BDC" w:rsidP="00937094">
            <w:pPr>
              <w:widowControl w:val="0"/>
              <w:autoSpaceDE w:val="0"/>
              <w:autoSpaceDN w:val="0"/>
              <w:adjustRightInd w:val="0"/>
              <w:rPr>
                <w:rFonts w:cs="Calibri"/>
              </w:rPr>
            </w:pPr>
            <w:r>
              <w:rPr>
                <w:rFonts w:cs="Calibri"/>
              </w:rPr>
              <w:t>World Bank</w:t>
            </w:r>
          </w:p>
        </w:tc>
      </w:tr>
      <w:tr w:rsidR="008C3BDC" w:rsidRPr="001A7769" w14:paraId="3134832E" w14:textId="77777777">
        <w:trPr>
          <w:trHeight w:val="1"/>
        </w:trPr>
        <w:tc>
          <w:tcPr>
            <w:tcW w:w="2268" w:type="dxa"/>
            <w:shd w:val="clear" w:color="000000" w:fill="FFFFFF"/>
            <w:tcMar>
              <w:top w:w="28" w:type="dxa"/>
              <w:bottom w:w="28" w:type="dxa"/>
            </w:tcMar>
          </w:tcPr>
          <w:p w14:paraId="3134832C" w14:textId="77777777" w:rsidR="008C3BDC" w:rsidRPr="001A7769" w:rsidRDefault="008C3BDC" w:rsidP="00937094">
            <w:pPr>
              <w:widowControl w:val="0"/>
              <w:autoSpaceDE w:val="0"/>
              <w:autoSpaceDN w:val="0"/>
              <w:adjustRightInd w:val="0"/>
              <w:rPr>
                <w:rFonts w:cs="Calibri"/>
              </w:rPr>
            </w:pPr>
            <w:r w:rsidRPr="001A7769">
              <w:rPr>
                <w:rFonts w:cs="Calibri"/>
              </w:rPr>
              <w:t>WFP</w:t>
            </w:r>
          </w:p>
        </w:tc>
        <w:tc>
          <w:tcPr>
            <w:tcW w:w="7370" w:type="dxa"/>
            <w:shd w:val="clear" w:color="000000" w:fill="FFFFFF"/>
            <w:tcMar>
              <w:top w:w="28" w:type="dxa"/>
              <w:bottom w:w="28" w:type="dxa"/>
            </w:tcMar>
          </w:tcPr>
          <w:p w14:paraId="3134832D" w14:textId="77777777" w:rsidR="008C3BDC" w:rsidRPr="001A7769" w:rsidRDefault="008C3BDC" w:rsidP="00937094">
            <w:pPr>
              <w:widowControl w:val="0"/>
              <w:autoSpaceDE w:val="0"/>
              <w:autoSpaceDN w:val="0"/>
              <w:adjustRightInd w:val="0"/>
              <w:rPr>
                <w:rFonts w:cs="Calibri"/>
              </w:rPr>
            </w:pPr>
            <w:r w:rsidRPr="001A7769">
              <w:rPr>
                <w:rFonts w:cs="Calibri"/>
              </w:rPr>
              <w:t>World Food Program</w:t>
            </w:r>
            <w:r>
              <w:rPr>
                <w:rFonts w:cs="Calibri"/>
              </w:rPr>
              <w:t>me</w:t>
            </w:r>
          </w:p>
        </w:tc>
      </w:tr>
    </w:tbl>
    <w:p w14:paraId="3134832F" w14:textId="77777777" w:rsidR="000A45F2" w:rsidRDefault="000A45F2" w:rsidP="00C213E2">
      <w:pPr>
        <w:sectPr w:rsidR="000A45F2">
          <w:pgSz w:w="11906" w:h="16838"/>
          <w:pgMar w:top="1134" w:right="1134" w:bottom="1134" w:left="1134" w:header="709" w:footer="709" w:gutter="0"/>
          <w:pgNumType w:fmt="lowerRoman"/>
          <w:cols w:space="708"/>
          <w:docGrid w:linePitch="360"/>
        </w:sectPr>
      </w:pPr>
    </w:p>
    <w:p w14:paraId="31348330" w14:textId="77777777" w:rsidR="000A45F2" w:rsidRPr="00E33B41" w:rsidRDefault="00E33B41" w:rsidP="00AE2AB8">
      <w:pPr>
        <w:pStyle w:val="Title"/>
        <w:outlineLvl w:val="0"/>
        <w:rPr>
          <w:rFonts w:asciiTheme="majorHAnsi" w:hAnsiTheme="majorHAnsi"/>
        </w:rPr>
      </w:pPr>
      <w:bookmarkStart w:id="1" w:name="_Toc340130883"/>
      <w:r w:rsidRPr="00E33B41">
        <w:rPr>
          <w:rFonts w:asciiTheme="majorHAnsi" w:hAnsiTheme="majorHAnsi"/>
        </w:rPr>
        <w:lastRenderedPageBreak/>
        <w:t>EXECUTIVE SUMMARY</w:t>
      </w:r>
      <w:bookmarkEnd w:id="1"/>
    </w:p>
    <w:p w14:paraId="31348331" w14:textId="77777777" w:rsidR="000A45F2" w:rsidRPr="00E03C02" w:rsidRDefault="005566B0" w:rsidP="001E1EE3">
      <w:r>
        <w:t>In recent years, Laos</w:t>
      </w:r>
      <w:r w:rsidR="000A45F2" w:rsidRPr="00E03C02">
        <w:t xml:space="preserve"> has </w:t>
      </w:r>
      <w:r w:rsidR="00C03CFE">
        <w:t>experienced</w:t>
      </w:r>
      <w:r w:rsidR="00146D22">
        <w:t xml:space="preserve"> </w:t>
      </w:r>
      <w:r w:rsidR="000A45F2" w:rsidRPr="00E03C02">
        <w:t>strong economic growth, w</w:t>
      </w:r>
      <w:r w:rsidR="00C03CFE">
        <w:t>ith</w:t>
      </w:r>
      <w:r w:rsidR="000A45F2" w:rsidRPr="00E03C02">
        <w:t xml:space="preserve"> poverty rates </w:t>
      </w:r>
      <w:r w:rsidR="00C03CFE">
        <w:t xml:space="preserve">reducing </w:t>
      </w:r>
      <w:r w:rsidR="000A45F2" w:rsidRPr="00E03C02">
        <w:t>significantly. However, progress has been uneven, with minimal poverty reduction in recent years among non-Lao Tai ethnic groups in upland areas. Malnutrition is a significant problem, with 40</w:t>
      </w:r>
      <w:r w:rsidR="00417C9F">
        <w:t xml:space="preserve"> </w:t>
      </w:r>
      <w:proofErr w:type="spellStart"/>
      <w:r w:rsidR="00417C9F">
        <w:t>percent</w:t>
      </w:r>
      <w:proofErr w:type="spellEnd"/>
      <w:r w:rsidR="000A45F2" w:rsidRPr="00E03C02">
        <w:t xml:space="preserve"> of young children stunted. Women are particularly disadvantaged, having much heavier workloads than men and poorer human development indicators. There are growing numbers of families excluded from mainstream development, either due to a lack of access to land or insufficient labour capacity. </w:t>
      </w:r>
    </w:p>
    <w:p w14:paraId="31348332" w14:textId="77777777" w:rsidR="000A45F2" w:rsidRPr="001E1EE3" w:rsidRDefault="000A45F2" w:rsidP="005258C2"/>
    <w:p w14:paraId="31348333" w14:textId="77777777" w:rsidR="00090FD4" w:rsidRPr="001E1EE3" w:rsidRDefault="00090FD4" w:rsidP="00090FD4">
      <w:r w:rsidRPr="001E1EE3">
        <w:t>Most rural households are smallholders, and depend on agriculture – mainly rice production and small livestock – for subsistence. The abunda</w:t>
      </w:r>
      <w:r w:rsidR="005566B0">
        <w:t>nt forests and rivers in Laos</w:t>
      </w:r>
      <w:r w:rsidRPr="001E1EE3">
        <w:t xml:space="preserve"> also provide families with an important source of nutrition. However, for families to be able to build economic security and resilience, they need </w:t>
      </w:r>
      <w:r w:rsidR="00350F7E">
        <w:t xml:space="preserve">opportunities to generate their own income, </w:t>
      </w:r>
      <w:r>
        <w:t>reliable</w:t>
      </w:r>
      <w:r w:rsidR="00251DBB">
        <w:t xml:space="preserve"> access to markets and financial services, </w:t>
      </w:r>
      <w:r w:rsidR="00417C9F">
        <w:t xml:space="preserve">all </w:t>
      </w:r>
      <w:r w:rsidR="00350F7E">
        <w:t>underpinned by access to</w:t>
      </w:r>
      <w:r w:rsidRPr="001E1EE3">
        <w:t xml:space="preserve"> fo</w:t>
      </w:r>
      <w:r w:rsidR="00350F7E">
        <w:t>rmal social protection services that protect families against shocks and directly tackle poverty.</w:t>
      </w:r>
    </w:p>
    <w:p w14:paraId="31348334" w14:textId="77777777" w:rsidR="00090FD4" w:rsidRPr="001E1EE3" w:rsidRDefault="00090FD4" w:rsidP="00090FD4"/>
    <w:p w14:paraId="31348335" w14:textId="77777777" w:rsidR="00090FD4" w:rsidRPr="001E1EE3" w:rsidRDefault="00090FD4" w:rsidP="00090FD4">
      <w:r>
        <w:t>C</w:t>
      </w:r>
      <w:r w:rsidRPr="001E1EE3">
        <w:t>onstraints impeding families from generating greater incomes and accessing markets</w:t>
      </w:r>
      <w:r>
        <w:t xml:space="preserve"> include:</w:t>
      </w:r>
      <w:r w:rsidRPr="001E1EE3">
        <w:t xml:space="preserve"> poor road access</w:t>
      </w:r>
      <w:r>
        <w:t>;</w:t>
      </w:r>
      <w:r w:rsidR="00146D22">
        <w:t xml:space="preserve"> </w:t>
      </w:r>
      <w:r>
        <w:t>l</w:t>
      </w:r>
      <w:r w:rsidRPr="001E1EE3">
        <w:t>andholdings often too small to provide for more than subsistence agriculture</w:t>
      </w:r>
      <w:r>
        <w:t>; underdeveloped</w:t>
      </w:r>
      <w:r w:rsidR="00146D22">
        <w:t xml:space="preserve"> </w:t>
      </w:r>
      <w:r>
        <w:t>v</w:t>
      </w:r>
      <w:r w:rsidRPr="001E1EE3">
        <w:t xml:space="preserve">alue chains </w:t>
      </w:r>
      <w:r>
        <w:t xml:space="preserve">that </w:t>
      </w:r>
      <w:r w:rsidR="00674BB9">
        <w:t xml:space="preserve">are often </w:t>
      </w:r>
      <w:r w:rsidRPr="001E1EE3">
        <w:t xml:space="preserve">disadvantageous for poor farmers and producers of </w:t>
      </w:r>
      <w:r>
        <w:t>non-timber forest products;</w:t>
      </w:r>
      <w:r w:rsidRPr="001E1EE3">
        <w:t xml:space="preserve"> insufficient access to financial services </w:t>
      </w:r>
      <w:r>
        <w:t>for many r</w:t>
      </w:r>
      <w:r w:rsidRPr="001E1EE3">
        <w:t>ural families, impeding both investment and consumption smoothing</w:t>
      </w:r>
      <w:r>
        <w:t>;</w:t>
      </w:r>
      <w:r w:rsidR="00146D22">
        <w:t xml:space="preserve"> </w:t>
      </w:r>
      <w:r>
        <w:t>a</w:t>
      </w:r>
      <w:r w:rsidRPr="001E1EE3">
        <w:t xml:space="preserve">nd very limited government social protection services </w:t>
      </w:r>
      <w:r w:rsidR="00350F7E">
        <w:t>that currently focus</w:t>
      </w:r>
      <w:r w:rsidRPr="001E1EE3">
        <w:t xml:space="preserve"> on those in formal employment.</w:t>
      </w:r>
      <w:r w:rsidR="00146D22">
        <w:t xml:space="preserve"> </w:t>
      </w:r>
      <w:r w:rsidRPr="001E1EE3">
        <w:t xml:space="preserve">Many communities are also finding access to communal land </w:t>
      </w:r>
      <w:r>
        <w:t>increasingly</w:t>
      </w:r>
      <w:r w:rsidRPr="001E1EE3">
        <w:t xml:space="preserve"> restricted</w:t>
      </w:r>
      <w:r>
        <w:t xml:space="preserve"> by</w:t>
      </w:r>
      <w:r w:rsidRPr="001E1EE3">
        <w:t xml:space="preserve"> government policies and land concessions to foreign businesses. Land security</w:t>
      </w:r>
      <w:r>
        <w:t xml:space="preserve"> and productivity</w:t>
      </w:r>
      <w:r w:rsidRPr="001E1EE3">
        <w:t xml:space="preserve"> is further undermined by extensive unexploded ordnance (</w:t>
      </w:r>
      <w:r>
        <w:t>UXO</w:t>
      </w:r>
      <w:r w:rsidRPr="001E1EE3">
        <w:t>)</w:t>
      </w:r>
      <w:r w:rsidR="00146D22">
        <w:t xml:space="preserve"> </w:t>
      </w:r>
      <w:r w:rsidRPr="001E1EE3">
        <w:t>contamination</w:t>
      </w:r>
      <w:r>
        <w:t>.</w:t>
      </w:r>
    </w:p>
    <w:p w14:paraId="31348336" w14:textId="77777777" w:rsidR="00090FD4" w:rsidRPr="001E1EE3" w:rsidRDefault="00090FD4" w:rsidP="00090FD4"/>
    <w:p w14:paraId="31348337" w14:textId="77777777" w:rsidR="00090FD4" w:rsidRPr="00A4346B" w:rsidRDefault="00090FD4" w:rsidP="00090FD4">
      <w:pPr>
        <w:rPr>
          <w:lang w:val="en-AU"/>
        </w:rPr>
      </w:pPr>
      <w:r w:rsidRPr="00EF4AC6">
        <w:t xml:space="preserve">The </w:t>
      </w:r>
      <w:r>
        <w:rPr>
          <w:b/>
          <w:i/>
        </w:rPr>
        <w:t xml:space="preserve">Laos – Australia </w:t>
      </w:r>
      <w:r w:rsidRPr="00EF4AC6">
        <w:rPr>
          <w:b/>
          <w:i/>
        </w:rPr>
        <w:t>Rural Livelihoods Program (</w:t>
      </w:r>
      <w:r>
        <w:rPr>
          <w:b/>
          <w:i/>
        </w:rPr>
        <w:t>LARLP</w:t>
      </w:r>
      <w:r w:rsidRPr="00EF4AC6">
        <w:rPr>
          <w:b/>
          <w:i/>
        </w:rPr>
        <w:t xml:space="preserve">) </w:t>
      </w:r>
      <w:r w:rsidRPr="00EF4AC6">
        <w:t xml:space="preserve">is a four-year </w:t>
      </w:r>
      <w:proofErr w:type="gramStart"/>
      <w:r w:rsidR="00555E32">
        <w:t>A$</w:t>
      </w:r>
      <w:proofErr w:type="gramEnd"/>
      <w:r w:rsidR="00555E32">
        <w:t>4</w:t>
      </w:r>
      <w:r w:rsidR="003F6ED6">
        <w:t>3</w:t>
      </w:r>
      <w:r w:rsidR="00555E32">
        <w:t xml:space="preserve"> million </w:t>
      </w:r>
      <w:r w:rsidRPr="00EF4AC6">
        <w:t>program</w:t>
      </w:r>
      <w:r w:rsidR="00417C9F">
        <w:t>.</w:t>
      </w:r>
      <w:r w:rsidRPr="006E5264">
        <w:t xml:space="preserve"> Its</w:t>
      </w:r>
      <w:r w:rsidRPr="00EF4AC6">
        <w:t xml:space="preserve"> </w:t>
      </w:r>
      <w:r w:rsidRPr="00EF4AC6">
        <w:rPr>
          <w:b/>
        </w:rPr>
        <w:t>goal</w:t>
      </w:r>
      <w:r w:rsidRPr="00EF4AC6">
        <w:t xml:space="preserve"> is </w:t>
      </w:r>
      <w:r w:rsidRPr="00EF4AC6">
        <w:rPr>
          <w:i/>
          <w:lang w:val="en-AU"/>
        </w:rPr>
        <w:t xml:space="preserve">to increase the economic security and resilience of poor women and men in rural areas. </w:t>
      </w:r>
      <w:r w:rsidRPr="00EF4AC6">
        <w:t xml:space="preserve">Its </w:t>
      </w:r>
      <w:r w:rsidRPr="00EF4AC6">
        <w:rPr>
          <w:b/>
        </w:rPr>
        <w:t xml:space="preserve">objective </w:t>
      </w:r>
      <w:r w:rsidRPr="00EF4AC6">
        <w:t xml:space="preserve">is to </w:t>
      </w:r>
      <w:r w:rsidRPr="00EF4AC6">
        <w:rPr>
          <w:i/>
          <w:lang w:val="en-AU"/>
        </w:rPr>
        <w:t>provide poor rural families</w:t>
      </w:r>
      <w:r>
        <w:rPr>
          <w:i/>
          <w:lang w:val="en-AU"/>
        </w:rPr>
        <w:t xml:space="preserve">, in particular women, </w:t>
      </w:r>
      <w:r w:rsidRPr="00EF4AC6">
        <w:rPr>
          <w:i/>
          <w:lang w:val="en-AU"/>
        </w:rPr>
        <w:t xml:space="preserve">with greater and inclusive access to social protection, financial services, productive assets and </w:t>
      </w:r>
      <w:r w:rsidR="00350F7E">
        <w:rPr>
          <w:i/>
          <w:lang w:val="en-AU"/>
        </w:rPr>
        <w:t>opportunities to generate income</w:t>
      </w:r>
      <w:r>
        <w:rPr>
          <w:i/>
          <w:lang w:val="en-AU"/>
        </w:rPr>
        <w:t>.</w:t>
      </w:r>
      <w:r w:rsidR="00A4346B">
        <w:rPr>
          <w:lang w:val="en-AU"/>
        </w:rPr>
        <w:t xml:space="preserve"> AusAID regards the LARLP as an important stage in a longer </w:t>
      </w:r>
      <w:r w:rsidR="00FA63B2">
        <w:rPr>
          <w:lang w:val="en-AU"/>
        </w:rPr>
        <w:t xml:space="preserve">ten-year </w:t>
      </w:r>
      <w:r w:rsidR="00A4346B">
        <w:rPr>
          <w:lang w:val="en-AU"/>
        </w:rPr>
        <w:t xml:space="preserve">commitment to rural </w:t>
      </w:r>
      <w:r w:rsidR="00332237">
        <w:rPr>
          <w:lang w:val="en-AU"/>
        </w:rPr>
        <w:t>development in</w:t>
      </w:r>
      <w:r w:rsidR="00A4346B">
        <w:rPr>
          <w:lang w:val="en-AU"/>
        </w:rPr>
        <w:t xml:space="preserve"> Lao</w:t>
      </w:r>
      <w:r w:rsidR="005566B0">
        <w:rPr>
          <w:lang w:val="en-AU"/>
        </w:rPr>
        <w:t>s</w:t>
      </w:r>
      <w:r w:rsidR="00A4346B">
        <w:rPr>
          <w:lang w:val="en-AU"/>
        </w:rPr>
        <w:t>. As such, the LARLP will enable AusAID to test approac</w:t>
      </w:r>
      <w:r w:rsidR="00251DBB">
        <w:rPr>
          <w:lang w:val="en-AU"/>
        </w:rPr>
        <w:t>hes and build learning, with a vi</w:t>
      </w:r>
      <w:r w:rsidR="00A4346B">
        <w:rPr>
          <w:lang w:val="en-AU"/>
        </w:rPr>
        <w:t>ew to establishing a longer-term program of support</w:t>
      </w:r>
      <w:r w:rsidR="005566B0">
        <w:rPr>
          <w:lang w:val="en-AU"/>
        </w:rPr>
        <w:t xml:space="preserve"> to rural livelihoods in Laos</w:t>
      </w:r>
      <w:r w:rsidR="00A4346B">
        <w:rPr>
          <w:lang w:val="en-AU"/>
        </w:rPr>
        <w:t>.</w:t>
      </w:r>
    </w:p>
    <w:p w14:paraId="31348338" w14:textId="77777777" w:rsidR="00090FD4" w:rsidRPr="00EF4AC6" w:rsidRDefault="00090FD4" w:rsidP="00090FD4"/>
    <w:p w14:paraId="31348339" w14:textId="77777777" w:rsidR="00090FD4" w:rsidRPr="00EF4AC6" w:rsidRDefault="00090FD4" w:rsidP="00090FD4">
      <w:r w:rsidRPr="00EF4AC6">
        <w:t xml:space="preserve">The </w:t>
      </w:r>
      <w:r>
        <w:t>LARLP</w:t>
      </w:r>
      <w:r w:rsidRPr="00EF4AC6">
        <w:t xml:space="preserve"> will address the challenges faced by poor rural families </w:t>
      </w:r>
      <w:r w:rsidR="00306C88">
        <w:t>by focusing its support on four</w:t>
      </w:r>
      <w:r w:rsidRPr="00EF4AC6">
        <w:t xml:space="preserve"> areas that are fundamental to enabling families to achieve economic security and greater resilience against shocks. It will provide poor rural families </w:t>
      </w:r>
      <w:r w:rsidR="001B02E5">
        <w:t xml:space="preserve">– in particular those in more remote communities – </w:t>
      </w:r>
      <w:r w:rsidRPr="00EF4AC6">
        <w:t xml:space="preserve">with </w:t>
      </w:r>
      <w:r w:rsidR="001B02E5">
        <w:t>opportunities to</w:t>
      </w:r>
      <w:r w:rsidR="00146D22">
        <w:t xml:space="preserve"> </w:t>
      </w:r>
      <w:r w:rsidR="001B02E5">
        <w:t>sustainably exploit the commercial potential of their</w:t>
      </w:r>
      <w:r w:rsidRPr="00EF4AC6">
        <w:t xml:space="preserve"> natural resources, which will also strengthen their rights to their communal land. </w:t>
      </w:r>
      <w:r w:rsidR="001B02E5">
        <w:t>R</w:t>
      </w:r>
      <w:r w:rsidRPr="00EF4AC6">
        <w:t xml:space="preserve">ural families </w:t>
      </w:r>
      <w:r w:rsidR="001B02E5">
        <w:t xml:space="preserve">will be provided with </w:t>
      </w:r>
      <w:r w:rsidRPr="00EF4AC6">
        <w:t xml:space="preserve">greater access to financial services, to strengthen both their investment possibilities and </w:t>
      </w:r>
      <w:r w:rsidR="00767440">
        <w:t xml:space="preserve">enhance </w:t>
      </w:r>
      <w:r w:rsidRPr="00EF4AC6">
        <w:t xml:space="preserve">consumption smoothing. </w:t>
      </w:r>
      <w:r w:rsidR="00FF4823">
        <w:t>The LARLP will also</w:t>
      </w:r>
      <w:r w:rsidRPr="00EF4AC6">
        <w:t xml:space="preserve"> begin a process of strengthening social protection in Lao</w:t>
      </w:r>
      <w:r w:rsidR="005566B0">
        <w:t>s</w:t>
      </w:r>
      <w:r w:rsidRPr="00EF4AC6">
        <w:t xml:space="preserve">, by </w:t>
      </w:r>
      <w:r>
        <w:t>offering</w:t>
      </w:r>
      <w:r w:rsidR="00146D22">
        <w:t xml:space="preserve"> </w:t>
      </w:r>
      <w:r w:rsidR="007F0C6F">
        <w:t>the most</w:t>
      </w:r>
      <w:r w:rsidR="00146D22">
        <w:t xml:space="preserve"> </w:t>
      </w:r>
      <w:r w:rsidRPr="00EF4AC6">
        <w:t xml:space="preserve">vulnerable families access to social transfers and livelihood opportunities, while also engaging </w:t>
      </w:r>
      <w:r>
        <w:t>i</w:t>
      </w:r>
      <w:r w:rsidRPr="00EF4AC6">
        <w:t xml:space="preserve">n </w:t>
      </w:r>
      <w:r w:rsidR="00767440">
        <w:t>policy dialogue</w:t>
      </w:r>
      <w:r w:rsidR="00146D22">
        <w:t xml:space="preserve"> </w:t>
      </w:r>
      <w:r w:rsidR="00306C88">
        <w:t xml:space="preserve">on social protection </w:t>
      </w:r>
      <w:r w:rsidRPr="00EF4AC6">
        <w:t xml:space="preserve">with government. AusAID will also contribute to increasing the </w:t>
      </w:r>
      <w:r w:rsidR="00850435">
        <w:t xml:space="preserve">security and </w:t>
      </w:r>
      <w:r w:rsidRPr="00EF4AC6">
        <w:t xml:space="preserve">productivity of land by continuing its program of support for UXO </w:t>
      </w:r>
      <w:r w:rsidR="00306C88">
        <w:t>action</w:t>
      </w:r>
      <w:r w:rsidRPr="00EF4AC6">
        <w:t xml:space="preserve">. </w:t>
      </w:r>
    </w:p>
    <w:p w14:paraId="3134833A" w14:textId="77777777" w:rsidR="00090FD4" w:rsidRPr="00EF4AC6" w:rsidRDefault="00090FD4" w:rsidP="00090FD4"/>
    <w:p w14:paraId="3134833B" w14:textId="77777777" w:rsidR="00090FD4" w:rsidRPr="00EF4AC6" w:rsidRDefault="00090FD4" w:rsidP="00090FD4">
      <w:r w:rsidRPr="00EF4AC6">
        <w:t xml:space="preserve">The </w:t>
      </w:r>
      <w:r>
        <w:t>LARLP</w:t>
      </w:r>
      <w:r w:rsidRPr="00EF4AC6">
        <w:t xml:space="preserve"> will have a strong gender focus, promoting gender equity and the empowerment of women. A number of the activities will be designed to mainly benefit women, while gender expertise and incentives to promote gender equity will be integrated across the program. The program will also seek to promote inclusive development, ensuring that the needs of people with disabilities</w:t>
      </w:r>
      <w:r w:rsidR="009873E3">
        <w:t>,</w:t>
      </w:r>
      <w:r w:rsidRPr="00EF4AC6">
        <w:t xml:space="preserve"> and other disadvantaged </w:t>
      </w:r>
      <w:r>
        <w:t>groups</w:t>
      </w:r>
      <w:r w:rsidR="00146D22">
        <w:t xml:space="preserve"> </w:t>
      </w:r>
      <w:r>
        <w:t>within</w:t>
      </w:r>
      <w:r w:rsidRPr="00EF4AC6">
        <w:t xml:space="preserve"> the population</w:t>
      </w:r>
      <w:r w:rsidR="009873E3">
        <w:t>,</w:t>
      </w:r>
      <w:r w:rsidRPr="00EF4AC6">
        <w:t xml:space="preserve"> are fully taken into account. Social impact analysis will be a feature of the program.</w:t>
      </w:r>
    </w:p>
    <w:p w14:paraId="3134833C" w14:textId="77777777" w:rsidR="00090FD4" w:rsidRPr="00EF4AC6" w:rsidRDefault="00090FD4" w:rsidP="00090FD4"/>
    <w:p w14:paraId="3134833D" w14:textId="77777777" w:rsidR="00767440" w:rsidRDefault="00090FD4" w:rsidP="00090FD4">
      <w:r w:rsidRPr="00EF4AC6">
        <w:t>Learning and knowledge generation and dissemination –</w:t>
      </w:r>
      <w:r w:rsidR="00FF4823">
        <w:t xml:space="preserve"> which </w:t>
      </w:r>
      <w:proofErr w:type="gramStart"/>
      <w:r w:rsidR="00FF4823">
        <w:t>is</w:t>
      </w:r>
      <w:proofErr w:type="gramEnd"/>
      <w:r w:rsidR="00146D22">
        <w:t xml:space="preserve"> </w:t>
      </w:r>
      <w:r w:rsidR="007F0C6F">
        <w:t xml:space="preserve">historically </w:t>
      </w:r>
      <w:r w:rsidRPr="00EF4AC6">
        <w:t xml:space="preserve">weak in rural development in Laos – will underpin </w:t>
      </w:r>
      <w:r>
        <w:t xml:space="preserve">and strengthen cohesion across </w:t>
      </w:r>
      <w:r w:rsidRPr="00EF4AC6">
        <w:t xml:space="preserve">the </w:t>
      </w:r>
      <w:r>
        <w:t>LARLP</w:t>
      </w:r>
      <w:r w:rsidR="00BC15C6">
        <w:t>.</w:t>
      </w:r>
      <w:r w:rsidR="00417C9F">
        <w:t xml:space="preserve"> </w:t>
      </w:r>
      <w:r>
        <w:t xml:space="preserve">A Learning Facility on rural development </w:t>
      </w:r>
      <w:r>
        <w:lastRenderedPageBreak/>
        <w:t xml:space="preserve">will be established </w:t>
      </w:r>
      <w:r w:rsidR="00767440">
        <w:t>to</w:t>
      </w:r>
      <w:r>
        <w:t xml:space="preserve"> strengthen </w:t>
      </w:r>
      <w:proofErr w:type="spellStart"/>
      <w:r w:rsidRPr="00EF4AC6">
        <w:t>AusAID</w:t>
      </w:r>
      <w:r>
        <w:t>’s</w:t>
      </w:r>
      <w:proofErr w:type="spellEnd"/>
      <w:r>
        <w:t xml:space="preserve"> ability to</w:t>
      </w:r>
      <w:r w:rsidR="00146D22">
        <w:t xml:space="preserve"> </w:t>
      </w:r>
      <w:r w:rsidR="00767440">
        <w:t xml:space="preserve">monitor and evaluate its programs, undertake research on rural development, </w:t>
      </w:r>
      <w:r w:rsidRPr="00EF4AC6">
        <w:t xml:space="preserve">support government policy development, </w:t>
      </w:r>
      <w:r w:rsidR="00BC15C6">
        <w:t>build</w:t>
      </w:r>
      <w:r w:rsidRPr="00EF4AC6">
        <w:t xml:space="preserve"> the capacity of government to take forward its policies</w:t>
      </w:r>
      <w:r w:rsidR="00767440">
        <w:t>,</w:t>
      </w:r>
      <w:r w:rsidR="00BC15C6">
        <w:t xml:space="preserve"> and play a leading role in increasing the synergies and cohesion between the </w:t>
      </w:r>
      <w:proofErr w:type="gramStart"/>
      <w:r w:rsidR="00BC15C6">
        <w:t>program’s</w:t>
      </w:r>
      <w:proofErr w:type="gramEnd"/>
      <w:r w:rsidR="00BC15C6">
        <w:t xml:space="preserve"> various components</w:t>
      </w:r>
      <w:r w:rsidR="00BC15C6" w:rsidRPr="00EF4AC6">
        <w:t>.</w:t>
      </w:r>
    </w:p>
    <w:p w14:paraId="3134833E" w14:textId="77777777" w:rsidR="00767440" w:rsidRDefault="00767440" w:rsidP="00090FD4"/>
    <w:p w14:paraId="3134833F" w14:textId="77777777" w:rsidR="00146D22" w:rsidRDefault="00767440" w:rsidP="00090FD4">
      <w:r>
        <w:t xml:space="preserve">A significant proportion of the program will be </w:t>
      </w:r>
      <w:r w:rsidR="00417C9F">
        <w:t>delivered by</w:t>
      </w:r>
      <w:r>
        <w:t xml:space="preserve"> NGOs, in recognition of the important role they play in supporting and strengthening government, and ensuring that services reach poor communities. By </w:t>
      </w:r>
      <w:r w:rsidR="00417C9F">
        <w:t>partnering with</w:t>
      </w:r>
      <w:r>
        <w:t xml:space="preserve"> a wide range of NGOs, AusAID will position itself as a leading agency in the sector, with significant potential to </w:t>
      </w:r>
      <w:r w:rsidR="007F0C6F">
        <w:t xml:space="preserve">facilitate </w:t>
      </w:r>
      <w:r>
        <w:t xml:space="preserve">good practice and learning, backed up by the </w:t>
      </w:r>
      <w:r w:rsidR="00146D22">
        <w:t>Australia Mekong NGO Engagement Platform (AM-NEP).</w:t>
      </w:r>
      <w:r w:rsidR="00842BFD">
        <w:rPr>
          <w:rStyle w:val="FootnoteReference"/>
        </w:rPr>
        <w:footnoteReference w:id="1"/>
      </w:r>
      <w:r w:rsidR="00146D22">
        <w:t xml:space="preserve"> LARLP is an example of a new approach by AusAID to engaging with NGOs under its Mekong programs, which more closely integrates NGO dialogue and programming into </w:t>
      </w:r>
      <w:proofErr w:type="spellStart"/>
      <w:r w:rsidR="00146D22">
        <w:t>AusAID’s</w:t>
      </w:r>
      <w:proofErr w:type="spellEnd"/>
      <w:r w:rsidR="00146D22">
        <w:t xml:space="preserve"> sector engagement approaches.  Under LARLP, NGO insights, particularly those of our implementing partners, will help inform program direction, results reporting, policy dialogue priorities and our research agenda. AusAID will also use its relations with NGOs to strengthen civil society, promoting greater accountability and enhancing civil society voice, where appropriate.</w:t>
      </w:r>
    </w:p>
    <w:p w14:paraId="31348340" w14:textId="77777777" w:rsidR="00090FD4" w:rsidRPr="00EF4AC6" w:rsidRDefault="00090FD4" w:rsidP="00090FD4"/>
    <w:p w14:paraId="31348341" w14:textId="77777777" w:rsidR="00090FD4" w:rsidRPr="00EF4AC6" w:rsidRDefault="00BC15C6" w:rsidP="00090FD4">
      <w:r>
        <w:t xml:space="preserve">The program will comprise the </w:t>
      </w:r>
      <w:r w:rsidR="00090FD4">
        <w:t>following four components</w:t>
      </w:r>
      <w:r w:rsidR="00090FD4" w:rsidRPr="00EF4AC6">
        <w:t>:</w:t>
      </w:r>
    </w:p>
    <w:p w14:paraId="31348342" w14:textId="77777777" w:rsidR="000A45F2" w:rsidRPr="00EF4AC6" w:rsidRDefault="000A45F2" w:rsidP="005258C2">
      <w:pPr>
        <w:rPr>
          <w:sz w:val="28"/>
        </w:rPr>
      </w:pPr>
    </w:p>
    <w:p w14:paraId="31348343" w14:textId="77777777" w:rsidR="000A45F2" w:rsidRDefault="000A45F2" w:rsidP="00555E32">
      <w:pPr>
        <w:pStyle w:val="ListParagraph"/>
      </w:pPr>
      <w:r w:rsidRPr="00812D65">
        <w:rPr>
          <w:b/>
        </w:rPr>
        <w:t xml:space="preserve">A </w:t>
      </w:r>
      <w:r w:rsidR="000D75D4">
        <w:rPr>
          <w:b/>
        </w:rPr>
        <w:t>Social Protection and Sustainable Livelihoods</w:t>
      </w:r>
      <w:r w:rsidR="004711DA">
        <w:rPr>
          <w:b/>
        </w:rPr>
        <w:t xml:space="preserve"> </w:t>
      </w:r>
      <w:r w:rsidR="00D13A26">
        <w:rPr>
          <w:b/>
        </w:rPr>
        <w:t>(</w:t>
      </w:r>
      <w:r w:rsidR="00767440">
        <w:rPr>
          <w:b/>
        </w:rPr>
        <w:t>SPSL)</w:t>
      </w:r>
      <w:r w:rsidR="004711DA">
        <w:rPr>
          <w:b/>
        </w:rPr>
        <w:t xml:space="preserve"> </w:t>
      </w:r>
      <w:r w:rsidR="00C5143D">
        <w:rPr>
          <w:b/>
        </w:rPr>
        <w:t>Component</w:t>
      </w:r>
      <w:r w:rsidR="00223646">
        <w:t xml:space="preserve"> </w:t>
      </w:r>
      <w:r w:rsidR="00393432">
        <w:t xml:space="preserve">will: </w:t>
      </w:r>
      <w:r w:rsidR="00223646">
        <w:t xml:space="preserve">a) </w:t>
      </w:r>
      <w:r w:rsidR="00767440">
        <w:t xml:space="preserve">develop and </w:t>
      </w:r>
      <w:r w:rsidR="00A4346B">
        <w:t>strengthen village-level micro-enterprises enabl</w:t>
      </w:r>
      <w:r w:rsidR="00D8128D">
        <w:t>ing</w:t>
      </w:r>
      <w:r w:rsidR="004711DA">
        <w:t xml:space="preserve"> </w:t>
      </w:r>
      <w:r w:rsidR="00767440">
        <w:t xml:space="preserve">poor people to generate </w:t>
      </w:r>
      <w:r w:rsidR="00306C88">
        <w:t>income</w:t>
      </w:r>
      <w:r w:rsidR="00767440">
        <w:t>; and b</w:t>
      </w:r>
      <w:r w:rsidR="00223646">
        <w:t xml:space="preserve">) </w:t>
      </w:r>
      <w:r w:rsidR="00A4346B">
        <w:t xml:space="preserve">begin to build a </w:t>
      </w:r>
      <w:r w:rsidR="00767440">
        <w:t xml:space="preserve">national </w:t>
      </w:r>
      <w:r w:rsidR="00A4346B">
        <w:t>social protection system</w:t>
      </w:r>
      <w:r w:rsidR="004711DA">
        <w:t xml:space="preserve"> </w:t>
      </w:r>
      <w:r w:rsidR="00A4346B">
        <w:t xml:space="preserve">– linked to strengthening sustainable livelihoods – that will benefit many vulnerable families. </w:t>
      </w:r>
      <w:r w:rsidR="00306C88">
        <w:t xml:space="preserve">A </w:t>
      </w:r>
      <w:r w:rsidRPr="00CC2781">
        <w:rPr>
          <w:b/>
          <w:i/>
        </w:rPr>
        <w:t>Micro-Enterprise Challenge Fund</w:t>
      </w:r>
      <w:r w:rsidRPr="00AE2B88">
        <w:t xml:space="preserve"> </w:t>
      </w:r>
      <w:r w:rsidR="004711DA">
        <w:t xml:space="preserve">sub-component </w:t>
      </w:r>
      <w:r w:rsidRPr="00AE2B88">
        <w:t xml:space="preserve">will </w:t>
      </w:r>
      <w:r w:rsidR="00306C88">
        <w:t xml:space="preserve">enable </w:t>
      </w:r>
      <w:r w:rsidRPr="00AE2B88">
        <w:t xml:space="preserve">NGOs and social enterprises to </w:t>
      </w:r>
      <w:r w:rsidR="00306C88">
        <w:t xml:space="preserve">access funding </w:t>
      </w:r>
      <w:r w:rsidR="00D8128D">
        <w:t>for</w:t>
      </w:r>
      <w:r w:rsidR="00306C88">
        <w:t xml:space="preserve"> innovative income generating </w:t>
      </w:r>
      <w:r w:rsidR="00DA7D9C">
        <w:t>activities</w:t>
      </w:r>
      <w:r w:rsidR="008616EC">
        <w:t xml:space="preserve"> </w:t>
      </w:r>
      <w:r w:rsidR="00D8128D">
        <w:t>in</w:t>
      </w:r>
      <w:r w:rsidR="00306C88">
        <w:t xml:space="preserve"> poor communities</w:t>
      </w:r>
      <w:r w:rsidR="008616EC">
        <w:t xml:space="preserve"> </w:t>
      </w:r>
      <w:r w:rsidR="00306C88">
        <w:t xml:space="preserve">including </w:t>
      </w:r>
      <w:r w:rsidRPr="00AE2B88">
        <w:t>sustainable, environmentally sensitive, commercial development of natural resources</w:t>
      </w:r>
      <w:r w:rsidR="00306C88">
        <w:t xml:space="preserve">. </w:t>
      </w:r>
      <w:r w:rsidR="006A14C4">
        <w:t xml:space="preserve">The Micro-Enterprise Challenge Fund will work with </w:t>
      </w:r>
      <w:r w:rsidR="00457CE6">
        <w:t xml:space="preserve">poor </w:t>
      </w:r>
      <w:r w:rsidR="006A14C4">
        <w:t xml:space="preserve">households who have good access to natural resources and enough labour capacity to engage in a commercial enterprise. </w:t>
      </w:r>
      <w:r w:rsidR="00534DA0">
        <w:t>Through the</w:t>
      </w:r>
      <w:r w:rsidR="008616EC">
        <w:t xml:space="preserve"> </w:t>
      </w:r>
      <w:r w:rsidRPr="00CC2781">
        <w:rPr>
          <w:b/>
          <w:i/>
        </w:rPr>
        <w:t xml:space="preserve">Social Protection </w:t>
      </w:r>
      <w:r w:rsidR="00C5143D">
        <w:t>sub-</w:t>
      </w:r>
      <w:r w:rsidRPr="00AE2B88">
        <w:t>component</w:t>
      </w:r>
      <w:r w:rsidR="00534DA0">
        <w:t>,</w:t>
      </w:r>
      <w:r w:rsidR="004711DA">
        <w:t xml:space="preserve"> </w:t>
      </w:r>
      <w:r w:rsidR="00306C88">
        <w:t xml:space="preserve">AusAID </w:t>
      </w:r>
      <w:r w:rsidR="00534DA0">
        <w:t xml:space="preserve">will </w:t>
      </w:r>
      <w:r w:rsidR="00306C88">
        <w:t>support government in developing a clear policy direction on social protection</w:t>
      </w:r>
      <w:r w:rsidR="00534DA0">
        <w:t xml:space="preserve"> –</w:t>
      </w:r>
      <w:r w:rsidR="00306C88">
        <w:t xml:space="preserve"> through research, analysis and capacity building</w:t>
      </w:r>
      <w:r w:rsidR="00457CE6">
        <w:t xml:space="preserve"> - </w:t>
      </w:r>
      <w:r w:rsidR="00306C88">
        <w:t>potentially culminating in a National Social Protection Strategy. A</w:t>
      </w:r>
      <w:r w:rsidR="00457CE6">
        <w:t xml:space="preserve"> community-based</w:t>
      </w:r>
      <w:r w:rsidR="004711DA">
        <w:t xml:space="preserve"> </w:t>
      </w:r>
      <w:r w:rsidR="00306C88">
        <w:t xml:space="preserve">social protection </w:t>
      </w:r>
      <w:r w:rsidR="00DA7D9C">
        <w:t>activity</w:t>
      </w:r>
      <w:r w:rsidR="00306C88">
        <w:t xml:space="preserve"> – Resilient Livelihoods for the Poor (RLP) – will deliver short-term social transfers to the most vulnerable</w:t>
      </w:r>
      <w:r w:rsidR="006A14C4">
        <w:t>, resource poor</w:t>
      </w:r>
      <w:r w:rsidR="00306C88">
        <w:t xml:space="preserve"> families, combined with the </w:t>
      </w:r>
      <w:r w:rsidRPr="00AE2B88">
        <w:t xml:space="preserve">provision of </w:t>
      </w:r>
      <w:r w:rsidR="00534DA0">
        <w:t xml:space="preserve">an appropriate </w:t>
      </w:r>
      <w:r w:rsidRPr="00AE2B88">
        <w:t>productive asset and coaching</w:t>
      </w:r>
      <w:r w:rsidR="008616EC">
        <w:t xml:space="preserve"> </w:t>
      </w:r>
      <w:r w:rsidR="00EA628B">
        <w:t xml:space="preserve">in order </w:t>
      </w:r>
      <w:r w:rsidR="00534DA0">
        <w:t>to strengthen</w:t>
      </w:r>
      <w:r w:rsidR="00306C88">
        <w:t xml:space="preserve"> their </w:t>
      </w:r>
      <w:r w:rsidR="006A14C4">
        <w:t xml:space="preserve">income-generating </w:t>
      </w:r>
      <w:r w:rsidR="00EA628B">
        <w:t>capacity</w:t>
      </w:r>
      <w:r w:rsidR="00306C88">
        <w:t xml:space="preserve">. </w:t>
      </w:r>
      <w:r w:rsidR="00FC417C">
        <w:t xml:space="preserve">Three NGOs – or consortia – will be contracted to deliver this </w:t>
      </w:r>
      <w:r w:rsidR="00DA7D9C">
        <w:t>activity</w:t>
      </w:r>
      <w:r w:rsidR="00FC417C">
        <w:t xml:space="preserve"> in three areas. </w:t>
      </w:r>
      <w:r w:rsidR="00306C88">
        <w:t xml:space="preserve">A managing agent will be responsible for the </w:t>
      </w:r>
      <w:r w:rsidR="001A71D6" w:rsidRPr="001A71D6">
        <w:t>Social Protection and Sustainable Livelihoods</w:t>
      </w:r>
      <w:r w:rsidR="00DA2D52">
        <w:rPr>
          <w:b/>
        </w:rPr>
        <w:t xml:space="preserve"> </w:t>
      </w:r>
      <w:r w:rsidR="00306C88">
        <w:t>component and will be selected by competitive tender.</w:t>
      </w:r>
    </w:p>
    <w:p w14:paraId="31348344" w14:textId="77777777" w:rsidR="00535CCC" w:rsidRDefault="00535CCC">
      <w:pPr>
        <w:pStyle w:val="ListParagraph"/>
        <w:numPr>
          <w:ilvl w:val="0"/>
          <w:numId w:val="0"/>
        </w:numPr>
        <w:ind w:left="680"/>
      </w:pPr>
    </w:p>
    <w:p w14:paraId="31348345" w14:textId="77777777" w:rsidR="000A45F2" w:rsidRDefault="006E202E" w:rsidP="00555E32">
      <w:pPr>
        <w:pStyle w:val="ListParagraph"/>
      </w:pPr>
      <w:r w:rsidRPr="006E202E">
        <w:rPr>
          <w:b/>
        </w:rPr>
        <w:t>A Financial Inclusion Component</w:t>
      </w:r>
      <w:r w:rsidR="00DC5FB5">
        <w:rPr>
          <w:b/>
        </w:rPr>
        <w:t xml:space="preserve"> </w:t>
      </w:r>
      <w:r w:rsidR="000A45F2" w:rsidRPr="00AE2B88">
        <w:t xml:space="preserve">will bring together the two main actors currently providing support to the Government of </w:t>
      </w:r>
      <w:r w:rsidR="005566B0">
        <w:t>Laos</w:t>
      </w:r>
      <w:r w:rsidR="00DA2D52">
        <w:t xml:space="preserve"> </w:t>
      </w:r>
      <w:r w:rsidR="000A45F2" w:rsidRPr="00AE2B88">
        <w:t xml:space="preserve">as it seeks to strengthen the micro-finance sector: GIZ and UNCDF. GIZ will </w:t>
      </w:r>
      <w:r w:rsidR="00DA2D52">
        <w:t xml:space="preserve">be </w:t>
      </w:r>
      <w:r w:rsidR="00DA2D52" w:rsidRPr="006E5264">
        <w:t>responsible</w:t>
      </w:r>
      <w:r w:rsidR="00DA2D52">
        <w:t xml:space="preserve"> for a </w:t>
      </w:r>
      <w:r w:rsidR="00DA2D52" w:rsidRPr="00181BC9">
        <w:rPr>
          <w:rFonts w:cs="Calibri"/>
          <w:szCs w:val="22"/>
        </w:rPr>
        <w:t xml:space="preserve">Microfinance and Financial Literacy in Rural Areas Sub-Component </w:t>
      </w:r>
      <w:r w:rsidR="00C5143D">
        <w:t>focus</w:t>
      </w:r>
      <w:r w:rsidR="00DA2D52">
        <w:t>ing</w:t>
      </w:r>
      <w:r w:rsidR="00C5143D">
        <w:t xml:space="preserve"> on </w:t>
      </w:r>
      <w:r w:rsidR="00C5143D" w:rsidRPr="00AE2B88">
        <w:t>strengthen</w:t>
      </w:r>
      <w:r w:rsidR="00C5143D">
        <w:t>ing</w:t>
      </w:r>
      <w:r w:rsidR="00DA2D52">
        <w:t xml:space="preserve"> </w:t>
      </w:r>
      <w:r w:rsidR="000F45FD">
        <w:t xml:space="preserve">the sustainability and commercial viability of </w:t>
      </w:r>
      <w:r w:rsidR="00C5143D" w:rsidRPr="00AE2B88">
        <w:t>village banks</w:t>
      </w:r>
      <w:r w:rsidR="000F45FD">
        <w:t xml:space="preserve">, </w:t>
      </w:r>
      <w:r w:rsidR="004A1182">
        <w:t xml:space="preserve">the most </w:t>
      </w:r>
      <w:r w:rsidR="00A11948">
        <w:t xml:space="preserve">realistic </w:t>
      </w:r>
      <w:r w:rsidR="004A1182">
        <w:t xml:space="preserve">short-term option for </w:t>
      </w:r>
      <w:r w:rsidR="000F45FD">
        <w:t xml:space="preserve">providing </w:t>
      </w:r>
      <w:r w:rsidR="004A1182">
        <w:t>micro-finance</w:t>
      </w:r>
      <w:r w:rsidR="000F45FD">
        <w:t xml:space="preserve"> services in rural areas.</w:t>
      </w:r>
      <w:r w:rsidR="00377DBD">
        <w:t xml:space="preserve"> </w:t>
      </w:r>
      <w:r w:rsidR="004A1182">
        <w:t>GIZ</w:t>
      </w:r>
      <w:r w:rsidR="00306C88">
        <w:t xml:space="preserve"> will also </w:t>
      </w:r>
      <w:r w:rsidR="000A45F2" w:rsidRPr="00AE2B88">
        <w:t>provid</w:t>
      </w:r>
      <w:r w:rsidR="000F45FD">
        <w:t>e</w:t>
      </w:r>
      <w:r w:rsidR="000A45F2" w:rsidRPr="00AE2B88">
        <w:t xml:space="preserve"> financial literacy education </w:t>
      </w:r>
      <w:r w:rsidR="00C5143D">
        <w:t xml:space="preserve">to communities and institutions across the </w:t>
      </w:r>
      <w:r w:rsidR="004A1182">
        <w:t xml:space="preserve">entire LARLP </w:t>
      </w:r>
      <w:r w:rsidR="006474FE">
        <w:t>(for example</w:t>
      </w:r>
      <w:r w:rsidR="000A45F2" w:rsidRPr="00AE2B88">
        <w:t xml:space="preserve"> communities </w:t>
      </w:r>
      <w:r w:rsidR="006474FE">
        <w:t xml:space="preserve">involved in the Social Protection and Sustainable Livelihoods </w:t>
      </w:r>
      <w:r w:rsidR="004A1182">
        <w:t>component</w:t>
      </w:r>
      <w:r w:rsidR="00760338">
        <w:t xml:space="preserve"> and those receiving financial services</w:t>
      </w:r>
      <w:r w:rsidR="000A45F2" w:rsidRPr="00AE2B88">
        <w:t xml:space="preserve">, will directly benefit from </w:t>
      </w:r>
      <w:r w:rsidR="008E28C8">
        <w:t>this intervention</w:t>
      </w:r>
      <w:r w:rsidR="00760338">
        <w:t>)</w:t>
      </w:r>
      <w:r w:rsidR="000A45F2" w:rsidRPr="00AE2B88">
        <w:t xml:space="preserve">. UNCDF </w:t>
      </w:r>
      <w:r w:rsidR="00B70BB5">
        <w:t xml:space="preserve">will be responsible for an </w:t>
      </w:r>
      <w:r w:rsidR="00B70BB5" w:rsidRPr="00181BC9">
        <w:rPr>
          <w:rFonts w:cs="Calibri"/>
          <w:szCs w:val="22"/>
        </w:rPr>
        <w:t>Inclusive Finance for the Poor Sub-Component</w:t>
      </w:r>
      <w:r w:rsidR="00B70BB5" w:rsidRPr="00AE2B88">
        <w:t xml:space="preserve"> </w:t>
      </w:r>
      <w:r w:rsidR="00B70BB5">
        <w:t>which will establish a</w:t>
      </w:r>
      <w:r w:rsidR="000A45F2" w:rsidRPr="00AE2B88">
        <w:t xml:space="preserve"> </w:t>
      </w:r>
      <w:r w:rsidR="006474FE">
        <w:t>M</w:t>
      </w:r>
      <w:r w:rsidR="000A45F2" w:rsidRPr="00AE2B88">
        <w:t xml:space="preserve">ulti-donor Fund for Inclusive Finance (FIF) </w:t>
      </w:r>
      <w:r w:rsidR="000F45FD">
        <w:t>to support the</w:t>
      </w:r>
      <w:r w:rsidR="00FC417C">
        <w:t xml:space="preserve"> develop</w:t>
      </w:r>
      <w:r w:rsidR="000F45FD">
        <w:t>ment of</w:t>
      </w:r>
      <w:r w:rsidR="00FC417C">
        <w:t xml:space="preserve"> a range</w:t>
      </w:r>
      <w:r w:rsidR="000A45F2" w:rsidRPr="00AE2B88">
        <w:t xml:space="preserve"> of innovative forms of financial access</w:t>
      </w:r>
      <w:r w:rsidR="00A11948">
        <w:t xml:space="preserve">, such as </w:t>
      </w:r>
      <w:r w:rsidR="00FC417C">
        <w:t>branchless banking</w:t>
      </w:r>
      <w:r w:rsidR="006E5264">
        <w:t xml:space="preserve"> </w:t>
      </w:r>
      <w:r w:rsidR="00A11948">
        <w:t xml:space="preserve">and </w:t>
      </w:r>
      <w:r w:rsidR="000F45FD">
        <w:t>utilising</w:t>
      </w:r>
      <w:r w:rsidR="006E5264">
        <w:t xml:space="preserve"> </w:t>
      </w:r>
      <w:r w:rsidR="00FC417C">
        <w:t>the</w:t>
      </w:r>
      <w:r w:rsidR="006E5264">
        <w:t xml:space="preserve"> </w:t>
      </w:r>
      <w:r w:rsidR="000A45F2" w:rsidRPr="00AE2B88">
        <w:t xml:space="preserve">Lao Postal </w:t>
      </w:r>
      <w:r w:rsidR="00270B93" w:rsidRPr="00AE2B88">
        <w:t>Service</w:t>
      </w:r>
      <w:r w:rsidR="00270B93">
        <w:t xml:space="preserve"> to</w:t>
      </w:r>
      <w:r w:rsidR="0029478D">
        <w:t xml:space="preserve"> </w:t>
      </w:r>
      <w:r w:rsidR="000F45FD">
        <w:t>provide</w:t>
      </w:r>
      <w:r w:rsidR="006E5264">
        <w:t xml:space="preserve"> </w:t>
      </w:r>
      <w:r w:rsidR="00A11948">
        <w:t xml:space="preserve">a wider range of </w:t>
      </w:r>
      <w:r w:rsidR="0029478D">
        <w:t>financial services</w:t>
      </w:r>
      <w:r w:rsidR="00A11948">
        <w:t>.</w:t>
      </w:r>
      <w:r w:rsidR="00416C2A">
        <w:t xml:space="preserve"> The FIF will also support</w:t>
      </w:r>
      <w:r w:rsidR="0029478D" w:rsidRPr="00AE2B88">
        <w:t xml:space="preserve"> microfinance institut</w:t>
      </w:r>
      <w:r w:rsidR="0029478D">
        <w:t>ions</w:t>
      </w:r>
      <w:r w:rsidR="0029478D" w:rsidRPr="00AE2B88">
        <w:t xml:space="preserve"> in extending financial services to rural areas</w:t>
      </w:r>
      <w:r w:rsidR="0029478D">
        <w:t>.</w:t>
      </w:r>
      <w:r w:rsidR="00DA2D52">
        <w:t xml:space="preserve"> </w:t>
      </w:r>
      <w:r w:rsidR="000651D2">
        <w:t xml:space="preserve">To underpin this work and its advocacy to government, </w:t>
      </w:r>
      <w:r w:rsidR="000A45F2" w:rsidRPr="00AE2B88">
        <w:t xml:space="preserve">UNCDF will </w:t>
      </w:r>
      <w:r w:rsidR="00090FD4">
        <w:t xml:space="preserve">also </w:t>
      </w:r>
      <w:r w:rsidR="00416C2A">
        <w:t>research the micro</w:t>
      </w:r>
      <w:r w:rsidR="000A45F2" w:rsidRPr="00AE2B88">
        <w:t>financ</w:t>
      </w:r>
      <w:r w:rsidR="00416C2A">
        <w:t>e</w:t>
      </w:r>
      <w:r w:rsidR="000A45F2" w:rsidRPr="00AE2B88">
        <w:t xml:space="preserve"> environment</w:t>
      </w:r>
      <w:r w:rsidR="000651D2">
        <w:t xml:space="preserve"> (using </w:t>
      </w:r>
      <w:r w:rsidR="000651D2">
        <w:lastRenderedPageBreak/>
        <w:t xml:space="preserve">specific diagnostic tools), </w:t>
      </w:r>
      <w:r w:rsidR="00F92203">
        <w:t xml:space="preserve">including the </w:t>
      </w:r>
      <w:r w:rsidR="00535CCC">
        <w:t xml:space="preserve">financial preferences and behaviours </w:t>
      </w:r>
      <w:r w:rsidR="00F92203">
        <w:t>of poor people</w:t>
      </w:r>
      <w:r w:rsidR="000651D2">
        <w:t>.</w:t>
      </w:r>
      <w:r w:rsidR="006E5264">
        <w:t xml:space="preserve"> </w:t>
      </w:r>
      <w:r w:rsidR="000A45F2" w:rsidRPr="00AE2B88">
        <w:t xml:space="preserve">Both </w:t>
      </w:r>
      <w:r w:rsidR="00B70BB5">
        <w:t>sub-components</w:t>
      </w:r>
      <w:r w:rsidR="000A45F2" w:rsidRPr="00AE2B88">
        <w:t xml:space="preserve"> will work with the Bank of Laos to strengthen the regulatory environment for microfinanc</w:t>
      </w:r>
      <w:r w:rsidR="006474FE">
        <w:t>e</w:t>
      </w:r>
      <w:r w:rsidR="000A45F2" w:rsidRPr="00AE2B88">
        <w:t xml:space="preserve">. </w:t>
      </w:r>
      <w:r w:rsidR="00F92203">
        <w:t xml:space="preserve">By working with both GIZ and UNCDF, AusAID can ensure greater cohesion across development partner support to the microfinance </w:t>
      </w:r>
      <w:proofErr w:type="gramStart"/>
      <w:r w:rsidR="00F92203">
        <w:t>sector</w:t>
      </w:r>
      <w:r w:rsidR="00F734F6">
        <w:t>,</w:t>
      </w:r>
      <w:proofErr w:type="gramEnd"/>
      <w:r w:rsidR="005E27BE">
        <w:t xml:space="preserve"> </w:t>
      </w:r>
      <w:r w:rsidR="00057F5D">
        <w:t xml:space="preserve">support </w:t>
      </w:r>
      <w:r w:rsidR="00FC417C">
        <w:t>the expansion of stronger financial services in the short-term through village ban</w:t>
      </w:r>
      <w:r w:rsidR="000651D2">
        <w:t>k</w:t>
      </w:r>
      <w:r w:rsidR="00FC417C">
        <w:t xml:space="preserve">s, </w:t>
      </w:r>
      <w:r w:rsidR="00057F5D">
        <w:t xml:space="preserve">while </w:t>
      </w:r>
      <w:r w:rsidR="00FC417C">
        <w:t xml:space="preserve">also testing a range of </w:t>
      </w:r>
      <w:r w:rsidR="008E28C8">
        <w:t xml:space="preserve">innovative </w:t>
      </w:r>
      <w:r w:rsidR="00057F5D">
        <w:t xml:space="preserve">micro-finance </w:t>
      </w:r>
      <w:r w:rsidR="00F734F6">
        <w:t xml:space="preserve">alternatives. </w:t>
      </w:r>
      <w:r w:rsidR="00FC34A8">
        <w:t>I</w:t>
      </w:r>
      <w:r w:rsidR="00057F5D">
        <w:t>mproved</w:t>
      </w:r>
      <w:r w:rsidR="0029478D">
        <w:t xml:space="preserve"> financial services and </w:t>
      </w:r>
      <w:r w:rsidR="00057F5D">
        <w:t>financial literacy</w:t>
      </w:r>
      <w:r w:rsidR="005E27BE">
        <w:t xml:space="preserve"> </w:t>
      </w:r>
      <w:r w:rsidR="0086241F">
        <w:t>should</w:t>
      </w:r>
      <w:r w:rsidR="005E27BE">
        <w:t xml:space="preserve"> </w:t>
      </w:r>
      <w:r w:rsidR="00FC34A8">
        <w:t>strengthen the capacity of</w:t>
      </w:r>
      <w:r w:rsidR="0029478D">
        <w:t xml:space="preserve"> families participating in </w:t>
      </w:r>
      <w:r w:rsidR="00FC34A8">
        <w:t>t</w:t>
      </w:r>
      <w:r w:rsidR="0029478D">
        <w:t>he socia</w:t>
      </w:r>
      <w:r w:rsidR="001A65FE">
        <w:t>l protection component</w:t>
      </w:r>
      <w:r w:rsidR="0029478D">
        <w:t xml:space="preserve"> to </w:t>
      </w:r>
      <w:r w:rsidR="00FC34A8">
        <w:t>maintain and build on</w:t>
      </w:r>
      <w:r w:rsidR="0029478D">
        <w:t xml:space="preserve"> their productive assets and savings</w:t>
      </w:r>
      <w:r w:rsidR="0086241F">
        <w:t xml:space="preserve">, </w:t>
      </w:r>
      <w:r w:rsidR="00FC34A8">
        <w:t>and to be more resilient to shocks</w:t>
      </w:r>
      <w:r w:rsidR="0086241F">
        <w:t>,</w:t>
      </w:r>
      <w:r w:rsidR="0029478D">
        <w:t xml:space="preserve"> after the program </w:t>
      </w:r>
      <w:r w:rsidR="00FC34A8">
        <w:t>has terminated</w:t>
      </w:r>
      <w:r w:rsidR="0029478D">
        <w:t xml:space="preserve">. </w:t>
      </w:r>
    </w:p>
    <w:p w14:paraId="31348346" w14:textId="77777777" w:rsidR="00535CCC" w:rsidRDefault="00535CCC">
      <w:pPr>
        <w:pStyle w:val="ListParagraph"/>
        <w:numPr>
          <w:ilvl w:val="0"/>
          <w:numId w:val="0"/>
        </w:numPr>
        <w:ind w:left="680"/>
      </w:pPr>
    </w:p>
    <w:p w14:paraId="31348347" w14:textId="77777777" w:rsidR="000A45F2" w:rsidRDefault="006E202E" w:rsidP="00555E32">
      <w:pPr>
        <w:pStyle w:val="ListParagraph"/>
      </w:pPr>
      <w:r w:rsidRPr="006E202E">
        <w:rPr>
          <w:b/>
        </w:rPr>
        <w:t>A UXO Action Component</w:t>
      </w:r>
      <w:r w:rsidR="00DC5FB5">
        <w:rPr>
          <w:b/>
        </w:rPr>
        <w:t xml:space="preserve"> </w:t>
      </w:r>
      <w:r w:rsidR="000A45F2" w:rsidRPr="00182815">
        <w:t>will</w:t>
      </w:r>
      <w:r w:rsidR="000A45F2" w:rsidRPr="00AE2B88">
        <w:t xml:space="preserve"> </w:t>
      </w:r>
      <w:r w:rsidR="00AC4C44">
        <w:t xml:space="preserve">enable AusAID to </w:t>
      </w:r>
      <w:r w:rsidR="000A45F2" w:rsidRPr="00AE2B88">
        <w:t xml:space="preserve">continue its support for UXO </w:t>
      </w:r>
      <w:r w:rsidR="006474FE">
        <w:t>c</w:t>
      </w:r>
      <w:r w:rsidR="000A45F2" w:rsidRPr="00AE2B88">
        <w:t>learance</w:t>
      </w:r>
      <w:r w:rsidR="006474FE">
        <w:t>, mine risk education and survivor assistance</w:t>
      </w:r>
      <w:r w:rsidR="000A45F2" w:rsidRPr="00AE2B88">
        <w:t xml:space="preserve"> by providing non-earmarked funding to a UNDP-managed Trust Fund. Funding will be used to support UXO Lao’s clearance and </w:t>
      </w:r>
      <w:r w:rsidR="006474FE">
        <w:t xml:space="preserve">risk education </w:t>
      </w:r>
      <w:r w:rsidR="000A45F2" w:rsidRPr="00AE2B88">
        <w:t xml:space="preserve">operations and </w:t>
      </w:r>
      <w:r w:rsidR="00FC417C">
        <w:t>will</w:t>
      </w:r>
      <w:r w:rsidR="000A45F2" w:rsidRPr="00AE2B88">
        <w:t xml:space="preserve"> strengthen the National Regulatory Authority, which leads </w:t>
      </w:r>
      <w:r w:rsidR="005566B0">
        <w:t>Government of Laos</w:t>
      </w:r>
      <w:r w:rsidR="00C86364">
        <w:t xml:space="preserve"> </w:t>
      </w:r>
      <w:r w:rsidR="000A45F2" w:rsidRPr="00AE2B88">
        <w:t>UXO policy</w:t>
      </w:r>
      <w:r w:rsidR="00674BB9">
        <w:t xml:space="preserve">, victim assistance, </w:t>
      </w:r>
      <w:r w:rsidR="00AC4C44">
        <w:t>and quality assurance</w:t>
      </w:r>
      <w:r w:rsidR="000A45F2" w:rsidRPr="00AE2B88">
        <w:t xml:space="preserve">. </w:t>
      </w:r>
      <w:r w:rsidR="00F734F6">
        <w:t xml:space="preserve">AusAID will </w:t>
      </w:r>
      <w:r w:rsidR="008E28C8">
        <w:t xml:space="preserve">also support the development of </w:t>
      </w:r>
      <w:r w:rsidR="00F734F6">
        <w:t xml:space="preserve">an </w:t>
      </w:r>
      <w:r w:rsidR="006474FE">
        <w:t>NGO funding window for UXO Action to be e</w:t>
      </w:r>
      <w:r w:rsidR="00AC4C44">
        <w:t xml:space="preserve">stablished under </w:t>
      </w:r>
      <w:r w:rsidR="00F734F6">
        <w:t>UNDP.</w:t>
      </w:r>
    </w:p>
    <w:p w14:paraId="31348348" w14:textId="77777777" w:rsidR="00535CCC" w:rsidRDefault="00535CCC">
      <w:pPr>
        <w:pStyle w:val="ListParagraph"/>
        <w:numPr>
          <w:ilvl w:val="0"/>
          <w:numId w:val="0"/>
        </w:numPr>
        <w:ind w:left="680"/>
      </w:pPr>
    </w:p>
    <w:p w14:paraId="31348349" w14:textId="77777777" w:rsidR="000A45F2" w:rsidRPr="00AE2B88" w:rsidRDefault="005E2469" w:rsidP="007440C0">
      <w:pPr>
        <w:pStyle w:val="ListParagraph"/>
      </w:pPr>
      <w:r>
        <w:rPr>
          <w:b/>
        </w:rPr>
        <w:t xml:space="preserve">An </w:t>
      </w:r>
      <w:r w:rsidR="006E202E" w:rsidRPr="006E202E">
        <w:rPr>
          <w:b/>
        </w:rPr>
        <w:t>AusAID Rural Development Learning Facility Component</w:t>
      </w:r>
      <w:r w:rsidR="005E27BE">
        <w:rPr>
          <w:b/>
        </w:rPr>
        <w:t xml:space="preserve"> </w:t>
      </w:r>
      <w:r w:rsidR="00AC4C44">
        <w:t>will u</w:t>
      </w:r>
      <w:r w:rsidR="000A45F2" w:rsidRPr="00AE2B88">
        <w:t>nderpin</w:t>
      </w:r>
      <w:r w:rsidR="005E27BE">
        <w:t xml:space="preserve"> </w:t>
      </w:r>
      <w:r w:rsidR="00C86364">
        <w:t xml:space="preserve">both </w:t>
      </w:r>
      <w:r w:rsidR="00FC417C">
        <w:t xml:space="preserve">the Infrastructure and Rural Livelihoods </w:t>
      </w:r>
      <w:r w:rsidR="00C86364">
        <w:t xml:space="preserve">sectors of </w:t>
      </w:r>
      <w:proofErr w:type="spellStart"/>
      <w:r w:rsidR="00AC4C44">
        <w:t>AusAID’s</w:t>
      </w:r>
      <w:proofErr w:type="spellEnd"/>
      <w:r w:rsidR="00AC4C44">
        <w:t xml:space="preserve"> rural development portfolio</w:t>
      </w:r>
      <w:r w:rsidR="00DC5FB5">
        <w:t xml:space="preserve">. </w:t>
      </w:r>
      <w:r w:rsidR="0086241F" w:rsidRPr="00182815">
        <w:t>It</w:t>
      </w:r>
      <w:r w:rsidR="0086241F">
        <w:t xml:space="preserve"> </w:t>
      </w:r>
      <w:r w:rsidR="000A45F2" w:rsidRPr="00AE2B88">
        <w:t xml:space="preserve">will be </w:t>
      </w:r>
      <w:r w:rsidR="00842BFD">
        <w:t>managed</w:t>
      </w:r>
      <w:r w:rsidR="000A45F2" w:rsidRPr="00AE2B88">
        <w:t xml:space="preserve"> by a managing agent – selected by competitive tender – and will </w:t>
      </w:r>
      <w:r w:rsidR="00F734F6">
        <w:t xml:space="preserve">support learning and knowledge generation </w:t>
      </w:r>
      <w:r w:rsidR="000A45F2" w:rsidRPr="00AE2B88">
        <w:t xml:space="preserve">across </w:t>
      </w:r>
      <w:proofErr w:type="spellStart"/>
      <w:r w:rsidR="000A45F2" w:rsidRPr="00AE2B88">
        <w:t>AusAID’s</w:t>
      </w:r>
      <w:proofErr w:type="spellEnd"/>
      <w:r w:rsidR="000A45F2" w:rsidRPr="00AE2B88">
        <w:t xml:space="preserve"> rural development </w:t>
      </w:r>
      <w:r w:rsidR="00AC4C44">
        <w:t>portfolio</w:t>
      </w:r>
      <w:r w:rsidR="00B70BB5">
        <w:t xml:space="preserve"> </w:t>
      </w:r>
      <w:r w:rsidR="00F734F6">
        <w:t>through</w:t>
      </w:r>
      <w:r w:rsidR="000A45F2" w:rsidRPr="00AE2B88">
        <w:t xml:space="preserve"> research, evaluation</w:t>
      </w:r>
      <w:r w:rsidR="00AC4C44">
        <w:t>,</w:t>
      </w:r>
      <w:r w:rsidR="000A45F2" w:rsidRPr="00AE2B88">
        <w:t xml:space="preserve"> knowledge management and dissemination of results and findings. In addition, the </w:t>
      </w:r>
      <w:r w:rsidR="00AC4C44">
        <w:t>Learning Facility</w:t>
      </w:r>
      <w:r w:rsidR="000A45F2" w:rsidRPr="00AE2B88">
        <w:t xml:space="preserve"> will provide AusAID with technical advice </w:t>
      </w:r>
      <w:r w:rsidR="00F734F6">
        <w:t xml:space="preserve">and other support </w:t>
      </w:r>
      <w:r w:rsidR="000A45F2" w:rsidRPr="00AE2B88">
        <w:t>on rural development and related issues so that AusAID will be better equipped to support government policy development</w:t>
      </w:r>
      <w:r w:rsidR="0086241F">
        <w:t xml:space="preserve">. Where appropriate, it will contribute to </w:t>
      </w:r>
      <w:r w:rsidR="000A45F2" w:rsidRPr="00AE2B88">
        <w:t xml:space="preserve">capacity </w:t>
      </w:r>
      <w:r w:rsidR="00A11948">
        <w:t>building</w:t>
      </w:r>
      <w:r w:rsidR="005E27BE">
        <w:t xml:space="preserve"> </w:t>
      </w:r>
      <w:r w:rsidR="000A45F2" w:rsidRPr="00AE2B88">
        <w:t>of partner</w:t>
      </w:r>
      <w:r w:rsidR="0086241F">
        <w:t xml:space="preserve"> agencies and staff</w:t>
      </w:r>
      <w:r w:rsidR="000A45F2" w:rsidRPr="00AE2B88">
        <w:t xml:space="preserve"> within key government </w:t>
      </w:r>
      <w:r w:rsidR="00AC4C44">
        <w:t>m</w:t>
      </w:r>
      <w:r w:rsidR="000A45F2" w:rsidRPr="00AE2B88">
        <w:t>inistries</w:t>
      </w:r>
      <w:r w:rsidR="0033219A">
        <w:t xml:space="preserve"> and</w:t>
      </w:r>
      <w:r w:rsidR="002801D9">
        <w:t xml:space="preserve"> will also </w:t>
      </w:r>
      <w:r w:rsidR="0033219A">
        <w:t xml:space="preserve">facilitate regular </w:t>
      </w:r>
      <w:r w:rsidR="002801D9">
        <w:t xml:space="preserve">dialogue and learning between all of </w:t>
      </w:r>
      <w:proofErr w:type="spellStart"/>
      <w:r w:rsidR="002801D9">
        <w:t>AusAID’s</w:t>
      </w:r>
      <w:proofErr w:type="spellEnd"/>
      <w:r w:rsidR="002801D9">
        <w:t xml:space="preserve"> partners in rural development, as well as with ACIAR.</w:t>
      </w:r>
    </w:p>
    <w:p w14:paraId="3134834A" w14:textId="77777777" w:rsidR="000A45F2" w:rsidRPr="00EF4AC6" w:rsidRDefault="000A45F2" w:rsidP="001E1EE3"/>
    <w:p w14:paraId="3134834B" w14:textId="77777777" w:rsidR="00DE7BD6" w:rsidRDefault="00E060F7" w:rsidP="001E1EE3">
      <w:r>
        <w:t xml:space="preserve">The LARLP focuses on a narrow range of rural livelihoods activities </w:t>
      </w:r>
      <w:r w:rsidR="006E48BD">
        <w:t>– income generation</w:t>
      </w:r>
      <w:r w:rsidR="006E48BD" w:rsidRPr="00EF4AC6">
        <w:t xml:space="preserve">, social protection and </w:t>
      </w:r>
      <w:r w:rsidR="006E48BD">
        <w:t>financ</w:t>
      </w:r>
      <w:r w:rsidR="006A14C4">
        <w:t>ial</w:t>
      </w:r>
      <w:r w:rsidR="006E48BD">
        <w:t xml:space="preserve"> services – </w:t>
      </w:r>
      <w:r w:rsidR="00DE7BD6">
        <w:t>which</w:t>
      </w:r>
      <w:r>
        <w:t xml:space="preserve"> are critical for delivering greater economic security and resilience for poor families. </w:t>
      </w:r>
      <w:r w:rsidR="006E48BD">
        <w:t xml:space="preserve">Providing families with the </w:t>
      </w:r>
      <w:r w:rsidR="00DE7BD6">
        <w:t>ability</w:t>
      </w:r>
      <w:r w:rsidR="006E48BD">
        <w:t xml:space="preserve"> to generate their own income is the best means of tackling poverty, but it will be done most effectively when supported by social protection and financial services. Furthermore, social protection can directly tackle poverty in families that are unable to generate enough income by themselves, while both social protection and financial services can protect families against shocks. </w:t>
      </w:r>
      <w:r w:rsidR="00DE7BD6">
        <w:t xml:space="preserve">The LARLP will, therefore, build a cohesive program focused on these </w:t>
      </w:r>
      <w:r w:rsidR="00842BFD">
        <w:t>four</w:t>
      </w:r>
      <w:r w:rsidR="00DE7BD6">
        <w:t xml:space="preserve"> core areas</w:t>
      </w:r>
      <w:r w:rsidR="00842BFD">
        <w:t xml:space="preserve"> (</w:t>
      </w:r>
      <w:r w:rsidR="00842BFD" w:rsidRPr="00842BFD">
        <w:t>income generation, social protection</w:t>
      </w:r>
      <w:r w:rsidR="00842BFD">
        <w:t>,</w:t>
      </w:r>
      <w:r w:rsidR="00842BFD" w:rsidRPr="00842BFD">
        <w:t xml:space="preserve"> financial services</w:t>
      </w:r>
      <w:r w:rsidR="00842BFD">
        <w:t xml:space="preserve"> and UXO action)</w:t>
      </w:r>
      <w:r w:rsidR="00DE7BD6">
        <w:t>, ensuring that they are taken forward in a complementary manner, in particular through policy dialogue.</w:t>
      </w:r>
      <w:r w:rsidR="005E27BE">
        <w:t xml:space="preserve"> </w:t>
      </w:r>
      <w:r w:rsidR="0033219A">
        <w:t>C</w:t>
      </w:r>
      <w:r w:rsidR="00DE7BD6">
        <w:t xml:space="preserve">utting across all three areas will be a strategy to strengthen financial literacy, so that families are better able to </w:t>
      </w:r>
      <w:r w:rsidR="0033219A">
        <w:t xml:space="preserve">negotiate effectively </w:t>
      </w:r>
      <w:r w:rsidR="00DE7BD6">
        <w:t xml:space="preserve">with the market. UXO Action is a core activity that will </w:t>
      </w:r>
      <w:r w:rsidR="00FD1533">
        <w:t xml:space="preserve">also </w:t>
      </w:r>
      <w:r w:rsidR="00DE7BD6">
        <w:t xml:space="preserve">cut across all areas of the program, and is critical for providing families with the opportunity to invest in their </w:t>
      </w:r>
      <w:r w:rsidR="00DE7BD6" w:rsidRPr="00DE7BD6">
        <w:t xml:space="preserve">own land. </w:t>
      </w:r>
      <w:r w:rsidR="00FD1533">
        <w:t xml:space="preserve">Regular </w:t>
      </w:r>
      <w:r w:rsidR="00DE7BD6" w:rsidRPr="00DE7BD6">
        <w:t>review processes</w:t>
      </w:r>
      <w:r w:rsidR="00FD1533">
        <w:t xml:space="preserve"> coordinated by the Learning Facility</w:t>
      </w:r>
      <w:r w:rsidR="005E27BE">
        <w:t xml:space="preserve"> </w:t>
      </w:r>
      <w:r w:rsidR="00FD1533">
        <w:t>will ensure that the Program is well equipped to adapt to changes in circumstances and context.</w:t>
      </w:r>
    </w:p>
    <w:p w14:paraId="3134834C" w14:textId="77777777" w:rsidR="00DE7BD6" w:rsidRDefault="00DE7BD6" w:rsidP="001E1EE3"/>
    <w:p w14:paraId="3134834D" w14:textId="77777777" w:rsidR="000A45F2" w:rsidRPr="00EF4AC6" w:rsidRDefault="00DE7BD6" w:rsidP="001E1EE3">
      <w:r>
        <w:t xml:space="preserve">The cohesiveness of the program will be further enhanced by undertaking some components – in particular financial services and social protection – in </w:t>
      </w:r>
      <w:r w:rsidR="00C62436">
        <w:t xml:space="preserve">smaller number of discrete </w:t>
      </w:r>
      <w:r w:rsidR="00842BFD">
        <w:t xml:space="preserve">geographic </w:t>
      </w:r>
      <w:r>
        <w:t xml:space="preserve">locations. This will also strengthen </w:t>
      </w:r>
      <w:proofErr w:type="spellStart"/>
      <w:r>
        <w:t>AusAID’s</w:t>
      </w:r>
      <w:proofErr w:type="spellEnd"/>
      <w:r>
        <w:t xml:space="preserve"> understanding of local contexts and help develop </w:t>
      </w:r>
      <w:r w:rsidR="005E27BE">
        <w:t>effective</w:t>
      </w:r>
      <w:r>
        <w:t xml:space="preserve"> relations with provincial and district level governments</w:t>
      </w:r>
      <w:r w:rsidR="005E27BE">
        <w:t>, as well as communities</w:t>
      </w:r>
      <w:r>
        <w:t xml:space="preserve">, which is important in an increasingly decentralised governance context. </w:t>
      </w:r>
    </w:p>
    <w:p w14:paraId="3134834E" w14:textId="77777777" w:rsidR="00B42002" w:rsidRPr="00EF4AC6" w:rsidRDefault="00B42002" w:rsidP="005258C2"/>
    <w:p w14:paraId="3134834F" w14:textId="77777777" w:rsidR="00A301C9" w:rsidRDefault="000A45F2" w:rsidP="005258C2">
      <w:r w:rsidRPr="00EF4AC6">
        <w:t xml:space="preserve">The </w:t>
      </w:r>
      <w:r w:rsidR="00197452">
        <w:t>Learning Facility</w:t>
      </w:r>
      <w:r w:rsidRPr="00EF4AC6">
        <w:t xml:space="preserve"> will ensure that high quality monitoring and evaluation is prioritised, initially across the </w:t>
      </w:r>
      <w:r>
        <w:t>LARLP</w:t>
      </w:r>
      <w:r w:rsidRPr="00EF4AC6">
        <w:t xml:space="preserve"> and then for the whole of </w:t>
      </w:r>
      <w:proofErr w:type="spellStart"/>
      <w:r w:rsidRPr="00EF4AC6">
        <w:t>AusAID’s</w:t>
      </w:r>
      <w:proofErr w:type="spellEnd"/>
      <w:r w:rsidRPr="00EF4AC6">
        <w:t xml:space="preserve"> rural development program. A</w:t>
      </w:r>
      <w:r w:rsidR="00B70BB5">
        <w:t xml:space="preserve"> Monitoring and Evaluation</w:t>
      </w:r>
      <w:r w:rsidRPr="00EF4AC6">
        <w:t xml:space="preserve"> </w:t>
      </w:r>
      <w:r w:rsidR="00197452">
        <w:t>U</w:t>
      </w:r>
      <w:r w:rsidRPr="00EF4AC6">
        <w:t>nit</w:t>
      </w:r>
      <w:r w:rsidR="00B70BB5">
        <w:t xml:space="preserve"> (M&amp;E Unit)</w:t>
      </w:r>
      <w:r w:rsidRPr="00EF4AC6">
        <w:t xml:space="preserve"> will </w:t>
      </w:r>
      <w:r w:rsidR="00197452">
        <w:t xml:space="preserve">be established to </w:t>
      </w:r>
      <w:r w:rsidRPr="00EF4AC6">
        <w:t xml:space="preserve">provide a coordinating and technical advisory role for M&amp;E functions </w:t>
      </w:r>
      <w:r w:rsidR="00197452">
        <w:t xml:space="preserve">that will be present </w:t>
      </w:r>
      <w:r w:rsidRPr="00EF4AC6">
        <w:t>within each</w:t>
      </w:r>
      <w:r w:rsidR="00197452">
        <w:t xml:space="preserve"> program</w:t>
      </w:r>
      <w:r w:rsidRPr="00EF4AC6">
        <w:t xml:space="preserve"> component. The </w:t>
      </w:r>
      <w:r w:rsidR="00197452">
        <w:t>M&amp;E Unit</w:t>
      </w:r>
      <w:r w:rsidRPr="00EF4AC6">
        <w:t xml:space="preserve"> will have responsibility for analysing </w:t>
      </w:r>
      <w:r w:rsidRPr="00EF4AC6">
        <w:lastRenderedPageBreak/>
        <w:t>and reportin</w:t>
      </w:r>
      <w:r w:rsidR="00841A66">
        <w:t>g on</w:t>
      </w:r>
      <w:r w:rsidRPr="00EF4AC6">
        <w:t xml:space="preserve"> program</w:t>
      </w:r>
      <w:r w:rsidR="00841A66">
        <w:t>-wide</w:t>
      </w:r>
      <w:r w:rsidRPr="00EF4AC6">
        <w:t xml:space="preserve"> results along with other performance management information</w:t>
      </w:r>
      <w:r w:rsidR="00B42002">
        <w:t xml:space="preserve"> required by AusAID</w:t>
      </w:r>
      <w:r w:rsidRPr="00EF4AC6">
        <w:t>. In particular, the M</w:t>
      </w:r>
      <w:r w:rsidR="00CC2781">
        <w:t>&amp;</w:t>
      </w:r>
      <w:r w:rsidRPr="00EF4AC6">
        <w:t>E</w:t>
      </w:r>
      <w:r w:rsidR="00B70BB5">
        <w:t xml:space="preserve"> </w:t>
      </w:r>
      <w:r w:rsidRPr="00EF4AC6">
        <w:t>U</w:t>
      </w:r>
      <w:r w:rsidR="00CC2781">
        <w:t>nit</w:t>
      </w:r>
      <w:r w:rsidRPr="00EF4AC6">
        <w:t xml:space="preserve"> will report to AusAID annually on relevant Headline Results and on </w:t>
      </w:r>
      <w:r w:rsidR="00841A66">
        <w:t>Donor Committee for Enterprise Development</w:t>
      </w:r>
      <w:r w:rsidRPr="00EF4AC6">
        <w:t xml:space="preserve"> universal indicators.</w:t>
      </w:r>
      <w:r w:rsidR="00B70BB5">
        <w:t xml:space="preserve"> </w:t>
      </w:r>
      <w:r w:rsidR="00A301C9">
        <w:t>As a standard practice, an independent mid-term review and program completion evaluation will be built into the program.</w:t>
      </w:r>
    </w:p>
    <w:p w14:paraId="31348350" w14:textId="77777777" w:rsidR="000A45F2" w:rsidRPr="00EF4AC6" w:rsidRDefault="000A45F2" w:rsidP="005258C2"/>
    <w:p w14:paraId="31348351" w14:textId="77777777" w:rsidR="000A45F2" w:rsidRPr="00EF4AC6" w:rsidRDefault="000A45F2" w:rsidP="005258C2">
      <w:r w:rsidRPr="00EF4AC6">
        <w:t xml:space="preserve">Over the four years of the </w:t>
      </w:r>
      <w:r>
        <w:t>LARLP</w:t>
      </w:r>
      <w:r w:rsidRPr="00EF4AC6">
        <w:t xml:space="preserve">, AusAID expects to </w:t>
      </w:r>
      <w:r w:rsidR="00C62436">
        <w:t>establish itself as</w:t>
      </w:r>
      <w:r w:rsidRPr="00EF4AC6">
        <w:t xml:space="preserve"> a significant actor in rural development in Laos. The </w:t>
      </w:r>
      <w:r>
        <w:t>LARLP</w:t>
      </w:r>
      <w:r w:rsidRPr="00EF4AC6">
        <w:t xml:space="preserve"> focuses on areas in which AusAID has a comparative advantage internationally and is consistent with the agency’s policies. It is expected that, by 2016, AusAID will be recognised as a leading development partner in areas such as </w:t>
      </w:r>
      <w:r w:rsidR="00576A60">
        <w:t>social p</w:t>
      </w:r>
      <w:r w:rsidR="000D75D4">
        <w:t xml:space="preserve">rotection </w:t>
      </w:r>
      <w:r w:rsidR="00576A60">
        <w:t>and financial inclusion</w:t>
      </w:r>
      <w:r w:rsidR="00296E8F">
        <w:t>,</w:t>
      </w:r>
      <w:r w:rsidRPr="00EF4AC6">
        <w:t xml:space="preserve"> while also playing a key</w:t>
      </w:r>
      <w:r w:rsidR="006E5264">
        <w:t xml:space="preserve"> </w:t>
      </w:r>
      <w:r w:rsidRPr="00EF4AC6">
        <w:t>s</w:t>
      </w:r>
      <w:r>
        <w:t xml:space="preserve">upporting role in areas </w:t>
      </w:r>
      <w:r w:rsidRPr="00EF4AC6">
        <w:t xml:space="preserve">such as </w:t>
      </w:r>
      <w:r w:rsidR="00576A60">
        <w:t>income generation linked to natural resources</w:t>
      </w:r>
      <w:r w:rsidRPr="00EF4AC6">
        <w:t xml:space="preserve"> and UXO </w:t>
      </w:r>
      <w:r w:rsidR="00296E8F">
        <w:t>Action</w:t>
      </w:r>
      <w:r w:rsidRPr="00EF4AC6">
        <w:t>.</w:t>
      </w:r>
      <w:r w:rsidR="00172322">
        <w:t xml:space="preserve"> By engaging across related policy areas with a select number of partners, AusAID </w:t>
      </w:r>
      <w:r w:rsidR="00576A60">
        <w:t xml:space="preserve">will </w:t>
      </w:r>
      <w:r w:rsidR="00C62436">
        <w:t>manage</w:t>
      </w:r>
      <w:r w:rsidR="00172322">
        <w:t xml:space="preserve"> risk in the program, especially given the level of innovation implicit within it. </w:t>
      </w:r>
    </w:p>
    <w:p w14:paraId="31348352" w14:textId="77777777" w:rsidR="000A45F2" w:rsidRDefault="000A45F2">
      <w:pPr>
        <w:jc w:val="left"/>
      </w:pPr>
    </w:p>
    <w:p w14:paraId="31348353" w14:textId="77777777" w:rsidR="000A45F2" w:rsidRDefault="00E33B41" w:rsidP="00693AEC">
      <w:pPr>
        <w:pStyle w:val="Heading1"/>
      </w:pPr>
      <w:bookmarkStart w:id="2" w:name="_Toc340130884"/>
      <w:r>
        <w:lastRenderedPageBreak/>
        <w:t>INTRODUCTION</w:t>
      </w:r>
      <w:bookmarkEnd w:id="2"/>
    </w:p>
    <w:p w14:paraId="31348354" w14:textId="77777777" w:rsidR="000A45F2" w:rsidRDefault="00296E8F" w:rsidP="00693AEC">
      <w:r>
        <w:t>The Australia-</w:t>
      </w:r>
      <w:r w:rsidR="000A45F2" w:rsidRPr="00EF4AC6">
        <w:t xml:space="preserve">Laos Development Cooperation Strategy for 2009-15 commits </w:t>
      </w:r>
      <w:r w:rsidR="008F105C">
        <w:t>AusAID</w:t>
      </w:r>
      <w:r w:rsidR="000A45F2" w:rsidRPr="00EF4AC6">
        <w:t xml:space="preserve"> to a program of rural development divided into two areas: infrastructure and rural livelihoods. A Rural Development Delivery Strategy for 2012-16 </w:t>
      </w:r>
      <w:r w:rsidR="00B23AA6">
        <w:t>w</w:t>
      </w:r>
      <w:r w:rsidR="000A45F2" w:rsidRPr="00EF4AC6">
        <w:t xml:space="preserve">as </w:t>
      </w:r>
      <w:r w:rsidR="008F105C">
        <w:t>developed</w:t>
      </w:r>
      <w:r w:rsidR="00B23AA6">
        <w:t xml:space="preserve"> in early 2012</w:t>
      </w:r>
      <w:r w:rsidR="000A45F2" w:rsidRPr="00EF4AC6">
        <w:t xml:space="preserve">, which sets out </w:t>
      </w:r>
      <w:proofErr w:type="spellStart"/>
      <w:r w:rsidR="008F105C">
        <w:t>AusAID’s</w:t>
      </w:r>
      <w:proofErr w:type="spellEnd"/>
      <w:r w:rsidR="008F105C">
        <w:t xml:space="preserve"> detailed </w:t>
      </w:r>
      <w:r w:rsidR="000A45F2" w:rsidRPr="00EF4AC6">
        <w:t xml:space="preserve">plans for the sector in Laos. </w:t>
      </w:r>
    </w:p>
    <w:p w14:paraId="31348355" w14:textId="77777777" w:rsidR="00DC5FB5" w:rsidRPr="00EF4AC6" w:rsidRDefault="00DC5FB5" w:rsidP="00693AEC"/>
    <w:p w14:paraId="31348356" w14:textId="77777777" w:rsidR="000A45F2" w:rsidRPr="00EF4AC6" w:rsidRDefault="000A45F2" w:rsidP="00693AEC">
      <w:r w:rsidRPr="00EF4AC6">
        <w:t xml:space="preserve">Between February and May 2012, a three-person team undertook the design of </w:t>
      </w:r>
      <w:proofErr w:type="spellStart"/>
      <w:r w:rsidRPr="00EF4AC6">
        <w:t>AusAID’s</w:t>
      </w:r>
      <w:proofErr w:type="spellEnd"/>
      <w:r w:rsidRPr="00EF4AC6">
        <w:t xml:space="preserve"> Rural Livelihoods Program, including a five-week mission in country.</w:t>
      </w:r>
      <w:r w:rsidRPr="00EF4AC6">
        <w:rPr>
          <w:rStyle w:val="FootnoteReference"/>
        </w:rPr>
        <w:footnoteReference w:id="2"/>
      </w:r>
      <w:r w:rsidRPr="00EF4AC6">
        <w:t xml:space="preserve"> The Design Team worked closely with </w:t>
      </w:r>
      <w:proofErr w:type="spellStart"/>
      <w:r w:rsidRPr="00EF4AC6">
        <w:t>AusAID’s</w:t>
      </w:r>
      <w:proofErr w:type="spellEnd"/>
      <w:r w:rsidRPr="00EF4AC6">
        <w:t xml:space="preserve"> rural development team in Laos, while also receiving good support from advisers and staff in Canberra. The team examined a wide range of options for AusAID investment in rural livelihoods, with the aim of designing a program that was coherent and focused, and which would not place too great an administrative burden on AusAID staff. The program design aimed to build </w:t>
      </w:r>
      <w:proofErr w:type="spellStart"/>
      <w:r w:rsidRPr="00EF4AC6">
        <w:t>AusAID’s</w:t>
      </w:r>
      <w:proofErr w:type="spellEnd"/>
      <w:r w:rsidRPr="00EF4AC6">
        <w:t xml:space="preserve"> profile in the sector, while enabling the agency to support </w:t>
      </w:r>
      <w:r w:rsidR="008F105C">
        <w:t>Government of Laos</w:t>
      </w:r>
      <w:r w:rsidRPr="00EF4AC6">
        <w:t xml:space="preserve"> policy development in key areas. </w:t>
      </w:r>
    </w:p>
    <w:p w14:paraId="31348357" w14:textId="77777777" w:rsidR="000A45F2" w:rsidRPr="00EF4AC6" w:rsidRDefault="000A45F2" w:rsidP="00693AEC"/>
    <w:p w14:paraId="31348358" w14:textId="77777777" w:rsidR="00F84BCE" w:rsidRDefault="000A45F2" w:rsidP="00693AEC">
      <w:r w:rsidRPr="00EF4AC6">
        <w:t>The Program Design Document (PDD) has benefited from comments and advice from AusAID and a peer review of</w:t>
      </w:r>
      <w:r w:rsidR="006A209E">
        <w:t xml:space="preserve"> the document undertaken on </w:t>
      </w:r>
      <w:r w:rsidR="006A209E" w:rsidRPr="006A209E">
        <w:t>J</w:t>
      </w:r>
      <w:r w:rsidR="00C0743E" w:rsidRPr="006A209E">
        <w:t xml:space="preserve">uly </w:t>
      </w:r>
      <w:r w:rsidR="006A209E" w:rsidRPr="006A209E">
        <w:t xml:space="preserve">25 </w:t>
      </w:r>
      <w:r w:rsidR="00C0743E" w:rsidRPr="006A209E">
        <w:t>2012</w:t>
      </w:r>
      <w:r w:rsidRPr="00EF4AC6">
        <w:t xml:space="preserve">. The </w:t>
      </w:r>
      <w:r w:rsidR="008F105C">
        <w:t>LARLP</w:t>
      </w:r>
      <w:r w:rsidRPr="00EF4AC6">
        <w:t xml:space="preserve"> is expected to commence in </w:t>
      </w:r>
      <w:r w:rsidR="00B23AA6">
        <w:t>Octo</w:t>
      </w:r>
      <w:r w:rsidRPr="00EF4AC6">
        <w:t>ber 2012.</w:t>
      </w:r>
    </w:p>
    <w:p w14:paraId="31348359" w14:textId="77777777" w:rsidR="00F84BCE" w:rsidRDefault="00F84BCE" w:rsidP="00693AEC"/>
    <w:p w14:paraId="3134835A" w14:textId="77777777" w:rsidR="00DC69FE" w:rsidRDefault="00F84BCE" w:rsidP="00693AEC">
      <w:r>
        <w:t xml:space="preserve">The program design recognises </w:t>
      </w:r>
      <w:r w:rsidR="00D31598">
        <w:t xml:space="preserve">the importance of not </w:t>
      </w:r>
      <w:r>
        <w:t>be</w:t>
      </w:r>
      <w:r w:rsidR="00D31598">
        <w:t>ing</w:t>
      </w:r>
      <w:r>
        <w:t xml:space="preserve"> overly prescriptive </w:t>
      </w:r>
      <w:r w:rsidR="000B5DED">
        <w:t xml:space="preserve">at this stage of the design process, by entering into </w:t>
      </w:r>
      <w:r w:rsidR="00C0743E">
        <w:t>excessive</w:t>
      </w:r>
      <w:r w:rsidR="000B5DED">
        <w:t xml:space="preserve"> detail </w:t>
      </w:r>
      <w:r w:rsidR="00C0743E">
        <w:t>that would limit</w:t>
      </w:r>
      <w:r w:rsidR="000B5DED">
        <w:t xml:space="preserve"> the flexibility of AusAID</w:t>
      </w:r>
      <w:r w:rsidR="00C0743E">
        <w:t xml:space="preserve"> to improve the design</w:t>
      </w:r>
      <w:r w:rsidR="000B5DED">
        <w:t xml:space="preserve">. </w:t>
      </w:r>
      <w:r>
        <w:t xml:space="preserve">It takes a strategic approach to </w:t>
      </w:r>
      <w:proofErr w:type="spellStart"/>
      <w:r>
        <w:t>AusAID’s</w:t>
      </w:r>
      <w:proofErr w:type="spellEnd"/>
      <w:r>
        <w:t xml:space="preserve"> engagement in rural livelihoods </w:t>
      </w:r>
      <w:r w:rsidR="000B5DED">
        <w:t>in Lao</w:t>
      </w:r>
      <w:r w:rsidR="005566B0">
        <w:t>s</w:t>
      </w:r>
      <w:r w:rsidR="000B5DED">
        <w:t xml:space="preserve">, and, while it sets </w:t>
      </w:r>
      <w:r>
        <w:t xml:space="preserve">a clear direction for </w:t>
      </w:r>
      <w:r w:rsidR="000B5DED">
        <w:t>the program, it recognises that</w:t>
      </w:r>
      <w:r>
        <w:t>, as components move forward, experts are put in place, and knowledge is deepened, designs will need to be modified. It also understands that AusAID will require flexibility to be able to continual</w:t>
      </w:r>
      <w:r w:rsidR="000B5DED">
        <w:t>ly shape and evolve the program</w:t>
      </w:r>
      <w:r w:rsidR="005E27BE">
        <w:t xml:space="preserve"> </w:t>
      </w:r>
      <w:r w:rsidR="000B5DED">
        <w:t>and so puts in place mechanisms for this to happen</w:t>
      </w:r>
      <w:r>
        <w:t xml:space="preserve">, based on a clear integration of continuous learning across the program. </w:t>
      </w:r>
    </w:p>
    <w:p w14:paraId="3134835B" w14:textId="77777777" w:rsidR="000A45F2" w:rsidRDefault="00E33B41" w:rsidP="00693AEC">
      <w:pPr>
        <w:pStyle w:val="Heading1"/>
      </w:pPr>
      <w:bookmarkStart w:id="3" w:name="_Toc340130885"/>
      <w:r>
        <w:lastRenderedPageBreak/>
        <w:t>ANALYSIS AND STRATEGIC CONTEXT</w:t>
      </w:r>
      <w:bookmarkEnd w:id="3"/>
    </w:p>
    <w:p w14:paraId="3134835C" w14:textId="77777777" w:rsidR="000A45F2" w:rsidRPr="00E33B41" w:rsidRDefault="000A45F2" w:rsidP="009C2336">
      <w:pPr>
        <w:pStyle w:val="Heading2"/>
      </w:pPr>
      <w:bookmarkStart w:id="4" w:name="_Toc340130886"/>
      <w:r w:rsidRPr="00E33B41">
        <w:t>Country Overview and Problem Analysis</w:t>
      </w:r>
      <w:bookmarkEnd w:id="4"/>
    </w:p>
    <w:p w14:paraId="3134835D" w14:textId="77777777" w:rsidR="000A45F2" w:rsidRPr="00EF4AC6" w:rsidRDefault="000A45F2" w:rsidP="00693AEC">
      <w:r w:rsidRPr="00EF4AC6">
        <w:t xml:space="preserve">Lao PDR has a population of 6 million with around 71% living in rural areas. Natural resources are abundant and population density is low, although most land is </w:t>
      </w:r>
      <w:r w:rsidR="00F858B2">
        <w:t>in more hilly or mountainous areas (known as upland</w:t>
      </w:r>
      <w:r w:rsidR="000B5DED">
        <w:t>s</w:t>
      </w:r>
      <w:r w:rsidR="00F858B2">
        <w:t>).</w:t>
      </w:r>
      <w:r w:rsidR="005566B0">
        <w:t xml:space="preserve"> In recent years, Laos</w:t>
      </w:r>
      <w:r w:rsidRPr="00EF4AC6">
        <w:t xml:space="preserve"> has </w:t>
      </w:r>
      <w:r w:rsidR="000B5DED">
        <w:t>experienced</w:t>
      </w:r>
      <w:r w:rsidRPr="00EF4AC6">
        <w:t xml:space="preserve"> strong economic growth. However, much of this growth has been in industry and driven by investments in infrastructure, agribusiness and mining. Small-scale agriculture, which employs 67% of the work</w:t>
      </w:r>
      <w:r w:rsidR="00B23AA6">
        <w:t>ing population</w:t>
      </w:r>
      <w:r w:rsidRPr="00EF4AC6">
        <w:t xml:space="preserve">, has grown more slowly. While this economic growth has translated into poverty reduction – with poverty rates falling from 46% to 28% between 1992/3 and 2007/08 – progress has been uneven. Poverty rates are significantly higher in upland areas occupied by non-Lao Tai ethnic groups, reaching above 42%. Indeed, in recent years there has been almost no reduction in poverty in upland areas. As a result, inequality has been rising, with the national </w:t>
      </w:r>
      <w:proofErr w:type="spellStart"/>
      <w:r w:rsidRPr="00EF4AC6">
        <w:t>Gini</w:t>
      </w:r>
      <w:proofErr w:type="spellEnd"/>
      <w:r w:rsidRPr="00EF4AC6">
        <w:t xml:space="preserve"> co-efficient reaching 0.36 in 2007/08. However, despite having lower poverty rates, it would appear that the majority of poor people are in lowland areas.</w:t>
      </w:r>
    </w:p>
    <w:p w14:paraId="3134835E" w14:textId="77777777" w:rsidR="000A45F2" w:rsidRPr="00EF4AC6" w:rsidRDefault="000A45F2" w:rsidP="00693AEC"/>
    <w:p w14:paraId="3134835F" w14:textId="77777777" w:rsidR="000A45F2" w:rsidRPr="00EF4AC6" w:rsidRDefault="000A45F2" w:rsidP="00693AEC">
      <w:r w:rsidRPr="00EF4AC6">
        <w:t xml:space="preserve">Laos faces a range of other challenges, </w:t>
      </w:r>
      <w:r w:rsidR="0027256F">
        <w:t>particularly</w:t>
      </w:r>
      <w:r w:rsidRPr="00EF4AC6">
        <w:t xml:space="preserve"> in rural areas. While 13% of the population is food insecure, 66% face the risk of food insecurity. Malnutrition is a significant challenge, with around 40% of young children stunted, while 12% of women are underweight. In fact, poverty and wellbeing are strongly gendered in Laos, with women having much heavier workloads than men, yet experiencing lower human development indicators.</w:t>
      </w:r>
    </w:p>
    <w:p w14:paraId="31348360" w14:textId="77777777" w:rsidR="000A45F2" w:rsidRPr="00EF4AC6" w:rsidRDefault="000A45F2" w:rsidP="00693AEC"/>
    <w:p w14:paraId="31348361" w14:textId="77777777" w:rsidR="000A45F2" w:rsidRPr="00EF4AC6" w:rsidRDefault="000A45F2" w:rsidP="00693AEC">
      <w:r w:rsidRPr="00EF4AC6">
        <w:t xml:space="preserve">The rural economy continues to be dominated by agriculture, which </w:t>
      </w:r>
      <w:r w:rsidR="00E00658">
        <w:t>occupies</w:t>
      </w:r>
      <w:r w:rsidRPr="00EF4AC6">
        <w:t xml:space="preserve"> around 95% of rural households. Rice is the dominant crop – comprising 72% of the cultivated areas – although there has been a gradual diversification, mainly to beans, veg</w:t>
      </w:r>
      <w:r w:rsidRPr="00804854">
        <w:t>etables</w:t>
      </w:r>
      <w:r w:rsidRPr="00EF4AC6">
        <w:t xml:space="preserve"> and maize. However, agriculture varies between upland and lowland areas. In upland areas, </w:t>
      </w:r>
      <w:proofErr w:type="spellStart"/>
      <w:r w:rsidRPr="00EF4AC6">
        <w:t>swidden</w:t>
      </w:r>
      <w:proofErr w:type="spellEnd"/>
      <w:r w:rsidRPr="00EF4AC6">
        <w:t xml:space="preserve"> </w:t>
      </w:r>
      <w:r w:rsidR="006E5264">
        <w:t xml:space="preserve">– or shifting – </w:t>
      </w:r>
      <w:r w:rsidRPr="00EF4AC6">
        <w:t xml:space="preserve">agriculture has been traditionally practised, but in recent years </w:t>
      </w:r>
      <w:r w:rsidR="002656E9">
        <w:t xml:space="preserve">the </w:t>
      </w:r>
      <w:r w:rsidRPr="00EF4AC6">
        <w:t>government has taken measures to reduce its coverage significantly</w:t>
      </w:r>
      <w:r w:rsidR="006E5264">
        <w:t>.</w:t>
      </w:r>
      <w:r w:rsidR="00E00658">
        <w:rPr>
          <w:rStyle w:val="FootnoteReference"/>
        </w:rPr>
        <w:footnoteReference w:id="3"/>
      </w:r>
      <w:r w:rsidRPr="00EF4AC6">
        <w:t xml:space="preserve"> In lowland areas, rice cultivation mainly takes place in paddy fields, though inadequate irrigation often means that no more than one crop a year is possible</w:t>
      </w:r>
      <w:r w:rsidR="00FD22C0">
        <w:t>, while, in other cases, poor people cannot afford to pay fees to use available irrigation</w:t>
      </w:r>
      <w:r w:rsidRPr="00EF4AC6">
        <w:t>. Most families have livestock, though very few, and disease is prevalent which often wipes out entire stocks.</w:t>
      </w:r>
    </w:p>
    <w:p w14:paraId="31348362" w14:textId="77777777" w:rsidR="000A45F2" w:rsidRPr="00EF4AC6" w:rsidRDefault="000A45F2" w:rsidP="00693AEC"/>
    <w:p w14:paraId="31348363" w14:textId="77777777" w:rsidR="000A45F2" w:rsidRPr="00EF4AC6" w:rsidRDefault="000A45F2" w:rsidP="00693AEC">
      <w:r w:rsidRPr="00EF4AC6">
        <w:t>For most Lao rural families, agriculture is mainly for subsistence. Commercial agriculture tends to be restricted to foreign agribusinesses. Families may sell excess crop production and, occasionally, animals but their commercial possibilities are restricted by a number of factors</w:t>
      </w:r>
      <w:r w:rsidR="00C21D4C">
        <w:t>: t</w:t>
      </w:r>
      <w:r w:rsidRPr="00EF4AC6">
        <w:t>he land available for cultivation is limited</w:t>
      </w:r>
      <w:r w:rsidR="0027256F">
        <w:t>;</w:t>
      </w:r>
      <w:r w:rsidRPr="00EF4AC6">
        <w:t xml:space="preserve"> it is difficult for farmers to access inputs such as fertilizers</w:t>
      </w:r>
      <w:r w:rsidR="0027256F">
        <w:t>;</w:t>
      </w:r>
      <w:r w:rsidRPr="00EF4AC6">
        <w:t xml:space="preserve"> improved seeds and vaccines, agricultural extension and veterinary services are scarce or of poor quality</w:t>
      </w:r>
      <w:r w:rsidR="0027256F">
        <w:t>;</w:t>
      </w:r>
      <w:r w:rsidRPr="00EF4AC6">
        <w:t xml:space="preserve"> and many communities have inadequate road access which can limit their opportunities to reach markets. Value chains often exhibit marked weaknesses, and farmers are frequently unable to sell their produce in a competitive market. </w:t>
      </w:r>
      <w:r w:rsidR="00C0743E">
        <w:t xml:space="preserve">Furthermore, in more remote communities with minimal access to markets, there are few – if any – small enterprises available to enable people to engage in commerce, although the potential to develop commercial products is there, particularly in communities that still have good access to communal land. </w:t>
      </w:r>
      <w:r w:rsidRPr="00EF4AC6">
        <w:t>The relative underdevelopment of farmers’ organisations also limits the potential for farmers to demand fair prices for their goods. They are also undermined by poor financial literacy, particularly among women.</w:t>
      </w:r>
    </w:p>
    <w:p w14:paraId="31348364" w14:textId="77777777" w:rsidR="000A45F2" w:rsidRPr="00EF4AC6" w:rsidRDefault="000A45F2" w:rsidP="00693AEC"/>
    <w:p w14:paraId="31348365" w14:textId="77777777" w:rsidR="000A45F2" w:rsidRPr="00EF4AC6" w:rsidRDefault="000A45F2" w:rsidP="00693AEC">
      <w:r w:rsidRPr="00EF4AC6">
        <w:t>Natural resources are abundant in Laos, although they are increasingly under threat from illegal logging, mining and hydropower. Forests and rivers provide a significant proportion of nutrition for families</w:t>
      </w:r>
      <w:r w:rsidR="008F105C">
        <w:t>,</w:t>
      </w:r>
      <w:r w:rsidRPr="00EF4AC6">
        <w:t xml:space="preserve"> while </w:t>
      </w:r>
      <w:r w:rsidR="008F105C">
        <w:t>Non-Timber Forest Products (</w:t>
      </w:r>
      <w:r w:rsidRPr="00EF4AC6">
        <w:t>NTFPs</w:t>
      </w:r>
      <w:r w:rsidR="008F105C">
        <w:t>)</w:t>
      </w:r>
      <w:r w:rsidRPr="00EF4AC6">
        <w:t xml:space="preserve"> can be sold in the market. Yet, as with agriculture, value chains are underdeveloped, and many rural families are in a disadvantageous position when selling NTFPs.</w:t>
      </w:r>
    </w:p>
    <w:p w14:paraId="31348366" w14:textId="77777777" w:rsidR="000A45F2" w:rsidRPr="00EF4AC6" w:rsidRDefault="000A45F2" w:rsidP="00693AEC"/>
    <w:p w14:paraId="31348367" w14:textId="77777777" w:rsidR="000A45F2" w:rsidRPr="00EF4AC6" w:rsidRDefault="000A45F2" w:rsidP="00693AEC">
      <w:r w:rsidRPr="00EF4AC6">
        <w:lastRenderedPageBreak/>
        <w:t xml:space="preserve">A key factor limiting the ability of rural families to engage with the market is the </w:t>
      </w:r>
      <w:r w:rsidR="00C0743E">
        <w:t xml:space="preserve">weak </w:t>
      </w:r>
      <w:r w:rsidRPr="00EF4AC6">
        <w:t xml:space="preserve">development of the financial sector, especially in rural areas. Only 7% of farmers have access to microfinance. The main source of savings and credit are village banks which can be found in </w:t>
      </w:r>
      <w:r w:rsidR="00FD22C0">
        <w:t>5,000 villages</w:t>
      </w:r>
      <w:r w:rsidR="00C529CB">
        <w:t xml:space="preserve"> throughout the country.</w:t>
      </w:r>
      <w:r w:rsidR="00FD22C0">
        <w:t xml:space="preserve"> </w:t>
      </w:r>
      <w:r w:rsidRPr="00EF4AC6">
        <w:t xml:space="preserve">Yet, </w:t>
      </w:r>
      <w:r w:rsidR="00D1368E">
        <w:t>village banks</w:t>
      </w:r>
      <w:r w:rsidRPr="00EF4AC6">
        <w:t xml:space="preserve"> demonstrate significant weaknesses in knowhow and administration, and their capital and reach are limited. There are few other sources of reliable micro-finance while development partners </w:t>
      </w:r>
      <w:r w:rsidR="00D1368E">
        <w:t xml:space="preserve">and </w:t>
      </w:r>
      <w:r w:rsidRPr="00EF4AC6">
        <w:t>NGO</w:t>
      </w:r>
      <w:r w:rsidR="00D1368E">
        <w:t>s</w:t>
      </w:r>
      <w:r w:rsidR="005E27BE">
        <w:t xml:space="preserve"> </w:t>
      </w:r>
      <w:r w:rsidR="00C0743E">
        <w:t>can</w:t>
      </w:r>
      <w:r w:rsidRPr="00EF4AC6">
        <w:t xml:space="preserve"> undermine </w:t>
      </w:r>
      <w:r w:rsidR="00D1368E">
        <w:t>the</w:t>
      </w:r>
      <w:r w:rsidRPr="00EF4AC6">
        <w:t xml:space="preserve"> development </w:t>
      </w:r>
      <w:r w:rsidR="00D1368E">
        <w:t xml:space="preserve">of the financial sector </w:t>
      </w:r>
      <w:r w:rsidRPr="00EF4AC6">
        <w:t xml:space="preserve">by providing unregulated and heavily subsidised loans. An inability to access robust financial services limits the potential for families to </w:t>
      </w:r>
      <w:r w:rsidR="008F09CB">
        <w:t xml:space="preserve">put in place strategies to protect </w:t>
      </w:r>
      <w:proofErr w:type="gramStart"/>
      <w:r w:rsidR="008F09CB">
        <w:t>themselves</w:t>
      </w:r>
      <w:proofErr w:type="gramEnd"/>
      <w:r w:rsidR="008F09CB">
        <w:t xml:space="preserve"> against falling into poverty, </w:t>
      </w:r>
      <w:r w:rsidRPr="00EF4AC6">
        <w:t xml:space="preserve">in particular when they suffer a </w:t>
      </w:r>
      <w:r w:rsidR="00D1368E">
        <w:t xml:space="preserve">financial </w:t>
      </w:r>
      <w:r w:rsidRPr="00EF4AC6">
        <w:t>shock.</w:t>
      </w:r>
      <w:r w:rsidR="00FD22C0">
        <w:t xml:space="preserve"> Low levels of financial literacy also limit the use of financial services.</w:t>
      </w:r>
    </w:p>
    <w:p w14:paraId="31348368" w14:textId="77777777" w:rsidR="000A45F2" w:rsidRPr="00EF4AC6" w:rsidRDefault="000A45F2" w:rsidP="00693AEC"/>
    <w:p w14:paraId="31348369" w14:textId="77777777" w:rsidR="000A45F2" w:rsidRPr="00EF4AC6" w:rsidRDefault="000A45F2" w:rsidP="00693AEC">
      <w:r w:rsidRPr="00EF4AC6">
        <w:t>Access to land – both for farming and to harvest natural resources – is critical for the wellbeing of many rural families. Yet, land security is coming under increasing pressure as a result of a number of government policies. For example, many upland communities are being resettled in larger communities, often in more lowland areas; government is allocating land to households and communities but significantly reducing the amount they can have; and, foreign agribusiness has been granted concessions on agricultural land, often on very disadvantageous terms for local communities, with many forced to move. If communities want to retain access to their communal lands – which is critical for their nutrition – they need to be able to demonstrate that they are making sustainable commercial use of it.</w:t>
      </w:r>
    </w:p>
    <w:p w14:paraId="3134836A" w14:textId="77777777" w:rsidR="000A45F2" w:rsidRPr="00EF4AC6" w:rsidRDefault="000A45F2" w:rsidP="00693AEC"/>
    <w:p w14:paraId="3134836B" w14:textId="77777777" w:rsidR="000A45F2" w:rsidRPr="00EF4AC6" w:rsidRDefault="000A45F2" w:rsidP="00693AEC">
      <w:r w:rsidRPr="00EF4AC6">
        <w:t>Productivity in rural communities is also threatened by the presence of unexploded ordnance (</w:t>
      </w:r>
      <w:r>
        <w:t>UXO</w:t>
      </w:r>
      <w:r w:rsidRPr="00EF4AC6">
        <w:t xml:space="preserve">). There are around 800,000 hectares of priority land that is contaminated by </w:t>
      </w:r>
      <w:r>
        <w:t>UXO</w:t>
      </w:r>
      <w:r w:rsidRPr="00EF4AC6">
        <w:t xml:space="preserve"> and at the present rate it may take one hundred years to clear. While communities continue to use land with </w:t>
      </w:r>
      <w:r>
        <w:t>UXO</w:t>
      </w:r>
      <w:r w:rsidRPr="00EF4AC6">
        <w:t xml:space="preserve">, they do so at danger to </w:t>
      </w:r>
      <w:proofErr w:type="gramStart"/>
      <w:r w:rsidRPr="00EF4AC6">
        <w:t>themselves</w:t>
      </w:r>
      <w:proofErr w:type="gramEnd"/>
      <w:r w:rsidRPr="00EF4AC6">
        <w:t xml:space="preserve"> and are unable to invest in improvements that would increase productivity, unless the land is first cleared.</w:t>
      </w:r>
    </w:p>
    <w:p w14:paraId="3134836C" w14:textId="77777777" w:rsidR="000A45F2" w:rsidRPr="00EF4AC6" w:rsidRDefault="000A45F2" w:rsidP="00693AEC"/>
    <w:p w14:paraId="3134836D" w14:textId="77777777" w:rsidR="008F09CB" w:rsidRDefault="000A45F2" w:rsidP="00693AEC">
      <w:r w:rsidRPr="00EF4AC6">
        <w:t xml:space="preserve">A further challenge in rural areas is an increasing number of vulnerable families, in particular those without sufficient access to land or labour capacity. This is, in part, the result of community relocation, migration and increasing urbanisation. Many of these vulnerable families are in more lowland and larger communities, and often comprise single headed households, or include older people, people with disabilities, or large numbers of children. Many of these families are in need of formal social protection services – as traditional forms of sharing and care are weakening – but social protection still serves </w:t>
      </w:r>
      <w:r w:rsidR="00C0743E">
        <w:t xml:space="preserve">mainly </w:t>
      </w:r>
      <w:r w:rsidRPr="00EF4AC6">
        <w:t>those in the formal sector.</w:t>
      </w:r>
    </w:p>
    <w:p w14:paraId="3134836E" w14:textId="77777777" w:rsidR="008F09CB" w:rsidRDefault="008F09CB" w:rsidP="00693AEC"/>
    <w:p w14:paraId="3134836F" w14:textId="77777777" w:rsidR="004037F9" w:rsidRDefault="008F09CB" w:rsidP="00693AEC">
      <w:r>
        <w:t>In many res</w:t>
      </w:r>
      <w:r w:rsidR="005566B0">
        <w:t xml:space="preserve">pects, government policy in Laos </w:t>
      </w:r>
      <w:r>
        <w:t xml:space="preserve">builds a favourable climate for rural development and poverty reduction. </w:t>
      </w:r>
      <w:r w:rsidR="003C2EE8">
        <w:t>The 7</w:t>
      </w:r>
      <w:r w:rsidR="003C2EE8" w:rsidRPr="003C2EE8">
        <w:rPr>
          <w:vertAlign w:val="superscript"/>
        </w:rPr>
        <w:t>th</w:t>
      </w:r>
      <w:r w:rsidR="003C2EE8">
        <w:t xml:space="preserve"> National Social-Economic Development Plan 2011</w:t>
      </w:r>
      <w:r w:rsidR="00C529CB">
        <w:t>-</w:t>
      </w:r>
      <w:r w:rsidR="003C2EE8">
        <w:t>15 (NSEDP) indicates a strong commitmen</w:t>
      </w:r>
      <w:r w:rsidR="000B5DED">
        <w:t>t to poverty reduction while the government’s</w:t>
      </w:r>
      <w:r w:rsidR="003C2EE8">
        <w:t xml:space="preserve"> agriculture strategy has a focus on food security. However, there are challenges</w:t>
      </w:r>
      <w:r w:rsidR="005566B0">
        <w:t xml:space="preserve">. Much of the investment in Laos </w:t>
      </w:r>
      <w:r w:rsidR="003C2EE8">
        <w:t xml:space="preserve">is focused on infrastructure and agri-business that may not directly benefit the poor and, indeed, may lead to more people in upland areas losing access to land. </w:t>
      </w:r>
      <w:r w:rsidR="00256B4D">
        <w:t xml:space="preserve">Support to commercial agriculture needs to be more directed at ensuring positive benefits for rural </w:t>
      </w:r>
      <w:r w:rsidR="00C0743E">
        <w:t xml:space="preserve">small </w:t>
      </w:r>
      <w:r w:rsidR="00256B4D">
        <w:t xml:space="preserve">farmers, especially those who are poor or in danger of falling into poverty, and needs to recognise the value of maintaining and sustainably exploiting natural resources. </w:t>
      </w:r>
      <w:r w:rsidR="003C2EE8">
        <w:t xml:space="preserve">The NSEDP also focuses poverty reduction efforts on priority </w:t>
      </w:r>
      <w:proofErr w:type="spellStart"/>
      <w:r w:rsidR="003C2EE8" w:rsidRPr="003C2EE8">
        <w:rPr>
          <w:i/>
        </w:rPr>
        <w:t>Kumbans</w:t>
      </w:r>
      <w:proofErr w:type="spellEnd"/>
      <w:r w:rsidR="003C2EE8">
        <w:t xml:space="preserve"> – or groups of villages – which means that many poor people outside those </w:t>
      </w:r>
      <w:proofErr w:type="spellStart"/>
      <w:r w:rsidR="003C2EE8" w:rsidRPr="003C2EE8">
        <w:rPr>
          <w:i/>
        </w:rPr>
        <w:t>Kumbans</w:t>
      </w:r>
      <w:proofErr w:type="spellEnd"/>
      <w:r w:rsidR="003C2EE8">
        <w:t xml:space="preserve"> may miss out. There is also too much stress on providing rural infrastructure – such as roads, schools and clinics – rather than strengthening service delivery or ensuring maintenance.</w:t>
      </w:r>
      <w:r w:rsidR="00AE5623">
        <w:t xml:space="preserve"> The Ministry of Agriculture and Forestry is committed to strengthen prio</w:t>
      </w:r>
      <w:r w:rsidR="00356586">
        <w:t>rity value chains, yet</w:t>
      </w:r>
      <w:r w:rsidR="00AE5623">
        <w:t xml:space="preserve"> its initiatives are not built on a robust analysis of the strengths and weaknesses of those value chains. In other </w:t>
      </w:r>
      <w:r w:rsidR="00256B4D">
        <w:t xml:space="preserve">policy </w:t>
      </w:r>
      <w:r w:rsidR="00AE5623">
        <w:t>areas, such as social protection and financial services, policy is underdeveloped and nee</w:t>
      </w:r>
      <w:r w:rsidR="004037F9">
        <w:t xml:space="preserve">ds strengthening to establish </w:t>
      </w:r>
      <w:r w:rsidR="00AE5623">
        <w:t>clear direction</w:t>
      </w:r>
      <w:r w:rsidR="004037F9">
        <w:t>s</w:t>
      </w:r>
      <w:r w:rsidR="00AE5623">
        <w:t xml:space="preserve"> and priorities.</w:t>
      </w:r>
    </w:p>
    <w:p w14:paraId="31348370" w14:textId="77777777" w:rsidR="004037F9" w:rsidRDefault="004037F9" w:rsidP="00693AEC"/>
    <w:p w14:paraId="31348371" w14:textId="77777777" w:rsidR="00AE5623" w:rsidRDefault="004037F9" w:rsidP="00693AEC">
      <w:r>
        <w:t xml:space="preserve">Government policies that can lead to resettlement may also undermine rural livelihoods by alienating communities from their natural resources, which provide subsistence and could be commercially exploited. However, government policy on UXOs is increasingly recognising the importance of prioritising land </w:t>
      </w:r>
      <w:r>
        <w:lastRenderedPageBreak/>
        <w:t>clearance and a strategy for UXO clearance up to 2020 has recently been formulated and will focus on 200,000 hectares of land in 41 of the poorest districts.</w:t>
      </w:r>
    </w:p>
    <w:p w14:paraId="31348372" w14:textId="77777777" w:rsidR="00AE5623" w:rsidRDefault="00AE5623" w:rsidP="00693AEC"/>
    <w:p w14:paraId="31348373" w14:textId="77777777" w:rsidR="000A45F2" w:rsidRDefault="00AE5623" w:rsidP="00693AEC">
      <w:r>
        <w:t xml:space="preserve">A broader political economy analysis indicates further challenges. Accountability mechanisms are weak, which includes an underdeveloped civil society sector that is focused on service delivery. While there is a commitment to decentralisation, processes are unclear which is difficult for central government to monitor and control. </w:t>
      </w:r>
      <w:r w:rsidR="000775AF">
        <w:t>C</w:t>
      </w:r>
      <w:r>
        <w:t xml:space="preserve">orruption is becoming an increasing concern. Furthermore, the capacity of government to implement its policies is weak and requires significant strengthening. Development partners and NGOs can be both a positive and negative force in this. While they can provide essential capacity building and transference of skills, they can also weaken government by focusing government staff – at all levels – on </w:t>
      </w:r>
      <w:r w:rsidR="00256B4D">
        <w:t xml:space="preserve">development partner or NGO </w:t>
      </w:r>
      <w:r w:rsidR="00DA7D9C">
        <w:t>activities</w:t>
      </w:r>
      <w:r w:rsidR="005E27BE">
        <w:t xml:space="preserve"> </w:t>
      </w:r>
      <w:r w:rsidR="00256B4D">
        <w:t>at the expense of government</w:t>
      </w:r>
      <w:r>
        <w:t xml:space="preserve"> responsibilities for broader service delivery. Given the </w:t>
      </w:r>
      <w:r w:rsidR="000775AF">
        <w:t>challenges in</w:t>
      </w:r>
      <w:r>
        <w:t xml:space="preserve"> government service delivery</w:t>
      </w:r>
      <w:r w:rsidR="00256B4D">
        <w:t xml:space="preserve"> and administration</w:t>
      </w:r>
      <w:r>
        <w:t>, NGOs continue to have an important role to play, but it is important that they focus their efforts on building capacity where this is relevant.</w:t>
      </w:r>
    </w:p>
    <w:p w14:paraId="31348374" w14:textId="77777777" w:rsidR="005536B0" w:rsidRDefault="005536B0" w:rsidP="00693AEC"/>
    <w:p w14:paraId="31348375" w14:textId="77777777" w:rsidR="000A45F2" w:rsidRPr="00E33B41" w:rsidRDefault="000A45F2" w:rsidP="009C2336">
      <w:pPr>
        <w:pStyle w:val="Heading2"/>
      </w:pPr>
      <w:bookmarkStart w:id="5" w:name="_Toc322706049"/>
      <w:bookmarkStart w:id="6" w:name="_Toc340130887"/>
      <w:r w:rsidRPr="00E33B41">
        <w:t>Lessons Learned</w:t>
      </w:r>
      <w:bookmarkEnd w:id="5"/>
      <w:bookmarkEnd w:id="6"/>
    </w:p>
    <w:p w14:paraId="31348376" w14:textId="77777777" w:rsidR="000A45F2" w:rsidRPr="00EF4AC6" w:rsidRDefault="000A45F2" w:rsidP="00AE2B88">
      <w:r w:rsidRPr="00EF4AC6">
        <w:t xml:space="preserve">Over the past 5 years, AusAID has increased its commitment to rural development in Laos. Much of this has been in rural infrastructure – such as through support for transport and electrification through the World Bank and Asian Development Bank – while recently AusAID has, via the World Bank, provided support to the Poverty Reduction Fund, a program providing small infrastructure in rural communities. </w:t>
      </w:r>
    </w:p>
    <w:p w14:paraId="31348377" w14:textId="77777777" w:rsidR="000A45F2" w:rsidRPr="00EF4AC6" w:rsidRDefault="000A45F2" w:rsidP="00AE2B88"/>
    <w:p w14:paraId="31348378" w14:textId="77777777" w:rsidR="00535CCC" w:rsidRPr="00DE2059" w:rsidRDefault="000A45F2">
      <w:pPr>
        <w:autoSpaceDE w:val="0"/>
        <w:autoSpaceDN w:val="0"/>
        <w:adjustRightInd w:val="0"/>
      </w:pPr>
      <w:r w:rsidRPr="00EF4AC6">
        <w:t>AusAID has also provided support to livelihoods programs, mainly via the Laos Australia NGO Cooperation Agreement (LANGOCA)</w:t>
      </w:r>
      <w:r w:rsidR="00D1368E">
        <w:t>,</w:t>
      </w:r>
      <w:r w:rsidRPr="00EF4AC6">
        <w:t xml:space="preserve"> and through support for UXO </w:t>
      </w:r>
      <w:r w:rsidR="00D1368E">
        <w:t>Action (with a focus on UXO clearance)</w:t>
      </w:r>
      <w:r w:rsidRPr="00EF4AC6">
        <w:t xml:space="preserve"> through a UNDP </w:t>
      </w:r>
      <w:r w:rsidR="00D1368E">
        <w:t>M</w:t>
      </w:r>
      <w:r w:rsidRPr="00EF4AC6">
        <w:t xml:space="preserve">ulti-donor Trust Fund. The LANGOCA program </w:t>
      </w:r>
      <w:r w:rsidRPr="003C2EE8">
        <w:t xml:space="preserve">began </w:t>
      </w:r>
      <w:r w:rsidR="006E202E" w:rsidRPr="003C2EE8">
        <w:t>in 2007</w:t>
      </w:r>
      <w:r w:rsidRPr="003C2EE8">
        <w:t xml:space="preserve"> and will end in 2014. It has a total budget of </w:t>
      </w:r>
      <w:r w:rsidR="00356586">
        <w:t xml:space="preserve">AUD </w:t>
      </w:r>
      <w:r w:rsidR="006E202E" w:rsidRPr="003C2EE8">
        <w:t>14</w:t>
      </w:r>
      <w:r w:rsidR="003C2EE8" w:rsidRPr="003C2EE8">
        <w:t>.4</w:t>
      </w:r>
      <w:r w:rsidR="006E202E" w:rsidRPr="003C2EE8">
        <w:t xml:space="preserve"> million</w:t>
      </w:r>
      <w:r w:rsidR="00253B13" w:rsidRPr="003C2EE8">
        <w:t>,</w:t>
      </w:r>
      <w:r w:rsidRPr="003C2EE8">
        <w:t xml:space="preserve"> and its goal is “to reduce the vulnerability</w:t>
      </w:r>
      <w:r w:rsidRPr="00EF4AC6">
        <w:t xml:space="preserve"> of the poor by integrating poverty reduction and cross-cutting issues with disaster management and UXO approaches.” Previously, AusAID provided support to land </w:t>
      </w:r>
      <w:r w:rsidRPr="00DE2059">
        <w:t>titling</w:t>
      </w:r>
      <w:r w:rsidR="00812D65" w:rsidRPr="00DE2059">
        <w:t xml:space="preserve"> through t</w:t>
      </w:r>
      <w:r w:rsidR="00812D65" w:rsidRPr="00DE2059">
        <w:rPr>
          <w:szCs w:val="24"/>
        </w:rPr>
        <w:t>he Lao Land Titling Project Phase 2 (2003 to 2009)</w:t>
      </w:r>
      <w:r w:rsidR="00FD22C0">
        <w:rPr>
          <w:szCs w:val="24"/>
        </w:rPr>
        <w:t>,</w:t>
      </w:r>
      <w:r w:rsidR="00812D65" w:rsidRPr="00DE2059">
        <w:rPr>
          <w:szCs w:val="24"/>
        </w:rPr>
        <w:t xml:space="preserve"> which was </w:t>
      </w:r>
      <w:r w:rsidR="0043759C">
        <w:rPr>
          <w:szCs w:val="24"/>
        </w:rPr>
        <w:t>an extension of a national land-</w:t>
      </w:r>
      <w:r w:rsidR="00812D65" w:rsidRPr="00DE2059">
        <w:rPr>
          <w:szCs w:val="24"/>
        </w:rPr>
        <w:t xml:space="preserve">titling program </w:t>
      </w:r>
      <w:r w:rsidR="00FD22C0">
        <w:rPr>
          <w:szCs w:val="24"/>
        </w:rPr>
        <w:t>commencing</w:t>
      </w:r>
      <w:r w:rsidR="00812D65" w:rsidRPr="00DE2059">
        <w:rPr>
          <w:szCs w:val="24"/>
        </w:rPr>
        <w:t xml:space="preserve"> in 1997. </w:t>
      </w:r>
    </w:p>
    <w:p w14:paraId="31348379" w14:textId="77777777" w:rsidR="000A45F2" w:rsidRPr="00EF4AC6" w:rsidRDefault="000A45F2" w:rsidP="00AE2B88"/>
    <w:p w14:paraId="3134837A" w14:textId="77777777" w:rsidR="000A45F2" w:rsidRPr="00EF4AC6" w:rsidRDefault="00356586" w:rsidP="00AE2B88">
      <w:r>
        <w:t xml:space="preserve">A </w:t>
      </w:r>
      <w:r w:rsidR="000A45F2" w:rsidRPr="00EF4AC6">
        <w:t>number of lessons have been learn</w:t>
      </w:r>
      <w:r w:rsidR="00F221FF">
        <w:t>ed</w:t>
      </w:r>
      <w:r w:rsidR="000A45F2" w:rsidRPr="00EF4AC6">
        <w:t xml:space="preserve"> </w:t>
      </w:r>
      <w:r>
        <w:t>from the past five years</w:t>
      </w:r>
      <w:r w:rsidR="000055FD">
        <w:t>’</w:t>
      </w:r>
      <w:r>
        <w:t xml:space="preserve"> experience</w:t>
      </w:r>
      <w:r w:rsidR="000055FD">
        <w:t>s</w:t>
      </w:r>
      <w:r>
        <w:t xml:space="preserve"> in these programs:</w:t>
      </w:r>
    </w:p>
    <w:p w14:paraId="3134837B" w14:textId="77777777" w:rsidR="000A45F2" w:rsidRPr="00EF4AC6" w:rsidRDefault="000A45F2" w:rsidP="00AE2B88"/>
    <w:p w14:paraId="3134837C" w14:textId="77777777" w:rsidR="000A45F2" w:rsidRPr="00EF4AC6" w:rsidRDefault="000A45F2" w:rsidP="0043759C">
      <w:pPr>
        <w:pStyle w:val="ListParagraph"/>
        <w:numPr>
          <w:ilvl w:val="0"/>
          <w:numId w:val="23"/>
        </w:numPr>
      </w:pPr>
      <w:r w:rsidRPr="00EF4AC6">
        <w:t xml:space="preserve">The independent review of LANGOCA found it to be engaged in too many disparate activities, with insufficient integration of program activities. The review noted that stronger impact would be achieved by a more coherent and focused program specialising in specific issues, thereby enabling higher quality delivery. </w:t>
      </w:r>
      <w:r w:rsidR="0043759C">
        <w:t xml:space="preserve">The LARLP will address this issue by having NGOs focusing on a narrow set of issues, either social protection </w:t>
      </w:r>
      <w:r w:rsidR="00DF7260">
        <w:t>and/</w:t>
      </w:r>
      <w:r w:rsidR="0043759C">
        <w:t xml:space="preserve">or </w:t>
      </w:r>
      <w:r w:rsidR="00DF7260">
        <w:t>income generation</w:t>
      </w:r>
      <w:r w:rsidR="0043759C">
        <w:t xml:space="preserve">. </w:t>
      </w:r>
    </w:p>
    <w:p w14:paraId="3134837D" w14:textId="77777777" w:rsidR="000A45F2" w:rsidRPr="00EF4AC6" w:rsidRDefault="000A45F2" w:rsidP="0043759C">
      <w:pPr>
        <w:pStyle w:val="ListParagraph"/>
        <w:numPr>
          <w:ilvl w:val="0"/>
          <w:numId w:val="23"/>
        </w:numPr>
      </w:pPr>
      <w:r w:rsidRPr="00EF4AC6">
        <w:t xml:space="preserve">It is important to build strong linkages between program components, rather than having a series of separate activities with little dialogue between them. Even though LANGOCA NGOs engage on similar issues, it has been difficult to build a common program with strong lesson learning. As a result, the impact of the program on policy is </w:t>
      </w:r>
      <w:r w:rsidR="00F221FF">
        <w:t>limited</w:t>
      </w:r>
      <w:r w:rsidRPr="00EF4AC6">
        <w:t>. Furthermore, despite a significant ACIAR presence in Laos, few links of significance have been established between ACIAR’s work and that of LANGOCA.</w:t>
      </w:r>
      <w:r w:rsidR="0043759C">
        <w:t xml:space="preserve"> In contrast, LARLP will promote dialogue between program components – and ACIAR – in particular by estab</w:t>
      </w:r>
      <w:r w:rsidR="00356586">
        <w:t>lishing a Learning Facility, which has</w:t>
      </w:r>
      <w:r w:rsidR="0043759C">
        <w:t xml:space="preserve"> strengthening dialogue as a key aim.</w:t>
      </w:r>
    </w:p>
    <w:p w14:paraId="3134837E" w14:textId="77777777" w:rsidR="000A45F2" w:rsidRPr="00EF4AC6" w:rsidRDefault="000A45F2" w:rsidP="0043759C">
      <w:pPr>
        <w:pStyle w:val="ListParagraph"/>
        <w:numPr>
          <w:ilvl w:val="0"/>
          <w:numId w:val="23"/>
        </w:numPr>
      </w:pPr>
      <w:r w:rsidRPr="00EF4AC6">
        <w:t xml:space="preserve">AusAID </w:t>
      </w:r>
      <w:proofErr w:type="gramStart"/>
      <w:r w:rsidRPr="00EF4AC6">
        <w:t>staff</w:t>
      </w:r>
      <w:r w:rsidR="001D62F4">
        <w:t xml:space="preserve"> </w:t>
      </w:r>
      <w:r w:rsidRPr="00EF4AC6">
        <w:t>have</w:t>
      </w:r>
      <w:proofErr w:type="gramEnd"/>
      <w:r w:rsidRPr="00EF4AC6">
        <w:t xml:space="preserve"> directly managed the LANGOCA NGO programs, which has meant that they have spent significant time on administrative matters. </w:t>
      </w:r>
      <w:r w:rsidR="00DE2059">
        <w:t>There were insufficient o</w:t>
      </w:r>
      <w:r w:rsidRPr="00EF4AC6">
        <w:t xml:space="preserve">pportunities to focus on </w:t>
      </w:r>
      <w:r>
        <w:t xml:space="preserve">lessons learning and </w:t>
      </w:r>
      <w:r w:rsidRPr="00EF4AC6">
        <w:t xml:space="preserve">policy dialogue with NGOs, and AusAID was </w:t>
      </w:r>
      <w:r w:rsidR="00F221FF">
        <w:t xml:space="preserve">limited in its ability </w:t>
      </w:r>
      <w:r w:rsidRPr="00EF4AC6">
        <w:t xml:space="preserve">to disseminate learning from the program to other stakeholders in Laos. Overall, the focus on administration has limited </w:t>
      </w:r>
      <w:proofErr w:type="spellStart"/>
      <w:r w:rsidR="00DF7260">
        <w:t>AusAID’s</w:t>
      </w:r>
      <w:proofErr w:type="spellEnd"/>
      <w:r w:rsidRPr="00EF4AC6">
        <w:t xml:space="preserve"> ability to engage in supporting the development of government policy.</w:t>
      </w:r>
      <w:r w:rsidR="0043759C">
        <w:t xml:space="preserve"> LARLP has, however, been designed to limit the administrative burden on AusAID staff by, for example, using managing agents to manage</w:t>
      </w:r>
      <w:r w:rsidR="00DF7260">
        <w:t xml:space="preserve"> the </w:t>
      </w:r>
      <w:r w:rsidR="0043759C">
        <w:t>components</w:t>
      </w:r>
      <w:r w:rsidR="00DF7260">
        <w:t xml:space="preserve"> implemented by NGOs</w:t>
      </w:r>
      <w:r w:rsidR="0043759C">
        <w:t xml:space="preserve">. The Learning Facility will strengthen lesson learning and support </w:t>
      </w:r>
      <w:proofErr w:type="spellStart"/>
      <w:r w:rsidR="0043759C">
        <w:t>AusAID’s</w:t>
      </w:r>
      <w:proofErr w:type="spellEnd"/>
      <w:r w:rsidR="0043759C">
        <w:t xml:space="preserve"> ability to engage in </w:t>
      </w:r>
      <w:r w:rsidR="00A301C9">
        <w:t xml:space="preserve">evidence-based </w:t>
      </w:r>
      <w:r w:rsidR="0043759C">
        <w:t>policy dialogue.</w:t>
      </w:r>
    </w:p>
    <w:p w14:paraId="3134837F" w14:textId="77777777" w:rsidR="000A45F2" w:rsidRPr="00EF4AC6" w:rsidRDefault="000A45F2" w:rsidP="00A301C9">
      <w:pPr>
        <w:pStyle w:val="ListParagraph"/>
        <w:numPr>
          <w:ilvl w:val="0"/>
          <w:numId w:val="23"/>
        </w:numPr>
      </w:pPr>
      <w:r w:rsidRPr="00EF4AC6">
        <w:lastRenderedPageBreak/>
        <w:t>While the funding of established programs led by other development partners would appear to offer AusA</w:t>
      </w:r>
      <w:r w:rsidR="00F221FF">
        <w:t>I</w:t>
      </w:r>
      <w:r w:rsidRPr="00EF4AC6">
        <w:t>D the opportunity to reduce demands on its staff, this has not always been the case. AusAID has identified weaknesses in the programs of its partners, which have demanded significant investment of time by staff to ensure value for money and good quality performance.</w:t>
      </w:r>
      <w:r w:rsidR="0043759C">
        <w:t xml:space="preserve"> In the design of the LARLP, </w:t>
      </w:r>
      <w:r w:rsidR="00A301C9">
        <w:t xml:space="preserve">an assessment was made of a range of partner-led designs, which were thoroughly assessed, and were not pursued due to concerns about quality and, in some cases, availability of human resources. Contracting an AusAID Poverty Reduction and Rural Livelihoods Specialist will strengthen </w:t>
      </w:r>
      <w:proofErr w:type="spellStart"/>
      <w:r w:rsidR="00A301C9">
        <w:t>AusAID’s</w:t>
      </w:r>
      <w:proofErr w:type="spellEnd"/>
      <w:r w:rsidR="00A301C9">
        <w:t xml:space="preserve"> ability to dialogue with all its partners, while the Learning Facility will be able to highlight weaknesses in partners and advise AusAID.</w:t>
      </w:r>
    </w:p>
    <w:p w14:paraId="31348380" w14:textId="77777777" w:rsidR="000A45F2" w:rsidRPr="00EF4AC6" w:rsidRDefault="000A45F2" w:rsidP="0043759C">
      <w:pPr>
        <w:pStyle w:val="ListParagraph"/>
        <w:numPr>
          <w:ilvl w:val="0"/>
          <w:numId w:val="23"/>
        </w:numPr>
      </w:pPr>
      <w:r w:rsidRPr="00EF4AC6">
        <w:t>Bureaucratic procedures within Laos can be a significant risk to programs. The LANGOCA program was severely delayed due to difficulties faced by NGOs in signing Memoranda of Understanding (</w:t>
      </w:r>
      <w:proofErr w:type="spellStart"/>
      <w:r w:rsidRPr="00EF4AC6">
        <w:t>MoUs</w:t>
      </w:r>
      <w:proofErr w:type="spellEnd"/>
      <w:r w:rsidRPr="00EF4AC6">
        <w:t xml:space="preserve">) with government. </w:t>
      </w:r>
      <w:r w:rsidR="00CC406A">
        <w:t xml:space="preserve">The LARLP will </w:t>
      </w:r>
      <w:r w:rsidRPr="00EF4AC6">
        <w:t>ensure that these potential procedural barriers are given sufficient attention.</w:t>
      </w:r>
    </w:p>
    <w:p w14:paraId="31348381" w14:textId="77777777" w:rsidR="00BA3847" w:rsidRDefault="00BA3847" w:rsidP="00AE2B88"/>
    <w:p w14:paraId="31348382" w14:textId="77777777" w:rsidR="004E32EE" w:rsidRDefault="00BA3847" w:rsidP="00AE2B88">
      <w:r>
        <w:t xml:space="preserve">More broadly, </w:t>
      </w:r>
      <w:proofErr w:type="spellStart"/>
      <w:r>
        <w:t>AusAID</w:t>
      </w:r>
      <w:r w:rsidR="004E32EE">
        <w:t>’s</w:t>
      </w:r>
      <w:proofErr w:type="spellEnd"/>
      <w:r w:rsidR="004E32EE">
        <w:t xml:space="preserve"> Office of Development Effectiveness </w:t>
      </w:r>
      <w:proofErr w:type="gramStart"/>
      <w:r w:rsidR="004E32EE">
        <w:t>have</w:t>
      </w:r>
      <w:proofErr w:type="gramEnd"/>
      <w:r w:rsidR="004E32EE">
        <w:t xml:space="preserve"> recently released a review of rural development with important lessons for the age</w:t>
      </w:r>
      <w:r w:rsidR="00A301C9">
        <w:t>ncy’s engagement in Lao</w:t>
      </w:r>
      <w:r w:rsidR="005566B0">
        <w:t>s</w:t>
      </w:r>
      <w:r w:rsidR="00A301C9">
        <w:t xml:space="preserve">, </w:t>
      </w:r>
      <w:r w:rsidR="004E32EE">
        <w:t>which have been taken into account in the development of the LARLP. Key lessons include:</w:t>
      </w:r>
    </w:p>
    <w:p w14:paraId="31348383" w14:textId="77777777" w:rsidR="004E32EE" w:rsidRDefault="004E32EE" w:rsidP="00AE2B88"/>
    <w:p w14:paraId="31348384" w14:textId="77777777" w:rsidR="000D060D" w:rsidRDefault="004E32EE" w:rsidP="000055FD">
      <w:pPr>
        <w:pStyle w:val="ListParagraph"/>
        <w:numPr>
          <w:ilvl w:val="0"/>
          <w:numId w:val="24"/>
        </w:numPr>
      </w:pPr>
      <w:r w:rsidRPr="000D060D">
        <w:rPr>
          <w:i/>
        </w:rPr>
        <w:t>The use of systems analysis to build a strategic focus and a clear articulation of end of program outcomes.</w:t>
      </w:r>
      <w:r>
        <w:t xml:space="preserve"> The LARLP is built on a comprehensive analysis of rural development in Lao</w:t>
      </w:r>
      <w:r w:rsidR="005566B0">
        <w:t>s</w:t>
      </w:r>
      <w:r>
        <w:t xml:space="preserve">– articulated in a situational analysis that preceded </w:t>
      </w:r>
      <w:proofErr w:type="spellStart"/>
      <w:r w:rsidR="002656E9">
        <w:t>AusAID’s</w:t>
      </w:r>
      <w:proofErr w:type="spellEnd"/>
      <w:r>
        <w:t xml:space="preserve"> Rural Development Delivery Strategy – and a focus on the results and outcomes to be achieved, within the context of a longer-term engagement</w:t>
      </w:r>
      <w:r w:rsidR="005566B0">
        <w:t xml:space="preserve"> in rural livelihoods in Laos</w:t>
      </w:r>
      <w:r>
        <w:t xml:space="preserve">. The LARLP </w:t>
      </w:r>
      <w:r w:rsidR="00CC032C">
        <w:t>aims to influence</w:t>
      </w:r>
      <w:r>
        <w:t xml:space="preserve"> the</w:t>
      </w:r>
      <w:r w:rsidR="002656E9">
        <w:t xml:space="preserve"> contextual factors (</w:t>
      </w:r>
      <w:r w:rsidR="00A6354C">
        <w:t>e.g.</w:t>
      </w:r>
      <w:r w:rsidR="002656E9">
        <w:t xml:space="preserve"> the</w:t>
      </w:r>
      <w:r w:rsidR="00225EDB">
        <w:t xml:space="preserve"> </w:t>
      </w:r>
      <w:r w:rsidR="00C21D4C">
        <w:t xml:space="preserve">motivations, </w:t>
      </w:r>
      <w:r>
        <w:t>institutions, rules and actors</w:t>
      </w:r>
      <w:r w:rsidR="003D571A">
        <w:t>)</w:t>
      </w:r>
      <w:r w:rsidR="00225EDB">
        <w:t xml:space="preserve"> </w:t>
      </w:r>
      <w:r w:rsidR="003D571A">
        <w:t xml:space="preserve">in both the public and private sectors that </w:t>
      </w:r>
      <w:r>
        <w:t>constrain poor people</w:t>
      </w:r>
      <w:r w:rsidR="003D571A">
        <w:t>. T</w:t>
      </w:r>
      <w:r w:rsidR="00CC032C">
        <w:t xml:space="preserve">his is </w:t>
      </w:r>
      <w:r>
        <w:t>integrated into each component of the program and enhanced by the establishment of an innovative Learning Facility.</w:t>
      </w:r>
    </w:p>
    <w:p w14:paraId="31348385" w14:textId="77777777" w:rsidR="000D060D" w:rsidRDefault="000D060D" w:rsidP="000055FD">
      <w:pPr>
        <w:pStyle w:val="ListParagraph"/>
        <w:numPr>
          <w:ilvl w:val="0"/>
          <w:numId w:val="24"/>
        </w:numPr>
      </w:pPr>
      <w:r>
        <w:rPr>
          <w:i/>
        </w:rPr>
        <w:t>Beginning with a good understanding of how poor people will benefit from the intervention.</w:t>
      </w:r>
      <w:r>
        <w:t xml:space="preserve"> The program is established on the basis of a comprehensive theory of change, base</w:t>
      </w:r>
      <w:r w:rsidR="00AE5671">
        <w:t>d</w:t>
      </w:r>
      <w:r>
        <w:t xml:space="preserve"> on an analysis of poverty and the constraints faced by </w:t>
      </w:r>
      <w:r w:rsidR="00A301C9">
        <w:t xml:space="preserve">the rural </w:t>
      </w:r>
      <w:r>
        <w:t>poor. Importantly, the program builds in significant capacity for AusAID to undertake continual lesson learning and to adapt the program as understanding progresses.</w:t>
      </w:r>
    </w:p>
    <w:p w14:paraId="31348386" w14:textId="77777777" w:rsidR="00A301C9" w:rsidRDefault="000D060D" w:rsidP="000055FD">
      <w:pPr>
        <w:pStyle w:val="ListParagraph"/>
        <w:numPr>
          <w:ilvl w:val="0"/>
          <w:numId w:val="24"/>
        </w:numPr>
      </w:pPr>
      <w:r w:rsidRPr="00A301C9">
        <w:rPr>
          <w:i/>
        </w:rPr>
        <w:t>Focus on development outcomes first, modality second and partnering organisations third.</w:t>
      </w:r>
      <w:r>
        <w:t xml:space="preserve"> The LARLP has been designed to impact on a clear sub-set of prioritised development outcomes in </w:t>
      </w:r>
      <w:r w:rsidR="00DF7260">
        <w:t>income generation</w:t>
      </w:r>
      <w:r>
        <w:t>, social protection, financial services and UXO clearance</w:t>
      </w:r>
      <w:r w:rsidR="00CC032C">
        <w:t>, all of which are necessary to establish greater economic security and resilience for poor families</w:t>
      </w:r>
      <w:r>
        <w:t xml:space="preserve">. The modality of engaging has been designed to fit within the current </w:t>
      </w:r>
      <w:r w:rsidR="00CC032C">
        <w:t xml:space="preserve">political and institutional </w:t>
      </w:r>
      <w:r w:rsidR="005566B0">
        <w:t xml:space="preserve">context of Laos </w:t>
      </w:r>
      <w:r>
        <w:t xml:space="preserve">and partners have been identified that </w:t>
      </w:r>
      <w:r w:rsidR="00DF7260">
        <w:t>can best deliver</w:t>
      </w:r>
      <w:r w:rsidR="00E31C8B">
        <w:t xml:space="preserve"> </w:t>
      </w:r>
      <w:proofErr w:type="spellStart"/>
      <w:r>
        <w:t>AusAID’s</w:t>
      </w:r>
      <w:proofErr w:type="spellEnd"/>
      <w:r>
        <w:t xml:space="preserve"> objectives. </w:t>
      </w:r>
      <w:r w:rsidR="00270B93">
        <w:t>In some areas, implementing partners have yet to be identified, but the program design has focused on establishing the methodology for identifying these partners.</w:t>
      </w:r>
    </w:p>
    <w:p w14:paraId="31348387" w14:textId="77777777" w:rsidR="000D060D" w:rsidRDefault="000D060D" w:rsidP="000055FD">
      <w:pPr>
        <w:pStyle w:val="ListParagraph"/>
        <w:numPr>
          <w:ilvl w:val="0"/>
          <w:numId w:val="24"/>
        </w:numPr>
      </w:pPr>
      <w:r w:rsidRPr="00A301C9">
        <w:rPr>
          <w:i/>
        </w:rPr>
        <w:t>Respond to context change with flexible implementation.</w:t>
      </w:r>
      <w:r w:rsidR="00CC032C">
        <w:t xml:space="preserve"> By integrating strong lesson </w:t>
      </w:r>
      <w:r>
        <w:t xml:space="preserve">learning capacity within the LARLP, AusAID will ensure that necessary changes can be identified and will ensure that implementation can be flexible. By reducing the administrative burden on AusAID staff and strengthening the Rural Development team, AusAID will be </w:t>
      </w:r>
      <w:r w:rsidR="00AE5671">
        <w:t xml:space="preserve">better </w:t>
      </w:r>
      <w:r>
        <w:t>able to identify the need for change and ensure that implementation can be modified to respond to those changes. A mid-term review will be a formal mechanism to enable changes to implementation, but AusAID will work closely with program implementers to ensure t</w:t>
      </w:r>
      <w:r w:rsidR="00CC032C">
        <w:t>hat changes can be introduced whenever</w:t>
      </w:r>
      <w:r>
        <w:t xml:space="preserve"> necessary.</w:t>
      </w:r>
    </w:p>
    <w:p w14:paraId="31348388" w14:textId="77777777" w:rsidR="00CC032C" w:rsidRDefault="000D060D" w:rsidP="000055FD">
      <w:pPr>
        <w:pStyle w:val="ListParagraph"/>
        <w:numPr>
          <w:ilvl w:val="0"/>
          <w:numId w:val="24"/>
        </w:numPr>
      </w:pPr>
      <w:r>
        <w:rPr>
          <w:i/>
        </w:rPr>
        <w:t xml:space="preserve">Balance public and private benefits to optimise results. </w:t>
      </w:r>
      <w:r w:rsidR="00A301C9">
        <w:t>The LARLP will engage with both government and non-government actors in taking forward the program.  The LARLP recognises the important role to be played by the private sector</w:t>
      </w:r>
      <w:r w:rsidR="0027256F">
        <w:t>,</w:t>
      </w:r>
      <w:r w:rsidR="00A301C9">
        <w:t xml:space="preserve"> and will seek to engage in this sector to contribute to development impact.</w:t>
      </w:r>
    </w:p>
    <w:p w14:paraId="31348389" w14:textId="77777777" w:rsidR="00CC032C" w:rsidRDefault="00CC032C" w:rsidP="000055FD">
      <w:pPr>
        <w:pStyle w:val="ListParagraph"/>
        <w:numPr>
          <w:ilvl w:val="0"/>
          <w:numId w:val="24"/>
        </w:numPr>
      </w:pPr>
      <w:r>
        <w:rPr>
          <w:i/>
        </w:rPr>
        <w:t>Engage in policy dialogue and influence public expenditure decisions.</w:t>
      </w:r>
      <w:r>
        <w:t xml:space="preserve"> While the LARLP will implement a number of programs on the ground, it will also ensure that AusAID can engage in policy dialogu</w:t>
      </w:r>
      <w:r w:rsidR="005566B0">
        <w:t>e with the Government of Laos</w:t>
      </w:r>
      <w:r w:rsidR="005F2022">
        <w:t>,</w:t>
      </w:r>
      <w:r>
        <w:t xml:space="preserve"> and will build in resources to enable AusAID to </w:t>
      </w:r>
      <w:r>
        <w:lastRenderedPageBreak/>
        <w:t>support the development of innovative policies and strengthen government capacity to both develop and implement policies. AusAID will also increasingly engage with the Ministry of Finance and other key decision-makers to ensure that public resources reflect pro-poor policy decisions.</w:t>
      </w:r>
    </w:p>
    <w:p w14:paraId="3134838A" w14:textId="77777777" w:rsidR="00CC032C" w:rsidRDefault="00CC032C" w:rsidP="000055FD">
      <w:pPr>
        <w:pStyle w:val="ListParagraph"/>
        <w:numPr>
          <w:ilvl w:val="0"/>
          <w:numId w:val="24"/>
        </w:numPr>
      </w:pPr>
      <w:r>
        <w:rPr>
          <w:i/>
        </w:rPr>
        <w:t>Undertake multiple functions and engage multiple players.</w:t>
      </w:r>
      <w:r>
        <w:t xml:space="preserve"> AusAID will not only work with the direct beneficiaries, but will ensure that it influences and engages with actors within the systems that impact on poor people, with a focus on improving the broader operating environment.</w:t>
      </w:r>
    </w:p>
    <w:p w14:paraId="3134838B" w14:textId="77777777" w:rsidR="00BA3847" w:rsidRDefault="00CC032C" w:rsidP="000055FD">
      <w:pPr>
        <w:pStyle w:val="ListParagraph"/>
        <w:numPr>
          <w:ilvl w:val="0"/>
          <w:numId w:val="24"/>
        </w:numPr>
      </w:pPr>
      <w:r>
        <w:rPr>
          <w:i/>
        </w:rPr>
        <w:t>Research is on</w:t>
      </w:r>
      <w:r w:rsidR="00AE5671">
        <w:rPr>
          <w:i/>
        </w:rPr>
        <w:t>e</w:t>
      </w:r>
      <w:r>
        <w:rPr>
          <w:i/>
        </w:rPr>
        <w:t xml:space="preserve"> possible part of change for rural development:</w:t>
      </w:r>
      <w:r>
        <w:t xml:space="preserve"> The program will include resources for research and learning, as well as staff who will engage directly in this area, in particular through the Learning Facility. Furthermore, </w:t>
      </w:r>
      <w:r w:rsidR="00A301C9">
        <w:t>the program will establish mechanisms that will coordinate with other whole-of-government efforts in the rural development sector, such as those of ACIAR.</w:t>
      </w:r>
    </w:p>
    <w:p w14:paraId="3134838C" w14:textId="77777777" w:rsidR="00DF7260" w:rsidRDefault="00DF7260" w:rsidP="00AE2B88"/>
    <w:p w14:paraId="3134838D" w14:textId="77777777" w:rsidR="009677FB" w:rsidRDefault="00DF7260" w:rsidP="00AE2B88">
      <w:proofErr w:type="spellStart"/>
      <w:r>
        <w:t>AusAID’s</w:t>
      </w:r>
      <w:proofErr w:type="spellEnd"/>
      <w:r>
        <w:t xml:space="preserve"> recent evaluation of its engagement with civil society has recognised that civil society is integral to the development process in developing countries.</w:t>
      </w:r>
      <w:r>
        <w:rPr>
          <w:rStyle w:val="FootnoteReference"/>
        </w:rPr>
        <w:footnoteReference w:id="4"/>
      </w:r>
      <w:r>
        <w:t xml:space="preserve"> Given the underdevelopment of civil society in Lao</w:t>
      </w:r>
      <w:r w:rsidR="005566B0">
        <w:t>s</w:t>
      </w:r>
      <w:r>
        <w:t>, the LARLP can play an important role in strengthening it</w:t>
      </w:r>
      <w:r w:rsidR="009677FB">
        <w:t xml:space="preserve">. The evaluation notes that it is important to select aid program intermediaries on the basis of their ability to both develop sustainable local civil society as well as deliver </w:t>
      </w:r>
      <w:r w:rsidR="00C21D4C">
        <w:t>programs</w:t>
      </w:r>
      <w:r w:rsidR="009677FB">
        <w:t xml:space="preserve"> and this will be taken into account in the selection of appropriate international NGOs. The evaluation also stresses the importance of including civil society in both policy dialogue and implementation and the need to strengthen the enabling environment for civil society. The program will provide AusAID with the opportunity to support these areas, potentially taking a leading role in Lao</w:t>
      </w:r>
      <w:r w:rsidR="005566B0">
        <w:t>s</w:t>
      </w:r>
      <w:r w:rsidR="009677FB">
        <w:t>.</w:t>
      </w:r>
    </w:p>
    <w:p w14:paraId="3134838E" w14:textId="77777777" w:rsidR="000A45F2" w:rsidRPr="00EF4AC6" w:rsidRDefault="000A45F2" w:rsidP="00AE2B88"/>
    <w:p w14:paraId="3134838F" w14:textId="77777777" w:rsidR="000A45F2" w:rsidRPr="00953B4F" w:rsidRDefault="00E47188" w:rsidP="00AE2B88">
      <w:r>
        <w:t xml:space="preserve">Finally, </w:t>
      </w:r>
      <w:r w:rsidR="009677FB">
        <w:t>current programs have demonstrated</w:t>
      </w:r>
      <w:r>
        <w:t xml:space="preserve"> that there </w:t>
      </w:r>
      <w:r w:rsidR="000A45F2" w:rsidRPr="00EF4AC6">
        <w:t xml:space="preserve">needs to be a strong gender focus to </w:t>
      </w:r>
      <w:proofErr w:type="spellStart"/>
      <w:r w:rsidR="000A45F2" w:rsidRPr="00EF4AC6">
        <w:t>AusAID’s</w:t>
      </w:r>
      <w:proofErr w:type="spellEnd"/>
      <w:r w:rsidR="000A45F2" w:rsidRPr="00EF4AC6">
        <w:t xml:space="preserve"> rural development activities, given the important role played by women in the rural economy and the disadvantageous position many find themselves in.</w:t>
      </w:r>
      <w:r>
        <w:t xml:space="preserve"> This needs to be complemented by ensuring that those currently excluded from many development initiatives – such as people with disabilities and non-Lao ethnic groups who have been relocated from the traditional lands in the past 20 years – are incorporated within mainstream development efforts.</w:t>
      </w:r>
    </w:p>
    <w:p w14:paraId="31348390" w14:textId="77777777" w:rsidR="000A45F2" w:rsidRDefault="000A45F2" w:rsidP="00693AEC"/>
    <w:p w14:paraId="31348391" w14:textId="77777777" w:rsidR="000A45F2" w:rsidRPr="00E33B41" w:rsidRDefault="000A45F2" w:rsidP="009C2336">
      <w:pPr>
        <w:pStyle w:val="Heading2"/>
      </w:pPr>
      <w:bookmarkStart w:id="7" w:name="_Toc322706050"/>
      <w:bookmarkStart w:id="8" w:name="_Toc340130888"/>
      <w:r w:rsidRPr="00E33B41">
        <w:t>Consistency with Existing AusAID and other Development Partner Programs</w:t>
      </w:r>
      <w:bookmarkEnd w:id="7"/>
      <w:bookmarkEnd w:id="8"/>
    </w:p>
    <w:p w14:paraId="31348392" w14:textId="77777777" w:rsidR="000A45F2" w:rsidRPr="00E33B41" w:rsidRDefault="000A45F2" w:rsidP="00AE2B88">
      <w:pPr>
        <w:pStyle w:val="Heading3"/>
        <w:rPr>
          <w:i/>
        </w:rPr>
      </w:pPr>
      <w:bookmarkStart w:id="9" w:name="_Toc340130889"/>
      <w:r w:rsidRPr="00E33B41">
        <w:rPr>
          <w:i/>
        </w:rPr>
        <w:t>Consistency with AusAID Programs</w:t>
      </w:r>
      <w:bookmarkEnd w:id="9"/>
    </w:p>
    <w:p w14:paraId="31348393" w14:textId="77777777" w:rsidR="000A45F2" w:rsidRPr="00EF4AC6" w:rsidRDefault="000A45F2" w:rsidP="006B2EE1">
      <w:r w:rsidRPr="00EF4AC6">
        <w:t xml:space="preserve">The </w:t>
      </w:r>
      <w:r>
        <w:t>LARLP</w:t>
      </w:r>
      <w:r w:rsidRPr="00EF4AC6">
        <w:t xml:space="preserve"> is designed to build on experience gained from </w:t>
      </w:r>
      <w:proofErr w:type="spellStart"/>
      <w:r w:rsidRPr="00EF4AC6">
        <w:t>AusAID’s</w:t>
      </w:r>
      <w:proofErr w:type="spellEnd"/>
      <w:r w:rsidRPr="00EF4AC6">
        <w:t xml:space="preserve"> current rural livelihoods programs. Since 2007, AusAID has supported the LANGOCA NGOs and developed a good understanding of ho</w:t>
      </w:r>
      <w:r w:rsidR="005566B0">
        <w:t>w to engage with NGOs in Laos</w:t>
      </w:r>
      <w:r w:rsidRPr="00EF4AC6">
        <w:t xml:space="preserve">, while also building its knowledge of how to support poor communities. By retaining a significant commitment to working with and through NGOs in the </w:t>
      </w:r>
      <w:r w:rsidR="00CB0594">
        <w:t>L</w:t>
      </w:r>
      <w:r w:rsidRPr="00EF4AC6">
        <w:t>ARL</w:t>
      </w:r>
      <w:r w:rsidR="00CB0594">
        <w:t>P</w:t>
      </w:r>
      <w:r w:rsidRPr="00EF4AC6">
        <w:t xml:space="preserve">, AusAID can continue to strengthen its engagement with NGOs – which are important actors at local level – while encouraging them to experiment with innovative forms of service delivery. AusAID will use the </w:t>
      </w:r>
      <w:r>
        <w:t>LARLP</w:t>
      </w:r>
      <w:r w:rsidRPr="00EF4AC6">
        <w:t xml:space="preserve"> to strengthen its policy dialogue with NGOs while facilitating their engagement with government and other development partners on policy issues. </w:t>
      </w:r>
    </w:p>
    <w:p w14:paraId="31348394" w14:textId="77777777" w:rsidR="000A45F2" w:rsidRPr="00EF4AC6" w:rsidRDefault="000A45F2" w:rsidP="006B2EE1"/>
    <w:p w14:paraId="31348395" w14:textId="77777777" w:rsidR="000A45F2" w:rsidRPr="00EF4AC6" w:rsidRDefault="000A45F2" w:rsidP="006B2EE1">
      <w:r w:rsidRPr="00EF4AC6">
        <w:t>In recent years, AusAID has built a solid reputation within the UXO sector, and is well respected for its contributions, not only through its financial assistance but also through its engagement on policy, incl</w:t>
      </w:r>
      <w:r w:rsidR="005566B0">
        <w:t xml:space="preserve">uding its support to enable Laos </w:t>
      </w:r>
      <w:r w:rsidRPr="00EF4AC6">
        <w:t xml:space="preserve">to ratify the Convention on Cluster Munitions. The </w:t>
      </w:r>
      <w:r>
        <w:t>LARLP</w:t>
      </w:r>
      <w:r w:rsidRPr="00EF4AC6">
        <w:t xml:space="preserve"> will enable AusAID to remain a significant stakeholder in the UXO sector, and continue to push for reforms and greater commitment from both government and other donors. </w:t>
      </w:r>
    </w:p>
    <w:p w14:paraId="31348396" w14:textId="77777777" w:rsidR="000A45F2" w:rsidRPr="00EF4AC6" w:rsidRDefault="000A45F2" w:rsidP="006B2EE1"/>
    <w:p w14:paraId="31348397" w14:textId="77777777" w:rsidR="000A45F2" w:rsidRPr="00EF4AC6" w:rsidRDefault="000A45F2" w:rsidP="006B2EE1">
      <w:r w:rsidRPr="00EF4AC6">
        <w:t xml:space="preserve">AusAID provides significant support to the development of rural infrastructure, in particular in poor communities. In the next few years, the main vehicle for AusAID support to infrastructure will be the Poverty Reduction Fund (PRF), a program managed </w:t>
      </w:r>
      <w:r w:rsidR="00A301C9">
        <w:t>by</w:t>
      </w:r>
      <w:r w:rsidRPr="00EF4AC6">
        <w:t xml:space="preserve"> </w:t>
      </w:r>
      <w:r w:rsidR="00C529CB">
        <w:t xml:space="preserve">Laos’ </w:t>
      </w:r>
      <w:r w:rsidRPr="00EF4AC6">
        <w:t xml:space="preserve">Prime Minister’s office providing investments </w:t>
      </w:r>
      <w:r w:rsidRPr="00EF4AC6">
        <w:lastRenderedPageBreak/>
        <w:t xml:space="preserve">in small </w:t>
      </w:r>
      <w:r>
        <w:t xml:space="preserve">rural </w:t>
      </w:r>
      <w:r w:rsidRPr="00EF4AC6">
        <w:t xml:space="preserve">infrastructure. </w:t>
      </w:r>
      <w:proofErr w:type="spellStart"/>
      <w:r w:rsidRPr="00EF4AC6">
        <w:t>AusAID’s</w:t>
      </w:r>
      <w:proofErr w:type="spellEnd"/>
      <w:r w:rsidRPr="00EF4AC6">
        <w:t xml:space="preserve"> financial support </w:t>
      </w:r>
      <w:r w:rsidR="00DE2059">
        <w:t xml:space="preserve">– </w:t>
      </w:r>
      <w:r w:rsidR="00AE5671">
        <w:t xml:space="preserve">AUD </w:t>
      </w:r>
      <w:r w:rsidR="00C53908">
        <w:t>$</w:t>
      </w:r>
      <w:r w:rsidR="005141F1">
        <w:t>20million over four years</w:t>
      </w:r>
      <w:r w:rsidR="00DE2059">
        <w:t xml:space="preserve"> –</w:t>
      </w:r>
      <w:r w:rsidRPr="00EF4AC6">
        <w:t xml:space="preserve">is provided via the World Bank. The PRF plays a key role in improving communications to villages, through its investment in rural </w:t>
      </w:r>
      <w:r>
        <w:t>infrastructure</w:t>
      </w:r>
      <w:r w:rsidRPr="00EF4AC6">
        <w:t>. Improved communications</w:t>
      </w:r>
      <w:r w:rsidR="00AE5671">
        <w:t xml:space="preserve"> in rural areas</w:t>
      </w:r>
      <w:r w:rsidRPr="00EF4AC6">
        <w:t xml:space="preserve"> will be critical to the success of the </w:t>
      </w:r>
      <w:r w:rsidR="005141F1">
        <w:t>LARLP</w:t>
      </w:r>
      <w:r w:rsidRPr="00EF4AC6">
        <w:t xml:space="preserve">, in particular by providing communities with greater access to markets while enabling them to receive training and social transfers. The PRF is likely to be active in many of the communities supported by the </w:t>
      </w:r>
      <w:r w:rsidR="005141F1">
        <w:t>LARLP.</w:t>
      </w:r>
      <w:r w:rsidRPr="00EF4AC6">
        <w:t xml:space="preserve"> AusAID should ensure that the</w:t>
      </w:r>
      <w:r w:rsidR="005141F1">
        <w:t xml:space="preserve"> two</w:t>
      </w:r>
      <w:r w:rsidRPr="00EF4AC6">
        <w:t xml:space="preserve"> programs collaborate and complement each other. This process will be strengthened by the </w:t>
      </w:r>
      <w:r w:rsidR="005141F1">
        <w:t>Learning Facility</w:t>
      </w:r>
      <w:r w:rsidRPr="00EF4AC6">
        <w:t xml:space="preserve"> working across </w:t>
      </w:r>
      <w:r w:rsidR="005141F1">
        <w:t>the</w:t>
      </w:r>
      <w:r w:rsidRPr="00EF4AC6">
        <w:t xml:space="preserve"> broader rural development program.</w:t>
      </w:r>
    </w:p>
    <w:p w14:paraId="31348398" w14:textId="77777777" w:rsidR="000A45F2" w:rsidRPr="00EF4AC6" w:rsidRDefault="000A45F2" w:rsidP="006B2EE1"/>
    <w:p w14:paraId="31348399" w14:textId="77777777" w:rsidR="00CC406A" w:rsidRPr="00CC406A" w:rsidRDefault="000A45F2" w:rsidP="006B2EE1">
      <w:pPr>
        <w:rPr>
          <w:rFonts w:asciiTheme="minorHAnsi" w:hAnsiTheme="minorHAnsi"/>
        </w:rPr>
      </w:pPr>
      <w:r w:rsidRPr="00EF4AC6">
        <w:t xml:space="preserve">The </w:t>
      </w:r>
      <w:r>
        <w:t>LARLP</w:t>
      </w:r>
      <w:r w:rsidRPr="00EF4AC6">
        <w:t xml:space="preserve"> will complement </w:t>
      </w:r>
      <w:proofErr w:type="spellStart"/>
      <w:r w:rsidRPr="00EF4AC6">
        <w:t>AusAID’s</w:t>
      </w:r>
      <w:proofErr w:type="spellEnd"/>
      <w:r w:rsidRPr="00EF4AC6">
        <w:t xml:space="preserve"> other two pillars of its </w:t>
      </w:r>
      <w:r>
        <w:t xml:space="preserve">current </w:t>
      </w:r>
      <w:r w:rsidRPr="00EF4AC6">
        <w:t xml:space="preserve">country strategy: </w:t>
      </w:r>
      <w:r w:rsidR="00AE5671">
        <w:t xml:space="preserve">Education and </w:t>
      </w:r>
      <w:r w:rsidRPr="00EF4AC6">
        <w:t xml:space="preserve">Trade and Investment. Strengthening human development through education </w:t>
      </w:r>
      <w:r w:rsidR="00AE5671">
        <w:t>is</w:t>
      </w:r>
      <w:r w:rsidRPr="00EF4AC6">
        <w:t xml:space="preserve"> critical to achieving long term poverty reduction in rural areas, and will underpin the long-term success of the </w:t>
      </w:r>
      <w:r>
        <w:t>LARLP</w:t>
      </w:r>
      <w:r w:rsidRPr="00EF4AC6">
        <w:t xml:space="preserve">. However, in the shorter term AusAID will explore how its </w:t>
      </w:r>
      <w:r w:rsidR="005141F1">
        <w:t>e</w:t>
      </w:r>
      <w:r w:rsidRPr="00EF4AC6">
        <w:t xml:space="preserve">ducation program can collaborate with the </w:t>
      </w:r>
      <w:r>
        <w:t>LARLP</w:t>
      </w:r>
      <w:r w:rsidRPr="00EF4AC6">
        <w:t xml:space="preserve"> to further strengthen rural development by, for example</w:t>
      </w:r>
      <w:r w:rsidR="00C21D4C">
        <w:t>:</w:t>
      </w:r>
      <w:r w:rsidRPr="00EF4AC6">
        <w:t xml:space="preserve"> supporting adult literacy and numeracy</w:t>
      </w:r>
      <w:r w:rsidR="00D90A0F">
        <w:t>; financial literacy, to help families make sound financial decisions;</w:t>
      </w:r>
      <w:r w:rsidRPr="00EF4AC6">
        <w:t xml:space="preserve"> Early Childhood Development (ECD) initiatives </w:t>
      </w:r>
      <w:r w:rsidR="00D90A0F">
        <w:t>for children</w:t>
      </w:r>
      <w:r w:rsidR="00BB02A0">
        <w:t xml:space="preserve"> to provide women with greater opportunities to engage in income generating activities and the labour market</w:t>
      </w:r>
      <w:r w:rsidR="00D90A0F">
        <w:t>;</w:t>
      </w:r>
      <w:r w:rsidR="00225EDB">
        <w:t xml:space="preserve"> </w:t>
      </w:r>
      <w:r w:rsidRPr="00EF4AC6">
        <w:t>building awareness on nutrition in schools</w:t>
      </w:r>
      <w:r w:rsidR="00D90A0F">
        <w:t>;</w:t>
      </w:r>
      <w:r w:rsidRPr="00EF4AC6">
        <w:t xml:space="preserve"> and promoting UXO awareness for children through the education system. </w:t>
      </w:r>
      <w:proofErr w:type="spellStart"/>
      <w:r w:rsidRPr="00EF4AC6">
        <w:t>AusAID’s</w:t>
      </w:r>
      <w:proofErr w:type="spellEnd"/>
      <w:r w:rsidR="00E31C8B">
        <w:t xml:space="preserve"> </w:t>
      </w:r>
      <w:r w:rsidR="005141F1">
        <w:t>e</w:t>
      </w:r>
      <w:r w:rsidRPr="00EF4AC6">
        <w:t>ducation program is providing social protection to young children through school feeding</w:t>
      </w:r>
      <w:r w:rsidR="00ED0A96">
        <w:t xml:space="preserve"> initiatives</w:t>
      </w:r>
      <w:r w:rsidRPr="00EF4AC6">
        <w:t xml:space="preserve">, and the </w:t>
      </w:r>
      <w:r>
        <w:t>LARLP</w:t>
      </w:r>
      <w:r w:rsidRPr="00EF4AC6">
        <w:t xml:space="preserve"> – through the </w:t>
      </w:r>
      <w:r w:rsidR="005141F1">
        <w:t>Learning Facility</w:t>
      </w:r>
      <w:r w:rsidRPr="00EF4AC6">
        <w:t xml:space="preserve"> – will incorporate learning on school </w:t>
      </w:r>
      <w:r w:rsidRPr="00CC406A">
        <w:rPr>
          <w:rFonts w:asciiTheme="minorHAnsi" w:hAnsiTheme="minorHAnsi"/>
        </w:rPr>
        <w:t>feeding into its broader program of learning on social protection.</w:t>
      </w:r>
    </w:p>
    <w:p w14:paraId="3134839A" w14:textId="77777777" w:rsidR="00CC406A" w:rsidRPr="00CC406A" w:rsidRDefault="00CC406A" w:rsidP="006B2EE1">
      <w:pPr>
        <w:rPr>
          <w:rFonts w:asciiTheme="minorHAnsi" w:hAnsiTheme="minorHAnsi"/>
        </w:rPr>
      </w:pPr>
    </w:p>
    <w:p w14:paraId="3134839B" w14:textId="77777777" w:rsidR="000A45F2" w:rsidRPr="00CC406A" w:rsidRDefault="00CC406A" w:rsidP="006B2EE1">
      <w:pPr>
        <w:rPr>
          <w:rFonts w:asciiTheme="minorHAnsi" w:hAnsiTheme="minorHAnsi"/>
        </w:rPr>
      </w:pPr>
      <w:r>
        <w:rPr>
          <w:rFonts w:asciiTheme="minorHAnsi" w:eastAsia="Calibri" w:hAnsiTheme="minorHAnsi"/>
          <w:szCs w:val="30"/>
          <w:lang w:val="en-US" w:eastAsia="en-AU"/>
        </w:rPr>
        <w:t xml:space="preserve">The LARLP will use its growing </w:t>
      </w:r>
      <w:r w:rsidRPr="00CC406A">
        <w:rPr>
          <w:rFonts w:asciiTheme="minorHAnsi" w:eastAsia="Calibri" w:hAnsiTheme="minorHAnsi"/>
          <w:szCs w:val="30"/>
          <w:lang w:val="en-US" w:eastAsia="en-AU"/>
        </w:rPr>
        <w:t xml:space="preserve">knowledge of </w:t>
      </w:r>
      <w:r w:rsidR="00C21D4C">
        <w:rPr>
          <w:rFonts w:asciiTheme="minorHAnsi" w:eastAsia="Calibri" w:hAnsiTheme="minorHAnsi"/>
          <w:szCs w:val="30"/>
          <w:lang w:val="en-US" w:eastAsia="en-AU"/>
        </w:rPr>
        <w:t xml:space="preserve">the engagement of rural communities with markets – both negative and positive experiences – to help </w:t>
      </w:r>
      <w:r>
        <w:rPr>
          <w:rFonts w:asciiTheme="minorHAnsi" w:eastAsia="Calibri" w:hAnsiTheme="minorHAnsi"/>
          <w:szCs w:val="30"/>
          <w:lang w:val="en-US" w:eastAsia="en-AU"/>
        </w:rPr>
        <w:t xml:space="preserve">frame </w:t>
      </w:r>
      <w:proofErr w:type="spellStart"/>
      <w:r>
        <w:rPr>
          <w:rFonts w:asciiTheme="minorHAnsi" w:eastAsia="Calibri" w:hAnsiTheme="minorHAnsi"/>
          <w:szCs w:val="30"/>
          <w:lang w:val="en-US" w:eastAsia="en-AU"/>
        </w:rPr>
        <w:t>AusAID’s</w:t>
      </w:r>
      <w:proofErr w:type="spellEnd"/>
      <w:r w:rsidR="00E31C8B">
        <w:rPr>
          <w:rFonts w:asciiTheme="minorHAnsi" w:eastAsia="Calibri" w:hAnsiTheme="minorHAnsi"/>
          <w:szCs w:val="30"/>
          <w:lang w:val="en-US" w:eastAsia="en-AU"/>
        </w:rPr>
        <w:t xml:space="preserve"> </w:t>
      </w:r>
      <w:r w:rsidRPr="00CC406A">
        <w:rPr>
          <w:rFonts w:asciiTheme="minorHAnsi" w:eastAsia="Calibri" w:hAnsiTheme="minorHAnsi"/>
          <w:szCs w:val="30"/>
          <w:lang w:val="en-US" w:eastAsia="en-AU"/>
        </w:rPr>
        <w:t>policy dial</w:t>
      </w:r>
      <w:r>
        <w:rPr>
          <w:rFonts w:asciiTheme="minorHAnsi" w:eastAsia="Calibri" w:hAnsiTheme="minorHAnsi"/>
          <w:szCs w:val="30"/>
          <w:lang w:val="en-US" w:eastAsia="en-AU"/>
        </w:rPr>
        <w:t>ogu</w:t>
      </w:r>
      <w:r w:rsidR="005566B0">
        <w:rPr>
          <w:rFonts w:asciiTheme="minorHAnsi" w:eastAsia="Calibri" w:hAnsiTheme="minorHAnsi"/>
          <w:szCs w:val="30"/>
          <w:lang w:val="en-US" w:eastAsia="en-AU"/>
        </w:rPr>
        <w:t>e with the Government of Laos</w:t>
      </w:r>
      <w:r w:rsidRPr="00CC406A">
        <w:rPr>
          <w:rFonts w:asciiTheme="minorHAnsi" w:eastAsia="Calibri" w:hAnsiTheme="minorHAnsi"/>
          <w:szCs w:val="30"/>
          <w:lang w:val="en-US" w:eastAsia="en-AU"/>
        </w:rPr>
        <w:t xml:space="preserve"> on trade and investment reform.  </w:t>
      </w:r>
      <w:proofErr w:type="spellStart"/>
      <w:r>
        <w:rPr>
          <w:rFonts w:asciiTheme="minorHAnsi" w:eastAsia="Calibri" w:hAnsiTheme="minorHAnsi"/>
          <w:szCs w:val="30"/>
          <w:lang w:val="en-US" w:eastAsia="en-AU"/>
        </w:rPr>
        <w:t>AusAID’s</w:t>
      </w:r>
      <w:proofErr w:type="spellEnd"/>
      <w:r w:rsidRPr="00CC406A">
        <w:rPr>
          <w:rFonts w:asciiTheme="minorHAnsi" w:eastAsia="Calibri" w:hAnsiTheme="minorHAnsi"/>
          <w:szCs w:val="30"/>
          <w:lang w:val="en-US" w:eastAsia="en-AU"/>
        </w:rPr>
        <w:t xml:space="preserve"> proposed engagement in the Trade Development Facility Phase 2 (under the trade pillar of the country strategy), and other future trade-related interventions, </w:t>
      </w:r>
      <w:r w:rsidR="00A55F65">
        <w:rPr>
          <w:rFonts w:asciiTheme="minorHAnsi" w:eastAsia="Calibri" w:hAnsiTheme="minorHAnsi"/>
          <w:szCs w:val="30"/>
          <w:lang w:val="en-US" w:eastAsia="en-AU"/>
        </w:rPr>
        <w:t xml:space="preserve">will be used </w:t>
      </w:r>
      <w:r w:rsidRPr="00CC406A">
        <w:rPr>
          <w:rFonts w:asciiTheme="minorHAnsi" w:eastAsia="Calibri" w:hAnsiTheme="minorHAnsi"/>
          <w:szCs w:val="30"/>
          <w:lang w:val="en-US" w:eastAsia="en-AU"/>
        </w:rPr>
        <w:t xml:space="preserve">to progress </w:t>
      </w:r>
      <w:r w:rsidR="00A55F65">
        <w:rPr>
          <w:rFonts w:asciiTheme="minorHAnsi" w:eastAsia="Calibri" w:hAnsiTheme="minorHAnsi"/>
          <w:szCs w:val="30"/>
          <w:lang w:val="en-US" w:eastAsia="en-AU"/>
        </w:rPr>
        <w:t xml:space="preserve">any necessary </w:t>
      </w:r>
      <w:r w:rsidRPr="00CC406A">
        <w:rPr>
          <w:rFonts w:asciiTheme="minorHAnsi" w:eastAsia="Calibri" w:hAnsiTheme="minorHAnsi"/>
          <w:szCs w:val="30"/>
          <w:lang w:val="en-US" w:eastAsia="en-AU"/>
        </w:rPr>
        <w:t xml:space="preserve">reforms </w:t>
      </w:r>
      <w:r w:rsidR="00C21D4C">
        <w:rPr>
          <w:rFonts w:asciiTheme="minorHAnsi" w:eastAsia="Calibri" w:hAnsiTheme="minorHAnsi"/>
          <w:szCs w:val="30"/>
          <w:lang w:val="en-US" w:eastAsia="en-AU"/>
        </w:rPr>
        <w:t>that will support smallholders in rural areas.</w:t>
      </w:r>
    </w:p>
    <w:p w14:paraId="3134839C" w14:textId="77777777" w:rsidR="00B20279" w:rsidRDefault="00B20279" w:rsidP="006B2EE1">
      <w:pPr>
        <w:rPr>
          <w:rFonts w:asciiTheme="minorHAnsi" w:hAnsiTheme="minorHAnsi"/>
        </w:rPr>
      </w:pPr>
    </w:p>
    <w:p w14:paraId="3134839D" w14:textId="77777777" w:rsidR="005A2450" w:rsidRDefault="005A2450" w:rsidP="006B2EE1">
      <w:pPr>
        <w:rPr>
          <w:rFonts w:asciiTheme="minorHAnsi" w:hAnsiTheme="minorHAnsi"/>
        </w:rPr>
      </w:pPr>
      <w:r>
        <w:rPr>
          <w:rFonts w:asciiTheme="minorHAnsi" w:hAnsiTheme="minorHAnsi"/>
        </w:rPr>
        <w:t xml:space="preserve">AusAID is establishing an Australia Mekong NGO Engagement Platform (AM-NEP) to enhance the effectiveness of its engagement with NGOs in the region, facilitate learning between countries and NGOs, and support country posts in their work with NGOs. It is an integral part of </w:t>
      </w:r>
      <w:proofErr w:type="spellStart"/>
      <w:r>
        <w:rPr>
          <w:rFonts w:asciiTheme="minorHAnsi" w:hAnsiTheme="minorHAnsi"/>
        </w:rPr>
        <w:t>AusAID’s</w:t>
      </w:r>
      <w:proofErr w:type="spellEnd"/>
      <w:r>
        <w:rPr>
          <w:rFonts w:asciiTheme="minorHAnsi" w:hAnsiTheme="minorHAnsi"/>
        </w:rPr>
        <w:t xml:space="preserve"> desire to more </w:t>
      </w:r>
      <w:r>
        <w:t xml:space="preserve">closely integrate dialogue and programming with NGOs into its sector engagement approaches in the Mekong. </w:t>
      </w:r>
      <w:r>
        <w:rPr>
          <w:rFonts w:asciiTheme="minorHAnsi" w:hAnsiTheme="minorHAnsi"/>
        </w:rPr>
        <w:t xml:space="preserve">Given that the LARLP will include significant engagement with NGOs, AM-NEP will be a key partner in the program in identifying suitable NGOs, providing appropriate policy advice, technical support, administrative services, </w:t>
      </w:r>
      <w:proofErr w:type="gramStart"/>
      <w:r>
        <w:rPr>
          <w:rFonts w:asciiTheme="minorHAnsi" w:hAnsiTheme="minorHAnsi"/>
        </w:rPr>
        <w:t>capacity</w:t>
      </w:r>
      <w:proofErr w:type="gramEnd"/>
      <w:r>
        <w:rPr>
          <w:rFonts w:asciiTheme="minorHAnsi" w:hAnsiTheme="minorHAnsi"/>
        </w:rPr>
        <w:t xml:space="preserve"> development activities and sharing lessons from the program while learning from experiences across the region.</w:t>
      </w:r>
    </w:p>
    <w:p w14:paraId="3134839E" w14:textId="77777777" w:rsidR="000A45F2" w:rsidRPr="00CC406A" w:rsidRDefault="000A45F2" w:rsidP="006B2EE1">
      <w:pPr>
        <w:rPr>
          <w:rFonts w:asciiTheme="minorHAnsi" w:hAnsiTheme="minorHAnsi"/>
        </w:rPr>
      </w:pPr>
    </w:p>
    <w:p w14:paraId="3134839F" w14:textId="77777777" w:rsidR="000A45F2" w:rsidRPr="00EF4AC6" w:rsidRDefault="000A45F2" w:rsidP="006B2EE1">
      <w:r w:rsidRPr="00CC406A">
        <w:rPr>
          <w:rFonts w:asciiTheme="minorHAnsi" w:hAnsiTheme="minorHAnsi"/>
        </w:rPr>
        <w:t>ACIAR has a significant program of research in Lao</w:t>
      </w:r>
      <w:r w:rsidR="005566B0">
        <w:rPr>
          <w:rFonts w:asciiTheme="minorHAnsi" w:hAnsiTheme="minorHAnsi"/>
        </w:rPr>
        <w:t>s</w:t>
      </w:r>
      <w:r w:rsidRPr="00CC406A">
        <w:rPr>
          <w:rFonts w:asciiTheme="minorHAnsi" w:hAnsiTheme="minorHAnsi"/>
        </w:rPr>
        <w:t>, and the LARLP will ensure that learning and knowledge from ACIAR’s interventions</w:t>
      </w:r>
      <w:r w:rsidR="00E31C8B">
        <w:rPr>
          <w:rFonts w:asciiTheme="minorHAnsi" w:hAnsiTheme="minorHAnsi"/>
        </w:rPr>
        <w:t xml:space="preserve"> </w:t>
      </w:r>
      <w:r w:rsidR="005141F1">
        <w:t>are</w:t>
      </w:r>
      <w:r w:rsidR="00E31C8B">
        <w:t xml:space="preserve"> </w:t>
      </w:r>
      <w:r w:rsidR="00275252">
        <w:t>effectively</w:t>
      </w:r>
      <w:r w:rsidR="00E31C8B">
        <w:t xml:space="preserve"> </w:t>
      </w:r>
      <w:r w:rsidRPr="00EF4AC6">
        <w:t xml:space="preserve">disseminated to </w:t>
      </w:r>
      <w:proofErr w:type="spellStart"/>
      <w:r w:rsidRPr="00EF4AC6">
        <w:t>AusAID’s</w:t>
      </w:r>
      <w:proofErr w:type="spellEnd"/>
      <w:r w:rsidRPr="00EF4AC6">
        <w:t xml:space="preserve"> partners in rural development.</w:t>
      </w:r>
    </w:p>
    <w:p w14:paraId="313483A0" w14:textId="77777777" w:rsidR="000A45F2" w:rsidRPr="00E33B41" w:rsidRDefault="000A45F2" w:rsidP="006B2EE1">
      <w:pPr>
        <w:pStyle w:val="Heading3"/>
        <w:rPr>
          <w:i/>
        </w:rPr>
      </w:pPr>
      <w:bookmarkStart w:id="10" w:name="_Toc340130890"/>
      <w:r w:rsidRPr="00E33B41">
        <w:rPr>
          <w:i/>
        </w:rPr>
        <w:t>Consistency with other development partner programs</w:t>
      </w:r>
      <w:bookmarkEnd w:id="10"/>
    </w:p>
    <w:p w14:paraId="313483A1" w14:textId="77777777" w:rsidR="000A45F2" w:rsidRPr="00EF4AC6" w:rsidRDefault="000A45F2" w:rsidP="006B2EE1">
      <w:r w:rsidRPr="00EF4AC6">
        <w:t xml:space="preserve">There are a wide range of development partners engaged in rural development, including bilateral and multilateral agencies and a large number of international NGOs. Some of the larger programs adopt an integrated approach to rural development – such as IFAD’s </w:t>
      </w:r>
      <w:proofErr w:type="spellStart"/>
      <w:r w:rsidRPr="00B20279">
        <w:rPr>
          <w:i/>
        </w:rPr>
        <w:t>Soum</w:t>
      </w:r>
      <w:proofErr w:type="spellEnd"/>
      <w:r w:rsidRPr="00B20279">
        <w:rPr>
          <w:i/>
        </w:rPr>
        <w:t xml:space="preserve"> Son </w:t>
      </w:r>
      <w:proofErr w:type="spellStart"/>
      <w:r w:rsidRPr="00B20279">
        <w:rPr>
          <w:i/>
        </w:rPr>
        <w:t>Seun</w:t>
      </w:r>
      <w:proofErr w:type="spellEnd"/>
      <w:r w:rsidRPr="00B20279">
        <w:rPr>
          <w:i/>
        </w:rPr>
        <w:t xml:space="preserve"> Jai</w:t>
      </w:r>
      <w:r w:rsidRPr="00EF4AC6">
        <w:t xml:space="preserve"> program and the Northern Uplands Development Program – offering broad-based support to communities. Others are focused on particular issues, such as the IFAD/ADB Northern Region Livestock Development Project and GIZ’s Land Titling prog</w:t>
      </w:r>
      <w:r w:rsidR="00A55F65">
        <w:t>ram. However, the success of most</w:t>
      </w:r>
      <w:r w:rsidR="002B46B1">
        <w:t xml:space="preserve"> programs is</w:t>
      </w:r>
      <w:r w:rsidRPr="00EF4AC6">
        <w:t xml:space="preserve"> undermined by limited expertise in </w:t>
      </w:r>
      <w:r w:rsidR="00BB02A0">
        <w:t xml:space="preserve">strengthening market systems to benefit poor families, </w:t>
      </w:r>
      <w:r w:rsidRPr="00EF4AC6">
        <w:t>the limited</w:t>
      </w:r>
      <w:r w:rsidR="00AE5671">
        <w:t xml:space="preserve"> access to financial services for</w:t>
      </w:r>
      <w:r w:rsidRPr="00EF4AC6">
        <w:t xml:space="preserve"> poor farmers, </w:t>
      </w:r>
      <w:r w:rsidR="002B46B1">
        <w:t xml:space="preserve">difficulties in funding NGOs that are needed for delivering key elements of programs, </w:t>
      </w:r>
      <w:r w:rsidRPr="00EF4AC6">
        <w:t xml:space="preserve">and an inability to find solutions for many of the most vulnerable households who are likely to need social protection. The </w:t>
      </w:r>
      <w:r>
        <w:t>LARLP</w:t>
      </w:r>
      <w:r w:rsidRPr="00EF4AC6">
        <w:t xml:space="preserve"> will strengthen capacity in Laos across these areas, thereby potentially supporting a wide range of development partner programs in the long-term. Furthermore, given that the presence of </w:t>
      </w:r>
      <w:r>
        <w:t>UXO</w:t>
      </w:r>
      <w:r w:rsidR="00A55F65">
        <w:t>s</w:t>
      </w:r>
      <w:r w:rsidRPr="00EF4AC6">
        <w:t xml:space="preserve"> limits the potential for development partners to invest in agricultural improvements, </w:t>
      </w:r>
      <w:proofErr w:type="spellStart"/>
      <w:r w:rsidRPr="00EF4AC6">
        <w:t>AusAID’s</w:t>
      </w:r>
      <w:proofErr w:type="spellEnd"/>
      <w:r w:rsidRPr="00EF4AC6">
        <w:t xml:space="preserve"> support to this sector – and its efforts to reform the sector and increase investment – should bring broad benefits. </w:t>
      </w:r>
    </w:p>
    <w:p w14:paraId="313483A2" w14:textId="77777777" w:rsidR="000A45F2" w:rsidRPr="00EF4AC6" w:rsidRDefault="000A45F2" w:rsidP="006B2EE1"/>
    <w:p w14:paraId="313483A3" w14:textId="77777777" w:rsidR="00B20279" w:rsidRDefault="000A45F2" w:rsidP="006B2EE1">
      <w:r w:rsidRPr="00EF4AC6">
        <w:t xml:space="preserve">A weakness across all development partner support to rural development in Laos is inadequate collaboration and learning across programs. The Agriculture and </w:t>
      </w:r>
      <w:r>
        <w:t>Rural Development</w:t>
      </w:r>
      <w:r w:rsidRPr="00EF4AC6">
        <w:t xml:space="preserve"> Sector Working Group is attempting to address this problem, but much more needs to be done.</w:t>
      </w:r>
      <w:r w:rsidR="00A55F65">
        <w:rPr>
          <w:rStyle w:val="FootnoteReference"/>
        </w:rPr>
        <w:footnoteReference w:id="5"/>
      </w:r>
      <w:r w:rsidRPr="00EF4AC6">
        <w:t xml:space="preserve"> By investing in the </w:t>
      </w:r>
      <w:r w:rsidR="00B76C00">
        <w:t>Learning Facility</w:t>
      </w:r>
      <w:r w:rsidRPr="00EF4AC6">
        <w:t xml:space="preserve">, AusAID will have the ability to strengthen learning across the entire sector, bringing together development partners and government to engage on specific issues underpinned by </w:t>
      </w:r>
      <w:r w:rsidR="00C80F49">
        <w:t xml:space="preserve">program learning and </w:t>
      </w:r>
      <w:r w:rsidRPr="00EF4AC6">
        <w:t>research.</w:t>
      </w:r>
    </w:p>
    <w:p w14:paraId="313483A4" w14:textId="77777777" w:rsidR="00B20279" w:rsidRDefault="00B20279" w:rsidP="006B2EE1"/>
    <w:p w14:paraId="313483A5" w14:textId="77777777" w:rsidR="000A45F2" w:rsidRDefault="00B20279" w:rsidP="006B2EE1">
      <w:r>
        <w:t>A further weakness with development partner and NGO initiatives is a tendency to work only in those districts prioritised by government, meaning that many poor people miss out.</w:t>
      </w:r>
      <w:r w:rsidR="00F85913">
        <w:t xml:space="preserve"> Furthermore, they tend to prioritise those families that can best engage in projects, due to having sufficient land or labour capacity. The LARLP will, therefore, develop a strategy to ensure that it does not follow the conventional targeting practices of other development partners but also puts in place strategies to reach the poor</w:t>
      </w:r>
      <w:r w:rsidR="00C80F49">
        <w:t>est</w:t>
      </w:r>
      <w:r w:rsidR="00F85913">
        <w:t xml:space="preserve"> in communities that are often ignored</w:t>
      </w:r>
      <w:r w:rsidR="00C80F49">
        <w:t>, ensuring that the most vulnerable families can receive support</w:t>
      </w:r>
      <w:r w:rsidR="00F85913">
        <w:t>. In the Financial Inclusion program, both GIZ and UNCDF will be mandated</w:t>
      </w:r>
      <w:r w:rsidR="002B46B1">
        <w:t xml:space="preserve"> to ensure</w:t>
      </w:r>
      <w:r w:rsidR="00F85913">
        <w:t xml:space="preserve"> that access to financial services </w:t>
      </w:r>
      <w:r w:rsidR="002B46B1">
        <w:t>is</w:t>
      </w:r>
      <w:r w:rsidR="00F85913">
        <w:t xml:space="preserve"> inclusive.</w:t>
      </w:r>
    </w:p>
    <w:p w14:paraId="313483A6" w14:textId="77777777" w:rsidR="005536B0" w:rsidRPr="00EF4AC6" w:rsidRDefault="005536B0" w:rsidP="006B2EE1"/>
    <w:p w14:paraId="313483A7" w14:textId="77777777" w:rsidR="000A45F2" w:rsidRPr="00E33B41" w:rsidRDefault="000A45F2" w:rsidP="009C2336">
      <w:pPr>
        <w:pStyle w:val="Heading2"/>
      </w:pPr>
      <w:bookmarkStart w:id="11" w:name="_Toc322706051"/>
      <w:bookmarkStart w:id="12" w:name="_Toc340130891"/>
      <w:r w:rsidRPr="00E33B41">
        <w:t>Rationale for the Program Approach</w:t>
      </w:r>
      <w:bookmarkEnd w:id="11"/>
      <w:bookmarkEnd w:id="12"/>
    </w:p>
    <w:p w14:paraId="313483A8" w14:textId="77777777" w:rsidR="000A45F2" w:rsidRPr="00EF4AC6" w:rsidRDefault="000A45F2" w:rsidP="006B2EE1">
      <w:r w:rsidRPr="00EF4AC6">
        <w:t xml:space="preserve">The program will focus on three closely </w:t>
      </w:r>
      <w:r w:rsidR="002B46B1">
        <w:t xml:space="preserve">complementary </w:t>
      </w:r>
      <w:r w:rsidRPr="00EF4AC6">
        <w:t xml:space="preserve">areas that </w:t>
      </w:r>
      <w:r w:rsidR="00576A60">
        <w:t>underpin</w:t>
      </w:r>
      <w:r w:rsidR="00C979EE">
        <w:t xml:space="preserve"> strategies to deliver</w:t>
      </w:r>
      <w:r w:rsidR="00225EDB">
        <w:t xml:space="preserve"> </w:t>
      </w:r>
      <w:r w:rsidRPr="00EF4AC6">
        <w:t>economic security and resilience</w:t>
      </w:r>
      <w:r w:rsidR="00C979EE">
        <w:t xml:space="preserve"> to poor families</w:t>
      </w:r>
      <w:r w:rsidR="000E34F3">
        <w:t xml:space="preserve">, as indicated by </w:t>
      </w:r>
      <w:r w:rsidR="00633236">
        <w:fldChar w:fldCharType="begin"/>
      </w:r>
      <w:r w:rsidR="00213CC3">
        <w:instrText xml:space="preserve"> REF _Ref328840333 \h </w:instrText>
      </w:r>
      <w:r w:rsidR="00633236">
        <w:fldChar w:fldCharType="separate"/>
      </w:r>
      <w:r w:rsidR="0017330A">
        <w:t xml:space="preserve">Figure </w:t>
      </w:r>
      <w:r w:rsidR="0017330A">
        <w:rPr>
          <w:noProof/>
        </w:rPr>
        <w:t>2</w:t>
      </w:r>
      <w:r w:rsidR="0017330A">
        <w:noBreakHyphen/>
      </w:r>
      <w:r w:rsidR="0017330A">
        <w:rPr>
          <w:noProof/>
        </w:rPr>
        <w:t>1</w:t>
      </w:r>
      <w:r w:rsidR="00633236">
        <w:fldChar w:fldCharType="end"/>
      </w:r>
      <w:r w:rsidRPr="00E76508">
        <w:t>:</w:t>
      </w:r>
      <w:r w:rsidR="00225EDB">
        <w:t xml:space="preserve"> </w:t>
      </w:r>
      <w:r w:rsidR="002B46B1">
        <w:t>income generation</w:t>
      </w:r>
      <w:r w:rsidRPr="00EF4AC6">
        <w:t xml:space="preserve">, social protection and </w:t>
      </w:r>
      <w:r w:rsidR="002B46B1">
        <w:t>financ</w:t>
      </w:r>
      <w:r w:rsidR="004448B8">
        <w:t>ial</w:t>
      </w:r>
      <w:r w:rsidR="002B46B1">
        <w:t xml:space="preserve"> services.</w:t>
      </w:r>
      <w:r w:rsidR="00225EDB">
        <w:t xml:space="preserve"> </w:t>
      </w:r>
      <w:r w:rsidR="007A3879">
        <w:t>Income generat</w:t>
      </w:r>
      <w:r w:rsidR="005C79F7">
        <w:t>ing</w:t>
      </w:r>
      <w:r w:rsidR="00225EDB">
        <w:t xml:space="preserve"> </w:t>
      </w:r>
      <w:r w:rsidR="002B46B1">
        <w:t xml:space="preserve">opportunities </w:t>
      </w:r>
      <w:r w:rsidR="007A3879">
        <w:t>enable</w:t>
      </w:r>
      <w:r w:rsidR="00225EDB">
        <w:t xml:space="preserve"> </w:t>
      </w:r>
      <w:r w:rsidR="002B46B1">
        <w:t xml:space="preserve">poor families </w:t>
      </w:r>
      <w:r w:rsidR="007A3879">
        <w:t xml:space="preserve">to </w:t>
      </w:r>
      <w:r w:rsidR="002B46B1">
        <w:t xml:space="preserve">take their own initiatives </w:t>
      </w:r>
      <w:r w:rsidR="007A3879">
        <w:t xml:space="preserve">for improving </w:t>
      </w:r>
      <w:r w:rsidR="002B46B1">
        <w:t xml:space="preserve">economic security. </w:t>
      </w:r>
      <w:r w:rsidR="00416B7D">
        <w:t>Nonetheless</w:t>
      </w:r>
      <w:r w:rsidR="000E34F3">
        <w:t>, many families</w:t>
      </w:r>
      <w:r w:rsidR="00416B7D">
        <w:t xml:space="preserve">, </w:t>
      </w:r>
      <w:r w:rsidR="000E34F3">
        <w:t xml:space="preserve">unable to gain enough </w:t>
      </w:r>
      <w:r w:rsidR="005C79F7">
        <w:t xml:space="preserve">income </w:t>
      </w:r>
      <w:r w:rsidR="000E34F3">
        <w:t>from their own activities</w:t>
      </w:r>
      <w:r w:rsidR="00416B7D">
        <w:t>,</w:t>
      </w:r>
      <w:r w:rsidR="000E34F3">
        <w:t xml:space="preserve"> need social protection to provide a minimum income</w:t>
      </w:r>
      <w:r w:rsidR="00416B7D">
        <w:t>,</w:t>
      </w:r>
      <w:r w:rsidR="000E34F3">
        <w:t xml:space="preserve"> or act as a safety net to protect them from shocks</w:t>
      </w:r>
      <w:r w:rsidR="005C79F7">
        <w:t xml:space="preserve">. Indeed, social protection can also </w:t>
      </w:r>
      <w:r w:rsidR="002B46B1">
        <w:t>strengthen the</w:t>
      </w:r>
      <w:r w:rsidR="00416B7D">
        <w:t>ir</w:t>
      </w:r>
      <w:r w:rsidR="002B46B1">
        <w:t xml:space="preserve"> ability to </w:t>
      </w:r>
      <w:r w:rsidR="000E34F3">
        <w:t xml:space="preserve">generate their own income, either through their own production or employment. </w:t>
      </w:r>
      <w:r w:rsidR="00416B7D">
        <w:t>Successful</w:t>
      </w:r>
      <w:r w:rsidR="00225EDB">
        <w:t xml:space="preserve"> </w:t>
      </w:r>
      <w:r w:rsidR="000E34F3">
        <w:t xml:space="preserve">income </w:t>
      </w:r>
      <w:r w:rsidR="005C79F7">
        <w:t xml:space="preserve">generation </w:t>
      </w:r>
      <w:r w:rsidR="000E34F3">
        <w:t xml:space="preserve">and </w:t>
      </w:r>
      <w:r w:rsidR="005C79F7">
        <w:t xml:space="preserve">effective </w:t>
      </w:r>
      <w:r w:rsidR="000E34F3">
        <w:t>social protection a</w:t>
      </w:r>
      <w:r w:rsidR="005C79F7">
        <w:t xml:space="preserve">re complemented and supported by </w:t>
      </w:r>
      <w:r w:rsidR="000E34F3">
        <w:t>families having access to f</w:t>
      </w:r>
      <w:r w:rsidR="002B46B1">
        <w:t xml:space="preserve">inancial services, enabling </w:t>
      </w:r>
      <w:r w:rsidR="00416B7D">
        <w:t xml:space="preserve">them </w:t>
      </w:r>
      <w:r w:rsidR="002B46B1">
        <w:t xml:space="preserve">to </w:t>
      </w:r>
      <w:r w:rsidR="000E34F3">
        <w:t>invest in productive activities – by, for example, accessing credit</w:t>
      </w:r>
      <w:r w:rsidR="002B46B1">
        <w:t xml:space="preserve"> – while also </w:t>
      </w:r>
      <w:r w:rsidR="00416B7D">
        <w:t>providing protection</w:t>
      </w:r>
      <w:r w:rsidR="002B46B1">
        <w:t xml:space="preserve"> against shocks through </w:t>
      </w:r>
      <w:r w:rsidR="00180E61">
        <w:t>access to savings and loans</w:t>
      </w:r>
      <w:r w:rsidR="002B46B1">
        <w:t xml:space="preserve">. </w:t>
      </w:r>
      <w:r w:rsidR="002B46B1" w:rsidRPr="00DB64EE">
        <w:t xml:space="preserve">The </w:t>
      </w:r>
      <w:r w:rsidR="002B46B1">
        <w:t>LARLP</w:t>
      </w:r>
      <w:r w:rsidR="00225EDB">
        <w:t xml:space="preserve"> </w:t>
      </w:r>
      <w:r w:rsidR="001C40D0">
        <w:t>is designed</w:t>
      </w:r>
      <w:r w:rsidR="002B46B1" w:rsidRPr="00DB64EE">
        <w:t xml:space="preserve"> to </w:t>
      </w:r>
      <w:r w:rsidR="002B46B1">
        <w:t>build</w:t>
      </w:r>
      <w:r w:rsidR="002B46B1" w:rsidRPr="00DB64EE">
        <w:t xml:space="preserve"> this triangle of opportunities for families, although it is recognised that it will take more than four years for effectiveness </w:t>
      </w:r>
      <w:r w:rsidR="002B46B1">
        <w:t xml:space="preserve">and sustainability </w:t>
      </w:r>
      <w:r w:rsidR="002B46B1" w:rsidRPr="00DB64EE">
        <w:t xml:space="preserve">to be established. </w:t>
      </w:r>
      <w:r w:rsidR="000E34F3">
        <w:t xml:space="preserve">The program will further strengthen the ability of families to engage in markets by providing them with financial literacy skills. </w:t>
      </w:r>
    </w:p>
    <w:p w14:paraId="313483A9" w14:textId="77777777" w:rsidR="000A45F2" w:rsidRDefault="000A45F2" w:rsidP="00AE2B88"/>
    <w:p w14:paraId="313483AA" w14:textId="77777777" w:rsidR="00332237" w:rsidRPr="00EF4AC6" w:rsidRDefault="00332237" w:rsidP="00332237">
      <w:pPr>
        <w:rPr>
          <w:noProof/>
          <w:lang w:eastAsia="en-GB"/>
        </w:rPr>
      </w:pPr>
      <w:r>
        <w:t>I</w:t>
      </w:r>
      <w:r w:rsidRPr="00EF4AC6">
        <w:t xml:space="preserve">n rural Laos, access to secure land is a further factor that is critical for ensuring subsistence, income generation, and greater resilience. The exceptional contamination of rural Laos by </w:t>
      </w:r>
      <w:r>
        <w:t>UXOs</w:t>
      </w:r>
      <w:r w:rsidRPr="00EF4AC6">
        <w:t xml:space="preserve"> means that any efforts to increase the productivity of land will require </w:t>
      </w:r>
      <w:r>
        <w:t>prior clearance</w:t>
      </w:r>
      <w:r w:rsidRPr="00EF4AC6">
        <w:t xml:space="preserve"> of </w:t>
      </w:r>
      <w:r>
        <w:t>UXOs</w:t>
      </w:r>
      <w:r w:rsidRPr="00EF4AC6">
        <w:t xml:space="preserve">. </w:t>
      </w:r>
      <w:r>
        <w:t xml:space="preserve">The program will, therefore, continue </w:t>
      </w:r>
      <w:proofErr w:type="spellStart"/>
      <w:r>
        <w:t>AusAID’s</w:t>
      </w:r>
      <w:proofErr w:type="spellEnd"/>
      <w:r>
        <w:t xml:space="preserve"> support to UXO clearance. It also recognises that </w:t>
      </w:r>
      <w:r w:rsidRPr="00EF4AC6">
        <w:t xml:space="preserve">access to communal land and </w:t>
      </w:r>
      <w:r>
        <w:t xml:space="preserve">its </w:t>
      </w:r>
      <w:r w:rsidRPr="00EF4AC6">
        <w:t xml:space="preserve">natural resources provides families with an important safety net and </w:t>
      </w:r>
      <w:r>
        <w:t>additional opportunities for</w:t>
      </w:r>
      <w:r w:rsidRPr="00EF4AC6">
        <w:t xml:space="preserve"> income generati</w:t>
      </w:r>
      <w:r>
        <w:t>on</w:t>
      </w:r>
      <w:r w:rsidRPr="00EF4AC6">
        <w:t xml:space="preserve">. </w:t>
      </w:r>
      <w:r>
        <w:t>By providing communities with support to sustainably exploit their natural resources for income generation, the program will enable them to gain more security over communal land.</w:t>
      </w:r>
    </w:p>
    <w:p w14:paraId="313483AB" w14:textId="77777777" w:rsidR="00332237" w:rsidRPr="00EF4AC6" w:rsidRDefault="00332237" w:rsidP="00332237"/>
    <w:p w14:paraId="313483AC" w14:textId="77777777" w:rsidR="00332237" w:rsidRDefault="00332237" w:rsidP="00AE2B88"/>
    <w:p w14:paraId="313483AD" w14:textId="77777777" w:rsidR="000A45F2" w:rsidRPr="00AE2B88" w:rsidRDefault="00213CC3" w:rsidP="00213CC3">
      <w:pPr>
        <w:pStyle w:val="Caption"/>
      </w:pPr>
      <w:bookmarkStart w:id="13" w:name="_Ref328840333"/>
      <w:bookmarkStart w:id="14" w:name="_Ref322878363"/>
      <w:bookmarkStart w:id="15" w:name="_Toc337471764"/>
      <w:r>
        <w:lastRenderedPageBreak/>
        <w:t xml:space="preserve">Figure </w:t>
      </w:r>
      <w:r w:rsidR="00ED7D24">
        <w:fldChar w:fldCharType="begin"/>
      </w:r>
      <w:r w:rsidR="00ED7D24">
        <w:instrText xml:space="preserve"> STYLEREF 1 \s </w:instrText>
      </w:r>
      <w:r w:rsidR="00ED7D24">
        <w:fldChar w:fldCharType="separate"/>
      </w:r>
      <w:r w:rsidR="0017330A">
        <w:rPr>
          <w:noProof/>
        </w:rPr>
        <w:t>2</w:t>
      </w:r>
      <w:r w:rsidR="00ED7D24">
        <w:rPr>
          <w:noProof/>
        </w:rPr>
        <w:fldChar w:fldCharType="end"/>
      </w:r>
      <w:r w:rsidR="009634D6">
        <w:noBreakHyphen/>
      </w:r>
      <w:r w:rsidR="00ED7D24">
        <w:fldChar w:fldCharType="begin"/>
      </w:r>
      <w:r w:rsidR="00ED7D24">
        <w:instrText xml:space="preserve"> SEQ Figure \* ARABIC \s 1 </w:instrText>
      </w:r>
      <w:r w:rsidR="00ED7D24">
        <w:fldChar w:fldCharType="separate"/>
      </w:r>
      <w:r w:rsidR="0017330A">
        <w:rPr>
          <w:noProof/>
        </w:rPr>
        <w:t>1</w:t>
      </w:r>
      <w:r w:rsidR="00ED7D24">
        <w:rPr>
          <w:noProof/>
        </w:rPr>
        <w:fldChar w:fldCharType="end"/>
      </w:r>
      <w:bookmarkEnd w:id="13"/>
      <w:r>
        <w:t>:</w:t>
      </w:r>
      <w:bookmarkEnd w:id="14"/>
      <w:r w:rsidR="00F44029">
        <w:t xml:space="preserve"> The </w:t>
      </w:r>
      <w:r w:rsidR="00D335D2">
        <w:t>complementarity</w:t>
      </w:r>
      <w:r w:rsidR="006E7818">
        <w:t xml:space="preserve"> of income generation</w:t>
      </w:r>
      <w:r w:rsidR="000A45F2">
        <w:t>, social protection and financial services</w:t>
      </w:r>
      <w:bookmarkEnd w:id="15"/>
    </w:p>
    <w:p w14:paraId="313483AE" w14:textId="77777777" w:rsidR="000A45F2" w:rsidRPr="00EF4AC6" w:rsidRDefault="00F44029" w:rsidP="00B22011">
      <w:r w:rsidRPr="00F44029">
        <w:rPr>
          <w:noProof/>
          <w:lang w:val="en-AU" w:eastAsia="en-AU"/>
        </w:rPr>
        <w:drawing>
          <wp:inline distT="0" distB="0" distL="0" distR="0" wp14:anchorId="31348613" wp14:editId="31348614">
            <wp:extent cx="6120130" cy="4300855"/>
            <wp:effectExtent l="19050" t="0" r="0" b="0"/>
            <wp:docPr id="6" name="Picture 4" descr="Resilience Triangle-2012 Jun 2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lience Triangle-2012 Jun 29.tiff"/>
                    <pic:cNvPicPr/>
                  </pic:nvPicPr>
                  <pic:blipFill>
                    <a:blip r:embed="rId15" cstate="print"/>
                    <a:stretch>
                      <a:fillRect/>
                    </a:stretch>
                  </pic:blipFill>
                  <pic:spPr>
                    <a:xfrm>
                      <a:off x="0" y="0"/>
                      <a:ext cx="6120130" cy="4300855"/>
                    </a:xfrm>
                    <a:prstGeom prst="rect">
                      <a:avLst/>
                    </a:prstGeom>
                  </pic:spPr>
                </pic:pic>
              </a:graphicData>
            </a:graphic>
          </wp:inline>
        </w:drawing>
      </w:r>
      <w:r w:rsidR="001F7D6E" w:rsidRPr="00EF4AC6">
        <w:t xml:space="preserve">The program will also ensure that women – </w:t>
      </w:r>
      <w:r w:rsidR="001F7D6E">
        <w:t>critically important</w:t>
      </w:r>
      <w:r w:rsidR="001F7D6E" w:rsidRPr="00EF4AC6">
        <w:t xml:space="preserve"> in the economic security of their families </w:t>
      </w:r>
      <w:r w:rsidR="001F7D6E">
        <w:t>but frequently</w:t>
      </w:r>
      <w:r w:rsidR="001F7D6E" w:rsidRPr="00EF4AC6">
        <w:t xml:space="preserve"> disadvantaged in this role – are its focus</w:t>
      </w:r>
      <w:r w:rsidR="001F7D6E">
        <w:t>.</w:t>
      </w:r>
      <w:r w:rsidR="00225EDB">
        <w:t xml:space="preserve"> </w:t>
      </w:r>
      <w:r w:rsidR="001F7D6E">
        <w:t>T</w:t>
      </w:r>
      <w:r w:rsidR="001F7D6E" w:rsidRPr="00EF4AC6">
        <w:t xml:space="preserve">hey </w:t>
      </w:r>
      <w:r w:rsidR="001F7D6E">
        <w:t>will be</w:t>
      </w:r>
      <w:r w:rsidR="001F7D6E" w:rsidRPr="00EF4AC6">
        <w:t xml:space="preserve"> the main beneficiaries of </w:t>
      </w:r>
      <w:r w:rsidR="001F7D6E">
        <w:t xml:space="preserve">expanded </w:t>
      </w:r>
      <w:r w:rsidR="001F7D6E" w:rsidRPr="00EF4AC6">
        <w:t xml:space="preserve">financial services, financial literacy and social protection, while much of the support for </w:t>
      </w:r>
      <w:r w:rsidR="00054001">
        <w:t>income generation</w:t>
      </w:r>
      <w:r w:rsidR="001F7D6E" w:rsidRPr="00EF4AC6">
        <w:t xml:space="preserve"> will be orient</w:t>
      </w:r>
      <w:r w:rsidR="001F7D6E">
        <w:t>at</w:t>
      </w:r>
      <w:r w:rsidR="001F7D6E" w:rsidRPr="00EF4AC6">
        <w:t>ed towards activities in which women actively participate.</w:t>
      </w:r>
      <w:r w:rsidR="00A23265">
        <w:t xml:space="preserve"> T</w:t>
      </w:r>
      <w:r w:rsidR="001F7D6E">
        <w:t xml:space="preserve">he program will </w:t>
      </w:r>
      <w:r w:rsidR="00A23265">
        <w:t xml:space="preserve">also </w:t>
      </w:r>
      <w:r w:rsidR="001F7D6E">
        <w:t xml:space="preserve">give </w:t>
      </w:r>
      <w:r w:rsidR="001F7D6E" w:rsidRPr="00EF4AC6">
        <w:t>high priority to supporting policy development by government in areas of particular concern to AusAID. This will include social protection, the regulatory environment for the financial sector, UXO clearance, gender equality with women’s empowerment, and inclusive development, in particular for people with disabilities.</w:t>
      </w:r>
    </w:p>
    <w:p w14:paraId="313483AF" w14:textId="77777777" w:rsidR="00D366CB" w:rsidRDefault="00D366CB" w:rsidP="00B22011"/>
    <w:p w14:paraId="313483B0" w14:textId="77777777" w:rsidR="00F41AAA" w:rsidRDefault="00784BFE" w:rsidP="00B22011">
      <w:r>
        <w:t xml:space="preserve">While the program will work with and through a number of </w:t>
      </w:r>
      <w:r w:rsidR="00A23265">
        <w:t xml:space="preserve">government and non-government </w:t>
      </w:r>
      <w:r>
        <w:t xml:space="preserve">partners, it will give particular emphasis to engaging with NGOs for a number of reasons. Across rural Laos, NGOs play a critical role in the delivery of services and, where this is done well, it is supportive of government, helping build its capacity. But, there are also experiences of local government being undermined by NGOs bypassing government or using government to deliver services on behalf of NGOs. </w:t>
      </w:r>
      <w:proofErr w:type="spellStart"/>
      <w:r>
        <w:t>AusAID’s</w:t>
      </w:r>
      <w:proofErr w:type="spellEnd"/>
      <w:r>
        <w:t xml:space="preserve"> engagement with NGOs will help ensure good practice while enabling the sharing of lessons</w:t>
      </w:r>
      <w:r w:rsidR="00F41AAA">
        <w:t xml:space="preserve"> between partners</w:t>
      </w:r>
      <w:r>
        <w:t xml:space="preserve">. Furthermore, since civil society is still relatively underdeveloped across Laos, </w:t>
      </w:r>
      <w:proofErr w:type="spellStart"/>
      <w:r>
        <w:t>AusAID’s</w:t>
      </w:r>
      <w:proofErr w:type="spellEnd"/>
      <w:r>
        <w:t xml:space="preserve"> engagement with NGOs will </w:t>
      </w:r>
      <w:r w:rsidR="00F41AAA">
        <w:t xml:space="preserve">integrate a process of strengthening </w:t>
      </w:r>
      <w:r>
        <w:t>local civil society</w:t>
      </w:r>
      <w:r w:rsidR="000213A8">
        <w:t xml:space="preserve"> and</w:t>
      </w:r>
      <w:r w:rsidR="00F41AAA">
        <w:t xml:space="preserve"> build</w:t>
      </w:r>
      <w:r w:rsidR="000213A8">
        <w:t>ing</w:t>
      </w:r>
      <w:r w:rsidR="00F41AAA">
        <w:t xml:space="preserve"> greater accountability </w:t>
      </w:r>
      <w:r w:rsidR="008A5EBE">
        <w:t xml:space="preserve">within </w:t>
      </w:r>
      <w:r w:rsidR="00F41AAA">
        <w:t xml:space="preserve">government. </w:t>
      </w:r>
    </w:p>
    <w:p w14:paraId="313483B1" w14:textId="77777777" w:rsidR="00F41AAA" w:rsidRDefault="00F41AAA" w:rsidP="00B22011"/>
    <w:p w14:paraId="313483B2" w14:textId="77777777" w:rsidR="00F41AAA" w:rsidRDefault="00F41AAA" w:rsidP="00B22011">
      <w:r>
        <w:t>The LARLP integrates policy dialogue and the delivery of services</w:t>
      </w:r>
      <w:r w:rsidR="008A5EBE">
        <w:t xml:space="preserve"> within rural communities</w:t>
      </w:r>
      <w:r>
        <w:t xml:space="preserve">. </w:t>
      </w:r>
      <w:r w:rsidR="008A5EBE">
        <w:t xml:space="preserve">Through its service delivery implementation </w:t>
      </w:r>
      <w:r>
        <w:t>AusAID</w:t>
      </w:r>
      <w:r w:rsidR="00562B1A">
        <w:t>, with the assistance of the Learning Facility,</w:t>
      </w:r>
      <w:r>
        <w:t xml:space="preserve"> will </w:t>
      </w:r>
      <w:r w:rsidR="00562B1A">
        <w:t xml:space="preserve">systematically </w:t>
      </w:r>
      <w:r w:rsidR="008A5EBE">
        <w:t>accumulat</w:t>
      </w:r>
      <w:r w:rsidR="00562B1A">
        <w:t xml:space="preserve">e </w:t>
      </w:r>
      <w:r w:rsidR="008A5EBE">
        <w:t xml:space="preserve">learning and evidence to support constructive, knowledgeable engagement </w:t>
      </w:r>
      <w:r>
        <w:t>in policy dialogue with government</w:t>
      </w:r>
      <w:r w:rsidR="00562B1A">
        <w:t>.</w:t>
      </w:r>
      <w:r w:rsidR="00225EDB">
        <w:t xml:space="preserve"> </w:t>
      </w:r>
      <w:r w:rsidR="00562B1A">
        <w:t xml:space="preserve">It </w:t>
      </w:r>
      <w:r>
        <w:t xml:space="preserve">will </w:t>
      </w:r>
      <w:r w:rsidR="00562B1A">
        <w:t xml:space="preserve">also </w:t>
      </w:r>
      <w:r>
        <w:t xml:space="preserve">ensure that all its partners – including NGOs – are able to engage more actively in policy dialogue. </w:t>
      </w:r>
      <w:r w:rsidR="00562B1A">
        <w:t>T</w:t>
      </w:r>
      <w:r>
        <w:t xml:space="preserve">he program design </w:t>
      </w:r>
      <w:r w:rsidR="00562B1A">
        <w:t xml:space="preserve">recognises </w:t>
      </w:r>
      <w:r>
        <w:t xml:space="preserve">that substantial </w:t>
      </w:r>
      <w:r w:rsidR="00562B1A">
        <w:t xml:space="preserve">benefits </w:t>
      </w:r>
      <w:r>
        <w:t xml:space="preserve">for </w:t>
      </w:r>
      <w:r w:rsidR="00562B1A">
        <w:t xml:space="preserve">poor </w:t>
      </w:r>
      <w:r>
        <w:t>people will only be delivered in the long-term through policy change, backed by government financial investments. Therefore, it is critical that AusAID and its partners build their credibility to engage in policy dialogue</w:t>
      </w:r>
      <w:r w:rsidR="005C79F7">
        <w:t>.</w:t>
      </w:r>
    </w:p>
    <w:p w14:paraId="313483B3" w14:textId="77777777" w:rsidR="00F41AAA" w:rsidRDefault="00F41AAA" w:rsidP="00B22011"/>
    <w:p w14:paraId="313483B4" w14:textId="77777777" w:rsidR="00E3362B" w:rsidRDefault="00F41AAA" w:rsidP="00B22011">
      <w:r>
        <w:lastRenderedPageBreak/>
        <w:t xml:space="preserve">The LARLP will </w:t>
      </w:r>
      <w:r w:rsidR="005C79F7">
        <w:t>operate</w:t>
      </w:r>
      <w:r>
        <w:t xml:space="preserve"> in two types of communities that experience poverty in different ways in Laos</w:t>
      </w:r>
      <w:r w:rsidR="001D4A3E">
        <w:t xml:space="preserve">: communities that are still relatively remote with good access to natural resources and those that </w:t>
      </w:r>
      <w:r w:rsidR="00DD1789">
        <w:t xml:space="preserve">are more </w:t>
      </w:r>
      <w:r w:rsidR="001D4A3E">
        <w:t>accessible but have growing numbers of families with limited labour capacity and/or poor access to land</w:t>
      </w:r>
      <w:r>
        <w:t xml:space="preserve">. </w:t>
      </w:r>
      <w:r w:rsidR="001D4A3E">
        <w:t>Many</w:t>
      </w:r>
      <w:r>
        <w:t xml:space="preserve"> remote communities that have access to natural resources </w:t>
      </w:r>
      <w:r w:rsidR="001D4A3E">
        <w:t xml:space="preserve">have not been able to develop </w:t>
      </w:r>
      <w:r w:rsidR="00DD1789">
        <w:t>them</w:t>
      </w:r>
      <w:r>
        <w:t xml:space="preserve"> commercially</w:t>
      </w:r>
      <w:r w:rsidR="001D4A3E">
        <w:t>, in a sustainable manner</w:t>
      </w:r>
      <w:r w:rsidR="00DD1789">
        <w:t>. As a result, they</w:t>
      </w:r>
      <w:r w:rsidR="001D4A3E">
        <w:t xml:space="preserve"> are cash poor with limited access to social services. However, across upland </w:t>
      </w:r>
      <w:proofErr w:type="gramStart"/>
      <w:r w:rsidR="001D4A3E">
        <w:t>Laos</w:t>
      </w:r>
      <w:proofErr w:type="gramEnd"/>
      <w:r w:rsidR="001D4A3E">
        <w:t xml:space="preserve">, such communities are rapidly </w:t>
      </w:r>
      <w:r w:rsidR="00DD1789">
        <w:t>being connected</w:t>
      </w:r>
      <w:r w:rsidR="001D4A3E">
        <w:t xml:space="preserve"> with market</w:t>
      </w:r>
      <w:r w:rsidR="00DD1789">
        <w:t>s</w:t>
      </w:r>
      <w:r w:rsidR="001D4A3E">
        <w:t xml:space="preserve"> as roads are constructed</w:t>
      </w:r>
      <w:r w:rsidR="00DD1789">
        <w:t xml:space="preserve"> but</w:t>
      </w:r>
      <w:r w:rsidR="001D4A3E">
        <w:t xml:space="preserve"> this engagement is often on unfavourable terms</w:t>
      </w:r>
      <w:r w:rsidR="00DD1789">
        <w:t xml:space="preserve">. </w:t>
      </w:r>
      <w:r w:rsidR="00E3362B">
        <w:t>Access to communal lands</w:t>
      </w:r>
      <w:r w:rsidR="00225EDB">
        <w:t xml:space="preserve"> </w:t>
      </w:r>
      <w:r w:rsidR="00E3362B">
        <w:t xml:space="preserve">is also under threat in some areas, often resulting in </w:t>
      </w:r>
      <w:r w:rsidR="00910641">
        <w:t>unsustainable exploitation</w:t>
      </w:r>
      <w:r w:rsidR="001D4A3E">
        <w:t xml:space="preserve">, leading to significant environmental damage. </w:t>
      </w:r>
    </w:p>
    <w:p w14:paraId="313483B5" w14:textId="77777777" w:rsidR="00E3362B" w:rsidRDefault="00E3362B" w:rsidP="00B22011"/>
    <w:p w14:paraId="313483B6" w14:textId="77777777" w:rsidR="00593AFF" w:rsidRDefault="001D4A3E" w:rsidP="00B22011">
      <w:r>
        <w:t xml:space="preserve">In contrast, in </w:t>
      </w:r>
      <w:r w:rsidR="00E3362B">
        <w:t>some</w:t>
      </w:r>
      <w:r>
        <w:t xml:space="preserve"> larger</w:t>
      </w:r>
      <w:r w:rsidR="00E3362B">
        <w:t>, more accessible</w:t>
      </w:r>
      <w:r>
        <w:t xml:space="preserve"> communities many families have already lost access to </w:t>
      </w:r>
      <w:proofErr w:type="gramStart"/>
      <w:r>
        <w:t>land</w:t>
      </w:r>
      <w:r w:rsidR="00E3362B">
        <w:t>,</w:t>
      </w:r>
      <w:proofErr w:type="gramEnd"/>
      <w:r>
        <w:t xml:space="preserve"> and growing numbers find themselves with insufficient labour capacity to engage in existing income generating opportunities</w:t>
      </w:r>
      <w:r w:rsidR="00E3362B">
        <w:t>. Through migration and resettlement they are also</w:t>
      </w:r>
      <w:r>
        <w:t xml:space="preserve"> increasingly isolated from support from social and kinship networks. AusAID will work </w:t>
      </w:r>
      <w:r w:rsidR="0066624B">
        <w:t>with poor people in both types of communities: in more remote communities, it will</w:t>
      </w:r>
      <w:r w:rsidR="00225EDB">
        <w:t xml:space="preserve"> </w:t>
      </w:r>
      <w:r w:rsidR="0066624B">
        <w:t>provide</w:t>
      </w:r>
      <w:r>
        <w:t xml:space="preserve"> income generating opportunities</w:t>
      </w:r>
      <w:r w:rsidR="0066624B">
        <w:t xml:space="preserve"> linked to the sustainable commercial use of natural resources, while, in larger resettled communities, the focus will be on providing social protection to the most vulnerable families that will strengthen their ability to generate their own income, while extending access to financial services across the entire community.</w:t>
      </w:r>
    </w:p>
    <w:p w14:paraId="313483B7" w14:textId="77777777" w:rsidR="00593AFF" w:rsidRDefault="00593AFF" w:rsidP="00B22011"/>
    <w:p w14:paraId="313483B8" w14:textId="77777777" w:rsidR="000A45F2" w:rsidRPr="00E33B41" w:rsidRDefault="000A45F2" w:rsidP="009C2336">
      <w:pPr>
        <w:pStyle w:val="Heading2"/>
      </w:pPr>
      <w:bookmarkStart w:id="16" w:name="_Toc322706052"/>
      <w:bookmarkStart w:id="17" w:name="_Toc340130892"/>
      <w:r w:rsidRPr="00E33B41">
        <w:t>Rationale for AusAID Engagement</w:t>
      </w:r>
      <w:bookmarkEnd w:id="16"/>
      <w:bookmarkEnd w:id="17"/>
    </w:p>
    <w:p w14:paraId="313483B9" w14:textId="77777777" w:rsidR="000A45F2" w:rsidRPr="00EF4AC6" w:rsidRDefault="000A45F2" w:rsidP="00B22011">
      <w:r w:rsidRPr="00EF4AC6">
        <w:t xml:space="preserve">The </w:t>
      </w:r>
      <w:r>
        <w:t>LARLP</w:t>
      </w:r>
      <w:r w:rsidRPr="00EF4AC6">
        <w:t xml:space="preserve"> will enable AusAID to achieve the fundamental purpose of its aid program, which is to help people overcome poverty. It is consistent with one of </w:t>
      </w:r>
      <w:proofErr w:type="spellStart"/>
      <w:r w:rsidRPr="00EF4AC6">
        <w:t>AusAID’s</w:t>
      </w:r>
      <w:proofErr w:type="spellEnd"/>
      <w:r w:rsidR="00803B5C">
        <w:t xml:space="preserve"> </w:t>
      </w:r>
      <w:r>
        <w:t xml:space="preserve">strategic goals and </w:t>
      </w:r>
      <w:r w:rsidR="001F7D6E">
        <w:t>objectives</w:t>
      </w:r>
      <w:r w:rsidRPr="00EF4AC6">
        <w:t>: “improving food security by investing in agricultural productivity, infrastructure, social protection and the opening of markets.”</w:t>
      </w:r>
      <w:r w:rsidR="00A96710">
        <w:rPr>
          <w:rStyle w:val="FootnoteReference"/>
        </w:rPr>
        <w:footnoteReference w:id="6"/>
      </w:r>
      <w:r w:rsidRPr="00EF4AC6">
        <w:t xml:space="preserve"> Furthermore, the </w:t>
      </w:r>
      <w:r>
        <w:t>LARLP</w:t>
      </w:r>
      <w:r w:rsidRPr="00EF4AC6">
        <w:t xml:space="preserve"> is consistent with </w:t>
      </w:r>
      <w:proofErr w:type="spellStart"/>
      <w:r w:rsidRPr="00EF4AC6">
        <w:t>AusAID’s</w:t>
      </w:r>
      <w:proofErr w:type="spellEnd"/>
      <w:r w:rsidRPr="00EF4AC6">
        <w:t xml:space="preserve"> institutional approach to improving food security within the context of promoting sustainable economic development.</w:t>
      </w:r>
      <w:r w:rsidRPr="00EF4AC6">
        <w:rPr>
          <w:rStyle w:val="FootnoteReference"/>
        </w:rPr>
        <w:footnoteReference w:id="7"/>
      </w:r>
      <w:r w:rsidRPr="00EF4AC6">
        <w:t xml:space="preserve"> AusAID has prioritised three pillars to improve outcomes in food security:</w:t>
      </w:r>
    </w:p>
    <w:p w14:paraId="313483BA" w14:textId="77777777" w:rsidR="000A45F2" w:rsidRPr="00EF4AC6" w:rsidRDefault="000A45F2" w:rsidP="00B22011"/>
    <w:p w14:paraId="313483BB" w14:textId="77777777" w:rsidR="000A45F2" w:rsidRPr="00EF4AC6" w:rsidRDefault="000A45F2" w:rsidP="00B22011">
      <w:pPr>
        <w:pStyle w:val="ListParagraph"/>
        <w:numPr>
          <w:ilvl w:val="0"/>
          <w:numId w:val="2"/>
        </w:numPr>
      </w:pPr>
      <w:r w:rsidRPr="00EF4AC6">
        <w:t>Lifting agricultural productivity through agricultural research and development;</w:t>
      </w:r>
    </w:p>
    <w:p w14:paraId="313483BC" w14:textId="77777777" w:rsidR="000A45F2" w:rsidRPr="00EF4AC6" w:rsidRDefault="000A45F2" w:rsidP="00B22011">
      <w:pPr>
        <w:pStyle w:val="ListParagraph"/>
        <w:numPr>
          <w:ilvl w:val="0"/>
          <w:numId w:val="2"/>
        </w:numPr>
      </w:pPr>
      <w:r w:rsidRPr="00EF4AC6">
        <w:t>Improving rural livelihoods by strengthening markets and market access;</w:t>
      </w:r>
    </w:p>
    <w:p w14:paraId="313483BD" w14:textId="77777777" w:rsidR="000A45F2" w:rsidRPr="00EF4AC6" w:rsidRDefault="000A45F2" w:rsidP="00B22011">
      <w:pPr>
        <w:pStyle w:val="ListParagraph"/>
        <w:numPr>
          <w:ilvl w:val="0"/>
          <w:numId w:val="2"/>
        </w:numPr>
      </w:pPr>
      <w:r w:rsidRPr="00EF4AC6">
        <w:t xml:space="preserve">Building community resilience by supporting the establishment and improvement of social protection programs. </w:t>
      </w:r>
    </w:p>
    <w:p w14:paraId="313483BE" w14:textId="77777777" w:rsidR="000A45F2" w:rsidRPr="00EF4AC6" w:rsidRDefault="000A45F2" w:rsidP="00B22011"/>
    <w:p w14:paraId="313483BF" w14:textId="77777777" w:rsidR="000A45F2" w:rsidRPr="00EF4AC6" w:rsidRDefault="000A45F2" w:rsidP="00B22011">
      <w:r w:rsidRPr="00EF4AC6">
        <w:t xml:space="preserve">The </w:t>
      </w:r>
      <w:r>
        <w:t>LARLP</w:t>
      </w:r>
      <w:r w:rsidRPr="00EF4AC6">
        <w:t xml:space="preserve"> will focus directly on two of these pillars: </w:t>
      </w:r>
      <w:r w:rsidR="00E8186C">
        <w:t xml:space="preserve">providing poor families with </w:t>
      </w:r>
      <w:r w:rsidR="00283479">
        <w:t>small businesses</w:t>
      </w:r>
      <w:r w:rsidR="00180E61">
        <w:t xml:space="preserve"> and necessary skills to engage in the market will </w:t>
      </w:r>
      <w:r w:rsidR="00260DC3">
        <w:t xml:space="preserve">also </w:t>
      </w:r>
      <w:r w:rsidR="00283479">
        <w:t xml:space="preserve">contribute – if done well – to </w:t>
      </w:r>
      <w:r w:rsidR="00180E61">
        <w:t>strengthen</w:t>
      </w:r>
      <w:r w:rsidR="00260DC3">
        <w:t>ing</w:t>
      </w:r>
      <w:r w:rsidR="00180E61">
        <w:t xml:space="preserve"> markets and market access</w:t>
      </w:r>
      <w:r w:rsidRPr="00EF4AC6">
        <w:t xml:space="preserve">. Furthermore, as </w:t>
      </w:r>
      <w:proofErr w:type="spellStart"/>
      <w:r w:rsidRPr="00EF4AC6">
        <w:t>AusAID’s</w:t>
      </w:r>
      <w:proofErr w:type="spellEnd"/>
      <w:r w:rsidRPr="00EF4AC6">
        <w:t xml:space="preserve"> food security strategy indicates, ensuring access to financial services underpins both access to markets and strengthening the resilience of families by providing them with access to savings, loans and insurance. The </w:t>
      </w:r>
      <w:r>
        <w:t>LARLP</w:t>
      </w:r>
      <w:r w:rsidRPr="00EF4AC6">
        <w:t xml:space="preserve"> is, therefore, consistent with </w:t>
      </w:r>
      <w:proofErr w:type="spellStart"/>
      <w:r w:rsidRPr="00EF4AC6">
        <w:t>AusAID’s</w:t>
      </w:r>
      <w:proofErr w:type="spellEnd"/>
      <w:r w:rsidRPr="00EF4AC6">
        <w:t xml:space="preserve"> 2010-15 Strategy for </w:t>
      </w:r>
      <w:r w:rsidRPr="00EF4AC6">
        <w:rPr>
          <w:i/>
        </w:rPr>
        <w:t xml:space="preserve">Financial Services for the Poor, </w:t>
      </w:r>
      <w:r w:rsidRPr="00EF4AC6">
        <w:t xml:space="preserve">and its goal of “increased access to financial services by the poor in developing countries.” </w:t>
      </w:r>
      <w:proofErr w:type="spellStart"/>
      <w:r w:rsidRPr="00EF4AC6">
        <w:t>AusAID’s</w:t>
      </w:r>
      <w:proofErr w:type="spellEnd"/>
      <w:r w:rsidRPr="00EF4AC6">
        <w:t xml:space="preserve"> support for rural infrastructure – through its broader Laos rural development program – will also strengthen access to markets for poor communities, while UXO clearance will help increase agricultural productivity. </w:t>
      </w:r>
    </w:p>
    <w:p w14:paraId="313483C0" w14:textId="77777777" w:rsidR="000A45F2" w:rsidRPr="00EF4AC6" w:rsidRDefault="000A45F2" w:rsidP="00B22011"/>
    <w:p w14:paraId="313483C1" w14:textId="77777777" w:rsidR="000A45F2" w:rsidRDefault="000A45F2" w:rsidP="00B22011">
      <w:r w:rsidRPr="00EF4AC6">
        <w:t xml:space="preserve">The </w:t>
      </w:r>
      <w:r>
        <w:t>LARLP</w:t>
      </w:r>
      <w:r w:rsidRPr="00EF4AC6">
        <w:t xml:space="preserve"> is consistent with </w:t>
      </w:r>
      <w:r w:rsidR="00B76C00">
        <w:t>the Australia-</w:t>
      </w:r>
      <w:r w:rsidR="00B76C00" w:rsidRPr="00EF4AC6">
        <w:t>Laos Development C</w:t>
      </w:r>
      <w:r w:rsidR="00B76C00">
        <w:t>ooperation Strategy for 2009-15</w:t>
      </w:r>
      <w:r w:rsidRPr="00EF4AC6">
        <w:t xml:space="preserve"> Laos, in particular the two objectives:</w:t>
      </w:r>
    </w:p>
    <w:p w14:paraId="313483C2" w14:textId="77777777" w:rsidR="00236A87" w:rsidRPr="00EF4AC6" w:rsidRDefault="00236A87" w:rsidP="00B22011"/>
    <w:p w14:paraId="313483C3" w14:textId="77777777" w:rsidR="000A45F2" w:rsidRPr="00EF4AC6" w:rsidRDefault="000A45F2" w:rsidP="00B22011">
      <w:pPr>
        <w:pStyle w:val="ListParagraph"/>
        <w:numPr>
          <w:ilvl w:val="0"/>
          <w:numId w:val="3"/>
        </w:numPr>
      </w:pPr>
      <w:r w:rsidRPr="00EF4AC6">
        <w:rPr>
          <w:b/>
          <w:i/>
        </w:rPr>
        <w:t>Objective 4:</w:t>
      </w:r>
      <w:r w:rsidRPr="00EF4AC6">
        <w:t xml:space="preserve"> Equi</w:t>
      </w:r>
      <w:r w:rsidRPr="00804854">
        <w:t>table</w:t>
      </w:r>
      <w:r w:rsidRPr="00EF4AC6">
        <w:t xml:space="preserve"> and sustainable improvements to food security and livelihoods in targeted poor geographic areas; and,</w:t>
      </w:r>
    </w:p>
    <w:p w14:paraId="313483C4" w14:textId="77777777" w:rsidR="000A45F2" w:rsidRPr="00EF4AC6" w:rsidRDefault="000A45F2" w:rsidP="00B22011">
      <w:pPr>
        <w:pStyle w:val="ListParagraph"/>
        <w:numPr>
          <w:ilvl w:val="0"/>
          <w:numId w:val="3"/>
        </w:numPr>
        <w:rPr>
          <w:i/>
        </w:rPr>
      </w:pPr>
      <w:r w:rsidRPr="00EF4AC6">
        <w:rPr>
          <w:b/>
          <w:i/>
        </w:rPr>
        <w:t xml:space="preserve">Objective 5: </w:t>
      </w:r>
      <w:r w:rsidRPr="00EF4AC6">
        <w:t>Improved prioritisation, efficiency and coordination of mine-action activities.</w:t>
      </w:r>
    </w:p>
    <w:p w14:paraId="313483C5" w14:textId="77777777" w:rsidR="000A45F2" w:rsidRPr="00EF4AC6" w:rsidRDefault="000A45F2" w:rsidP="00B22011">
      <w:pPr>
        <w:rPr>
          <w:i/>
        </w:rPr>
      </w:pPr>
    </w:p>
    <w:p w14:paraId="313483C6" w14:textId="77777777" w:rsidR="000A45F2" w:rsidRPr="00EF4AC6" w:rsidRDefault="000A45F2" w:rsidP="00B22011">
      <w:r w:rsidRPr="00EF4AC6">
        <w:lastRenderedPageBreak/>
        <w:t xml:space="preserve">The </w:t>
      </w:r>
      <w:r>
        <w:t>LARLP</w:t>
      </w:r>
      <w:r w:rsidRPr="00EF4AC6">
        <w:t xml:space="preserve"> will </w:t>
      </w:r>
      <w:r w:rsidR="00877249">
        <w:t>directly support</w:t>
      </w:r>
      <w:r w:rsidR="00225EDB">
        <w:t xml:space="preserve"> the</w:t>
      </w:r>
      <w:r w:rsidR="00877249">
        <w:t xml:space="preserve"> </w:t>
      </w:r>
      <w:r w:rsidR="00225EDB" w:rsidRPr="00EF4AC6">
        <w:t>Rural Development Delivery Strategy for 2012-16</w:t>
      </w:r>
      <w:r w:rsidR="00225EDB">
        <w:t xml:space="preserve">, in particular its key Strategic Outcome </w:t>
      </w:r>
      <w:r w:rsidRPr="00EF4AC6">
        <w:t xml:space="preserve">focusing on “improved and inclusive access to finance, productive assets and market opportunities.” The Delivery Strategy sets out </w:t>
      </w:r>
      <w:r w:rsidR="002E36C6">
        <w:t>K</w:t>
      </w:r>
      <w:r w:rsidRPr="00EF4AC6">
        <w:t xml:space="preserve">ey </w:t>
      </w:r>
      <w:r w:rsidR="002E36C6">
        <w:t>R</w:t>
      </w:r>
      <w:r w:rsidRPr="00EF4AC6">
        <w:t>esult</w:t>
      </w:r>
      <w:r w:rsidR="002E36C6">
        <w:t>s</w:t>
      </w:r>
      <w:r w:rsidRPr="00EF4AC6">
        <w:t xml:space="preserve"> for which targets are to be established that </w:t>
      </w:r>
      <w:r w:rsidR="00610D60">
        <w:t>will</w:t>
      </w:r>
      <w:r w:rsidRPr="00EF4AC6">
        <w:t xml:space="preserve"> be achieved by 201</w:t>
      </w:r>
      <w:r w:rsidR="002E36C6">
        <w:t>5</w:t>
      </w:r>
      <w:r w:rsidR="00260DC3">
        <w:t>. T</w:t>
      </w:r>
      <w:r w:rsidR="00554105">
        <w:t>he focus of the LARLP will be on the following</w:t>
      </w:r>
      <w:r w:rsidR="00260DC3">
        <w:t xml:space="preserve"> Key Results</w:t>
      </w:r>
      <w:r w:rsidR="00554105">
        <w:t>:</w:t>
      </w:r>
    </w:p>
    <w:p w14:paraId="313483C7" w14:textId="77777777" w:rsidR="000A45F2" w:rsidRPr="00EF4AC6" w:rsidRDefault="000A45F2" w:rsidP="00B22011"/>
    <w:p w14:paraId="313483C8" w14:textId="77777777" w:rsidR="000A45F2" w:rsidRPr="00EF4AC6" w:rsidRDefault="000A45F2" w:rsidP="00B22011">
      <w:pPr>
        <w:pStyle w:val="ListParagraph"/>
        <w:numPr>
          <w:ilvl w:val="0"/>
          <w:numId w:val="4"/>
        </w:numPr>
      </w:pPr>
      <w:r w:rsidRPr="00EF4AC6">
        <w:t>Number of households (individuals) benefiting from land released from contamination;</w:t>
      </w:r>
    </w:p>
    <w:p w14:paraId="313483C9" w14:textId="77777777" w:rsidR="000A45F2" w:rsidRPr="00EF4AC6" w:rsidRDefault="000A45F2" w:rsidP="00B22011">
      <w:pPr>
        <w:pStyle w:val="ListParagraph"/>
        <w:numPr>
          <w:ilvl w:val="0"/>
          <w:numId w:val="4"/>
        </w:numPr>
      </w:pPr>
      <w:r w:rsidRPr="00EF4AC6">
        <w:t>Number of poor households that are able to access social protection services;</w:t>
      </w:r>
    </w:p>
    <w:p w14:paraId="313483CA" w14:textId="77777777" w:rsidR="000A45F2" w:rsidRPr="00EF4AC6" w:rsidRDefault="000A45F2" w:rsidP="00B22011">
      <w:pPr>
        <w:pStyle w:val="ListParagraph"/>
        <w:numPr>
          <w:ilvl w:val="0"/>
          <w:numId w:val="4"/>
        </w:numPr>
      </w:pPr>
      <w:r w:rsidRPr="00EF4AC6">
        <w:t>Value of productive assets accumulated by poor households as a result of program interventions;</w:t>
      </w:r>
    </w:p>
    <w:p w14:paraId="313483CB" w14:textId="77777777" w:rsidR="000A45F2" w:rsidRPr="00EF4AC6" w:rsidRDefault="000A45F2" w:rsidP="00B22011">
      <w:pPr>
        <w:pStyle w:val="ListParagraph"/>
        <w:numPr>
          <w:ilvl w:val="0"/>
          <w:numId w:val="4"/>
        </w:numPr>
      </w:pPr>
      <w:r w:rsidRPr="00EF4AC6">
        <w:t>Number of poor women and men able to access financial services;</w:t>
      </w:r>
    </w:p>
    <w:p w14:paraId="313483CC" w14:textId="77777777" w:rsidR="000A45F2" w:rsidRPr="00EF4AC6" w:rsidRDefault="000A45F2" w:rsidP="00B22011">
      <w:pPr>
        <w:pStyle w:val="ListParagraph"/>
        <w:numPr>
          <w:ilvl w:val="0"/>
          <w:numId w:val="4"/>
        </w:numPr>
      </w:pPr>
      <w:r w:rsidRPr="00EF4AC6">
        <w:t>Number of smallholders who realise a net increase in income; and,</w:t>
      </w:r>
    </w:p>
    <w:p w14:paraId="313483CD" w14:textId="77777777" w:rsidR="000A45F2" w:rsidRPr="00EF4AC6" w:rsidRDefault="000A45F2" w:rsidP="00B22011"/>
    <w:p w14:paraId="313483CE" w14:textId="77777777" w:rsidR="000A45F2" w:rsidRPr="00EF4AC6" w:rsidRDefault="000A45F2" w:rsidP="00B22011">
      <w:r w:rsidRPr="00EF4AC6">
        <w:t xml:space="preserve">The Delivery Strategy outlines three modalities for </w:t>
      </w:r>
      <w:r w:rsidR="00E8186C">
        <w:t>engaging in rural livelihoods in Laos</w:t>
      </w:r>
      <w:r w:rsidRPr="00EF4AC6">
        <w:t>:</w:t>
      </w:r>
    </w:p>
    <w:p w14:paraId="313483CF" w14:textId="77777777" w:rsidR="000A45F2" w:rsidRPr="00EF4AC6" w:rsidRDefault="000A45F2" w:rsidP="00B22011"/>
    <w:p w14:paraId="313483D0" w14:textId="77777777" w:rsidR="000A45F2" w:rsidRPr="00EF4AC6" w:rsidRDefault="000A45F2" w:rsidP="00B22011">
      <w:pPr>
        <w:pStyle w:val="ListParagraph"/>
        <w:numPr>
          <w:ilvl w:val="0"/>
          <w:numId w:val="5"/>
        </w:numPr>
      </w:pPr>
      <w:r w:rsidRPr="00EF4AC6">
        <w:t>The creation of an AusAID facility to promote market development</w:t>
      </w:r>
      <w:r w:rsidR="00283479">
        <w:t xml:space="preserve">, which </w:t>
      </w:r>
      <w:r w:rsidR="00E8186C">
        <w:t xml:space="preserve">may be taken forward </w:t>
      </w:r>
      <w:r w:rsidR="00147886">
        <w:t xml:space="preserve">in Laos </w:t>
      </w:r>
      <w:r w:rsidR="00E8186C">
        <w:t xml:space="preserve">at a later stage, </w:t>
      </w:r>
      <w:r w:rsidR="00147886">
        <w:t xml:space="preserve">following </w:t>
      </w:r>
      <w:r w:rsidR="00E8186C">
        <w:t xml:space="preserve">the initial </w:t>
      </w:r>
      <w:r w:rsidR="00147886">
        <w:t>work of</w:t>
      </w:r>
      <w:r w:rsidR="00E8186C">
        <w:t xml:space="preserve"> the LARLP </w:t>
      </w:r>
      <w:r w:rsidR="00147886">
        <w:t>in</w:t>
      </w:r>
      <w:r w:rsidR="00225EDB">
        <w:t xml:space="preserve"> </w:t>
      </w:r>
      <w:r w:rsidR="00147886">
        <w:t xml:space="preserve">strengthening </w:t>
      </w:r>
      <w:r w:rsidR="00E8186C">
        <w:t>income generating opportunities</w:t>
      </w:r>
      <w:r w:rsidRPr="00EF4AC6">
        <w:t>;</w:t>
      </w:r>
    </w:p>
    <w:p w14:paraId="313483D1" w14:textId="77777777" w:rsidR="000A45F2" w:rsidRPr="00EF4AC6" w:rsidRDefault="000A45F2" w:rsidP="00B22011">
      <w:pPr>
        <w:pStyle w:val="ListParagraph"/>
        <w:numPr>
          <w:ilvl w:val="0"/>
          <w:numId w:val="5"/>
        </w:numPr>
      </w:pPr>
      <w:r w:rsidRPr="00EF4AC6">
        <w:t>Partnerships with multilateral agencies; and,</w:t>
      </w:r>
    </w:p>
    <w:p w14:paraId="313483D2" w14:textId="77777777" w:rsidR="000A45F2" w:rsidRPr="00EF4AC6" w:rsidRDefault="000A45F2" w:rsidP="00B22011">
      <w:pPr>
        <w:pStyle w:val="ListParagraph"/>
        <w:numPr>
          <w:ilvl w:val="0"/>
          <w:numId w:val="5"/>
        </w:numPr>
      </w:pPr>
      <w:r w:rsidRPr="00EF4AC6">
        <w:t>Support for NGOs, through competitive selection processes, which will enable the provision of social protection services linked to sustainable livelihoods.</w:t>
      </w:r>
    </w:p>
    <w:p w14:paraId="313483D3" w14:textId="77777777" w:rsidR="000A45F2" w:rsidRPr="00EF4AC6" w:rsidRDefault="000A45F2" w:rsidP="00B22011"/>
    <w:p w14:paraId="313483D4" w14:textId="77777777" w:rsidR="000A45F2" w:rsidRDefault="000A45F2" w:rsidP="00B22011">
      <w:r w:rsidRPr="00EF4AC6">
        <w:t>Within the context of rural development in Lao</w:t>
      </w:r>
      <w:r w:rsidR="005566B0">
        <w:t>s</w:t>
      </w:r>
      <w:r w:rsidRPr="00EF4AC6">
        <w:t xml:space="preserve">, the </w:t>
      </w:r>
      <w:r>
        <w:t>LARLP</w:t>
      </w:r>
      <w:r w:rsidRPr="00EF4AC6">
        <w:t xml:space="preserve"> will complement and strengthen the investments of other development partners, as indicated in Section </w:t>
      </w:r>
      <w:r w:rsidRPr="00E76508">
        <w:t>2.3</w:t>
      </w:r>
      <w:r w:rsidR="00E76508">
        <w:t>.2</w:t>
      </w:r>
      <w:r w:rsidRPr="00E76508">
        <w:t>.</w:t>
      </w:r>
      <w:r w:rsidRPr="00EF4AC6">
        <w:t xml:space="preserve"> It will </w:t>
      </w:r>
      <w:r w:rsidR="00E8186C">
        <w:t>build</w:t>
      </w:r>
      <w:r w:rsidRPr="00EF4AC6">
        <w:t xml:space="preserve"> capacit</w:t>
      </w:r>
      <w:r w:rsidR="00610D60">
        <w:t xml:space="preserve">y among NGOs to engage in </w:t>
      </w:r>
      <w:r w:rsidR="00E8186C">
        <w:t>micro-</w:t>
      </w:r>
      <w:r w:rsidR="00610D60">
        <w:t>enterprise</w:t>
      </w:r>
      <w:r w:rsidRPr="00EF4AC6">
        <w:t xml:space="preserve"> development</w:t>
      </w:r>
      <w:r w:rsidR="00E8186C">
        <w:t xml:space="preserve"> and </w:t>
      </w:r>
      <w:r w:rsidRPr="00EF4AC6">
        <w:t xml:space="preserve">will strengthen significantly the ability of the two lead agencies in micro-finance – UNCDF and GIZ – to engage successfully in the sector, while building greater cooperation and synergies between them. The </w:t>
      </w:r>
      <w:r>
        <w:t>LARLP</w:t>
      </w:r>
      <w:r w:rsidRPr="00EF4AC6">
        <w:t xml:space="preserve"> will enable AusAID to lead in strengthening social protection in Laos, </w:t>
      </w:r>
      <w:r w:rsidR="00554105" w:rsidRPr="00EF4AC6">
        <w:t>an area that</w:t>
      </w:r>
      <w:r w:rsidR="00554105">
        <w:t xml:space="preserve"> is </w:t>
      </w:r>
      <w:r w:rsidR="00554105" w:rsidRPr="00EF4AC6">
        <w:t xml:space="preserve">relatively </w:t>
      </w:r>
      <w:r w:rsidR="00554105">
        <w:t>new for development partners present in Laos</w:t>
      </w:r>
      <w:r w:rsidR="00877249">
        <w:t>. In addition</w:t>
      </w:r>
      <w:r w:rsidRPr="00EF4AC6">
        <w:t>, AusAID will continue to play a prominent role in the UXO sector.</w:t>
      </w:r>
    </w:p>
    <w:p w14:paraId="313483D5" w14:textId="77777777" w:rsidR="000A45F2" w:rsidRDefault="000A45F2" w:rsidP="00B22011"/>
    <w:p w14:paraId="313483D6" w14:textId="77777777" w:rsidR="00175E56" w:rsidRDefault="000A45F2" w:rsidP="00B22011">
      <w:r w:rsidRPr="00EF4AC6">
        <w:t xml:space="preserve">In the areas of engagement incorporated within the </w:t>
      </w:r>
      <w:r>
        <w:t>LARLP</w:t>
      </w:r>
      <w:r w:rsidRPr="00EF4AC6">
        <w:t xml:space="preserve">, AusAID has a strong comparative advantage, and can draw on experiences from around the world. By focusing on technical areas in which AusAID has recognised expertise, the agency can become a more visible and effective partner for the Government and people of Laos. The design of the program will enable AusAID to be recognised as a lead actor in some areas – such as </w:t>
      </w:r>
      <w:r w:rsidR="000D75D4">
        <w:t>Social Protection and Sustainable Livelihoods</w:t>
      </w:r>
      <w:r w:rsidRPr="00EF4AC6">
        <w:t xml:space="preserve"> – while allowing AusAID to play a key facilitating role in others, such as financial inclusion and UXO clearance. AusAID will also use its position to ensure that key overarching issues such as gender, inclusive development and </w:t>
      </w:r>
      <w:r w:rsidR="00610D60">
        <w:t xml:space="preserve">social </w:t>
      </w:r>
      <w:r w:rsidRPr="00EF4AC6">
        <w:t>safeguards are at the forefront o</w:t>
      </w:r>
      <w:r w:rsidR="007E1F42">
        <w:t>f development thinking in Laos, while also strengthening good practice among NGOs and building civil society.</w:t>
      </w:r>
    </w:p>
    <w:p w14:paraId="313483D7" w14:textId="77777777" w:rsidR="00175E56" w:rsidRDefault="00175E56" w:rsidP="00B22011"/>
    <w:p w14:paraId="313483D8" w14:textId="77777777" w:rsidR="000D44AF" w:rsidRDefault="00A96710" w:rsidP="00B22011">
      <w:r>
        <w:t xml:space="preserve">As indicated in </w:t>
      </w:r>
      <w:r w:rsidRPr="00E76508">
        <w:t>Section 2.1,</w:t>
      </w:r>
      <w:r>
        <w:t xml:space="preserve"> </w:t>
      </w:r>
      <w:r w:rsidR="00E76508">
        <w:t>the LARLP</w:t>
      </w:r>
      <w:r w:rsidR="000D44AF">
        <w:t xml:space="preserve"> is aligned with key areas of government policy. It strongly supports poverty reduction and </w:t>
      </w:r>
      <w:r w:rsidR="0009017D">
        <w:t xml:space="preserve">will develop innovative mechanisms to build the resilience and income security of the most vulnerable families. It </w:t>
      </w:r>
      <w:r w:rsidR="000D44AF">
        <w:t xml:space="preserve">will </w:t>
      </w:r>
      <w:r w:rsidR="0009017D">
        <w:t xml:space="preserve">also </w:t>
      </w:r>
      <w:r w:rsidR="00877249">
        <w:t>strengthen</w:t>
      </w:r>
      <w:r w:rsidR="00225EDB">
        <w:t xml:space="preserve"> </w:t>
      </w:r>
      <w:r w:rsidR="000D44AF">
        <w:t>government efforts to make more commercial – yet sustainable – use of natural resources</w:t>
      </w:r>
      <w:r w:rsidR="007E1F42">
        <w:t xml:space="preserve">. </w:t>
      </w:r>
      <w:r w:rsidR="000D44AF">
        <w:t xml:space="preserve">Government policy on gender is reasonably good and the program will ensure its improved implementation. There is a strong desire within government to broaden access to financial services among the rural population, and the program will explore ways to do this. Finally, AusAID will begin a process of building awareness within government </w:t>
      </w:r>
      <w:r w:rsidR="00CC434F">
        <w:t>on the role of social protection in tackling poverty while engaging in policy dialogue</w:t>
      </w:r>
      <w:r w:rsidR="000D44AF">
        <w:t xml:space="preserve"> supported by high quality analysis.</w:t>
      </w:r>
    </w:p>
    <w:p w14:paraId="313483D9" w14:textId="77777777" w:rsidR="000D44AF" w:rsidRDefault="000D44AF" w:rsidP="00B22011"/>
    <w:p w14:paraId="313483DA" w14:textId="77777777" w:rsidR="000A45F2" w:rsidRPr="00E33B41" w:rsidRDefault="00E33B41" w:rsidP="00213CC3">
      <w:pPr>
        <w:pStyle w:val="Heading1"/>
      </w:pPr>
      <w:bookmarkStart w:id="18" w:name="_Toc340130893"/>
      <w:r w:rsidRPr="00E33B41">
        <w:lastRenderedPageBreak/>
        <w:t>CHOICE OF STRATEGY AND MODALITIES OF ENGAGEMENT</w:t>
      </w:r>
      <w:bookmarkEnd w:id="18"/>
    </w:p>
    <w:p w14:paraId="313483DB" w14:textId="77777777" w:rsidR="00F86632" w:rsidRPr="00E33B41" w:rsidRDefault="00F86632" w:rsidP="009C2336">
      <w:pPr>
        <w:pStyle w:val="Heading2"/>
      </w:pPr>
      <w:r w:rsidRPr="00E33B41">
        <w:t xml:space="preserve"> </w:t>
      </w:r>
      <w:bookmarkStart w:id="19" w:name="_Toc340130894"/>
      <w:r w:rsidRPr="00E33B41">
        <w:t>Coherence of a strategic approach to rural livelihoods</w:t>
      </w:r>
      <w:bookmarkEnd w:id="19"/>
    </w:p>
    <w:p w14:paraId="313483DC" w14:textId="77777777" w:rsidR="00F86632" w:rsidRDefault="00F86632" w:rsidP="00693AEC">
      <w:pPr>
        <w:rPr>
          <w:rFonts w:asciiTheme="minorHAnsi" w:hAnsiTheme="minorHAnsi"/>
        </w:rPr>
      </w:pPr>
      <w:r>
        <w:rPr>
          <w:rFonts w:asciiTheme="minorHAnsi" w:hAnsiTheme="minorHAnsi"/>
        </w:rPr>
        <w:t xml:space="preserve">The LARLP </w:t>
      </w:r>
      <w:r w:rsidR="00B653B5">
        <w:rPr>
          <w:rFonts w:asciiTheme="minorHAnsi" w:hAnsiTheme="minorHAnsi"/>
        </w:rPr>
        <w:t>has adopted</w:t>
      </w:r>
      <w:r>
        <w:rPr>
          <w:rFonts w:asciiTheme="minorHAnsi" w:hAnsiTheme="minorHAnsi"/>
        </w:rPr>
        <w:t xml:space="preserve"> a strategic approach to strengthening rural livelihoods. It takes AusAID Rural Development Policy, the Laos Country Strategy and the Laos Rural Development Delivery Strategy as its points of departure, and aims to build coherence </w:t>
      </w:r>
      <w:r w:rsidR="00CC434F">
        <w:rPr>
          <w:rFonts w:asciiTheme="minorHAnsi" w:hAnsiTheme="minorHAnsi"/>
        </w:rPr>
        <w:t>in</w:t>
      </w:r>
      <w:r w:rsidR="00225EDB">
        <w:rPr>
          <w:rFonts w:asciiTheme="minorHAnsi" w:hAnsiTheme="minorHAnsi"/>
        </w:rPr>
        <w:t xml:space="preserve"> </w:t>
      </w:r>
      <w:r w:rsidR="00CC434F">
        <w:rPr>
          <w:rFonts w:asciiTheme="minorHAnsi" w:hAnsiTheme="minorHAnsi"/>
        </w:rPr>
        <w:t xml:space="preserve">its engagement in income generation, social protection and financial services. Rather than developing individual </w:t>
      </w:r>
      <w:r w:rsidR="00225EDB">
        <w:rPr>
          <w:rFonts w:asciiTheme="minorHAnsi" w:hAnsiTheme="minorHAnsi"/>
        </w:rPr>
        <w:t xml:space="preserve">programs </w:t>
      </w:r>
      <w:r w:rsidR="00CC434F">
        <w:rPr>
          <w:rFonts w:asciiTheme="minorHAnsi" w:hAnsiTheme="minorHAnsi"/>
        </w:rPr>
        <w:t>for each, the LARLP will integrate them into one program so that they are taken forward in a complementary manner, strengthening dialogue and</w:t>
      </w:r>
      <w:r w:rsidR="004029BD">
        <w:rPr>
          <w:rFonts w:asciiTheme="minorHAnsi" w:hAnsiTheme="minorHAnsi"/>
        </w:rPr>
        <w:t xml:space="preserve"> mutual learning between partners. </w:t>
      </w:r>
      <w:r w:rsidR="00225EDB">
        <w:rPr>
          <w:rFonts w:asciiTheme="minorHAnsi" w:hAnsiTheme="minorHAnsi"/>
        </w:rPr>
        <w:t>This is in line with a key finding of the ODE Review of Rural Development</w:t>
      </w:r>
      <w:r w:rsidR="00126E0F">
        <w:rPr>
          <w:rFonts w:asciiTheme="minorHAnsi" w:hAnsiTheme="minorHAnsi"/>
        </w:rPr>
        <w:t>,</w:t>
      </w:r>
      <w:r w:rsidR="00225EDB">
        <w:rPr>
          <w:rFonts w:asciiTheme="minorHAnsi" w:hAnsiTheme="minorHAnsi"/>
        </w:rPr>
        <w:t xml:space="preserve"> which argues that programs will be more effecti</w:t>
      </w:r>
      <w:r w:rsidR="0017594A">
        <w:rPr>
          <w:rFonts w:asciiTheme="minorHAnsi" w:hAnsiTheme="minorHAnsi"/>
        </w:rPr>
        <w:t xml:space="preserve">ve if they are seen as part of </w:t>
      </w:r>
      <w:r w:rsidR="00225EDB">
        <w:rPr>
          <w:rFonts w:asciiTheme="minorHAnsi" w:hAnsiTheme="minorHAnsi"/>
        </w:rPr>
        <w:t xml:space="preserve">a cohesive portfolio of activities in a country. </w:t>
      </w:r>
      <w:r w:rsidR="004029BD">
        <w:rPr>
          <w:rFonts w:asciiTheme="minorHAnsi" w:hAnsiTheme="minorHAnsi"/>
        </w:rPr>
        <w:t xml:space="preserve">The Learning Facility will play a key role in ensuring </w:t>
      </w:r>
      <w:r w:rsidR="0017594A">
        <w:rPr>
          <w:rFonts w:asciiTheme="minorHAnsi" w:hAnsiTheme="minorHAnsi"/>
        </w:rPr>
        <w:t>greater integration</w:t>
      </w:r>
      <w:r w:rsidR="004029BD">
        <w:rPr>
          <w:rFonts w:asciiTheme="minorHAnsi" w:hAnsiTheme="minorHAnsi"/>
        </w:rPr>
        <w:t>.</w:t>
      </w:r>
    </w:p>
    <w:p w14:paraId="313483DD" w14:textId="77777777" w:rsidR="008953F0" w:rsidRDefault="008953F0" w:rsidP="00693AEC">
      <w:pPr>
        <w:rPr>
          <w:rFonts w:asciiTheme="minorHAnsi" w:hAnsiTheme="minorHAnsi"/>
        </w:rPr>
      </w:pPr>
    </w:p>
    <w:p w14:paraId="313483DE" w14:textId="77777777" w:rsidR="00CC434F" w:rsidRDefault="005566B0" w:rsidP="00693AEC">
      <w:pPr>
        <w:rPr>
          <w:rFonts w:asciiTheme="minorHAnsi" w:hAnsiTheme="minorHAnsi"/>
        </w:rPr>
      </w:pPr>
      <w:r>
        <w:rPr>
          <w:rFonts w:asciiTheme="minorHAnsi" w:hAnsiTheme="minorHAnsi"/>
        </w:rPr>
        <w:t xml:space="preserve">Within the Laos </w:t>
      </w:r>
      <w:r w:rsidR="008953F0">
        <w:rPr>
          <w:rFonts w:asciiTheme="minorHAnsi" w:hAnsiTheme="minorHAnsi"/>
        </w:rPr>
        <w:t>context, it is difficult for development partners not to engage in UXO clearance given the extent of contamination and the priority given to the is</w:t>
      </w:r>
      <w:r>
        <w:rPr>
          <w:rFonts w:asciiTheme="minorHAnsi" w:hAnsiTheme="minorHAnsi"/>
        </w:rPr>
        <w:t>sue by the Government of Laos</w:t>
      </w:r>
      <w:r w:rsidR="008953F0">
        <w:rPr>
          <w:rFonts w:asciiTheme="minorHAnsi" w:hAnsiTheme="minorHAnsi"/>
        </w:rPr>
        <w:t>. Furthermore, Australia has a strong repu</w:t>
      </w:r>
      <w:r w:rsidR="00B653B5">
        <w:rPr>
          <w:rFonts w:asciiTheme="minorHAnsi" w:hAnsiTheme="minorHAnsi"/>
        </w:rPr>
        <w:t xml:space="preserve">tation in the area, and is well </w:t>
      </w:r>
      <w:r w:rsidR="008953F0">
        <w:rPr>
          <w:rFonts w:asciiTheme="minorHAnsi" w:hAnsiTheme="minorHAnsi"/>
        </w:rPr>
        <w:t xml:space="preserve">regarded by the Government. </w:t>
      </w:r>
      <w:r w:rsidR="00B653B5">
        <w:rPr>
          <w:rFonts w:asciiTheme="minorHAnsi" w:hAnsiTheme="minorHAnsi"/>
        </w:rPr>
        <w:t xml:space="preserve">Nonetheless, land security underpins economic security and resilience for many rural families. The program will strengthen this security and the possibilities for income generation </w:t>
      </w:r>
      <w:r w:rsidR="00877249">
        <w:rPr>
          <w:rFonts w:asciiTheme="minorHAnsi" w:hAnsiTheme="minorHAnsi"/>
        </w:rPr>
        <w:t xml:space="preserve">by poor families </w:t>
      </w:r>
      <w:r w:rsidR="00B653B5">
        <w:rPr>
          <w:rFonts w:asciiTheme="minorHAnsi" w:hAnsiTheme="minorHAnsi"/>
        </w:rPr>
        <w:t xml:space="preserve">by supporting UXO land clearance while also integrating within the broader program a concern with access to natural resources by communities, which is critical for food security and improved nutrition. AusAID recognises that it cannot take on this area comprehensively, but will engage </w:t>
      </w:r>
      <w:r w:rsidR="00CC434F">
        <w:rPr>
          <w:rFonts w:asciiTheme="minorHAnsi" w:hAnsiTheme="minorHAnsi"/>
        </w:rPr>
        <w:t xml:space="preserve">by enabling communities to commercially and sustainably exploit their natural resources, which should strengthen rights </w:t>
      </w:r>
      <w:r w:rsidR="00B653B5">
        <w:rPr>
          <w:rFonts w:asciiTheme="minorHAnsi" w:hAnsiTheme="minorHAnsi"/>
        </w:rPr>
        <w:t>to communal land through the commercial exploitation of natural resources</w:t>
      </w:r>
      <w:r w:rsidR="00CC434F">
        <w:rPr>
          <w:rFonts w:asciiTheme="minorHAnsi" w:hAnsiTheme="minorHAnsi"/>
        </w:rPr>
        <w:t xml:space="preserve">. AusAID will also support research and analysis that will facilitate policy dialogue on the role of land in addressing poverty and building community resilience. </w:t>
      </w:r>
    </w:p>
    <w:p w14:paraId="313483DF" w14:textId="77777777" w:rsidR="00F86632" w:rsidRDefault="00F86632" w:rsidP="00693AEC">
      <w:pPr>
        <w:rPr>
          <w:rFonts w:asciiTheme="majorHAnsi" w:hAnsiTheme="majorHAnsi"/>
          <w:sz w:val="24"/>
        </w:rPr>
      </w:pPr>
    </w:p>
    <w:p w14:paraId="313483E0" w14:textId="77777777" w:rsidR="00B653B5" w:rsidRPr="00E33B41" w:rsidRDefault="00B653B5" w:rsidP="009C2336">
      <w:pPr>
        <w:pStyle w:val="Heading2"/>
      </w:pPr>
      <w:r w:rsidRPr="00E33B41">
        <w:t xml:space="preserve"> </w:t>
      </w:r>
      <w:bookmarkStart w:id="20" w:name="_Toc340130895"/>
      <w:r w:rsidRPr="00E33B41">
        <w:t>Choice of partnerships</w:t>
      </w:r>
      <w:bookmarkEnd w:id="20"/>
    </w:p>
    <w:p w14:paraId="313483E1" w14:textId="77777777" w:rsidR="00A22B39" w:rsidRDefault="00CF057E" w:rsidP="00693AEC">
      <w:r>
        <w:t xml:space="preserve">While there are </w:t>
      </w:r>
      <w:r w:rsidR="005049E7">
        <w:t xml:space="preserve">a number of </w:t>
      </w:r>
      <w:r>
        <w:t xml:space="preserve">government policies and interests that provide good openings for </w:t>
      </w:r>
      <w:proofErr w:type="spellStart"/>
      <w:r>
        <w:t>AusAID’s</w:t>
      </w:r>
      <w:proofErr w:type="spellEnd"/>
      <w:r>
        <w:t xml:space="preserve"> engagement in rural development, currently there are significant </w:t>
      </w:r>
      <w:r w:rsidR="009B4D4E">
        <w:t>challenges</w:t>
      </w:r>
      <w:r>
        <w:t xml:space="preserve"> in many of the institutions and actors involved. Government capacity is stretched and already overloaded with development partner programs that are facing significant implementation difficulties</w:t>
      </w:r>
      <w:r w:rsidR="009B4D4E">
        <w:t xml:space="preserve">. </w:t>
      </w:r>
      <w:r w:rsidR="00A22B39">
        <w:t xml:space="preserve">Local government </w:t>
      </w:r>
      <w:r w:rsidR="005049E7">
        <w:t>also faces</w:t>
      </w:r>
      <w:r w:rsidR="00A22B39">
        <w:t xml:space="preserve"> signi</w:t>
      </w:r>
      <w:r w:rsidR="005049E7">
        <w:t>ficant challenges and</w:t>
      </w:r>
      <w:r w:rsidR="009B4D4E">
        <w:t xml:space="preserve"> relies on</w:t>
      </w:r>
      <w:r w:rsidR="00A22B39">
        <w:t xml:space="preserve"> development partner projects to support its delivery of services. The private sector is still in a developmental stage and the business environment is challenging</w:t>
      </w:r>
      <w:r w:rsidR="008C6C2F">
        <w:t>.</w:t>
      </w:r>
    </w:p>
    <w:p w14:paraId="313483E2" w14:textId="77777777" w:rsidR="00A22B39" w:rsidRDefault="00A22B39" w:rsidP="00693AEC"/>
    <w:p w14:paraId="313483E3" w14:textId="77777777" w:rsidR="00877249" w:rsidRDefault="00292065" w:rsidP="00877249">
      <w:r>
        <w:t>W</w:t>
      </w:r>
      <w:r w:rsidR="00877249">
        <w:t>hile the program will work closely with government at all times – with the aim of building ownership – there will be a mix of actors involved in delivery of the program.</w:t>
      </w:r>
      <w:r w:rsidR="00126E0F">
        <w:t xml:space="preserve"> NGOs will be a core partner across the program and AusAID will seek to develop an on</w:t>
      </w:r>
      <w:r w:rsidR="002409B2">
        <w:t>-</w:t>
      </w:r>
      <w:r w:rsidR="00126E0F">
        <w:t>going working relationship with NGOs.</w:t>
      </w:r>
      <w:r w:rsidR="00877249">
        <w:t xml:space="preserve"> NGOs will implement the </w:t>
      </w:r>
      <w:r w:rsidR="009076D2">
        <w:t>income generation</w:t>
      </w:r>
      <w:r w:rsidR="00877249">
        <w:t xml:space="preserve"> and </w:t>
      </w:r>
      <w:r w:rsidR="009076D2">
        <w:t xml:space="preserve">social protection </w:t>
      </w:r>
      <w:r w:rsidR="00877249">
        <w:t xml:space="preserve">components, in collaboration with regional and local-level government, utilising the collaboration for capacity development of government staff and systems. </w:t>
      </w:r>
      <w:r w:rsidR="009076D2">
        <w:t xml:space="preserve">Where feasible, the private sector will also be integrated into supporting enterprises in communities. </w:t>
      </w:r>
      <w:r w:rsidR="00877249">
        <w:t>The Financial Inclusion component will</w:t>
      </w:r>
      <w:r w:rsidR="00126E0F">
        <w:t xml:space="preserve"> be implemented in partnership with GIZ and UNCDF</w:t>
      </w:r>
      <w:r w:rsidR="00E76508">
        <w:t xml:space="preserve">, collaborating with </w:t>
      </w:r>
      <w:r w:rsidR="00877249">
        <w:t>the Bank of Laos</w:t>
      </w:r>
      <w:r w:rsidR="00126E0F">
        <w:t xml:space="preserve">. In many areas, it will also </w:t>
      </w:r>
      <w:r w:rsidR="00877249">
        <w:t>engage directly with the private sector</w:t>
      </w:r>
      <w:r w:rsidR="00283479">
        <w:t xml:space="preserve"> – </w:t>
      </w:r>
      <w:r w:rsidR="0029478D">
        <w:t xml:space="preserve">including social enterprises, mobile phone providers, postal service companies, </w:t>
      </w:r>
      <w:proofErr w:type="spellStart"/>
      <w:r w:rsidR="0029478D">
        <w:t>etc</w:t>
      </w:r>
      <w:proofErr w:type="spellEnd"/>
      <w:r w:rsidR="00126E0F">
        <w:t xml:space="preserve"> </w:t>
      </w:r>
      <w:r w:rsidR="00877249">
        <w:t>–</w:t>
      </w:r>
      <w:r w:rsidR="00126E0F">
        <w:t xml:space="preserve"> </w:t>
      </w:r>
      <w:r w:rsidR="00877249">
        <w:t xml:space="preserve">in extending financial services to poor families. Support for UXO clearance, </w:t>
      </w:r>
      <w:r w:rsidR="00554105">
        <w:t xml:space="preserve">risk </w:t>
      </w:r>
      <w:r w:rsidR="00877249">
        <w:t xml:space="preserve">education and </w:t>
      </w:r>
      <w:r w:rsidR="00554105">
        <w:t xml:space="preserve">survivor </w:t>
      </w:r>
      <w:r w:rsidR="00877249">
        <w:t xml:space="preserve">assistance will be channelled through UNDP, but will directly support the National Regulatory Authority and UXO Lao. However, AusAID will </w:t>
      </w:r>
      <w:r w:rsidR="009076D2">
        <w:t xml:space="preserve">also </w:t>
      </w:r>
      <w:r w:rsidR="00126E0F">
        <w:t xml:space="preserve">facilitate </w:t>
      </w:r>
      <w:r w:rsidR="009076D2">
        <w:t>greater</w:t>
      </w:r>
      <w:r w:rsidR="00877249">
        <w:t xml:space="preserve"> NGO engagement in UXO-related activities, given the significant challenge</w:t>
      </w:r>
      <w:r>
        <w:t>s</w:t>
      </w:r>
      <w:r w:rsidR="00877249">
        <w:t xml:space="preserve"> faced by the country.</w:t>
      </w:r>
    </w:p>
    <w:p w14:paraId="313483E4" w14:textId="77777777" w:rsidR="000A45F2" w:rsidRDefault="000A45F2" w:rsidP="000239D1"/>
    <w:p w14:paraId="313483E5" w14:textId="77777777" w:rsidR="000A45F2" w:rsidRPr="00E33B41" w:rsidRDefault="00E33B41" w:rsidP="00213CC3">
      <w:pPr>
        <w:pStyle w:val="Heading1"/>
      </w:pPr>
      <w:bookmarkStart w:id="21" w:name="_Toc322706055"/>
      <w:bookmarkStart w:id="22" w:name="_Ref322907170"/>
      <w:bookmarkStart w:id="23" w:name="_Toc340130896"/>
      <w:r w:rsidRPr="00E33B41">
        <w:lastRenderedPageBreak/>
        <w:t>DESCRIPTION OF THE LAOS-AUSTRALIA RURAL LIVELIHOODS PROGRAM</w:t>
      </w:r>
      <w:bookmarkEnd w:id="21"/>
      <w:bookmarkEnd w:id="22"/>
      <w:bookmarkEnd w:id="23"/>
    </w:p>
    <w:p w14:paraId="313483E6" w14:textId="77777777" w:rsidR="00235F06" w:rsidRPr="00E33B41" w:rsidRDefault="00235F06" w:rsidP="009C2336">
      <w:pPr>
        <w:pStyle w:val="Heading2"/>
      </w:pPr>
      <w:r w:rsidRPr="00E33B41">
        <w:t xml:space="preserve"> </w:t>
      </w:r>
      <w:bookmarkStart w:id="24" w:name="_Toc340130897"/>
      <w:r w:rsidRPr="00E33B41">
        <w:t>Goal and Objective of the LARLP</w:t>
      </w:r>
      <w:bookmarkEnd w:id="24"/>
    </w:p>
    <w:p w14:paraId="313483E7" w14:textId="77777777" w:rsidR="00235F06" w:rsidRPr="00EF4AC6" w:rsidRDefault="00235F06" w:rsidP="00235F06">
      <w:pPr>
        <w:rPr>
          <w:i/>
        </w:rPr>
      </w:pPr>
      <w:r w:rsidRPr="00EF4AC6">
        <w:t xml:space="preserve">The </w:t>
      </w:r>
      <w:r w:rsidRPr="00EF4AC6">
        <w:rPr>
          <w:b/>
        </w:rPr>
        <w:t>goal</w:t>
      </w:r>
      <w:r w:rsidRPr="00EF4AC6">
        <w:t xml:space="preserve"> of the </w:t>
      </w:r>
      <w:r>
        <w:t>LARLP</w:t>
      </w:r>
      <w:r w:rsidRPr="00EF4AC6">
        <w:t xml:space="preserve"> will be </w:t>
      </w:r>
      <w:r w:rsidRPr="00EF4AC6">
        <w:rPr>
          <w:i/>
          <w:lang w:val="en-AU"/>
        </w:rPr>
        <w:t>to increase the economic security and resilience of poor women and men in rural areas.</w:t>
      </w:r>
    </w:p>
    <w:p w14:paraId="313483E8" w14:textId="77777777" w:rsidR="00235F06" w:rsidRPr="00EF4AC6" w:rsidRDefault="00235F06" w:rsidP="00235F06">
      <w:pPr>
        <w:rPr>
          <w:b/>
        </w:rPr>
      </w:pPr>
    </w:p>
    <w:p w14:paraId="313483E9" w14:textId="77777777" w:rsidR="00235F06" w:rsidRPr="00610D60" w:rsidRDefault="00235F06" w:rsidP="000239D1">
      <w:pPr>
        <w:rPr>
          <w:i/>
          <w:lang w:val="en-AU"/>
        </w:rPr>
      </w:pPr>
      <w:r w:rsidRPr="00EF4AC6">
        <w:t xml:space="preserve">The </w:t>
      </w:r>
      <w:r w:rsidRPr="00EF4AC6">
        <w:rPr>
          <w:b/>
        </w:rPr>
        <w:t xml:space="preserve">objective </w:t>
      </w:r>
      <w:r w:rsidRPr="00EF4AC6">
        <w:t xml:space="preserve">of the program </w:t>
      </w:r>
      <w:r>
        <w:t>is</w:t>
      </w:r>
      <w:r w:rsidRPr="00EF4AC6">
        <w:t xml:space="preserve"> to </w:t>
      </w:r>
      <w:r w:rsidRPr="00EF4AC6">
        <w:rPr>
          <w:i/>
          <w:lang w:val="en-AU"/>
        </w:rPr>
        <w:t>provide poor rural families</w:t>
      </w:r>
      <w:r>
        <w:rPr>
          <w:i/>
          <w:lang w:val="en-AU"/>
        </w:rPr>
        <w:t>,</w:t>
      </w:r>
      <w:r w:rsidR="00126E0F">
        <w:rPr>
          <w:i/>
          <w:lang w:val="en-AU"/>
        </w:rPr>
        <w:t xml:space="preserve"> </w:t>
      </w:r>
      <w:r>
        <w:rPr>
          <w:i/>
          <w:lang w:val="en-AU"/>
        </w:rPr>
        <w:t xml:space="preserve">in particular women, </w:t>
      </w:r>
      <w:r w:rsidRPr="00EF4AC6">
        <w:rPr>
          <w:i/>
          <w:lang w:val="en-AU"/>
        </w:rPr>
        <w:t>with greater and inclusive access to social protection, financial services, productive assets and</w:t>
      </w:r>
      <w:r w:rsidR="001B02E5">
        <w:rPr>
          <w:i/>
          <w:lang w:val="en-AU"/>
        </w:rPr>
        <w:t xml:space="preserve"> opportunities to generate income. </w:t>
      </w:r>
    </w:p>
    <w:p w14:paraId="313483EA" w14:textId="77777777" w:rsidR="00235F06" w:rsidRDefault="00235F06" w:rsidP="000239D1"/>
    <w:p w14:paraId="313483EB" w14:textId="77777777" w:rsidR="00235F06" w:rsidRPr="00E33B41" w:rsidRDefault="00235F06" w:rsidP="009C2336">
      <w:pPr>
        <w:pStyle w:val="Heading2"/>
      </w:pPr>
      <w:bookmarkStart w:id="25" w:name="_Toc340130898"/>
      <w:r w:rsidRPr="00E33B41">
        <w:t>Summary overview of the LARLP</w:t>
      </w:r>
      <w:bookmarkEnd w:id="25"/>
    </w:p>
    <w:p w14:paraId="313483EC" w14:textId="77777777" w:rsidR="00C506C4" w:rsidRPr="00DB64EE" w:rsidRDefault="00C506C4" w:rsidP="00C506C4">
      <w:r w:rsidRPr="00EF4AC6">
        <w:t xml:space="preserve">The </w:t>
      </w:r>
      <w:r>
        <w:t>LARLP</w:t>
      </w:r>
      <w:r w:rsidRPr="00EF4AC6">
        <w:t xml:space="preserve"> w</w:t>
      </w:r>
      <w:r>
        <w:t xml:space="preserve">ill engage in four </w:t>
      </w:r>
      <w:r w:rsidR="009076D2">
        <w:t>complementary</w:t>
      </w:r>
      <w:r w:rsidRPr="00EF4AC6">
        <w:t xml:space="preserve"> areas: </w:t>
      </w:r>
      <w:r w:rsidR="009076D2">
        <w:t>sustainable income generation; social protection; financial i</w:t>
      </w:r>
      <w:r w:rsidRPr="00EF4AC6">
        <w:t xml:space="preserve">nclusion; and UXO </w:t>
      </w:r>
      <w:r w:rsidR="009076D2">
        <w:t>action</w:t>
      </w:r>
      <w:r w:rsidRPr="00EF4AC6">
        <w:t xml:space="preserve">. </w:t>
      </w:r>
      <w:r w:rsidR="009076D2">
        <w:t xml:space="preserve">These will </w:t>
      </w:r>
      <w:r>
        <w:t>be integrated within three Components, affecting a reduction in management demands for AusAID. Furthermore</w:t>
      </w:r>
      <w:r w:rsidRPr="00EF4AC6">
        <w:t xml:space="preserve">, across the program </w:t>
      </w:r>
      <w:r w:rsidR="009076D2">
        <w:t xml:space="preserve">there </w:t>
      </w:r>
      <w:r w:rsidRPr="00EF4AC6">
        <w:t xml:space="preserve">will be a strong commitment to the </w:t>
      </w:r>
      <w:r>
        <w:t>accumulation and sharing</w:t>
      </w:r>
      <w:r w:rsidRPr="00EF4AC6">
        <w:t xml:space="preserve"> of knowledge and learning </w:t>
      </w:r>
      <w:r>
        <w:t>about</w:t>
      </w:r>
      <w:r w:rsidRPr="00EF4AC6">
        <w:t xml:space="preserve"> rural development, </w:t>
      </w:r>
      <w:r>
        <w:t>coordinated through</w:t>
      </w:r>
      <w:r w:rsidRPr="00EF4AC6">
        <w:t xml:space="preserve"> an AusAID Rural Development Learning Facility. The overall structure of the </w:t>
      </w:r>
      <w:r>
        <w:t>LARLP</w:t>
      </w:r>
      <w:r w:rsidRPr="00EF4AC6">
        <w:t xml:space="preserve"> and its relationship to </w:t>
      </w:r>
      <w:proofErr w:type="spellStart"/>
      <w:r w:rsidRPr="00DB64EE">
        <w:t>AusAID’s</w:t>
      </w:r>
      <w:proofErr w:type="spellEnd"/>
      <w:r w:rsidRPr="00DB64EE">
        <w:t xml:space="preserve"> rural infrastructure programs – under the Rural Development Delivery Strategy – are set out in </w:t>
      </w:r>
      <w:r w:rsidR="00633236">
        <w:fldChar w:fldCharType="begin"/>
      </w:r>
      <w:r w:rsidR="00213CC3">
        <w:instrText xml:space="preserve"> REF _Ref328840435 \h </w:instrText>
      </w:r>
      <w:r w:rsidR="00633236">
        <w:fldChar w:fldCharType="separate"/>
      </w:r>
      <w:r w:rsidR="0017330A">
        <w:t xml:space="preserve">Figure </w:t>
      </w:r>
      <w:r w:rsidR="0017330A">
        <w:rPr>
          <w:noProof/>
        </w:rPr>
        <w:t>4</w:t>
      </w:r>
      <w:r w:rsidR="0017330A">
        <w:noBreakHyphen/>
      </w:r>
      <w:r w:rsidR="0017330A">
        <w:rPr>
          <w:noProof/>
        </w:rPr>
        <w:t>1</w:t>
      </w:r>
      <w:r w:rsidR="00633236">
        <w:fldChar w:fldCharType="end"/>
      </w:r>
      <w:r w:rsidR="000C6A7A">
        <w:t xml:space="preserve">. </w:t>
      </w:r>
      <w:r>
        <w:t>As indicated</w:t>
      </w:r>
      <w:r w:rsidRPr="00DB64EE">
        <w:t xml:space="preserve">, the </w:t>
      </w:r>
      <w:r w:rsidR="009076D2">
        <w:t>Learning Facility</w:t>
      </w:r>
      <w:r w:rsidRPr="00DB64EE">
        <w:t xml:space="preserve"> will work across all aspects of </w:t>
      </w:r>
      <w:proofErr w:type="spellStart"/>
      <w:r w:rsidRPr="00DB64EE">
        <w:t>AusAID</w:t>
      </w:r>
      <w:r>
        <w:t>’s</w:t>
      </w:r>
      <w:proofErr w:type="spellEnd"/>
      <w:r>
        <w:t xml:space="preserve"> Rural Development engagement, including infrastructure.</w:t>
      </w:r>
    </w:p>
    <w:p w14:paraId="313483ED" w14:textId="77777777" w:rsidR="000A45F2" w:rsidRDefault="000A45F2" w:rsidP="000239D1"/>
    <w:p w14:paraId="313483EE" w14:textId="77777777" w:rsidR="000A45F2" w:rsidRDefault="00213CC3" w:rsidP="00213CC3">
      <w:pPr>
        <w:pStyle w:val="Caption"/>
      </w:pPr>
      <w:bookmarkStart w:id="26" w:name="_Ref328840435"/>
      <w:bookmarkStart w:id="27" w:name="_Ref322878880"/>
      <w:bookmarkStart w:id="28" w:name="_Toc337471765"/>
      <w:r>
        <w:t xml:space="preserve">Figure </w:t>
      </w:r>
      <w:r w:rsidR="00ED7D24">
        <w:fldChar w:fldCharType="begin"/>
      </w:r>
      <w:r w:rsidR="00ED7D24">
        <w:instrText xml:space="preserve"> STYLEREF 1 \s </w:instrText>
      </w:r>
      <w:r w:rsidR="00ED7D24">
        <w:fldChar w:fldCharType="separate"/>
      </w:r>
      <w:r w:rsidR="0017330A">
        <w:rPr>
          <w:noProof/>
        </w:rPr>
        <w:t>4</w:t>
      </w:r>
      <w:r w:rsidR="00ED7D24">
        <w:rPr>
          <w:noProof/>
        </w:rPr>
        <w:fldChar w:fldCharType="end"/>
      </w:r>
      <w:r w:rsidR="009634D6">
        <w:noBreakHyphen/>
      </w:r>
      <w:r w:rsidR="00ED7D24">
        <w:fldChar w:fldCharType="begin"/>
      </w:r>
      <w:r w:rsidR="00ED7D24">
        <w:instrText xml:space="preserve"> SEQ Figure \* ARABIC \s 1 </w:instrText>
      </w:r>
      <w:r w:rsidR="00ED7D24">
        <w:fldChar w:fldCharType="separate"/>
      </w:r>
      <w:r w:rsidR="0017330A">
        <w:rPr>
          <w:noProof/>
        </w:rPr>
        <w:t>1</w:t>
      </w:r>
      <w:r w:rsidR="00ED7D24">
        <w:rPr>
          <w:noProof/>
        </w:rPr>
        <w:fldChar w:fldCharType="end"/>
      </w:r>
      <w:bookmarkEnd w:id="26"/>
      <w:r>
        <w:t xml:space="preserve">: </w:t>
      </w:r>
      <w:bookmarkEnd w:id="27"/>
      <w:r w:rsidR="000A45F2">
        <w:t xml:space="preserve">Structure of the </w:t>
      </w:r>
      <w:r w:rsidR="00C142D4">
        <w:t xml:space="preserve">Broader </w:t>
      </w:r>
      <w:r w:rsidR="000A45F2">
        <w:t>Rural Development Program Components</w:t>
      </w:r>
      <w:bookmarkEnd w:id="28"/>
    </w:p>
    <w:p w14:paraId="313483EF" w14:textId="77777777" w:rsidR="00C142D4" w:rsidRDefault="00C142D4" w:rsidP="000239D1">
      <w:pPr>
        <w:rPr>
          <w:noProof/>
          <w:lang w:val="en-US"/>
        </w:rPr>
      </w:pPr>
    </w:p>
    <w:p w14:paraId="313483F0" w14:textId="77777777" w:rsidR="000A45F2" w:rsidRDefault="00637A0E" w:rsidP="000239D1">
      <w:pPr>
        <w:rPr>
          <w:noProof/>
          <w:lang w:eastAsia="en-GB"/>
        </w:rPr>
      </w:pPr>
      <w:r w:rsidRPr="00637A0E">
        <w:rPr>
          <w:noProof/>
          <w:lang w:val="en-AU" w:eastAsia="en-AU"/>
        </w:rPr>
        <w:drawing>
          <wp:inline distT="0" distB="0" distL="0" distR="0" wp14:anchorId="31348615" wp14:editId="31348616">
            <wp:extent cx="6120130" cy="4239260"/>
            <wp:effectExtent l="25400" t="0" r="1270" b="0"/>
            <wp:docPr id="10" name="Picture 9" descr="Program structure - 2012Jun2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 structure - 2012Jun29.tiff"/>
                    <pic:cNvPicPr/>
                  </pic:nvPicPr>
                  <pic:blipFill>
                    <a:blip r:embed="rId16"/>
                    <a:stretch>
                      <a:fillRect/>
                    </a:stretch>
                  </pic:blipFill>
                  <pic:spPr>
                    <a:xfrm>
                      <a:off x="0" y="0"/>
                      <a:ext cx="6120130" cy="4239260"/>
                    </a:xfrm>
                    <a:prstGeom prst="rect">
                      <a:avLst/>
                    </a:prstGeom>
                  </pic:spPr>
                </pic:pic>
              </a:graphicData>
            </a:graphic>
          </wp:inline>
        </w:drawing>
      </w:r>
    </w:p>
    <w:p w14:paraId="313483F1" w14:textId="77777777" w:rsidR="00670FD0" w:rsidRDefault="00670FD0" w:rsidP="000239D1">
      <w:pPr>
        <w:rPr>
          <w:noProof/>
          <w:lang w:eastAsia="en-GB"/>
        </w:rPr>
      </w:pPr>
    </w:p>
    <w:p w14:paraId="313483F2" w14:textId="77777777" w:rsidR="00C506C4" w:rsidRDefault="00C506C4" w:rsidP="00C506C4">
      <w:r>
        <w:rPr>
          <w:noProof/>
          <w:lang w:eastAsia="en-GB"/>
        </w:rPr>
        <w:lastRenderedPageBreak/>
        <w:t>The following sections discuss the geographic focus of the LARLP then provide a</w:t>
      </w:r>
      <w:r w:rsidRPr="00EF4AC6">
        <w:t xml:space="preserve">n overview of each </w:t>
      </w:r>
      <w:r>
        <w:t>of its three sub-programs and their components</w:t>
      </w:r>
      <w:r w:rsidRPr="00EF4AC6">
        <w:t xml:space="preserve">. </w:t>
      </w:r>
    </w:p>
    <w:p w14:paraId="313483F3" w14:textId="77777777" w:rsidR="000C6A7A" w:rsidRDefault="000C6A7A" w:rsidP="00C506C4"/>
    <w:p w14:paraId="313483F4" w14:textId="77777777" w:rsidR="00535CCC" w:rsidRPr="001F0018" w:rsidRDefault="00503ECB" w:rsidP="009C2336">
      <w:pPr>
        <w:pStyle w:val="Heading2"/>
      </w:pPr>
      <w:bookmarkStart w:id="29" w:name="_Toc340130899"/>
      <w:r w:rsidRPr="001F0018">
        <w:t>Geographic Focus</w:t>
      </w:r>
      <w:r w:rsidR="00235F06" w:rsidRPr="001F0018">
        <w:t xml:space="preserve"> of the LARLP</w:t>
      </w:r>
      <w:bookmarkEnd w:id="29"/>
    </w:p>
    <w:p w14:paraId="313483F5" w14:textId="77777777" w:rsidR="00FA312C" w:rsidRDefault="003F6ED6" w:rsidP="00554105">
      <w:r>
        <w:t>T</w:t>
      </w:r>
      <w:r w:rsidR="00554105" w:rsidRPr="00E76508">
        <w:t>he</w:t>
      </w:r>
      <w:r w:rsidR="00554105" w:rsidRPr="00EF4AC6">
        <w:t xml:space="preserve"> </w:t>
      </w:r>
      <w:r w:rsidR="00554105">
        <w:t>LARLP</w:t>
      </w:r>
      <w:r w:rsidR="00554105" w:rsidRPr="00EF4AC6">
        <w:t xml:space="preserve"> will engage on closely related policy areas that </w:t>
      </w:r>
      <w:r w:rsidR="00FA312C">
        <w:t xml:space="preserve">will generate greater </w:t>
      </w:r>
      <w:r w:rsidR="00554105" w:rsidRPr="00EF4AC6">
        <w:t>economic security and resilience</w:t>
      </w:r>
      <w:r w:rsidR="00FA312C">
        <w:t xml:space="preserve"> for poor families</w:t>
      </w:r>
      <w:r w:rsidR="00554105" w:rsidRPr="00EF4AC6">
        <w:t>. However, to generate even greater cohesion</w:t>
      </w:r>
      <w:r w:rsidR="00554105">
        <w:t>,</w:t>
      </w:r>
      <w:r w:rsidR="00FA312C">
        <w:t xml:space="preserve"> the program will</w:t>
      </w:r>
      <w:r w:rsidR="00644DAA">
        <w:t xml:space="preserve"> </w:t>
      </w:r>
      <w:r w:rsidR="00554105">
        <w:t xml:space="preserve">build </w:t>
      </w:r>
      <w:r w:rsidR="00554105" w:rsidRPr="00EF4AC6">
        <w:t>a geographical focus</w:t>
      </w:r>
      <w:r w:rsidR="00554105">
        <w:t xml:space="preserve"> so that</w:t>
      </w:r>
      <w:r w:rsidR="00644DAA">
        <w:t xml:space="preserve"> </w:t>
      </w:r>
      <w:r w:rsidR="00FA312C">
        <w:t xml:space="preserve">core </w:t>
      </w:r>
      <w:r w:rsidR="00554105">
        <w:t xml:space="preserve">program components </w:t>
      </w:r>
      <w:r w:rsidR="00FA312C">
        <w:t>– in p</w:t>
      </w:r>
      <w:r w:rsidR="000D75D4">
        <w:t xml:space="preserve">articular social protection, </w:t>
      </w:r>
      <w:r w:rsidR="00FA312C">
        <w:t>support to village banks</w:t>
      </w:r>
      <w:r w:rsidR="000D75D4">
        <w:t xml:space="preserve"> and financial literacy</w:t>
      </w:r>
      <w:r w:rsidR="00FA312C">
        <w:t xml:space="preserve"> – are </w:t>
      </w:r>
      <w:r w:rsidR="00554105">
        <w:t>operational in the same locations</w:t>
      </w:r>
      <w:r w:rsidR="00FA312C">
        <w:t xml:space="preserve">. </w:t>
      </w:r>
      <w:r w:rsidR="00597663">
        <w:t xml:space="preserve">While </w:t>
      </w:r>
      <w:r w:rsidR="00B9410B">
        <w:t xml:space="preserve">some </w:t>
      </w:r>
      <w:r w:rsidR="00DA7D9C">
        <w:t>activities</w:t>
      </w:r>
      <w:r w:rsidR="000D75D4">
        <w:t xml:space="preserve"> supported by the Micro-Enterprise Challenge Fund and innovative financial services will </w:t>
      </w:r>
      <w:r w:rsidR="00B9410B">
        <w:t xml:space="preserve">not </w:t>
      </w:r>
      <w:r w:rsidR="000D75D4">
        <w:t>be in the same provinces</w:t>
      </w:r>
      <w:r w:rsidR="00B9410B">
        <w:t xml:space="preserve"> – since good opportunities may be found elsewhere – </w:t>
      </w:r>
      <w:r w:rsidR="00597663">
        <w:t>consistency with the geographic focus of the rest of components</w:t>
      </w:r>
      <w:r w:rsidR="00B9410B">
        <w:t>,</w:t>
      </w:r>
      <w:r w:rsidR="00597663">
        <w:t xml:space="preserve"> </w:t>
      </w:r>
      <w:r w:rsidR="00B9410B">
        <w:t>including</w:t>
      </w:r>
      <w:r w:rsidR="00597663">
        <w:t xml:space="preserve"> the rural infrastructure initiatives</w:t>
      </w:r>
      <w:r w:rsidR="00B9410B">
        <w:t xml:space="preserve">, </w:t>
      </w:r>
      <w:r w:rsidR="00597663">
        <w:t>will be a key consideration when reviewing</w:t>
      </w:r>
      <w:r w:rsidR="00BE2367">
        <w:t xml:space="preserve"> </w:t>
      </w:r>
      <w:r w:rsidR="00597663">
        <w:t>proposed activities.</w:t>
      </w:r>
      <w:r w:rsidR="00BE2367">
        <w:t xml:space="preserve"> </w:t>
      </w:r>
      <w:r w:rsidR="000D75D4" w:rsidRPr="00EF4AC6">
        <w:t>The UXO component will, by the nature of its non-earmarked funding, function across the country, including in the priority provinces.</w:t>
      </w:r>
    </w:p>
    <w:p w14:paraId="313483F6" w14:textId="77777777" w:rsidR="00554105" w:rsidRDefault="00554105" w:rsidP="00554105"/>
    <w:p w14:paraId="313483F7" w14:textId="77777777" w:rsidR="0017330A" w:rsidRDefault="00554105" w:rsidP="00EC065B">
      <w:r>
        <w:t xml:space="preserve">At the end of 2012, during the detailed design of the </w:t>
      </w:r>
      <w:r w:rsidR="00FA312C">
        <w:t>Resilient Livelihoods for the Poor</w:t>
      </w:r>
      <w:r w:rsidR="00B501EF">
        <w:t xml:space="preserve"> (RLP)</w:t>
      </w:r>
      <w:r w:rsidR="00644DAA">
        <w:t xml:space="preserve"> </w:t>
      </w:r>
      <w:r w:rsidR="00DA7D9C">
        <w:t>activity</w:t>
      </w:r>
      <w:r>
        <w:t xml:space="preserve">, an analysis of the most appropriate locations for this component will be undertaken that will then guide the implementation focus of other areas of the program. The analysis will examine poverty maps </w:t>
      </w:r>
      <w:r w:rsidR="00FA312C">
        <w:t xml:space="preserve">– </w:t>
      </w:r>
      <w:r w:rsidR="00FA312C" w:rsidRPr="00E76508">
        <w:t xml:space="preserve">see </w:t>
      </w:r>
      <w:r w:rsidR="00633236">
        <w:fldChar w:fldCharType="begin"/>
      </w:r>
      <w:r w:rsidR="007C555E">
        <w:instrText xml:space="preserve"> REF _Ref328844534 \h </w:instrText>
      </w:r>
      <w:r w:rsidR="00633236">
        <w:fldChar w:fldCharType="separate"/>
      </w:r>
    </w:p>
    <w:p w14:paraId="313483F8" w14:textId="77777777" w:rsidR="00554105" w:rsidRDefault="0017330A" w:rsidP="00554105">
      <w:r>
        <w:t xml:space="preserve">Figure </w:t>
      </w:r>
      <w:r>
        <w:rPr>
          <w:noProof/>
        </w:rPr>
        <w:t>4</w:t>
      </w:r>
      <w:r>
        <w:noBreakHyphen/>
      </w:r>
      <w:r>
        <w:rPr>
          <w:noProof/>
        </w:rPr>
        <w:t>2</w:t>
      </w:r>
      <w:r w:rsidR="00633236">
        <w:fldChar w:fldCharType="end"/>
      </w:r>
      <w:r w:rsidR="00FA312C">
        <w:t xml:space="preserve"> – </w:t>
      </w:r>
      <w:r w:rsidR="00554105">
        <w:t xml:space="preserve">and other data on Districts and Provinces, hold consultations with key stakeholders from government, NGOs, the private sector and research institutions, and also assess the appropriateness of specific locations bearing in mind the specific </w:t>
      </w:r>
      <w:r w:rsidR="00DA7D9C">
        <w:t>activities</w:t>
      </w:r>
      <w:r w:rsidR="00554105">
        <w:t xml:space="preserve"> to be delivered by the LARLP. It is likely that the program will focus on no more than three provinces.</w:t>
      </w:r>
      <w:r w:rsidR="000D75D4">
        <w:t xml:space="preserve"> The RLP and village banks initiatives will begin in the selected locations, followed by support for financial literacy.</w:t>
      </w:r>
    </w:p>
    <w:p w14:paraId="313483F9" w14:textId="77777777" w:rsidR="000C6A7A" w:rsidRDefault="000C6A7A" w:rsidP="00554105"/>
    <w:p w14:paraId="313483FA" w14:textId="77777777" w:rsidR="00C50E78" w:rsidRPr="001F0018" w:rsidRDefault="00C50E78" w:rsidP="009C2336">
      <w:pPr>
        <w:pStyle w:val="Heading2"/>
      </w:pPr>
      <w:bookmarkStart w:id="30" w:name="_Ref322907458"/>
      <w:bookmarkStart w:id="31" w:name="_Toc340130900"/>
      <w:r w:rsidRPr="001F0018">
        <w:t>Social Protection and Sustainable Livelihoods Component</w:t>
      </w:r>
      <w:bookmarkEnd w:id="30"/>
      <w:bookmarkEnd w:id="31"/>
    </w:p>
    <w:p w14:paraId="313483FB" w14:textId="77777777" w:rsidR="00C50E78" w:rsidRDefault="00C50E78" w:rsidP="00C50E78">
      <w:r>
        <w:t xml:space="preserve">A summary of the Social Protection and Sustainable Livelihoods Component is set out below. </w:t>
      </w:r>
    </w:p>
    <w:p w14:paraId="313483FC" w14:textId="77777777" w:rsidR="00C50E78" w:rsidRPr="001F0018" w:rsidRDefault="00C50E78" w:rsidP="000C6A7A">
      <w:pPr>
        <w:pStyle w:val="Heading3"/>
      </w:pPr>
      <w:bookmarkStart w:id="32" w:name="_Toc340130901"/>
      <w:r w:rsidRPr="001F0018">
        <w:t>Summary of the Social Protection and Sustainable Livelihoods Component</w:t>
      </w:r>
      <w:bookmarkEnd w:id="32"/>
    </w:p>
    <w:p w14:paraId="313483FD" w14:textId="77777777" w:rsidR="00C50E78" w:rsidRDefault="00C50E78" w:rsidP="00C50E78">
      <w:pPr>
        <w:spacing w:after="120"/>
      </w:pPr>
      <w:r w:rsidRPr="00EF4AC6">
        <w:t xml:space="preserve">The </w:t>
      </w:r>
      <w:r>
        <w:t xml:space="preserve">Social Protection and Sustainable Livelihoods Component will </w:t>
      </w:r>
      <w:r w:rsidRPr="00EF4AC6">
        <w:t xml:space="preserve">comprise </w:t>
      </w:r>
      <w:r>
        <w:t>two</w:t>
      </w:r>
      <w:r w:rsidRPr="00EF4AC6">
        <w:t xml:space="preserve"> </w:t>
      </w:r>
      <w:r>
        <w:t>sub-</w:t>
      </w:r>
      <w:r w:rsidRPr="00EF4AC6">
        <w:t>components</w:t>
      </w:r>
      <w:r>
        <w:t xml:space="preserve"> that together contribute to building economic security and resilience for poor families:</w:t>
      </w:r>
    </w:p>
    <w:p w14:paraId="313483FE" w14:textId="77777777" w:rsidR="00C50E78" w:rsidRDefault="00C50E78" w:rsidP="00EC065B">
      <w:pPr>
        <w:pStyle w:val="ListParagraph"/>
        <w:numPr>
          <w:ilvl w:val="0"/>
          <w:numId w:val="8"/>
        </w:numPr>
        <w:autoSpaceDE w:val="0"/>
        <w:autoSpaceDN w:val="0"/>
        <w:adjustRightInd w:val="0"/>
      </w:pPr>
      <w:r>
        <w:t xml:space="preserve">Within a Social Protection sub-component, a </w:t>
      </w:r>
      <w:r>
        <w:rPr>
          <w:b/>
          <w:i/>
        </w:rPr>
        <w:t xml:space="preserve">Resilient Livelihoods for the Poor </w:t>
      </w:r>
      <w:r>
        <w:t>activity</w:t>
      </w:r>
      <w:r w:rsidRPr="00EF4AC6">
        <w:t xml:space="preserve"> will provide up to 6,900 </w:t>
      </w:r>
      <w:r>
        <w:t xml:space="preserve">extremely </w:t>
      </w:r>
      <w:r w:rsidRPr="00EF4AC6">
        <w:t xml:space="preserve">vulnerable families </w:t>
      </w:r>
      <w:r>
        <w:t xml:space="preserve">– or around 35,000 people – </w:t>
      </w:r>
      <w:r w:rsidRPr="00EF4AC6">
        <w:t xml:space="preserve">with a combination of short-term social transfers, productive assets and coaching to strengthen their economic security and resilience. </w:t>
      </w:r>
      <w:r>
        <w:t xml:space="preserve">This will be delivered </w:t>
      </w:r>
      <w:r w:rsidRPr="00EF4AC6">
        <w:t xml:space="preserve">through three </w:t>
      </w:r>
      <w:r>
        <w:t xml:space="preserve">individual </w:t>
      </w:r>
      <w:r w:rsidRPr="00EF4AC6">
        <w:t>NGOs</w:t>
      </w:r>
      <w:r>
        <w:t xml:space="preserve"> and/or NGO consortia. Under this sub-component, support for policy dialogue with government on social protection will also be provided. </w:t>
      </w:r>
    </w:p>
    <w:p w14:paraId="313483FF" w14:textId="77777777" w:rsidR="00C50E78" w:rsidRDefault="00C50E78" w:rsidP="00EC065B">
      <w:pPr>
        <w:pStyle w:val="ListParagraph"/>
        <w:numPr>
          <w:ilvl w:val="0"/>
          <w:numId w:val="8"/>
        </w:numPr>
        <w:autoSpaceDE w:val="0"/>
        <w:autoSpaceDN w:val="0"/>
        <w:adjustRightInd w:val="0"/>
      </w:pPr>
      <w:r w:rsidRPr="00EF4AC6">
        <w:t xml:space="preserve">A </w:t>
      </w:r>
      <w:r w:rsidRPr="00383611">
        <w:rPr>
          <w:b/>
          <w:i/>
        </w:rPr>
        <w:t xml:space="preserve">Micro-Enterprise Challenge Fund </w:t>
      </w:r>
      <w:r w:rsidRPr="00EF4AC6">
        <w:t xml:space="preserve">will be established to provide NGOs and social enterprises with funding to support village-level </w:t>
      </w:r>
      <w:r>
        <w:t>small businesses</w:t>
      </w:r>
      <w:r w:rsidRPr="00EF4AC6">
        <w:t xml:space="preserve">, </w:t>
      </w:r>
      <w:r>
        <w:t>including</w:t>
      </w:r>
      <w:r w:rsidRPr="00EF4AC6">
        <w:t xml:space="preserve"> those enabling the sustainable, commercial use of natural resources. </w:t>
      </w:r>
      <w:r>
        <w:t>While Resilient Livelihoods for the Poor is focused upon the most vulnerable families, the Micro-Enterprise Challenge Fund is intended to assist poor families with some resources and the labour capacity to transform their access to natural</w:t>
      </w:r>
      <w:r w:rsidRPr="00C50E78">
        <w:t xml:space="preserve"> </w:t>
      </w:r>
      <w:r>
        <w:t>resources into a commercial activity. Policy dialogue will focus on opportunities for providing economic support to micro-enterprises in communities that can make sustainable use of natural resources.</w:t>
      </w:r>
    </w:p>
    <w:p w14:paraId="31348400" w14:textId="77777777" w:rsidR="00EC065B" w:rsidRDefault="00EC065B" w:rsidP="00EC065B">
      <w:bookmarkStart w:id="33" w:name="_Ref328844534"/>
    </w:p>
    <w:p w14:paraId="31348401" w14:textId="77777777" w:rsidR="00FA312C" w:rsidRPr="000C6A7A" w:rsidRDefault="000C6A7A" w:rsidP="000C6A7A">
      <w:pPr>
        <w:pStyle w:val="Caption"/>
        <w:rPr>
          <w:b w:val="0"/>
          <w:i/>
        </w:rPr>
      </w:pPr>
      <w:bookmarkStart w:id="34" w:name="_Toc337471766"/>
      <w:r>
        <w:lastRenderedPageBreak/>
        <w:t xml:space="preserve">Figure </w:t>
      </w:r>
      <w:r w:rsidR="00ED7D24">
        <w:fldChar w:fldCharType="begin"/>
      </w:r>
      <w:r w:rsidR="00ED7D24">
        <w:instrText xml:space="preserve"> STYLEREF 1 \s </w:instrText>
      </w:r>
      <w:r w:rsidR="00ED7D24">
        <w:fldChar w:fldCharType="separate"/>
      </w:r>
      <w:r w:rsidR="0017330A">
        <w:rPr>
          <w:noProof/>
        </w:rPr>
        <w:t>4</w:t>
      </w:r>
      <w:r w:rsidR="00ED7D24">
        <w:rPr>
          <w:noProof/>
        </w:rPr>
        <w:fldChar w:fldCharType="end"/>
      </w:r>
      <w:r w:rsidR="009634D6">
        <w:noBreakHyphen/>
      </w:r>
      <w:r w:rsidR="00ED7D24">
        <w:fldChar w:fldCharType="begin"/>
      </w:r>
      <w:r w:rsidR="00ED7D24">
        <w:instrText xml:space="preserve"> SEQ Figure \* ARABIC \s 1 </w:instrText>
      </w:r>
      <w:r w:rsidR="00ED7D24">
        <w:fldChar w:fldCharType="separate"/>
      </w:r>
      <w:r w:rsidR="0017330A">
        <w:rPr>
          <w:noProof/>
        </w:rPr>
        <w:t>2</w:t>
      </w:r>
      <w:r w:rsidR="00ED7D24">
        <w:rPr>
          <w:noProof/>
        </w:rPr>
        <w:fldChar w:fldCharType="end"/>
      </w:r>
      <w:bookmarkEnd w:id="33"/>
      <w:r>
        <w:t>: Poverty Map of Lao</w:t>
      </w:r>
      <w:r w:rsidR="005566B0">
        <w:t>s</w:t>
      </w:r>
      <w:r>
        <w:rPr>
          <w:rStyle w:val="FootnoteReference"/>
        </w:rPr>
        <w:footnoteReference w:id="8"/>
      </w:r>
      <w:bookmarkEnd w:id="34"/>
    </w:p>
    <w:p w14:paraId="31348402" w14:textId="77777777" w:rsidR="00FA312C" w:rsidRDefault="000D75D4" w:rsidP="000876A5">
      <w:r>
        <w:rPr>
          <w:noProof/>
          <w:lang w:val="en-AU" w:eastAsia="en-AU"/>
        </w:rPr>
        <w:drawing>
          <wp:inline distT="0" distB="0" distL="0" distR="0" wp14:anchorId="31348617" wp14:editId="31348618">
            <wp:extent cx="5414641" cy="7538483"/>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423274" cy="7550503"/>
                    </a:xfrm>
                    <a:prstGeom prst="rect">
                      <a:avLst/>
                    </a:prstGeom>
                    <a:noFill/>
                    <a:ln w="9525">
                      <a:noFill/>
                      <a:miter lim="800000"/>
                      <a:headEnd/>
                      <a:tailEnd/>
                    </a:ln>
                  </pic:spPr>
                </pic:pic>
              </a:graphicData>
            </a:graphic>
          </wp:inline>
        </w:drawing>
      </w:r>
    </w:p>
    <w:p w14:paraId="31348403" w14:textId="77777777" w:rsidR="003F0014" w:rsidRDefault="003F0014" w:rsidP="000876A5"/>
    <w:p w14:paraId="31348404" w14:textId="77777777" w:rsidR="000A45F2" w:rsidRPr="00EF4AC6" w:rsidRDefault="000D75D4" w:rsidP="000876A5">
      <w:r>
        <w:t xml:space="preserve">A </w:t>
      </w:r>
      <w:r w:rsidR="0022625D">
        <w:t xml:space="preserve">Managing Agent </w:t>
      </w:r>
      <w:r w:rsidR="0075650A">
        <w:t xml:space="preserve">will manage </w:t>
      </w:r>
      <w:r>
        <w:t xml:space="preserve">the Social Protection and Sustainable Livelihoods </w:t>
      </w:r>
      <w:proofErr w:type="gramStart"/>
      <w:r w:rsidR="00B9410B">
        <w:t>C</w:t>
      </w:r>
      <w:r>
        <w:t>omponent,</w:t>
      </w:r>
      <w:proofErr w:type="gramEnd"/>
      <w:r>
        <w:t xml:space="preserve"> ensuring synergies are generated between the income generation and social protection activities. </w:t>
      </w:r>
    </w:p>
    <w:p w14:paraId="31348405" w14:textId="77777777" w:rsidR="002B6EE6" w:rsidRPr="001F0018" w:rsidRDefault="002B6EE6" w:rsidP="000C6A7A">
      <w:pPr>
        <w:pStyle w:val="Heading3"/>
      </w:pPr>
      <w:bookmarkStart w:id="35" w:name="_Toc340130902"/>
      <w:r w:rsidRPr="001F0018">
        <w:lastRenderedPageBreak/>
        <w:t xml:space="preserve">Outcomes of the </w:t>
      </w:r>
      <w:r w:rsidR="000D75D4" w:rsidRPr="001F0018">
        <w:t>Social Protection and Sustainable Livelihoods</w:t>
      </w:r>
      <w:r w:rsidRPr="001F0018">
        <w:t xml:space="preserve"> Component</w:t>
      </w:r>
      <w:bookmarkEnd w:id="35"/>
    </w:p>
    <w:p w14:paraId="31348406" w14:textId="77777777" w:rsidR="000A45F2" w:rsidRPr="00EF4AC6" w:rsidRDefault="000D75D4" w:rsidP="0075650A">
      <w:r>
        <w:t>There will be three</w:t>
      </w:r>
      <w:r w:rsidR="00B9410B">
        <w:t xml:space="preserve"> </w:t>
      </w:r>
      <w:r w:rsidR="000A45F2" w:rsidRPr="00732488">
        <w:rPr>
          <w:b/>
        </w:rPr>
        <w:t>outcomes</w:t>
      </w:r>
      <w:r w:rsidR="000A45F2" w:rsidRPr="00EF4AC6">
        <w:t xml:space="preserve"> of the </w:t>
      </w:r>
      <w:r>
        <w:t>Social Protection and Sustainable Livelihoods</w:t>
      </w:r>
      <w:r w:rsidR="00501B1B">
        <w:t xml:space="preserve"> Component</w:t>
      </w:r>
      <w:r w:rsidR="000A45F2" w:rsidRPr="00EF4AC6">
        <w:t>:</w:t>
      </w:r>
    </w:p>
    <w:p w14:paraId="31348407" w14:textId="77777777" w:rsidR="002B6EE6" w:rsidRDefault="002B6EE6" w:rsidP="0075650A"/>
    <w:p w14:paraId="31348408" w14:textId="77777777" w:rsidR="000D75D4" w:rsidRDefault="002B6EE6" w:rsidP="0075650A">
      <w:pPr>
        <w:pStyle w:val="ListParagraph"/>
        <w:numPr>
          <w:ilvl w:val="0"/>
          <w:numId w:val="7"/>
        </w:numPr>
      </w:pPr>
      <w:r>
        <w:t xml:space="preserve">The Micro-Enterprise Challenge Fund will focus </w:t>
      </w:r>
      <w:r w:rsidRPr="0024420C">
        <w:t xml:space="preserve">on </w:t>
      </w:r>
      <w:r w:rsidR="000D75D4" w:rsidRPr="0024420C">
        <w:t>Outcome 1</w:t>
      </w:r>
      <w:r>
        <w:rPr>
          <w:b/>
        </w:rPr>
        <w:t xml:space="preserve">: </w:t>
      </w:r>
      <w:r w:rsidR="000A45F2" w:rsidRPr="000D75D4">
        <w:rPr>
          <w:bCs/>
        </w:rPr>
        <w:t xml:space="preserve">Increased </w:t>
      </w:r>
      <w:r w:rsidR="000D75D4" w:rsidRPr="000D75D4">
        <w:rPr>
          <w:bCs/>
        </w:rPr>
        <w:t xml:space="preserve">income generating opportunities for </w:t>
      </w:r>
      <w:r w:rsidR="000A45F2" w:rsidRPr="00EF4AC6">
        <w:t xml:space="preserve">poor women and men, </w:t>
      </w:r>
      <w:r w:rsidR="000D75D4">
        <w:t xml:space="preserve">including through greater commercial and sustainable exploitation of natural resources. </w:t>
      </w:r>
    </w:p>
    <w:p w14:paraId="31348409" w14:textId="77777777" w:rsidR="002B6EE6" w:rsidRDefault="002B6EE6" w:rsidP="000D75D4"/>
    <w:p w14:paraId="3134840A" w14:textId="77777777" w:rsidR="000A45F2" w:rsidRPr="00EF4AC6" w:rsidRDefault="002B6EE6" w:rsidP="0024420C">
      <w:pPr>
        <w:pStyle w:val="ListParagraph"/>
        <w:numPr>
          <w:ilvl w:val="0"/>
          <w:numId w:val="7"/>
        </w:numPr>
      </w:pPr>
      <w:r>
        <w:t xml:space="preserve">The Social Protection sub-component will be responsible for achieving </w:t>
      </w:r>
      <w:r w:rsidR="000D75D4" w:rsidRPr="0024420C">
        <w:t>Outcomes 2 and 3</w:t>
      </w:r>
      <w:r w:rsidRPr="0024420C">
        <w:t>:</w:t>
      </w:r>
      <w:r w:rsidR="0024420C">
        <w:t xml:space="preserve">  </w:t>
      </w:r>
      <w:r w:rsidR="000A45F2" w:rsidRPr="00EF4AC6">
        <w:t>Increased access to social transfers and enhanced livelihood opportunities for the most vulnerable families within selected communities</w:t>
      </w:r>
      <w:r w:rsidR="002A5FEC">
        <w:t xml:space="preserve">; and </w:t>
      </w:r>
      <w:r w:rsidR="0024420C">
        <w:t>a</w:t>
      </w:r>
      <w:r w:rsidR="000D75D4">
        <w:t xml:space="preserve"> clear policy direction on social protect</w:t>
      </w:r>
      <w:r w:rsidR="005566B0">
        <w:t>ion by the Government of Laos</w:t>
      </w:r>
      <w:r w:rsidR="0024420C">
        <w:t>.</w:t>
      </w:r>
    </w:p>
    <w:p w14:paraId="3134840B" w14:textId="77777777" w:rsidR="000A45F2" w:rsidRDefault="000A45F2" w:rsidP="0050149F">
      <w:pPr>
        <w:rPr>
          <w:b/>
        </w:rPr>
      </w:pPr>
    </w:p>
    <w:p w14:paraId="3134840C" w14:textId="77777777" w:rsidR="00F46F10" w:rsidRPr="00E86635" w:rsidRDefault="00F46F10" w:rsidP="00F46F10">
      <w:r w:rsidRPr="00E86635">
        <w:t xml:space="preserve">The following </w:t>
      </w:r>
      <w:r w:rsidRPr="00720D76">
        <w:rPr>
          <w:b/>
        </w:rPr>
        <w:t>define success</w:t>
      </w:r>
      <w:r w:rsidRPr="00E86635">
        <w:t xml:space="preserve"> under this component:</w:t>
      </w:r>
    </w:p>
    <w:p w14:paraId="3134840D" w14:textId="77777777" w:rsidR="00F46F10" w:rsidRPr="00E86635" w:rsidRDefault="00F46F10" w:rsidP="0024420C">
      <w:pPr>
        <w:ind w:left="709" w:hanging="283"/>
      </w:pPr>
      <w:r w:rsidRPr="00E86635">
        <w:t>•</w:t>
      </w:r>
      <w:r w:rsidRPr="00E86635">
        <w:tab/>
        <w:t>Around 35,000 people will be provided with a combination of short-term social transfers, productive assets, productive assets, and coaching to strengthen their economic security and resilience</w:t>
      </w:r>
    </w:p>
    <w:p w14:paraId="3134840E" w14:textId="77777777" w:rsidR="00F46F10" w:rsidRPr="00E86635" w:rsidRDefault="00F46F10" w:rsidP="0024420C">
      <w:pPr>
        <w:ind w:left="709" w:hanging="283"/>
      </w:pPr>
      <w:r w:rsidRPr="00E86635">
        <w:t>•</w:t>
      </w:r>
      <w:r w:rsidRPr="00E86635">
        <w:tab/>
        <w:t>The establishment of a micro-enterprise fund with estimated numbers of micro-entrepreneurs benefiting still to be determined</w:t>
      </w:r>
    </w:p>
    <w:p w14:paraId="3134840F" w14:textId="77777777" w:rsidR="00F46F10" w:rsidRPr="00E86635" w:rsidRDefault="00F46F10" w:rsidP="0024420C">
      <w:pPr>
        <w:ind w:left="709" w:hanging="283"/>
      </w:pPr>
      <w:r w:rsidRPr="00E86635">
        <w:t>•</w:t>
      </w:r>
      <w:r w:rsidRPr="00E86635">
        <w:tab/>
        <w:t xml:space="preserve">Providing an evidence-base to inform </w:t>
      </w:r>
      <w:r w:rsidR="002409B2">
        <w:t>Government of Laos (</w:t>
      </w:r>
      <w:proofErr w:type="spellStart"/>
      <w:r w:rsidRPr="00E86635">
        <w:t>GoL</w:t>
      </w:r>
      <w:proofErr w:type="spellEnd"/>
      <w:r w:rsidR="002409B2">
        <w:t>)</w:t>
      </w:r>
      <w:r w:rsidRPr="00E86635">
        <w:t xml:space="preserve"> policy direction on social protection</w:t>
      </w:r>
    </w:p>
    <w:p w14:paraId="31348410" w14:textId="77777777" w:rsidR="002B6EE6" w:rsidRPr="001F0018" w:rsidRDefault="008C6D06" w:rsidP="000C6A7A">
      <w:pPr>
        <w:pStyle w:val="Heading3"/>
      </w:pPr>
      <w:bookmarkStart w:id="36" w:name="_Toc340130903"/>
      <w:r w:rsidRPr="001F0018">
        <w:t xml:space="preserve">Management arrangements </w:t>
      </w:r>
      <w:r w:rsidR="00387C8E">
        <w:t>for</w:t>
      </w:r>
      <w:r w:rsidR="00387C8E" w:rsidRPr="001F0018">
        <w:t xml:space="preserve"> </w:t>
      </w:r>
      <w:r w:rsidRPr="001F0018">
        <w:t xml:space="preserve">the </w:t>
      </w:r>
      <w:r w:rsidR="000D75D4" w:rsidRPr="001F0018">
        <w:t>Social Protection and Sustainable Livelihoods</w:t>
      </w:r>
      <w:r w:rsidRPr="001F0018">
        <w:t xml:space="preserve"> Component</w:t>
      </w:r>
      <w:bookmarkEnd w:id="36"/>
    </w:p>
    <w:p w14:paraId="31348411" w14:textId="77777777" w:rsidR="000E383F" w:rsidRPr="00EF4AC6" w:rsidRDefault="000E383F" w:rsidP="000E383F">
      <w:r w:rsidRPr="00EF4AC6">
        <w:t xml:space="preserve">A </w:t>
      </w:r>
      <w:r>
        <w:t>M</w:t>
      </w:r>
      <w:r w:rsidRPr="00EF4AC6">
        <w:t xml:space="preserve">anaging </w:t>
      </w:r>
      <w:r>
        <w:t>A</w:t>
      </w:r>
      <w:r w:rsidRPr="00EF4AC6">
        <w:t xml:space="preserve">gent will oversee the </w:t>
      </w:r>
      <w:r w:rsidR="000D75D4">
        <w:t>Social Protection and Sustainable Livelihoods</w:t>
      </w:r>
      <w:r>
        <w:t xml:space="preserve"> component, </w:t>
      </w:r>
      <w:r w:rsidRPr="00EF4AC6">
        <w:t xml:space="preserve">with a </w:t>
      </w:r>
      <w:r w:rsidR="006A040C">
        <w:t>Facility</w:t>
      </w:r>
      <w:r w:rsidR="00924A0A">
        <w:t xml:space="preserve"> </w:t>
      </w:r>
      <w:r w:rsidRPr="00EF4AC6">
        <w:t xml:space="preserve">Manager heading the </w:t>
      </w:r>
      <w:r>
        <w:t>program in Laos</w:t>
      </w:r>
      <w:r w:rsidRPr="00EF4AC6">
        <w:t xml:space="preserve">. </w:t>
      </w:r>
      <w:r w:rsidR="006A040C">
        <w:t>The</w:t>
      </w:r>
      <w:r>
        <w:t xml:space="preserve"> Managing Agent will report directly to</w:t>
      </w:r>
      <w:r w:rsidR="00924A0A">
        <w:t xml:space="preserve"> </w:t>
      </w:r>
      <w:r>
        <w:t>AusAID Vientiane‘</w:t>
      </w:r>
      <w:r w:rsidRPr="00EF4AC6">
        <w:t>s Rural Development Tea</w:t>
      </w:r>
      <w:r>
        <w:t>m.</w:t>
      </w:r>
      <w:r w:rsidR="006A040C">
        <w:t xml:space="preserve"> The organogram of the </w:t>
      </w:r>
      <w:r w:rsidR="000D75D4">
        <w:t>Social Protection and Sustainable Livelihoods</w:t>
      </w:r>
      <w:r w:rsidR="006A040C">
        <w:t xml:space="preserve"> Component is set out in </w:t>
      </w:r>
      <w:r w:rsidR="00633236">
        <w:fldChar w:fldCharType="begin"/>
      </w:r>
      <w:r w:rsidR="000C6A7A">
        <w:instrText xml:space="preserve"> REF _Ref328841068 \h </w:instrText>
      </w:r>
      <w:r w:rsidR="00633236">
        <w:fldChar w:fldCharType="separate"/>
      </w:r>
      <w:r w:rsidR="0017330A">
        <w:t xml:space="preserve">Figure </w:t>
      </w:r>
      <w:r w:rsidR="0017330A">
        <w:rPr>
          <w:noProof/>
        </w:rPr>
        <w:t>4</w:t>
      </w:r>
      <w:r w:rsidR="0017330A">
        <w:noBreakHyphen/>
      </w:r>
      <w:r w:rsidR="0017330A">
        <w:rPr>
          <w:noProof/>
        </w:rPr>
        <w:t>3</w:t>
      </w:r>
      <w:r w:rsidR="00633236">
        <w:fldChar w:fldCharType="end"/>
      </w:r>
      <w:r w:rsidR="001005CD">
        <w:t xml:space="preserve">. </w:t>
      </w:r>
    </w:p>
    <w:p w14:paraId="31348412" w14:textId="77777777" w:rsidR="006D2E1A" w:rsidRDefault="006D2E1A" w:rsidP="00332237"/>
    <w:p w14:paraId="31348413" w14:textId="77777777" w:rsidR="00332237" w:rsidRDefault="00332237" w:rsidP="00332237">
      <w:r>
        <w:t>Within the Social Protection and Sustainable Livelihoods Component there may be three teams, although the final staffing structure will be determined by the managing agent:</w:t>
      </w:r>
      <w:r>
        <w:rPr>
          <w:rStyle w:val="FootnoteReference"/>
        </w:rPr>
        <w:footnoteReference w:id="9"/>
      </w:r>
    </w:p>
    <w:p w14:paraId="31348414" w14:textId="77777777" w:rsidR="00332237" w:rsidRDefault="00332237" w:rsidP="00332237"/>
    <w:p w14:paraId="31348415" w14:textId="77777777" w:rsidR="00332237" w:rsidRDefault="00332237" w:rsidP="00332237">
      <w:pPr>
        <w:pStyle w:val="ListParagraph"/>
        <w:numPr>
          <w:ilvl w:val="0"/>
          <w:numId w:val="19"/>
        </w:numPr>
      </w:pPr>
      <w:r>
        <w:t xml:space="preserve">A </w:t>
      </w:r>
      <w:r>
        <w:rPr>
          <w:b/>
          <w:i/>
        </w:rPr>
        <w:t>Social Protection team</w:t>
      </w:r>
      <w:r>
        <w:t xml:space="preserve"> will be responsible for policy engagement and managing </w:t>
      </w:r>
      <w:r w:rsidRPr="001A71D6">
        <w:rPr>
          <w:i/>
        </w:rPr>
        <w:t>Resilient Livelihoods for the Poor</w:t>
      </w:r>
      <w:r>
        <w:t>. A co-ordinator will manage the sub-component, supported by a Social Protection Specialist and an Officer. The Social Protection specialist will lead policy engagement.</w:t>
      </w:r>
    </w:p>
    <w:p w14:paraId="31348416" w14:textId="77777777" w:rsidR="00332237" w:rsidRDefault="00332237" w:rsidP="00332237">
      <w:pPr>
        <w:pStyle w:val="ListParagraph"/>
        <w:numPr>
          <w:ilvl w:val="0"/>
          <w:numId w:val="19"/>
        </w:numPr>
      </w:pPr>
      <w:r>
        <w:t xml:space="preserve">A </w:t>
      </w:r>
      <w:r>
        <w:rPr>
          <w:b/>
          <w:i/>
        </w:rPr>
        <w:t xml:space="preserve">Micro-Enterprise </w:t>
      </w:r>
      <w:r>
        <w:t xml:space="preserve">team will manage the Micro-Enterprise Challenge Fund, with a Coordinator responsible for the administration, supported by a Rural Livelihoods Specialist (who will also provide expertise to the Resilient Livelihoods for the Poor, as will the Assistant Coordinator). The team will also </w:t>
      </w:r>
      <w:r w:rsidRPr="0024420C">
        <w:t xml:space="preserve">access market development expertise during the Challenge Fund partner selection and </w:t>
      </w:r>
      <w:r>
        <w:t xml:space="preserve">during </w:t>
      </w:r>
      <w:r w:rsidRPr="0024420C">
        <w:t>implementation</w:t>
      </w:r>
      <w:r>
        <w:t>.</w:t>
      </w:r>
    </w:p>
    <w:p w14:paraId="31348417" w14:textId="77777777" w:rsidR="00332237" w:rsidRDefault="00332237" w:rsidP="00332237">
      <w:pPr>
        <w:pStyle w:val="ListParagraph"/>
        <w:numPr>
          <w:ilvl w:val="0"/>
          <w:numId w:val="19"/>
        </w:numPr>
      </w:pPr>
      <w:r>
        <w:t xml:space="preserve">A </w:t>
      </w:r>
      <w:r>
        <w:rPr>
          <w:b/>
          <w:i/>
        </w:rPr>
        <w:t>C</w:t>
      </w:r>
      <w:r w:rsidRPr="003F6613">
        <w:rPr>
          <w:b/>
          <w:i/>
        </w:rPr>
        <w:t>rosscutting team</w:t>
      </w:r>
      <w:r>
        <w:t xml:space="preserve"> will be responsible for integrating gender and inclusive development across the program, leading on social safeguards issues, ensuring internal learning – including monitoring and evaluation – and disseminating the results and learning from the program, to influence policy and promote good practice.</w:t>
      </w:r>
    </w:p>
    <w:p w14:paraId="31348418" w14:textId="77777777" w:rsidR="00332237" w:rsidRDefault="00332237" w:rsidP="00332237"/>
    <w:p w14:paraId="31348419" w14:textId="77777777" w:rsidR="00332237" w:rsidRDefault="00332237" w:rsidP="00332237">
      <w:r>
        <w:t xml:space="preserve">In addition, a Finance Officer will be responsible for financial administration, working closely with the Facility Manager and coordinators of the two NGO activities. All teams in the Social Protection and Sustainable Livelihoods component will have access to a short-term technical assistance pool to engage on specific issues. </w:t>
      </w:r>
    </w:p>
    <w:p w14:paraId="3134841A" w14:textId="77777777" w:rsidR="00332237" w:rsidRDefault="00332237" w:rsidP="000E383F"/>
    <w:p w14:paraId="3134841B" w14:textId="77777777" w:rsidR="006A040C" w:rsidRPr="000C6A7A" w:rsidRDefault="000C6A7A" w:rsidP="000C6A7A">
      <w:pPr>
        <w:pStyle w:val="Caption"/>
      </w:pPr>
      <w:bookmarkStart w:id="37" w:name="_Ref328841068"/>
      <w:bookmarkStart w:id="38" w:name="_Toc337471767"/>
      <w:r>
        <w:lastRenderedPageBreak/>
        <w:t xml:space="preserve">Figure </w:t>
      </w:r>
      <w:r w:rsidR="00ED7D24">
        <w:fldChar w:fldCharType="begin"/>
      </w:r>
      <w:r w:rsidR="00ED7D24">
        <w:instrText xml:space="preserve"> STYLEREF 1 \s </w:instrText>
      </w:r>
      <w:r w:rsidR="00ED7D24">
        <w:fldChar w:fldCharType="separate"/>
      </w:r>
      <w:r w:rsidR="0017330A">
        <w:rPr>
          <w:noProof/>
        </w:rPr>
        <w:t>4</w:t>
      </w:r>
      <w:r w:rsidR="00ED7D24">
        <w:rPr>
          <w:noProof/>
        </w:rPr>
        <w:fldChar w:fldCharType="end"/>
      </w:r>
      <w:r w:rsidR="009634D6">
        <w:noBreakHyphen/>
      </w:r>
      <w:r w:rsidR="00ED7D24">
        <w:fldChar w:fldCharType="begin"/>
      </w:r>
      <w:r w:rsidR="00ED7D24">
        <w:instrText xml:space="preserve"> SEQ Figure \* ARABIC \s 1 </w:instrText>
      </w:r>
      <w:r w:rsidR="00ED7D24">
        <w:fldChar w:fldCharType="separate"/>
      </w:r>
      <w:r w:rsidR="0017330A">
        <w:rPr>
          <w:noProof/>
        </w:rPr>
        <w:t>3</w:t>
      </w:r>
      <w:r w:rsidR="00ED7D24">
        <w:rPr>
          <w:noProof/>
        </w:rPr>
        <w:fldChar w:fldCharType="end"/>
      </w:r>
      <w:bookmarkEnd w:id="37"/>
      <w:r>
        <w:t xml:space="preserve">: </w:t>
      </w:r>
      <w:r w:rsidR="006A040C" w:rsidRPr="000C6A7A">
        <w:t xml:space="preserve">Organogram of the </w:t>
      </w:r>
      <w:r w:rsidR="000D75D4" w:rsidRPr="000C6A7A">
        <w:t>Social Protection and Sustainable Livelihoods</w:t>
      </w:r>
      <w:r w:rsidR="006A040C" w:rsidRPr="000C6A7A">
        <w:t xml:space="preserve"> Component</w:t>
      </w:r>
      <w:bookmarkEnd w:id="38"/>
    </w:p>
    <w:p w14:paraId="3134841C" w14:textId="77777777" w:rsidR="006A040C" w:rsidRDefault="00A6354C" w:rsidP="000E383F">
      <w:r w:rsidRPr="00A6354C">
        <w:rPr>
          <w:noProof/>
          <w:lang w:val="en-AU" w:eastAsia="en-AU"/>
        </w:rPr>
        <w:drawing>
          <wp:inline distT="0" distB="0" distL="0" distR="0" wp14:anchorId="31348619" wp14:editId="3134861A">
            <wp:extent cx="5667375" cy="4237300"/>
            <wp:effectExtent l="0" t="0" r="0" b="0"/>
            <wp:docPr id="2" name="Picture 6" descr="SPSL Organogram - 2012Jun2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L Organogram - 2012Jun29.tiff"/>
                    <pic:cNvPicPr/>
                  </pic:nvPicPr>
                  <pic:blipFill>
                    <a:blip r:embed="rId18"/>
                    <a:stretch>
                      <a:fillRect/>
                    </a:stretch>
                  </pic:blipFill>
                  <pic:spPr>
                    <a:xfrm>
                      <a:off x="0" y="0"/>
                      <a:ext cx="5675768" cy="4243575"/>
                    </a:xfrm>
                    <a:prstGeom prst="rect">
                      <a:avLst/>
                    </a:prstGeom>
                  </pic:spPr>
                </pic:pic>
              </a:graphicData>
            </a:graphic>
          </wp:inline>
        </w:drawing>
      </w:r>
    </w:p>
    <w:p w14:paraId="3134841D" w14:textId="77777777" w:rsidR="00BA7FBA" w:rsidRDefault="00BA7FBA" w:rsidP="000E383F"/>
    <w:p w14:paraId="3134841E" w14:textId="77777777" w:rsidR="00FB3C51" w:rsidRPr="001F0018" w:rsidRDefault="003F6613" w:rsidP="000C6A7A">
      <w:pPr>
        <w:pStyle w:val="Heading3"/>
      </w:pPr>
      <w:bookmarkStart w:id="39" w:name="_Toc340130904"/>
      <w:r w:rsidRPr="001F0018">
        <w:t xml:space="preserve">Description of the </w:t>
      </w:r>
      <w:r w:rsidR="00695A49" w:rsidRPr="001F0018">
        <w:t xml:space="preserve">Social Protection </w:t>
      </w:r>
      <w:r w:rsidR="000E76C5" w:rsidRPr="001F0018">
        <w:t>sub-component</w:t>
      </w:r>
      <w:bookmarkEnd w:id="39"/>
    </w:p>
    <w:p w14:paraId="3134841F" w14:textId="77777777" w:rsidR="000E76C5" w:rsidRDefault="00F2533E" w:rsidP="00F2533E">
      <w:r w:rsidRPr="00EF4AC6">
        <w:t xml:space="preserve">The Social Protection </w:t>
      </w:r>
      <w:r>
        <w:t>sub-</w:t>
      </w:r>
      <w:r w:rsidRPr="00EF4AC6">
        <w:t xml:space="preserve">component </w:t>
      </w:r>
      <w:r w:rsidR="003C008F">
        <w:t>will engage in two areas. It will – in coordination with AusAID – promote and support policy dialogue on social protection with government</w:t>
      </w:r>
      <w:r w:rsidR="000E76C5">
        <w:t xml:space="preserve">; and, it will implement a social protection program through NGOs, working in collaboration with government. </w:t>
      </w:r>
    </w:p>
    <w:p w14:paraId="31348420" w14:textId="77777777" w:rsidR="000E76C5" w:rsidRPr="000E76C5" w:rsidRDefault="000E76C5" w:rsidP="001005CD">
      <w:pPr>
        <w:pStyle w:val="Heading4"/>
      </w:pPr>
      <w:r w:rsidRPr="000E76C5">
        <w:t>Policy Dialogue on Social Protection</w:t>
      </w:r>
    </w:p>
    <w:p w14:paraId="31348421" w14:textId="77777777" w:rsidR="000E76C5" w:rsidRDefault="000E76C5" w:rsidP="00F2533E">
      <w:r>
        <w:t>The Social Protection team within the Social Protection and Sustainable Livelihoods managing agent will wor</w:t>
      </w:r>
      <w:r w:rsidR="005566B0">
        <w:t>k with the Government of Laos</w:t>
      </w:r>
      <w:r>
        <w:t xml:space="preserve"> – in particular, the Ministry of Labour and Social Welfare, the National Leading Committee on Rural Development and Poverty Eradication, and the Ministry of Finance – to establish a clear policy direction on social protection. Over four years, the aim will be to develop a National Social Protection Strategy that will have strong commitment from government and will lead to the establishment of national social protection programs that can provide the most vulnerable families with great</w:t>
      </w:r>
      <w:r w:rsidR="00913C58">
        <w:t>er</w:t>
      </w:r>
      <w:r>
        <w:t xml:space="preserve"> economic security and resilience. Two Social Protection Specialists – one international and one national – will </w:t>
      </w:r>
      <w:r w:rsidR="00DE07BC">
        <w:t>provide direct support to AusAID for implementation of this</w:t>
      </w:r>
      <w:r w:rsidR="0048366D">
        <w:t xml:space="preserve"> initiative</w:t>
      </w:r>
      <w:r w:rsidR="00DE07BC">
        <w:t>.</w:t>
      </w:r>
      <w:r w:rsidR="0048366D">
        <w:t xml:space="preserve"> </w:t>
      </w:r>
      <w:r w:rsidR="00DE07BC">
        <w:t>In turn, t</w:t>
      </w:r>
      <w:r>
        <w:t>hey will be supported by short-term technical assistance</w:t>
      </w:r>
      <w:r w:rsidR="00DE07BC">
        <w:t xml:space="preserve"> when required</w:t>
      </w:r>
      <w:r>
        <w:t>.</w:t>
      </w:r>
    </w:p>
    <w:p w14:paraId="31348422" w14:textId="77777777" w:rsidR="000E76C5" w:rsidRDefault="000E76C5" w:rsidP="00F2533E"/>
    <w:p w14:paraId="31348423" w14:textId="77777777" w:rsidR="000E76C5" w:rsidRDefault="000E76C5" w:rsidP="00F2533E">
      <w:r>
        <w:t>The policy dialogue will be based on a comprehensive program of research, analysis and capacity building. The Social Protection and Sustainable Livelihoods managing agent will</w:t>
      </w:r>
      <w:r w:rsidR="00675563">
        <w:t xml:space="preserve"> </w:t>
      </w:r>
      <w:r>
        <w:t xml:space="preserve">undertake analysis on </w:t>
      </w:r>
      <w:r w:rsidR="00675563">
        <w:t xml:space="preserve">issues related to social protection and livelihoods </w:t>
      </w:r>
      <w:r>
        <w:t>in Lao</w:t>
      </w:r>
      <w:r w:rsidR="005566B0">
        <w:t>s</w:t>
      </w:r>
      <w:r>
        <w:t>, bringing together existing knowledge and generating new information as required. Studies could include:</w:t>
      </w:r>
    </w:p>
    <w:p w14:paraId="31348424" w14:textId="77777777" w:rsidR="000E76C5" w:rsidRDefault="000E76C5" w:rsidP="00F2533E"/>
    <w:p w14:paraId="31348425" w14:textId="77777777" w:rsidR="000E76C5" w:rsidRDefault="000E76C5" w:rsidP="00E86635">
      <w:pPr>
        <w:pStyle w:val="ListParagraph"/>
        <w:numPr>
          <w:ilvl w:val="0"/>
          <w:numId w:val="25"/>
        </w:numPr>
      </w:pPr>
      <w:r>
        <w:t xml:space="preserve">An assessment of informal social protection in Laos to identify whether and how </w:t>
      </w:r>
      <w:r w:rsidR="00675563">
        <w:t xml:space="preserve">people are missing out from informal support networks, </w:t>
      </w:r>
      <w:r>
        <w:t xml:space="preserve">and which groups are </w:t>
      </w:r>
      <w:r w:rsidR="00913C58">
        <w:t>becoming more disadvantaged</w:t>
      </w:r>
      <w:r>
        <w:t>;</w:t>
      </w:r>
    </w:p>
    <w:p w14:paraId="31348426" w14:textId="77777777" w:rsidR="000E76C5" w:rsidRDefault="000E76C5" w:rsidP="00E86635">
      <w:pPr>
        <w:pStyle w:val="ListParagraph"/>
        <w:numPr>
          <w:ilvl w:val="0"/>
          <w:numId w:val="25"/>
        </w:numPr>
      </w:pPr>
      <w:r>
        <w:t>An analysis of current forms of formal social protection – provided by both government and non-government actors – to identify strengths and weaknesses</w:t>
      </w:r>
    </w:p>
    <w:p w14:paraId="31348427" w14:textId="77777777" w:rsidR="000E76C5" w:rsidRDefault="000E76C5" w:rsidP="00E86635">
      <w:pPr>
        <w:pStyle w:val="ListParagraph"/>
        <w:numPr>
          <w:ilvl w:val="0"/>
          <w:numId w:val="25"/>
        </w:numPr>
      </w:pPr>
      <w:r>
        <w:lastRenderedPageBreak/>
        <w:t xml:space="preserve">An assessment of </w:t>
      </w:r>
      <w:r w:rsidR="00913C58">
        <w:t xml:space="preserve">household-level </w:t>
      </w:r>
      <w:r>
        <w:t xml:space="preserve">poverty data </w:t>
      </w:r>
      <w:r w:rsidR="00913C58">
        <w:t>in order to</w:t>
      </w:r>
      <w:r>
        <w:t xml:space="preserve"> understand poverty and vulnerability among different categories of the population, to help identify which groups may be in need of social protection;</w:t>
      </w:r>
    </w:p>
    <w:p w14:paraId="31348428" w14:textId="77777777" w:rsidR="000E76C5" w:rsidRDefault="000E76C5" w:rsidP="00E86635">
      <w:pPr>
        <w:pStyle w:val="ListParagraph"/>
        <w:numPr>
          <w:ilvl w:val="0"/>
          <w:numId w:val="25"/>
        </w:numPr>
      </w:pPr>
      <w:r>
        <w:t>Micro-simulations using household survey data to determine the impacts, coverage and costs of potential social protection programs;</w:t>
      </w:r>
    </w:p>
    <w:p w14:paraId="31348429" w14:textId="77777777" w:rsidR="000E76C5" w:rsidRDefault="000E76C5" w:rsidP="00E86635">
      <w:pPr>
        <w:pStyle w:val="ListParagraph"/>
        <w:numPr>
          <w:ilvl w:val="0"/>
          <w:numId w:val="25"/>
        </w:numPr>
      </w:pPr>
      <w:r>
        <w:t xml:space="preserve">Analysis of potential financing sources for </w:t>
      </w:r>
      <w:r w:rsidR="0048366D">
        <w:t xml:space="preserve">national </w:t>
      </w:r>
      <w:r>
        <w:t>social protection</w:t>
      </w:r>
      <w:r w:rsidR="0048366D">
        <w:t xml:space="preserve"> programs</w:t>
      </w:r>
      <w:r>
        <w:t>.</w:t>
      </w:r>
    </w:p>
    <w:p w14:paraId="3134842A" w14:textId="77777777" w:rsidR="000E76C5" w:rsidRDefault="000E76C5" w:rsidP="00F2533E"/>
    <w:p w14:paraId="3134842B" w14:textId="77777777" w:rsidR="000E76C5" w:rsidRDefault="000E76C5" w:rsidP="00F2533E">
      <w:r>
        <w:t>The Social Protection and Sustainable Livelihoods managing agent will also put in place a program of capacity building on social protection for government</w:t>
      </w:r>
      <w:r w:rsidR="0048366D">
        <w:t xml:space="preserve"> – in particular at central and provincial levels – NGOs, development partners and other key stakeholders</w:t>
      </w:r>
      <w:r>
        <w:t>, which could include training courses, study tours and mentoring. A range of publicati</w:t>
      </w:r>
      <w:r w:rsidR="005566B0">
        <w:t xml:space="preserve">ons on social protection in Laos </w:t>
      </w:r>
      <w:r>
        <w:t>will be developed and disseminated.</w:t>
      </w:r>
    </w:p>
    <w:p w14:paraId="3134842C" w14:textId="77777777" w:rsidR="000E76C5" w:rsidRDefault="000E76C5" w:rsidP="00F2533E"/>
    <w:p w14:paraId="3134842D" w14:textId="77777777" w:rsidR="000E76C5" w:rsidRDefault="000E76C5" w:rsidP="00F2533E">
      <w:r>
        <w:t xml:space="preserve">Through the Social Protection Sub-Component, AusAID will build a coalition of stakeholders to engage </w:t>
      </w:r>
      <w:r w:rsidR="00DE07BC">
        <w:t xml:space="preserve">in an </w:t>
      </w:r>
      <w:r>
        <w:t>evidence-based policy dialogue on social protection. This will include relevant government departments, the NGOs implementing the Resilient Livelihoods for the Poor program, other civil society organisations, research institutions and development partners. AusAID will encourage the Ministry of Labour and Social Welfare to establish a Social Protection Sector Working Group, which AusAID will agree to co-chair.</w:t>
      </w:r>
    </w:p>
    <w:p w14:paraId="3134842E" w14:textId="77777777" w:rsidR="000E76C5" w:rsidRPr="001A65FE" w:rsidRDefault="000E76C5" w:rsidP="001005CD">
      <w:pPr>
        <w:pStyle w:val="Heading4"/>
      </w:pPr>
      <w:r w:rsidRPr="001A65FE">
        <w:t xml:space="preserve">Resilient Livelihoods for the Poor (RLP) </w:t>
      </w:r>
      <w:r w:rsidR="00A77DE4">
        <w:t>Activity</w:t>
      </w:r>
    </w:p>
    <w:p w14:paraId="3134842F" w14:textId="77777777" w:rsidR="00F2533E" w:rsidRDefault="000E76C5" w:rsidP="00F2533E">
      <w:r>
        <w:t xml:space="preserve">The other focus of </w:t>
      </w:r>
      <w:proofErr w:type="spellStart"/>
      <w:r>
        <w:t>AusAID’s</w:t>
      </w:r>
      <w:proofErr w:type="spellEnd"/>
      <w:r>
        <w:t xml:space="preserve"> social protection engagement will be to establish a community-based social protection program that will deliver benefits directly to the poorest and most vulnerable families </w:t>
      </w:r>
      <w:r w:rsidR="00F2533E" w:rsidRPr="00EF4AC6">
        <w:t xml:space="preserve">within </w:t>
      </w:r>
      <w:r w:rsidR="00F2533E">
        <w:t>selected locations</w:t>
      </w:r>
      <w:r>
        <w:t xml:space="preserve">. The </w:t>
      </w:r>
      <w:r w:rsidR="00DA7D9C">
        <w:t>activity</w:t>
      </w:r>
      <w:r>
        <w:t xml:space="preserve"> will aim to enable </w:t>
      </w:r>
      <w:r w:rsidR="00855AE3">
        <w:t>participants</w:t>
      </w:r>
      <w:r w:rsidR="00855AE3" w:rsidRPr="00EF4AC6">
        <w:t xml:space="preserve"> </w:t>
      </w:r>
      <w:r w:rsidR="00F2533E" w:rsidRPr="00EF4AC6">
        <w:t xml:space="preserve">to generate </w:t>
      </w:r>
      <w:r w:rsidR="00F2533E">
        <w:t xml:space="preserve">income, </w:t>
      </w:r>
      <w:r w:rsidR="00855AE3">
        <w:t>build</w:t>
      </w:r>
      <w:r w:rsidR="00F2533E" w:rsidRPr="00EF4AC6">
        <w:t xml:space="preserve"> resilien</w:t>
      </w:r>
      <w:r w:rsidR="00855AE3">
        <w:t>ce</w:t>
      </w:r>
      <w:r w:rsidR="00F2533E" w:rsidRPr="00EF4AC6">
        <w:t xml:space="preserve"> against shocks and crises</w:t>
      </w:r>
      <w:r w:rsidR="00F2533E">
        <w:t>, and develop greater confidence and optimism toward the future</w:t>
      </w:r>
      <w:r w:rsidR="00F2533E" w:rsidRPr="00EF4AC6">
        <w:t xml:space="preserve">. The approach proposed for the </w:t>
      </w:r>
      <w:r w:rsidR="00DA7D9C">
        <w:t>activity</w:t>
      </w:r>
      <w:r w:rsidR="00F2533E" w:rsidRPr="00EF4AC6">
        <w:t xml:space="preserve"> has been tested in various country contexts, and key lessons will be adapted to the Lao context.</w:t>
      </w:r>
      <w:r w:rsidR="00110BBA" w:rsidRPr="00EF4AC6">
        <w:rPr>
          <w:rStyle w:val="FootnoteReference"/>
        </w:rPr>
        <w:footnoteReference w:id="10"/>
      </w:r>
      <w:r w:rsidR="00CC19C4">
        <w:t xml:space="preserve"> </w:t>
      </w:r>
      <w:r>
        <w:t xml:space="preserve">Furthermore, by investing in a social protection program in communities, AusAID will </w:t>
      </w:r>
      <w:r w:rsidR="00C111E2">
        <w:t>generate important lesson</w:t>
      </w:r>
      <w:r w:rsidR="00855AE3">
        <w:t>s</w:t>
      </w:r>
      <w:r w:rsidR="00C111E2">
        <w:t xml:space="preserve"> that can support </w:t>
      </w:r>
      <w:r>
        <w:t>policy dialogue with government</w:t>
      </w:r>
      <w:r w:rsidR="00C111E2">
        <w:t>.</w:t>
      </w:r>
    </w:p>
    <w:p w14:paraId="31348430" w14:textId="77777777" w:rsidR="00F2533E" w:rsidRDefault="00F2533E" w:rsidP="00F2533E"/>
    <w:p w14:paraId="31348431" w14:textId="77777777" w:rsidR="00F2533E" w:rsidRPr="00EF4AC6" w:rsidRDefault="00CC19C4" w:rsidP="00F2533E">
      <w:r>
        <w:rPr>
          <w:rFonts w:cs="Calibri"/>
          <w:szCs w:val="22"/>
        </w:rPr>
        <w:t xml:space="preserve">The </w:t>
      </w:r>
      <w:r w:rsidR="00855AE3" w:rsidRPr="00181BC9">
        <w:rPr>
          <w:rFonts w:cs="Calibri"/>
          <w:szCs w:val="22"/>
        </w:rPr>
        <w:t xml:space="preserve">Resilient Livelihoods for the Poor </w:t>
      </w:r>
      <w:r>
        <w:rPr>
          <w:rFonts w:cs="Calibri"/>
          <w:szCs w:val="22"/>
        </w:rPr>
        <w:t xml:space="preserve">activity </w:t>
      </w:r>
      <w:r w:rsidR="000E76C5">
        <w:t xml:space="preserve">will avoid the moral hazard of creating long-term dependency on AusAID and expectations of unlimited support among beneficiaries. </w:t>
      </w:r>
      <w:r w:rsidR="00D64AD0">
        <w:t>T</w:t>
      </w:r>
      <w:r w:rsidR="00110BBA">
        <w:t>he</w:t>
      </w:r>
      <w:r w:rsidR="00F2533E">
        <w:t xml:space="preserve"> approach </w:t>
      </w:r>
      <w:r w:rsidR="00F26670">
        <w:t xml:space="preserve">to </w:t>
      </w:r>
      <w:r w:rsidR="000E76C5">
        <w:t>be adopted has a</w:t>
      </w:r>
      <w:r>
        <w:t xml:space="preserve"> </w:t>
      </w:r>
      <w:r w:rsidR="000E76C5">
        <w:t>built</w:t>
      </w:r>
      <w:r w:rsidR="005F0698">
        <w:t>-in</w:t>
      </w:r>
      <w:r w:rsidR="000E76C5">
        <w:t xml:space="preserve"> exit strategy and aims to generate meaningful and sustainable change in the lives of </w:t>
      </w:r>
      <w:r w:rsidR="00F26670">
        <w:t xml:space="preserve">beneficiaries </w:t>
      </w:r>
      <w:r w:rsidR="00C111E2">
        <w:t xml:space="preserve">by providing them with up to two years of support. </w:t>
      </w:r>
      <w:r w:rsidR="000E76C5">
        <w:t>Through its policy dialogue, AusAID will aim to encourage government to establish programs that will provide a minimum floor of social protection for the most vulnerable families and individuals.</w:t>
      </w:r>
    </w:p>
    <w:p w14:paraId="31348432" w14:textId="77777777" w:rsidR="000E76C5" w:rsidRPr="000E76C5" w:rsidRDefault="000E76C5" w:rsidP="001005CD">
      <w:pPr>
        <w:pStyle w:val="Heading4"/>
      </w:pPr>
      <w:r w:rsidRPr="000E76C5">
        <w:t xml:space="preserve">Description of Resilient Livelihoods for the Poor </w:t>
      </w:r>
      <w:r w:rsidR="00914D32">
        <w:t>Activity</w:t>
      </w:r>
    </w:p>
    <w:p w14:paraId="31348433" w14:textId="77777777" w:rsidR="00F2533E" w:rsidRPr="00EF4AC6" w:rsidRDefault="00F2533E" w:rsidP="00F2533E">
      <w:pPr>
        <w:rPr>
          <w:b/>
        </w:rPr>
      </w:pPr>
      <w:r w:rsidRPr="00EF4AC6">
        <w:t xml:space="preserve">The component will be implemented in </w:t>
      </w:r>
      <w:r w:rsidRPr="00A25C38">
        <w:t>three locations</w:t>
      </w:r>
      <w:r w:rsidR="00CC19C4">
        <w:t xml:space="preserve"> </w:t>
      </w:r>
      <w:r w:rsidRPr="00EF4AC6">
        <w:t>by three NGOs – or consortia of NGOs –</w:t>
      </w:r>
      <w:r w:rsidR="00914D32">
        <w:t xml:space="preserve"> </w:t>
      </w:r>
      <w:r w:rsidRPr="00EF4AC6">
        <w:t>selected via a compet</w:t>
      </w:r>
      <w:r w:rsidR="00914D32">
        <w:t>itive process, supported by AM-NEP.</w:t>
      </w:r>
      <w:r w:rsidRPr="00EF4AC6">
        <w:t xml:space="preserve"> It will provide a social transfer to vulnerable families for a period of up to two years, combined with a productive asset and training to assist them to establish a micro-enterprise. The transfer will secure basic consumption needs for a family, freeing</w:t>
      </w:r>
      <w:r w:rsidR="00CC19C4">
        <w:t xml:space="preserve"> </w:t>
      </w:r>
      <w:r w:rsidRPr="00EF4AC6">
        <w:t>up time and resources (labour) for them to invest in developing their enterprise.</w:t>
      </w:r>
    </w:p>
    <w:p w14:paraId="31348434" w14:textId="77777777" w:rsidR="00F2533E" w:rsidRPr="00EF4AC6" w:rsidRDefault="00F2533E" w:rsidP="00F2533E"/>
    <w:p w14:paraId="31348435" w14:textId="77777777" w:rsidR="00F2533E" w:rsidRPr="00EF4AC6" w:rsidRDefault="00F2533E" w:rsidP="00F2533E">
      <w:r w:rsidRPr="00EF4AC6">
        <w:t>The NGOs will work closely with the selected communities to identify the poorest and most vulnerable families to participate in th</w:t>
      </w:r>
      <w:r>
        <w:t>is sub-</w:t>
      </w:r>
      <w:r w:rsidRPr="00EF4AC6">
        <w:t>component. Families are likely to be those with: limited la</w:t>
      </w:r>
      <w:r>
        <w:t>bour capacity</w:t>
      </w:r>
      <w:r w:rsidR="00110BBA">
        <w:t xml:space="preserve"> (such as</w:t>
      </w:r>
      <w:r>
        <w:t xml:space="preserve"> single </w:t>
      </w:r>
      <w:r w:rsidRPr="00EF4AC6">
        <w:t>parent/female-headed families</w:t>
      </w:r>
      <w:r>
        <w:t xml:space="preserve"> and those with people with disabilities</w:t>
      </w:r>
      <w:r w:rsidR="00110BBA">
        <w:t>)</w:t>
      </w:r>
      <w:r w:rsidRPr="00EF4AC6">
        <w:t>; minimal access to land; a high ratio of dependents to income earners; and are experiencing serious income constraints. From experience elsewhere, 10-20% of families in a community are likely to be selected into the program. It is likely that the most appropriate communities to be selected are larger communities in the lower upland areas, where ethnic groups have relocated</w:t>
      </w:r>
      <w:r w:rsidR="008034F8">
        <w:t xml:space="preserve"> and have </w:t>
      </w:r>
      <w:r w:rsidRPr="00EF4AC6">
        <w:t xml:space="preserve">limited access to land. </w:t>
      </w:r>
    </w:p>
    <w:p w14:paraId="31348436" w14:textId="77777777" w:rsidR="00F2533E" w:rsidRDefault="00F2533E" w:rsidP="00F2533E"/>
    <w:p w14:paraId="31348437" w14:textId="77777777" w:rsidR="00F2533E" w:rsidRPr="00EF4AC6" w:rsidRDefault="00F2533E" w:rsidP="00F2533E">
      <w:r w:rsidRPr="00EF4AC6">
        <w:lastRenderedPageBreak/>
        <w:t>The participants in the program will, in most cases, be the female head of the family</w:t>
      </w:r>
      <w:r w:rsidR="00885D41">
        <w:t>.</w:t>
      </w:r>
      <w:r w:rsidRPr="00EF4AC6">
        <w:t xml:space="preserve"> They will receive a social transfer of around </w:t>
      </w:r>
      <w:r w:rsidR="004E0355">
        <w:t xml:space="preserve">AUD </w:t>
      </w:r>
      <w:r w:rsidRPr="00EF4AC6">
        <w:t>12 per month</w:t>
      </w:r>
      <w:r>
        <w:t xml:space="preserve">, </w:t>
      </w:r>
      <w:r w:rsidR="004E0355">
        <w:t xml:space="preserve">equivalent to around half of the poverty line and </w:t>
      </w:r>
      <w:r w:rsidR="00AF7333">
        <w:t xml:space="preserve">sufficient </w:t>
      </w:r>
      <w:r>
        <w:t xml:space="preserve">for an average family of five to purchase a basket of basic food staples. The cash transfer is meant to provide families with ‘breathing space’ so they can maintain basic food security while focusing upon their new </w:t>
      </w:r>
      <w:r w:rsidR="00885D41">
        <w:t>productive activities</w:t>
      </w:r>
      <w:r w:rsidR="00C111E2">
        <w:t>,</w:t>
      </w:r>
      <w:r>
        <w:t xml:space="preserve"> although the social transfers have been </w:t>
      </w:r>
      <w:r w:rsidR="00D11F6A">
        <w:t xml:space="preserve">shown </w:t>
      </w:r>
      <w:r>
        <w:t>to also improve access to health services</w:t>
      </w:r>
      <w:r w:rsidR="00D11F6A">
        <w:t xml:space="preserve"> and</w:t>
      </w:r>
      <w:r>
        <w:t xml:space="preserve"> education, and</w:t>
      </w:r>
      <w:r w:rsidR="00D11F6A">
        <w:t xml:space="preserve"> to</w:t>
      </w:r>
      <w:r>
        <w:t xml:space="preserve"> facilitate investment in other productive assets. Families will also be able to</w:t>
      </w:r>
      <w:r w:rsidRPr="00EF4AC6">
        <w:t xml:space="preserve"> select a productive asset from a menu of micro-enterprise choices assessed as being viable within the local context. They will receive intensive support and coaching from facilitators</w:t>
      </w:r>
      <w:r>
        <w:t>, often referred to as ‘life coaches’, who will be</w:t>
      </w:r>
      <w:r w:rsidRPr="00EF4AC6">
        <w:t xml:space="preserve"> employed by the </w:t>
      </w:r>
      <w:r w:rsidR="00DA7D9C">
        <w:t>activity</w:t>
      </w:r>
      <w:r w:rsidRPr="00EF4AC6">
        <w:t xml:space="preserve"> to assist them in developing their enterprise</w:t>
      </w:r>
      <w:r>
        <w:t xml:space="preserve"> skills, and transforming their </w:t>
      </w:r>
      <w:r w:rsidRPr="00EF4AC6">
        <w:t xml:space="preserve">financial </w:t>
      </w:r>
      <w:r>
        <w:t xml:space="preserve">behaviour, self-confidence </w:t>
      </w:r>
      <w:r w:rsidR="00110BBA">
        <w:t>and goal setting for the future</w:t>
      </w:r>
      <w:r w:rsidRPr="00EF4AC6">
        <w:t xml:space="preserve">. The facilitators will be selected locally and each will support 50 beneficiaries, visiting each family at least once every two weeks. The program will be </w:t>
      </w:r>
      <w:r w:rsidR="00D11F6A">
        <w:t>implemented</w:t>
      </w:r>
      <w:r w:rsidRPr="00EF4AC6">
        <w:t xml:space="preserve"> in close collaboration with provincial and district Departmen</w:t>
      </w:r>
      <w:r>
        <w:t>ts of Labour and Social Welfare, in part to build their capacity.</w:t>
      </w:r>
    </w:p>
    <w:p w14:paraId="31348438" w14:textId="77777777" w:rsidR="00F2533E" w:rsidRPr="00EF4AC6" w:rsidRDefault="00F2533E" w:rsidP="00F2533E"/>
    <w:p w14:paraId="31348439" w14:textId="77777777" w:rsidR="00D11F6A" w:rsidRDefault="00885D41" w:rsidP="00885D41">
      <w:r w:rsidRPr="00EF4AC6">
        <w:t>Participants will be encouraged to save in village banks as their enterprises generate income</w:t>
      </w:r>
      <w:r>
        <w:t>, with facilitators building their understanding of the benefits this can bring</w:t>
      </w:r>
      <w:r w:rsidRPr="00EF4AC6">
        <w:t xml:space="preserve">. </w:t>
      </w:r>
      <w:r>
        <w:t>As their financial confidence develops, facilitators will encourage participants to take loans from the village banks</w:t>
      </w:r>
      <w:r w:rsidR="00D11F6A">
        <w:t xml:space="preserve"> in order to </w:t>
      </w:r>
      <w:r w:rsidR="004811ED">
        <w:t>further develop their enterprises</w:t>
      </w:r>
      <w:r>
        <w:t>.</w:t>
      </w:r>
      <w:r>
        <w:rPr>
          <w:rStyle w:val="FootnoteReference"/>
        </w:rPr>
        <w:footnoteReference w:id="11"/>
      </w:r>
      <w:r w:rsidR="006070C2">
        <w:t xml:space="preserve"> </w:t>
      </w:r>
      <w:r w:rsidRPr="00EF4AC6">
        <w:t xml:space="preserve">Over a period of two years, many beneficiaries should be able to build-up their enterprise to a position where they have: an independent livelihood providing sufficient income for the needs of their family; a productive asset; a savings base; and some ability and confidence to plan towards the future. </w:t>
      </w:r>
      <w:r>
        <w:t xml:space="preserve">This should provide them with increased economic security and resilience so that they are less likely to fall into poverty if hit by a shock. </w:t>
      </w:r>
    </w:p>
    <w:p w14:paraId="3134843A" w14:textId="77777777" w:rsidR="00D5528D" w:rsidRDefault="00D5528D" w:rsidP="00885D41"/>
    <w:p w14:paraId="3134843B" w14:textId="77777777" w:rsidR="00885D41" w:rsidRPr="00EF4AC6" w:rsidRDefault="00885D41" w:rsidP="00885D41">
      <w:r>
        <w:t xml:space="preserve">A process evaluation will be conducted after one year to ensure that the organisations have effectively set-up the program and prepared for scale-up. After two years, a household assessment of each participating household will be conducted to determine </w:t>
      </w:r>
      <w:r w:rsidR="0016556C">
        <w:t xml:space="preserve">to what extent </w:t>
      </w:r>
      <w:r>
        <w:t xml:space="preserve">they have achieved the basic social and economic objectives </w:t>
      </w:r>
      <w:r w:rsidR="0016556C">
        <w:t>expected</w:t>
      </w:r>
      <w:r>
        <w:t xml:space="preserve"> at the start of the program. </w:t>
      </w:r>
    </w:p>
    <w:p w14:paraId="3134843C" w14:textId="77777777" w:rsidR="00F2533E" w:rsidRPr="00EF4AC6" w:rsidRDefault="00F2533E" w:rsidP="00F2533E"/>
    <w:p w14:paraId="3134843D" w14:textId="77777777" w:rsidR="00F2533E" w:rsidRPr="00EF4AC6" w:rsidRDefault="00F2533E" w:rsidP="00F2533E">
      <w:r w:rsidRPr="00EF4AC6">
        <w:t xml:space="preserve">The approach is </w:t>
      </w:r>
      <w:r w:rsidR="000E76C5">
        <w:t>innovative within</w:t>
      </w:r>
      <w:r w:rsidR="005566B0">
        <w:t xml:space="preserve"> Laos </w:t>
      </w:r>
      <w:r w:rsidRPr="00EF4AC6">
        <w:t>and will initially be tested in a pilot phase. The pilot will comprise 900 families and 18 facilitators.</w:t>
      </w:r>
      <w:r w:rsidR="0019426A">
        <w:rPr>
          <w:rStyle w:val="FootnoteReference"/>
        </w:rPr>
        <w:footnoteReference w:id="12"/>
      </w:r>
      <w:r w:rsidRPr="00EF4AC6">
        <w:t xml:space="preserve"> After a year</w:t>
      </w:r>
      <w:r w:rsidR="000E76C5">
        <w:t>,</w:t>
      </w:r>
      <w:r w:rsidRPr="00EF4AC6">
        <w:t xml:space="preserve"> a process evaluation will assess the </w:t>
      </w:r>
      <w:r w:rsidR="00110BBA">
        <w:t>pilot</w:t>
      </w:r>
      <w:r w:rsidRPr="00EF4AC6">
        <w:t xml:space="preserve"> to </w:t>
      </w:r>
      <w:r>
        <w:t xml:space="preserve">determine whether the intervention is likely to be successful in Laos. It will </w:t>
      </w:r>
      <w:r w:rsidRPr="00EF4AC6">
        <w:t>identify problems and suggest improvements for scale-up</w:t>
      </w:r>
      <w:r>
        <w:t xml:space="preserve"> or, alternatively, recommend changes to the nature of the </w:t>
      </w:r>
      <w:r w:rsidR="00DA7D9C">
        <w:t>activity</w:t>
      </w:r>
      <w:r w:rsidRPr="00EF4AC6">
        <w:t xml:space="preserve">. </w:t>
      </w:r>
      <w:r>
        <w:t>If the program is suc</w:t>
      </w:r>
      <w:r w:rsidR="00110BBA">
        <w:t>cessful, by the end of the LARLP</w:t>
      </w:r>
      <w:r w:rsidRPr="00EF4AC6">
        <w:t xml:space="preserve"> it is expected that a further 6,000 families will be included. An intervention of this kind takes considerable time to set up and test and, as a result, </w:t>
      </w:r>
      <w:r>
        <w:t>at the end of the pilot period a decision will be made on whether to extend the program beyond the four year period of the LARLP. If the program is not to be extended, AusAID will decide on an alternative use of funds.</w:t>
      </w:r>
    </w:p>
    <w:p w14:paraId="3134843E" w14:textId="77777777" w:rsidR="00F2533E" w:rsidRPr="00300C58" w:rsidRDefault="00F2533E" w:rsidP="001005CD">
      <w:pPr>
        <w:pStyle w:val="Heading4"/>
      </w:pPr>
      <w:r w:rsidRPr="00300C58">
        <w:t xml:space="preserve">Detailed design of the </w:t>
      </w:r>
      <w:r w:rsidR="001A71D6" w:rsidRPr="00914D32">
        <w:t>Resilient Livelihoods for the Poor</w:t>
      </w:r>
      <w:r w:rsidR="00D52325" w:rsidRPr="00914D32">
        <w:t xml:space="preserve"> </w:t>
      </w:r>
      <w:r w:rsidR="00AF7333" w:rsidRPr="00914D32">
        <w:t>A</w:t>
      </w:r>
      <w:r w:rsidR="00D52325" w:rsidRPr="00914D32">
        <w:t>ctivity</w:t>
      </w:r>
    </w:p>
    <w:p w14:paraId="3134843F" w14:textId="77777777" w:rsidR="00F2533E" w:rsidRDefault="00F2533E" w:rsidP="00F2533E">
      <w:r w:rsidRPr="00EF4AC6">
        <w:t xml:space="preserve">Following the approval of the </w:t>
      </w:r>
      <w:r>
        <w:t>LARLP</w:t>
      </w:r>
      <w:r w:rsidRPr="00EF4AC6">
        <w:t>, a team will be contracted by AusAID to undertake the detailed design of th</w:t>
      </w:r>
      <w:r>
        <w:t xml:space="preserve">is </w:t>
      </w:r>
      <w:r w:rsidR="00D52325">
        <w:t>activity</w:t>
      </w:r>
      <w:r w:rsidR="00914D32">
        <w:t>, potentially receiving support from AM-NEP</w:t>
      </w:r>
      <w:r w:rsidR="000E76C5">
        <w:t>. The Design T</w:t>
      </w:r>
      <w:r w:rsidRPr="00EF4AC6">
        <w:t xml:space="preserve">eam will be engaged for </w:t>
      </w:r>
      <w:r w:rsidR="002409B2">
        <w:t xml:space="preserve">up to </w:t>
      </w:r>
      <w:r w:rsidRPr="00EF4AC6">
        <w:t>three months and will work closely with NGOs</w:t>
      </w:r>
      <w:r w:rsidR="00D66146">
        <w:t xml:space="preserve"> </w:t>
      </w:r>
      <w:r w:rsidR="00AF7333">
        <w:t xml:space="preserve">– </w:t>
      </w:r>
      <w:proofErr w:type="gramStart"/>
      <w:r w:rsidR="00D66146">
        <w:t>both local</w:t>
      </w:r>
      <w:proofErr w:type="gramEnd"/>
      <w:r w:rsidR="00D66146">
        <w:t xml:space="preserve"> and international</w:t>
      </w:r>
      <w:r w:rsidR="00AF7333">
        <w:t xml:space="preserve"> –</w:t>
      </w:r>
      <w:r w:rsidRPr="00EF4AC6">
        <w:t xml:space="preserve"> consu</w:t>
      </w:r>
      <w:r w:rsidR="000E76C5">
        <w:t>lting regularly with them. The D</w:t>
      </w:r>
      <w:r w:rsidRPr="00EF4AC6">
        <w:t>esi</w:t>
      </w:r>
      <w:r w:rsidR="000E76C5">
        <w:t>gn T</w:t>
      </w:r>
      <w:r w:rsidRPr="00EF4AC6">
        <w:t>eam – in discussions with AusAID – may produce three variations of the design, so that different options can be tested during the pilot stage. Among other tasks, the Design Team will identify proba</w:t>
      </w:r>
      <w:r>
        <w:t>ble geographical</w:t>
      </w:r>
      <w:r w:rsidRPr="00EF4AC6">
        <w:t xml:space="preserve"> locations for the </w:t>
      </w:r>
      <w:r w:rsidR="00D52325">
        <w:t>activity</w:t>
      </w:r>
      <w:r w:rsidRPr="00EF4AC6">
        <w:t>, build a profile of the types of communities and beneficiaries to be selected, and develop a detailed operational manual that is adapted to the realities of Lao</w:t>
      </w:r>
      <w:r>
        <w:t>s</w:t>
      </w:r>
      <w:r w:rsidRPr="00EF4AC6">
        <w:t xml:space="preserve">. </w:t>
      </w:r>
      <w:r w:rsidR="009A60A2">
        <w:t>The team will also conduct an initial</w:t>
      </w:r>
      <w:r w:rsidR="009A60A2" w:rsidRPr="009A60A2">
        <w:t xml:space="preserve"> analysis of the most appropriate ways to ensure people with </w:t>
      </w:r>
      <w:r w:rsidR="009A60A2" w:rsidRPr="009A60A2">
        <w:lastRenderedPageBreak/>
        <w:t xml:space="preserve">disabilities are included in and benefit from </w:t>
      </w:r>
      <w:r w:rsidR="009A60A2">
        <w:t xml:space="preserve">the activity. The Design Team will also look to integrating nutrition indicators under RLP. </w:t>
      </w:r>
      <w:r w:rsidR="004C4949">
        <w:t xml:space="preserve">The detailed design process will enable further consultations with NGOs and local experts and will provide opportunities for the design to be </w:t>
      </w:r>
      <w:r w:rsidR="000E76C5">
        <w:t>further improved</w:t>
      </w:r>
      <w:r w:rsidR="004C4949">
        <w:t xml:space="preserve">. </w:t>
      </w:r>
    </w:p>
    <w:p w14:paraId="31348440" w14:textId="77777777" w:rsidR="00AF7333" w:rsidRDefault="00AF7333" w:rsidP="00F2533E"/>
    <w:p w14:paraId="31348441" w14:textId="77777777" w:rsidR="00AF7333" w:rsidRPr="00EF4AC6" w:rsidRDefault="00AF7333" w:rsidP="00F2533E">
      <w:r>
        <w:t>Once the NGOs partners are selected, there will be a further process of consultation with them to modify the activity to the specific realities of the locations in which it will be implemented. This will ensure that AusAID can build partnerships with NGOs in line with the aspirations expressed in the AM-NEP Program.</w:t>
      </w:r>
    </w:p>
    <w:p w14:paraId="31348442" w14:textId="77777777" w:rsidR="00F2533E" w:rsidRPr="0050149F" w:rsidRDefault="00F2533E" w:rsidP="001005CD">
      <w:pPr>
        <w:pStyle w:val="Heading4"/>
      </w:pPr>
      <w:r w:rsidRPr="0050149F">
        <w:t>Selection of the NGOs to implement the program</w:t>
      </w:r>
    </w:p>
    <w:p w14:paraId="31348443" w14:textId="77777777" w:rsidR="00F2533E" w:rsidRPr="00903632" w:rsidRDefault="00F2533E" w:rsidP="00F2533E">
      <w:r w:rsidRPr="00EF4AC6">
        <w:t xml:space="preserve">Once the design has been completed, a competitive process will be undertaken to select three </w:t>
      </w:r>
      <w:r>
        <w:t xml:space="preserve">individual </w:t>
      </w:r>
      <w:r w:rsidRPr="00EF4AC6">
        <w:t xml:space="preserve">NGOs </w:t>
      </w:r>
      <w:r>
        <w:t xml:space="preserve">and/or NGO consortia </w:t>
      </w:r>
      <w:r w:rsidRPr="00EF4AC6">
        <w:t xml:space="preserve">that will work with AusAID to implement the </w:t>
      </w:r>
      <w:r w:rsidR="00DA7D9C">
        <w:t>activity</w:t>
      </w:r>
      <w:r w:rsidRPr="00EF4AC6">
        <w:t xml:space="preserve">. The </w:t>
      </w:r>
      <w:r>
        <w:t xml:space="preserve">competitive </w:t>
      </w:r>
      <w:r w:rsidRPr="00EF4AC6">
        <w:t xml:space="preserve">selection process will be led by </w:t>
      </w:r>
      <w:r>
        <w:t xml:space="preserve">the Vientiane Post’s </w:t>
      </w:r>
      <w:r w:rsidRPr="00EF4AC6">
        <w:t xml:space="preserve">Rural Development Team, with support from the Australia Mekong </w:t>
      </w:r>
      <w:r>
        <w:t>NGO Engagement Platform (</w:t>
      </w:r>
      <w:r w:rsidR="005E27BE">
        <w:t>AM-NEP</w:t>
      </w:r>
      <w:r w:rsidRPr="00EF4AC6">
        <w:t>)</w:t>
      </w:r>
      <w:r w:rsidR="00D66146">
        <w:t xml:space="preserve"> staff based in the Mekong Hub</w:t>
      </w:r>
      <w:r w:rsidRPr="00EF4AC6">
        <w:t xml:space="preserve">. </w:t>
      </w:r>
      <w:r>
        <w:t xml:space="preserve">This selection process </w:t>
      </w:r>
      <w:r w:rsidRPr="00EF4AC6">
        <w:t xml:space="preserve">will begin before the </w:t>
      </w:r>
      <w:r>
        <w:t>M</w:t>
      </w:r>
      <w:r w:rsidRPr="00EF4AC6">
        <w:t xml:space="preserve">anaging </w:t>
      </w:r>
      <w:r>
        <w:t>A</w:t>
      </w:r>
      <w:r w:rsidRPr="00EF4AC6">
        <w:t xml:space="preserve">gent </w:t>
      </w:r>
      <w:r>
        <w:t>for the</w:t>
      </w:r>
      <w:r w:rsidR="00AF7333">
        <w:t xml:space="preserve"> </w:t>
      </w:r>
      <w:r w:rsidR="000D75D4">
        <w:t>Social Protection and Sustainable Livelihoods</w:t>
      </w:r>
      <w:r>
        <w:t xml:space="preserve"> Component </w:t>
      </w:r>
      <w:r w:rsidRPr="00EF4AC6">
        <w:t xml:space="preserve">is </w:t>
      </w:r>
      <w:r>
        <w:t>selected</w:t>
      </w:r>
      <w:r w:rsidRPr="00EF4AC6">
        <w:t>, to ensure that implementation of the component can move ahead quickly. The NGOs will be selected on the basis of criteria that will be established during the detailed design process</w:t>
      </w:r>
      <w:r w:rsidRPr="00675563">
        <w:t>. NGOs</w:t>
      </w:r>
      <w:r w:rsidRPr="00EF4AC6">
        <w:t xml:space="preserve"> could decide to bid for the program individually or could bid as consortia. However, in the case of consortia, one NGO </w:t>
      </w:r>
      <w:r w:rsidR="002409B2">
        <w:t xml:space="preserve">will have primary responsibility and </w:t>
      </w:r>
      <w:r w:rsidRPr="00E74476">
        <w:t>accountab</w:t>
      </w:r>
      <w:r w:rsidR="002409B2">
        <w:t>ility</w:t>
      </w:r>
      <w:r w:rsidRPr="00E74476">
        <w:t xml:space="preserve"> to </w:t>
      </w:r>
      <w:r w:rsidR="002409B2">
        <w:t xml:space="preserve">AusAID through </w:t>
      </w:r>
      <w:r w:rsidRPr="00E74476">
        <w:t>the</w:t>
      </w:r>
      <w:r w:rsidR="00AF7333">
        <w:t xml:space="preserve"> </w:t>
      </w:r>
      <w:r>
        <w:t>M</w:t>
      </w:r>
      <w:r w:rsidRPr="00EF4AC6">
        <w:t xml:space="preserve">anaging </w:t>
      </w:r>
      <w:r>
        <w:t>A</w:t>
      </w:r>
      <w:r w:rsidRPr="00EF4AC6">
        <w:t xml:space="preserve">gent. </w:t>
      </w:r>
      <w:r w:rsidRPr="00985D6D">
        <w:t>A Technical Assessment Panel will be responsible for competitively selecting NGOs in accordance with AusAID NGO Cooperation Agreement procurement procedures</w:t>
      </w:r>
      <w:r w:rsidR="00903632">
        <w:t xml:space="preserve">. </w:t>
      </w:r>
    </w:p>
    <w:p w14:paraId="31348444" w14:textId="77777777" w:rsidR="00F2533E" w:rsidRPr="00EF632E" w:rsidRDefault="00F2533E" w:rsidP="001005CD">
      <w:pPr>
        <w:pStyle w:val="Heading4"/>
      </w:pPr>
      <w:r w:rsidRPr="00EF632E">
        <w:t>Technical assistance</w:t>
      </w:r>
      <w:r>
        <w:t xml:space="preserve"> to </w:t>
      </w:r>
      <w:r w:rsidRPr="00675563">
        <w:t xml:space="preserve">the </w:t>
      </w:r>
      <w:r w:rsidR="001A71D6" w:rsidRPr="00675563">
        <w:rPr>
          <w:rFonts w:cs="Calibri"/>
          <w:szCs w:val="22"/>
        </w:rPr>
        <w:t>Resilient Livelihoods for the Poor</w:t>
      </w:r>
      <w:r w:rsidR="00D52325" w:rsidRPr="00675563">
        <w:t xml:space="preserve"> </w:t>
      </w:r>
      <w:r w:rsidR="00AF7333" w:rsidRPr="00675563">
        <w:t>A</w:t>
      </w:r>
      <w:r w:rsidR="00D52325" w:rsidRPr="00675563">
        <w:t>ctivity</w:t>
      </w:r>
    </w:p>
    <w:p w14:paraId="31348445" w14:textId="77777777" w:rsidR="00F2533E" w:rsidRDefault="00903632" w:rsidP="00F2533E">
      <w:r>
        <w:t>The Social Protection and Sustainable Livelihoods managing agent will provide technical advice to the NGOs. The Social Protection Specialists will take the overall lead in supporting NGOs</w:t>
      </w:r>
      <w:r w:rsidR="00C22793">
        <w:t xml:space="preserve"> and </w:t>
      </w:r>
      <w:r>
        <w:t xml:space="preserve">the </w:t>
      </w:r>
      <w:r w:rsidR="00110BBA">
        <w:t>Social Development Specialist</w:t>
      </w:r>
      <w:r w:rsidR="00C22793">
        <w:t xml:space="preserve"> </w:t>
      </w:r>
      <w:r w:rsidR="00F2533E" w:rsidRPr="00EF4AC6">
        <w:t xml:space="preserve">will </w:t>
      </w:r>
      <w:r w:rsidR="00C22793">
        <w:t xml:space="preserve">provide </w:t>
      </w:r>
      <w:r w:rsidR="00110BBA">
        <w:t xml:space="preserve">support </w:t>
      </w:r>
      <w:r w:rsidR="00F2533E" w:rsidRPr="00EF4AC6">
        <w:t xml:space="preserve">on gender, disability and relevant safeguards issues. The </w:t>
      </w:r>
      <w:r>
        <w:t>Rural Enterprise Specialist</w:t>
      </w:r>
      <w:r w:rsidR="00F2533E" w:rsidRPr="00EF4AC6">
        <w:t xml:space="preserve"> will provide advice to the NGOs on the viability </w:t>
      </w:r>
      <w:r>
        <w:t xml:space="preserve">and sustainability </w:t>
      </w:r>
      <w:r w:rsidR="00F2533E" w:rsidRPr="00EF4AC6">
        <w:t>of potential micro-enterprises</w:t>
      </w:r>
      <w:r w:rsidR="00F2533E">
        <w:t xml:space="preserve"> for program participants</w:t>
      </w:r>
      <w:r w:rsidR="00F2533E" w:rsidRPr="00EF4AC6">
        <w:t>.</w:t>
      </w:r>
      <w:r w:rsidR="00C22793">
        <w:t xml:space="preserve"> </w:t>
      </w:r>
      <w:r w:rsidR="004811ED">
        <w:t>T</w:t>
      </w:r>
      <w:r>
        <w:t xml:space="preserve">he </w:t>
      </w:r>
      <w:r w:rsidR="00110BBA">
        <w:t xml:space="preserve">M&amp;E </w:t>
      </w:r>
      <w:r w:rsidR="00AF7333">
        <w:t xml:space="preserve">and MIS </w:t>
      </w:r>
      <w:r w:rsidR="00110BBA">
        <w:t>Specialist</w:t>
      </w:r>
      <w:r>
        <w:t>s</w:t>
      </w:r>
      <w:r w:rsidR="00F2533E">
        <w:t xml:space="preserve"> will </w:t>
      </w:r>
      <w:r w:rsidR="004811ED">
        <w:t xml:space="preserve">support design and implementation of each NGO </w:t>
      </w:r>
      <w:r w:rsidR="00DA7D9C">
        <w:t>activity</w:t>
      </w:r>
      <w:r w:rsidR="004811ED">
        <w:t>’s M&amp;E Framework</w:t>
      </w:r>
      <w:r w:rsidR="00AF7333">
        <w:t xml:space="preserve"> and management information system</w:t>
      </w:r>
      <w:r w:rsidR="004811ED">
        <w:t xml:space="preserve">, coordinate M&amp;E activities across the </w:t>
      </w:r>
      <w:r w:rsidR="00DA7D9C">
        <w:t>activitie</w:t>
      </w:r>
      <w:r w:rsidR="004811ED">
        <w:t xml:space="preserve">s </w:t>
      </w:r>
      <w:r w:rsidR="00DF1F83">
        <w:t>and ensure that systems and reporting are compatible with the Learning Facility requirements. E</w:t>
      </w:r>
      <w:r w:rsidR="00F2533E">
        <w:t xml:space="preserve">ach NGO </w:t>
      </w:r>
      <w:r w:rsidR="00DA7D9C">
        <w:t>activity</w:t>
      </w:r>
      <w:r w:rsidR="00F2533E">
        <w:t xml:space="preserve"> </w:t>
      </w:r>
      <w:r w:rsidR="00C22793">
        <w:t xml:space="preserve">design </w:t>
      </w:r>
      <w:r w:rsidR="00F2533E">
        <w:t xml:space="preserve">should include </w:t>
      </w:r>
      <w:r w:rsidR="00DF1F83">
        <w:t>adequate M&amp;E</w:t>
      </w:r>
      <w:r w:rsidR="00F2533E">
        <w:t xml:space="preserve"> capacity</w:t>
      </w:r>
      <w:r w:rsidR="00C111E2">
        <w:t xml:space="preserve"> </w:t>
      </w:r>
      <w:r w:rsidR="00DF1F83">
        <w:t>and associated budget</w:t>
      </w:r>
      <w:r w:rsidR="00C111E2">
        <w:t xml:space="preserve"> </w:t>
      </w:r>
      <w:r w:rsidR="00C22793">
        <w:t>to meet the M&amp;E requirements set out in the Activity Design Document.</w:t>
      </w:r>
    </w:p>
    <w:p w14:paraId="31348446" w14:textId="77777777" w:rsidR="00F2533E" w:rsidRDefault="00F2533E" w:rsidP="001005CD">
      <w:pPr>
        <w:pStyle w:val="Heading4"/>
      </w:pPr>
      <w:r>
        <w:t>Reporting arrangements</w:t>
      </w:r>
    </w:p>
    <w:p w14:paraId="31348447" w14:textId="77777777" w:rsidR="00F2533E" w:rsidRPr="00EF4AC6" w:rsidRDefault="00F2533E" w:rsidP="00F2533E">
      <w:r w:rsidRPr="00EF4AC6">
        <w:t xml:space="preserve">Once selected, each NGO will be </w:t>
      </w:r>
      <w:r w:rsidRPr="00E72C51">
        <w:t>accountable t</w:t>
      </w:r>
      <w:r w:rsidR="002409B2">
        <w:t>hrough</w:t>
      </w:r>
      <w:r w:rsidRPr="00E72C51">
        <w:t xml:space="preserve"> the </w:t>
      </w:r>
      <w:r>
        <w:t>M</w:t>
      </w:r>
      <w:r w:rsidRPr="00E72C51">
        <w:t xml:space="preserve">anaging </w:t>
      </w:r>
      <w:r>
        <w:t>A</w:t>
      </w:r>
      <w:r w:rsidRPr="00E72C51">
        <w:t>gent</w:t>
      </w:r>
      <w:r w:rsidR="00C22793">
        <w:t xml:space="preserve"> </w:t>
      </w:r>
      <w:r w:rsidR="002409B2">
        <w:t xml:space="preserve">to AusAID </w:t>
      </w:r>
      <w:r w:rsidR="00C22793">
        <w:t>and required to provide</w:t>
      </w:r>
      <w:r w:rsidRPr="00E72C51">
        <w:t xml:space="preserve"> annual plans</w:t>
      </w:r>
      <w:r w:rsidR="00C22793">
        <w:t xml:space="preserve"> and six-monthly</w:t>
      </w:r>
      <w:r w:rsidRPr="00E72C51">
        <w:t xml:space="preserve"> </w:t>
      </w:r>
      <w:r w:rsidR="00C22793">
        <w:t>p</w:t>
      </w:r>
      <w:r w:rsidR="00554105">
        <w:t>rogress re</w:t>
      </w:r>
      <w:r>
        <w:t xml:space="preserve">ports. </w:t>
      </w:r>
      <w:r w:rsidRPr="00E72C51">
        <w:t xml:space="preserve">The </w:t>
      </w:r>
      <w:r>
        <w:t>M</w:t>
      </w:r>
      <w:r w:rsidRPr="00E72C51">
        <w:t xml:space="preserve">anaging </w:t>
      </w:r>
      <w:r>
        <w:t>A</w:t>
      </w:r>
      <w:r w:rsidRPr="00E72C51">
        <w:t>gent will be responsible for consolidating</w:t>
      </w:r>
      <w:r w:rsidR="00C22793">
        <w:t xml:space="preserve"> </w:t>
      </w:r>
      <w:r w:rsidR="00903632">
        <w:t xml:space="preserve">and assessing </w:t>
      </w:r>
      <w:r w:rsidRPr="00EF4AC6">
        <w:t xml:space="preserve">plans and reports and </w:t>
      </w:r>
      <w:r w:rsidR="002409B2">
        <w:t xml:space="preserve">submitting </w:t>
      </w:r>
      <w:r w:rsidRPr="00EF4AC6">
        <w:t xml:space="preserve">them to AusAID for consideration and approval. </w:t>
      </w:r>
    </w:p>
    <w:p w14:paraId="31348448" w14:textId="77777777" w:rsidR="00695A49" w:rsidRPr="001F0018" w:rsidRDefault="000E76C5" w:rsidP="001005CD">
      <w:pPr>
        <w:pStyle w:val="Heading3"/>
      </w:pPr>
      <w:bookmarkStart w:id="40" w:name="_Toc340130905"/>
      <w:r w:rsidRPr="001F0018">
        <w:t xml:space="preserve">Description of the </w:t>
      </w:r>
      <w:r w:rsidR="00695A49" w:rsidRPr="001F0018">
        <w:t>Micro-Enterprise Challenge Fund</w:t>
      </w:r>
      <w:bookmarkEnd w:id="40"/>
    </w:p>
    <w:p w14:paraId="31348449" w14:textId="77777777" w:rsidR="00C843D2" w:rsidRDefault="00695A49" w:rsidP="00695A49">
      <w:r>
        <w:t xml:space="preserve">A </w:t>
      </w:r>
      <w:r w:rsidRPr="00EF4AC6">
        <w:t>Micro-Enterprise Challenge Fund will be established</w:t>
      </w:r>
      <w:r w:rsidR="00AF7333">
        <w:t xml:space="preserve"> </w:t>
      </w:r>
      <w:r w:rsidR="001A1ABD">
        <w:t>to</w:t>
      </w:r>
      <w:r>
        <w:t xml:space="preserve"> </w:t>
      </w:r>
      <w:r w:rsidR="00A7416F">
        <w:t xml:space="preserve">assist </w:t>
      </w:r>
      <w:r w:rsidR="005322D0">
        <w:t>poor families in</w:t>
      </w:r>
      <w:r>
        <w:t xml:space="preserve"> rural communities </w:t>
      </w:r>
      <w:r w:rsidR="00AF7333">
        <w:t>in</w:t>
      </w:r>
      <w:r w:rsidR="00A7416F">
        <w:t xml:space="preserve"> </w:t>
      </w:r>
      <w:r w:rsidR="005322D0">
        <w:t>develop</w:t>
      </w:r>
      <w:r w:rsidR="00AF7333">
        <w:t>ing</w:t>
      </w:r>
      <w:r w:rsidR="005322D0">
        <w:t xml:space="preserve"> </w:t>
      </w:r>
      <w:r w:rsidR="003C45AA">
        <w:t xml:space="preserve">small </w:t>
      </w:r>
      <w:r w:rsidR="00AF7333">
        <w:t xml:space="preserve">family or community-level </w:t>
      </w:r>
      <w:r w:rsidR="00B501EF">
        <w:t>enterprises</w:t>
      </w:r>
      <w:r w:rsidR="005322D0">
        <w:t xml:space="preserve">. In remote communities, the aim will be to facilitate the </w:t>
      </w:r>
      <w:r>
        <w:t xml:space="preserve">sustainable commercial use of natural resources, which could </w:t>
      </w:r>
      <w:r w:rsidR="001A1ABD">
        <w:t xml:space="preserve">also </w:t>
      </w:r>
      <w:r>
        <w:t xml:space="preserve">help </w:t>
      </w:r>
      <w:r w:rsidR="005322D0">
        <w:t>communities</w:t>
      </w:r>
      <w:r>
        <w:t xml:space="preserve"> secure rights to communal land. </w:t>
      </w:r>
      <w:r w:rsidR="005322D0">
        <w:t xml:space="preserve">However, the program will also support innovative </w:t>
      </w:r>
      <w:r w:rsidR="006C6864">
        <w:t>enterprises</w:t>
      </w:r>
      <w:r w:rsidR="005322D0">
        <w:t xml:space="preserve"> among poor families in communities that have </w:t>
      </w:r>
      <w:r w:rsidR="00937094">
        <w:t xml:space="preserve">some </w:t>
      </w:r>
      <w:r w:rsidR="005322D0">
        <w:t>integration with the market</w:t>
      </w:r>
      <w:r w:rsidR="006C6864">
        <w:t xml:space="preserve"> and surplus household labour</w:t>
      </w:r>
      <w:r w:rsidR="00C843D2">
        <w:t>.</w:t>
      </w:r>
      <w:r w:rsidR="0024420C">
        <w:t xml:space="preserve"> </w:t>
      </w:r>
      <w:r w:rsidR="001E30F6">
        <w:t>The managing agent together with</w:t>
      </w:r>
      <w:r w:rsidR="0024420C">
        <w:t xml:space="preserve"> AusAID will </w:t>
      </w:r>
      <w:r w:rsidR="0024420C" w:rsidRPr="0024420C">
        <w:t xml:space="preserve">develop an indicative menu of livelihood options for the Challenge Fund and offer an assessment of value for money </w:t>
      </w:r>
      <w:r w:rsidR="00166EC4">
        <w:t xml:space="preserve">of each </w:t>
      </w:r>
      <w:r w:rsidR="00DC5FB5">
        <w:t xml:space="preserve">of </w:t>
      </w:r>
      <w:r w:rsidR="00DC5FB5" w:rsidRPr="0024420C">
        <w:t>these</w:t>
      </w:r>
      <w:r w:rsidR="0024420C" w:rsidRPr="0024420C">
        <w:t>.</w:t>
      </w:r>
    </w:p>
    <w:p w14:paraId="3134844A" w14:textId="77777777" w:rsidR="00584E9E" w:rsidRDefault="00584E9E" w:rsidP="00695A49"/>
    <w:p w14:paraId="3134844B" w14:textId="77777777" w:rsidR="000F0027" w:rsidRDefault="00584E9E" w:rsidP="00B501EF">
      <w:r>
        <w:t>Many remote communities in the uplands of Laos have limited opportunities for income generation, but there are experien</w:t>
      </w:r>
      <w:r w:rsidR="005566B0">
        <w:t xml:space="preserve">ces across Laos </w:t>
      </w:r>
      <w:r>
        <w:t>of communities making innovative use of natural resources, with support from NGOs. This includes, for example, honey production, forest tea, forest spices, and mushroom production. The Micro-Enterprise Challenge Fund will enable NGOs and social enterprises to scale</w:t>
      </w:r>
      <w:r w:rsidR="00A7416F">
        <w:t>-</w:t>
      </w:r>
      <w:r>
        <w:t>up these type</w:t>
      </w:r>
      <w:r w:rsidR="006C6864">
        <w:t>s</w:t>
      </w:r>
      <w:r>
        <w:t xml:space="preserve"> of initiatives or expand them to new locations, while also ensuring that the enterprises are economically and environmentally sustainable. The Fund could also enable other communities that already </w:t>
      </w:r>
      <w:r>
        <w:lastRenderedPageBreak/>
        <w:t xml:space="preserve">have </w:t>
      </w:r>
      <w:r w:rsidR="00B12D33">
        <w:t xml:space="preserve">some </w:t>
      </w:r>
      <w:r>
        <w:t xml:space="preserve">engagement with </w:t>
      </w:r>
      <w:r w:rsidR="00B12D33">
        <w:t xml:space="preserve">local </w:t>
      </w:r>
      <w:r>
        <w:t>markets to broaden the diversity of income generating options</w:t>
      </w:r>
      <w:r w:rsidR="00937094">
        <w:t>.</w:t>
      </w:r>
      <w:r w:rsidR="00AF7333">
        <w:t xml:space="preserve"> </w:t>
      </w:r>
      <w:r w:rsidR="000F0027">
        <w:t xml:space="preserve">While the Resilient Livelihoods for the Poor </w:t>
      </w:r>
      <w:r w:rsidR="00DA7D9C">
        <w:t>activity</w:t>
      </w:r>
      <w:r w:rsidR="000F0027">
        <w:t xml:space="preserve"> is aimed at the most vulnerable households who are typically </w:t>
      </w:r>
      <w:proofErr w:type="gramStart"/>
      <w:r w:rsidR="000F0027">
        <w:t>labour</w:t>
      </w:r>
      <w:proofErr w:type="gramEnd"/>
      <w:r w:rsidR="000F0027">
        <w:t xml:space="preserve"> and resource poor, the Micro-Enterprise Challenge Fund is aimed at the poor who have greater access to resources – e.g. labour and natural resources – to invest in </w:t>
      </w:r>
      <w:r w:rsidR="00147065">
        <w:t xml:space="preserve">a profitable activity. AusAID, </w:t>
      </w:r>
      <w:r w:rsidR="000F0027">
        <w:t>therefore, will be engaging with different segments of the poor, and tailoring income-generating opportunities to the resources available to each group.</w:t>
      </w:r>
    </w:p>
    <w:p w14:paraId="3134844C" w14:textId="77777777" w:rsidR="000F0027" w:rsidRDefault="000F0027" w:rsidP="00B501EF"/>
    <w:p w14:paraId="3134844D" w14:textId="77777777" w:rsidR="00B501EF" w:rsidRDefault="00C843D2" w:rsidP="00B501EF">
      <w:r>
        <w:t xml:space="preserve">The initiatives </w:t>
      </w:r>
      <w:r w:rsidR="000F0027">
        <w:t xml:space="preserve">supported by the Challenge Fund </w:t>
      </w:r>
      <w:r>
        <w:t>would be</w:t>
      </w:r>
      <w:r w:rsidR="00B12D33">
        <w:t xml:space="preserve"> </w:t>
      </w:r>
      <w:r w:rsidR="00AF7333">
        <w:t xml:space="preserve">household or </w:t>
      </w:r>
      <w:r w:rsidR="00B12D33">
        <w:t>community based</w:t>
      </w:r>
      <w:r>
        <w:t>, often with limited value chains,</w:t>
      </w:r>
      <w:r w:rsidR="00B12D33">
        <w:t xml:space="preserve"> and too small</w:t>
      </w:r>
      <w:r w:rsidR="00A7416F">
        <w:t>-</w:t>
      </w:r>
      <w:r w:rsidR="00B12D33">
        <w:t>scale to benefit</w:t>
      </w:r>
      <w:r>
        <w:t>, at this stage,</w:t>
      </w:r>
      <w:r w:rsidR="00B12D33">
        <w:t xml:space="preserve"> from </w:t>
      </w:r>
      <w:r>
        <w:t>a</w:t>
      </w:r>
      <w:r w:rsidR="00A7416F">
        <w:t>n</w:t>
      </w:r>
      <w:r>
        <w:t xml:space="preserve"> </w:t>
      </w:r>
      <w:r w:rsidR="00A7416F">
        <w:t>intensive</w:t>
      </w:r>
      <w:r>
        <w:t xml:space="preserve"> market development approach. At this stage in their development, these initiatives require </w:t>
      </w:r>
      <w:r w:rsidR="00B12D33">
        <w:t>seed capital</w:t>
      </w:r>
      <w:r>
        <w:t>, subsidies</w:t>
      </w:r>
      <w:r w:rsidR="00A7416F">
        <w:t xml:space="preserve"> </w:t>
      </w:r>
      <w:r>
        <w:t xml:space="preserve">and technical assistance </w:t>
      </w:r>
      <w:r w:rsidR="00B12D33">
        <w:t xml:space="preserve">to </w:t>
      </w:r>
      <w:r w:rsidR="00AD18D4">
        <w:t xml:space="preserve">build up their </w:t>
      </w:r>
      <w:r w:rsidR="00B12D33">
        <w:t>market potential</w:t>
      </w:r>
      <w:r>
        <w:t>.</w:t>
      </w:r>
      <w:r w:rsidR="00A7416F">
        <w:t xml:space="preserve"> </w:t>
      </w:r>
      <w:r>
        <w:t>Once micro-enterprises are established and successful, they will be more likely to benefit from a more intensive market development approach in the future.</w:t>
      </w:r>
      <w:r w:rsidR="0098357B">
        <w:rPr>
          <w:rStyle w:val="FootnoteReference"/>
        </w:rPr>
        <w:footnoteReference w:id="13"/>
      </w:r>
    </w:p>
    <w:p w14:paraId="3134844E" w14:textId="77777777" w:rsidR="005322D0" w:rsidRDefault="005322D0" w:rsidP="00695A49"/>
    <w:p w14:paraId="3134844F" w14:textId="77777777" w:rsidR="00695A49" w:rsidRDefault="005322D0" w:rsidP="00695A49">
      <w:r>
        <w:t xml:space="preserve">NGOs and social enterprises will be able to apply for funding to support the development of micro-enterprises. </w:t>
      </w:r>
      <w:r w:rsidR="00695A49">
        <w:t xml:space="preserve">The day to day running of the Micro-Enterprise Challenge Fund will be the responsibility of a </w:t>
      </w:r>
      <w:r>
        <w:t>coordinator</w:t>
      </w:r>
      <w:r w:rsidR="00695A49" w:rsidRPr="007A5CD4">
        <w:t xml:space="preserve"> while</w:t>
      </w:r>
      <w:r w:rsidR="00695A49">
        <w:t xml:space="preserve"> a </w:t>
      </w:r>
      <w:r>
        <w:t>Rural Enterprise Specialist</w:t>
      </w:r>
      <w:r w:rsidR="00695A49">
        <w:t xml:space="preserve"> will provide technical advice. </w:t>
      </w:r>
      <w:r>
        <w:t xml:space="preserve">The Rural Enterprise Specialist will work closely with selected NGOs to ensure that </w:t>
      </w:r>
      <w:r w:rsidR="00DA7D9C">
        <w:t>activities</w:t>
      </w:r>
      <w:r>
        <w:t xml:space="preserve"> have a sound business case, have undertaken good analysis of potential markets, are capable of building or integrating within a reliable value chain, and are sustain</w:t>
      </w:r>
      <w:r w:rsidR="00584E9E">
        <w:t>a</w:t>
      </w:r>
      <w:r>
        <w:t xml:space="preserve">ble. Specific technical assistance </w:t>
      </w:r>
      <w:r w:rsidR="00A7416F">
        <w:t xml:space="preserve">can also </w:t>
      </w:r>
      <w:r>
        <w:t>be contracted</w:t>
      </w:r>
      <w:r w:rsidR="00A7416F">
        <w:t xml:space="preserve"> as required</w:t>
      </w:r>
      <w:r>
        <w:t xml:space="preserve"> through the technical assistance pool to support </w:t>
      </w:r>
      <w:r w:rsidR="00A7416F">
        <w:t xml:space="preserve">strengthening of each of the three </w:t>
      </w:r>
      <w:r>
        <w:t xml:space="preserve">NGO </w:t>
      </w:r>
      <w:r w:rsidR="00DA7D9C">
        <w:t>activities</w:t>
      </w:r>
      <w:r>
        <w:t xml:space="preserve">. While the Social Protection and Sustainable Livelihoods M&amp;E team will </w:t>
      </w:r>
      <w:r w:rsidR="000242CB">
        <w:t xml:space="preserve">have overall responsibility for monitoring and evaluation processes supporting the activities, </w:t>
      </w:r>
      <w:r w:rsidR="00695A49">
        <w:t xml:space="preserve">each </w:t>
      </w:r>
      <w:r w:rsidR="00DA7D9C">
        <w:t>activity</w:t>
      </w:r>
      <w:r w:rsidR="000242CB">
        <w:t xml:space="preserve"> </w:t>
      </w:r>
      <w:r w:rsidR="00162865">
        <w:t xml:space="preserve">will need to </w:t>
      </w:r>
      <w:r w:rsidR="000242CB">
        <w:t xml:space="preserve">implement </w:t>
      </w:r>
      <w:r w:rsidR="00695A49">
        <w:t>an effective M&amp;E system</w:t>
      </w:r>
      <w:r w:rsidR="000242CB">
        <w:t xml:space="preserve"> based on the guidance provided by the M&amp;E Framework included in the </w:t>
      </w:r>
      <w:r w:rsidR="000242CB" w:rsidRPr="00181BC9">
        <w:rPr>
          <w:rFonts w:cs="Calibri"/>
          <w:szCs w:val="22"/>
        </w:rPr>
        <w:t>Resilient Livelihoods for the Poor</w:t>
      </w:r>
      <w:r w:rsidR="000242CB">
        <w:rPr>
          <w:rFonts w:cs="Calibri"/>
          <w:szCs w:val="22"/>
        </w:rPr>
        <w:t xml:space="preserve"> Activity Design Document</w:t>
      </w:r>
      <w:r w:rsidR="00695A49">
        <w:t xml:space="preserve">. </w:t>
      </w:r>
      <w:r w:rsidR="00162865">
        <w:t>The S</w:t>
      </w:r>
      <w:r w:rsidR="00191FBF">
        <w:t>ocial Protection and Sustainable Livelihoods component’s</w:t>
      </w:r>
      <w:r w:rsidR="00162865">
        <w:t xml:space="preserve"> M&amp;E </w:t>
      </w:r>
      <w:r w:rsidR="00AF7333">
        <w:t xml:space="preserve">and MIS </w:t>
      </w:r>
      <w:r w:rsidR="00162865">
        <w:t>Specialists will provide technical support for this work.</w:t>
      </w:r>
      <w:r w:rsidR="004A2299">
        <w:t xml:space="preserve"> The Challenge Fund’s operations will also be enhanced by making available </w:t>
      </w:r>
      <w:r w:rsidR="004A2299" w:rsidRPr="004A2299">
        <w:t>market development expertise during the Fund</w:t>
      </w:r>
      <w:r w:rsidR="004A2299">
        <w:t>’s</w:t>
      </w:r>
      <w:r w:rsidR="004A2299" w:rsidRPr="004A2299">
        <w:t xml:space="preserve"> partner selection </w:t>
      </w:r>
      <w:r w:rsidR="00166EC4">
        <w:t xml:space="preserve">process </w:t>
      </w:r>
      <w:r w:rsidR="004A2299" w:rsidRPr="004A2299">
        <w:t xml:space="preserve">and </w:t>
      </w:r>
      <w:r w:rsidR="00166EC4">
        <w:t xml:space="preserve">during </w:t>
      </w:r>
      <w:r w:rsidR="004A2299" w:rsidRPr="004A2299">
        <w:t>implementation</w:t>
      </w:r>
      <w:r w:rsidR="00166EC4">
        <w:t>.</w:t>
      </w:r>
    </w:p>
    <w:p w14:paraId="31348450" w14:textId="77777777" w:rsidR="00695A49" w:rsidRDefault="00695A49" w:rsidP="00695A49"/>
    <w:p w14:paraId="31348451" w14:textId="77777777" w:rsidR="00695A49" w:rsidRPr="00EF4AC6" w:rsidRDefault="00695A49" w:rsidP="00695A49">
      <w:r w:rsidRPr="00EF4AC6">
        <w:t xml:space="preserve">Over the lifetime of the </w:t>
      </w:r>
      <w:r>
        <w:t>LARLP</w:t>
      </w:r>
      <w:r w:rsidRPr="00EF4AC6">
        <w:t xml:space="preserve">, the </w:t>
      </w:r>
      <w:r>
        <w:t xml:space="preserve">Challenge Fund </w:t>
      </w:r>
      <w:r w:rsidRPr="00EF4AC6">
        <w:t xml:space="preserve">will provide two windows for NGOs and social enterprises to apply for funding, probably in mid-2013 and mid-2014. Each window will have a value of up </w:t>
      </w:r>
      <w:r w:rsidRPr="00F810B8">
        <w:t xml:space="preserve">to </w:t>
      </w:r>
      <w:r w:rsidR="00F810B8">
        <w:t xml:space="preserve">AUD </w:t>
      </w:r>
      <w:r w:rsidRPr="00F810B8">
        <w:t xml:space="preserve">1 million and interventions will be financed initially for up to two years. In mid-2014, further funding of up to </w:t>
      </w:r>
      <w:r w:rsidR="00F810B8">
        <w:t xml:space="preserve">AUD </w:t>
      </w:r>
      <w:r w:rsidRPr="00F810B8">
        <w:t>1 million will be made</w:t>
      </w:r>
      <w:r w:rsidRPr="00EF4AC6">
        <w:t xml:space="preserve"> available for a period of one year to scale-up interven</w:t>
      </w:r>
      <w:r>
        <w:t xml:space="preserve">tions that </w:t>
      </w:r>
      <w:r w:rsidR="004601A7">
        <w:t xml:space="preserve">would benefit from additional funding to either enhance their sustainability or enable their extension to other communities or households, allowing some </w:t>
      </w:r>
      <w:r>
        <w:t xml:space="preserve">interventions to </w:t>
      </w:r>
      <w:r w:rsidR="000242CB">
        <w:t>continue for</w:t>
      </w:r>
      <w:r>
        <w:t xml:space="preserve"> three years.</w:t>
      </w:r>
      <w:r w:rsidR="00163F45">
        <w:t xml:space="preserve"> During the mid-term review of the program, AusAID will </w:t>
      </w:r>
      <w:r w:rsidR="00166EC4">
        <w:t>thoroughly assess the effectiveness of the Challenge Fund, including re-assessing</w:t>
      </w:r>
      <w:r w:rsidR="00163F45">
        <w:t xml:space="preserve"> the time frame for the Challenge Fund. </w:t>
      </w:r>
    </w:p>
    <w:p w14:paraId="31348452" w14:textId="77777777" w:rsidR="00695A49" w:rsidRPr="00EF4AC6" w:rsidRDefault="00695A49" w:rsidP="00695A49"/>
    <w:p w14:paraId="31348453" w14:textId="77777777" w:rsidR="00695A49" w:rsidRPr="00EF4AC6" w:rsidRDefault="00695A49" w:rsidP="00695A49">
      <w:r w:rsidRPr="00EF4AC6">
        <w:t>In each</w:t>
      </w:r>
      <w:r>
        <w:t xml:space="preserve"> funding</w:t>
      </w:r>
      <w:r w:rsidRPr="00EF4AC6">
        <w:t xml:space="preserve"> window the </w:t>
      </w:r>
      <w:r>
        <w:t>Challenge Fund</w:t>
      </w:r>
      <w:r w:rsidRPr="00EF4AC6">
        <w:t xml:space="preserve"> will aim to</w:t>
      </w:r>
      <w:r>
        <w:t xml:space="preserve"> finance </w:t>
      </w:r>
      <w:r w:rsidR="00AF7333">
        <w:t>up to</w:t>
      </w:r>
      <w:r>
        <w:t xml:space="preserve"> 5 interventions</w:t>
      </w:r>
      <w:r w:rsidR="005322D0">
        <w:t xml:space="preserve">, providing </w:t>
      </w:r>
      <w:r w:rsidR="00AF7333">
        <w:t>up to</w:t>
      </w:r>
      <w:r>
        <w:t xml:space="preserve"> </w:t>
      </w:r>
      <w:r w:rsidRPr="00EF4AC6">
        <w:t xml:space="preserve">10 interventions over the two windows, allowing for a diversity of experiences and a good chance of identifying </w:t>
      </w:r>
      <w:r w:rsidR="00DA7D9C">
        <w:t>activiti</w:t>
      </w:r>
      <w:r w:rsidR="00DA7D9C" w:rsidRPr="00EF4AC6">
        <w:t>es</w:t>
      </w:r>
      <w:r w:rsidRPr="00EF4AC6">
        <w:t xml:space="preserve"> with the potential for scale-up in the final year. </w:t>
      </w:r>
      <w:r w:rsidR="00147065">
        <w:t xml:space="preserve">A </w:t>
      </w:r>
      <w:r w:rsidR="002409B2">
        <w:t xml:space="preserve">bigger </w:t>
      </w:r>
      <w:r w:rsidR="00147065">
        <w:t>number of initiatives will enable AusAID to manage risk, as some may be more successful than others.</w:t>
      </w:r>
    </w:p>
    <w:p w14:paraId="31348454" w14:textId="77777777" w:rsidR="00695A49" w:rsidRPr="00EF4AC6" w:rsidRDefault="00695A49" w:rsidP="00695A49"/>
    <w:p w14:paraId="31348455" w14:textId="77777777" w:rsidR="00695A49" w:rsidRPr="00EF4AC6" w:rsidRDefault="00695A49" w:rsidP="00695A49">
      <w:r w:rsidRPr="00675563">
        <w:t>Proposals</w:t>
      </w:r>
      <w:r w:rsidRPr="00EF4AC6">
        <w:t xml:space="preserve"> should ideally be based on demonstrated previous experience, with evidence of the likelihood of the intervention’s success. Interventions should have the potential to benefit a number of communities, </w:t>
      </w:r>
      <w:r w:rsidR="005322D0">
        <w:t xml:space="preserve">those in remote communities should </w:t>
      </w:r>
      <w:r w:rsidRPr="00EF4AC6">
        <w:t xml:space="preserve">focus on NTFP production, be sustainable, not damage the environment, </w:t>
      </w:r>
      <w:r w:rsidR="005322D0">
        <w:t xml:space="preserve">promote gender equity </w:t>
      </w:r>
      <w:r w:rsidRPr="00EF4AC6">
        <w:t xml:space="preserve">and, </w:t>
      </w:r>
      <w:r w:rsidR="005322D0">
        <w:t>where appropriate</w:t>
      </w:r>
      <w:r w:rsidRPr="00EF4AC6">
        <w:t>, support communities in ensuring titles to their communal land. Each proposal should indicate the potential for scale-up and should set out the expected outcomes and how the intervention will be monitored and evaluated.</w:t>
      </w:r>
    </w:p>
    <w:p w14:paraId="31348456" w14:textId="77777777" w:rsidR="00695A49" w:rsidRPr="00EF4AC6" w:rsidRDefault="00695A49" w:rsidP="00695A49"/>
    <w:p w14:paraId="31348457" w14:textId="77777777" w:rsidR="00695A49" w:rsidRPr="00EF4AC6" w:rsidRDefault="00695A49" w:rsidP="00695A49">
      <w:r w:rsidRPr="00EF4AC6">
        <w:lastRenderedPageBreak/>
        <w:t xml:space="preserve">The </w:t>
      </w:r>
      <w:r w:rsidR="00DA7D9C">
        <w:t>activiti</w:t>
      </w:r>
      <w:r w:rsidR="00DA7D9C" w:rsidRPr="00EF4AC6">
        <w:t>es</w:t>
      </w:r>
      <w:r w:rsidRPr="00EF4AC6">
        <w:t xml:space="preserve"> will be chosen by a Selection Committee</w:t>
      </w:r>
      <w:r w:rsidR="00F810B8">
        <w:t xml:space="preserve"> </w:t>
      </w:r>
      <w:r w:rsidR="005322D0">
        <w:t>based on recommendations from the technical team in the Social Protection and Sustainable Livelihoods component</w:t>
      </w:r>
      <w:r w:rsidR="00F810B8">
        <w:t>, with support from AM-NEP</w:t>
      </w:r>
      <w:r w:rsidR="005322D0">
        <w:t>.</w:t>
      </w:r>
      <w:r w:rsidR="003A6C3B">
        <w:t xml:space="preserve"> </w:t>
      </w:r>
      <w:r w:rsidRPr="00EF4AC6">
        <w:t xml:space="preserve">Once a proposal is selected, the </w:t>
      </w:r>
      <w:r w:rsidR="005322D0">
        <w:t xml:space="preserve">Rural Enterprise Specialist and Social Development Specialist will </w:t>
      </w:r>
      <w:r w:rsidRPr="00EF4AC6">
        <w:t>provide technical advice to the NGOs and social enterprises</w:t>
      </w:r>
      <w:r>
        <w:t xml:space="preserve">, to </w:t>
      </w:r>
      <w:r w:rsidR="005322D0">
        <w:t xml:space="preserve">strengthen the commercial viability and sustainability of the </w:t>
      </w:r>
      <w:r w:rsidR="00DA7D9C">
        <w:t>activities</w:t>
      </w:r>
      <w:r w:rsidR="005322D0">
        <w:t xml:space="preserve">. </w:t>
      </w:r>
      <w:r w:rsidRPr="00EF4AC6">
        <w:t xml:space="preserve">Throughout the two years of the intervention, the </w:t>
      </w:r>
      <w:r w:rsidR="005322D0">
        <w:t>Specialists</w:t>
      </w:r>
      <w:r w:rsidRPr="00EF4AC6">
        <w:t xml:space="preserve"> will continue to provide </w:t>
      </w:r>
      <w:r>
        <w:t>technical advice</w:t>
      </w:r>
      <w:r w:rsidR="005322D0">
        <w:t xml:space="preserve">, bringing in additional technical assistance as required. </w:t>
      </w:r>
      <w:r w:rsidR="003A6C3B">
        <w:t xml:space="preserve">Recommendations on the </w:t>
      </w:r>
      <w:r w:rsidR="003A6C3B" w:rsidRPr="00EF4AC6">
        <w:t xml:space="preserve">successful interventions </w:t>
      </w:r>
      <w:r w:rsidR="003A6C3B">
        <w:t xml:space="preserve">to be extended for a third year </w:t>
      </w:r>
      <w:r w:rsidR="003A6C3B" w:rsidRPr="00EF4AC6">
        <w:t>will be made</w:t>
      </w:r>
      <w:r w:rsidR="003A6C3B">
        <w:t>, in th</w:t>
      </w:r>
      <w:r w:rsidR="004601A7">
        <w:t>e</w:t>
      </w:r>
      <w:r w:rsidR="003A6C3B">
        <w:t xml:space="preserve"> first instance,</w:t>
      </w:r>
      <w:r w:rsidR="003A6C3B" w:rsidRPr="00EF4AC6">
        <w:t xml:space="preserve"> by the </w:t>
      </w:r>
      <w:r w:rsidR="003A6C3B">
        <w:t xml:space="preserve">Social Protection with Sustainable Livelihoods technical team, with final funding </w:t>
      </w:r>
      <w:r w:rsidR="003A6C3B" w:rsidRPr="00EF4AC6">
        <w:t>decisions made by the Selection Committee.</w:t>
      </w:r>
    </w:p>
    <w:p w14:paraId="31348458" w14:textId="77777777" w:rsidR="00695A49" w:rsidRPr="00EF4AC6" w:rsidRDefault="00695A49" w:rsidP="00695A49"/>
    <w:p w14:paraId="31348459" w14:textId="77777777" w:rsidR="00695A49" w:rsidRDefault="00695A49" w:rsidP="00695A49">
      <w:r w:rsidRPr="00EF4AC6">
        <w:t xml:space="preserve">The </w:t>
      </w:r>
      <w:r>
        <w:t>Challenge Fund</w:t>
      </w:r>
      <w:r w:rsidRPr="00EF4AC6">
        <w:t xml:space="preserve"> will only finance initiatives that fulfil </w:t>
      </w:r>
      <w:r w:rsidR="0098357B">
        <w:t xml:space="preserve">the </w:t>
      </w:r>
      <w:r w:rsidRPr="00EF4AC6">
        <w:t xml:space="preserve">minimum criteria. If there are insufficient successful proposals to </w:t>
      </w:r>
      <w:r w:rsidR="002409B2">
        <w:t>fully utilise</w:t>
      </w:r>
      <w:r w:rsidR="00CE1C88">
        <w:t xml:space="preserve"> </w:t>
      </w:r>
      <w:r w:rsidRPr="00EF4AC6">
        <w:t xml:space="preserve">available funding, </w:t>
      </w:r>
      <w:r w:rsidR="004601A7">
        <w:t>AusAID will determine whether and how these resources can be re-allocated. This possibility will be clarified in the contract with the managing agent.</w:t>
      </w:r>
    </w:p>
    <w:p w14:paraId="3134845A" w14:textId="77777777" w:rsidR="00695A49" w:rsidRDefault="00695A49" w:rsidP="00695A49"/>
    <w:p w14:paraId="3134845B" w14:textId="77777777" w:rsidR="00E508AE" w:rsidRDefault="00695A49" w:rsidP="00F2533E">
      <w:r>
        <w:t xml:space="preserve">The NGOs implementing Micro-Enterprise Challenge Fund </w:t>
      </w:r>
      <w:r w:rsidR="00DA7D9C">
        <w:t>activities</w:t>
      </w:r>
      <w:r>
        <w:t xml:space="preserve"> will provide the </w:t>
      </w:r>
      <w:r w:rsidR="003C008F">
        <w:t>Social Protection and Sustainable Livelihoods managing contractor</w:t>
      </w:r>
      <w:r>
        <w:t xml:space="preserve"> with annual plans, along with a six-monthly up-date</w:t>
      </w:r>
      <w:r w:rsidR="003C008F">
        <w:t>d plan</w:t>
      </w:r>
      <w:r>
        <w:t xml:space="preserve">. </w:t>
      </w:r>
      <w:r w:rsidR="003C008F">
        <w:t>Progress r</w:t>
      </w:r>
      <w:r>
        <w:t xml:space="preserve">eports will be provided every six months. These will be consolidated and </w:t>
      </w:r>
      <w:r w:rsidR="002409B2">
        <w:t xml:space="preserve">submitted </w:t>
      </w:r>
      <w:r>
        <w:t>to</w:t>
      </w:r>
      <w:r w:rsidR="003C008F">
        <w:t xml:space="preserve"> AusAID for their consideration, with an assessment of progress provided by the managing contractor.</w:t>
      </w:r>
    </w:p>
    <w:p w14:paraId="3134845C" w14:textId="77777777" w:rsidR="00E508AE" w:rsidRDefault="00E508AE" w:rsidP="00F2533E"/>
    <w:p w14:paraId="3134845D" w14:textId="77777777" w:rsidR="00F2533E" w:rsidRDefault="00E508AE" w:rsidP="00F2533E">
      <w:r>
        <w:t>AusAID will use its engagement in supporting village micro-enterprises in policy dialogue with the Government of La</w:t>
      </w:r>
      <w:r w:rsidR="005566B0">
        <w:t>os</w:t>
      </w:r>
      <w:r>
        <w:t xml:space="preserve">. Currently, most efforts to commercialise agriculture are via contract farming, which often alienates local communities and can contribute to the loss of their access to land. The Micro-Enterprise Challenge Fund will provide evidence of how community land and natural resources can be used to generate income in a sustainable manner, without the need for wholesale recourse to contract farming. It should provide evidence on how living in upland communities in remote communities can provide viable livelihood options and that relocation to lowland communities is often not the best alternative. The Challenge Fund should also generate evidence to demonstrate that more action should be taken to stop widespread illegal deforestation, which is threatening the livelihoods of many communities, by indicating that forests can provide significant incomes for communities if well managed, while contributing to poverty reduction. </w:t>
      </w:r>
      <w:proofErr w:type="spellStart"/>
      <w:r>
        <w:t>AusAID’s</w:t>
      </w:r>
      <w:proofErr w:type="spellEnd"/>
      <w:r>
        <w:t xml:space="preserve"> NGO implementing partners will collaborate with AusAID in this policy dialogue, some of which will have to take place at Provincial and District level, since many decisions impacting on communities are often made there.</w:t>
      </w:r>
    </w:p>
    <w:p w14:paraId="3134845E" w14:textId="77777777" w:rsidR="001005CD" w:rsidRPr="00985D6D" w:rsidRDefault="001005CD" w:rsidP="00F2533E"/>
    <w:p w14:paraId="3134845F" w14:textId="77777777" w:rsidR="00F2533E" w:rsidRPr="00985D6D" w:rsidRDefault="00F2533E" w:rsidP="009C2336">
      <w:pPr>
        <w:pStyle w:val="Heading2"/>
      </w:pPr>
      <w:bookmarkStart w:id="41" w:name="_Toc340130906"/>
      <w:r w:rsidRPr="00985D6D">
        <w:t>Financial Inclusion Component</w:t>
      </w:r>
      <w:bookmarkEnd w:id="41"/>
    </w:p>
    <w:p w14:paraId="31348460" w14:textId="77777777" w:rsidR="00F2533E" w:rsidRPr="00EF4AC6" w:rsidRDefault="00F2533E" w:rsidP="00F2533E">
      <w:r>
        <w:t>As</w:t>
      </w:r>
      <w:r w:rsidRPr="00EF4AC6">
        <w:t xml:space="preserve"> poor families increase </w:t>
      </w:r>
      <w:r w:rsidR="00903632">
        <w:t xml:space="preserve">their </w:t>
      </w:r>
      <w:r w:rsidRPr="00EF4AC6">
        <w:t xml:space="preserve">incomes, they need access to financial services both for enterprise investment and </w:t>
      </w:r>
      <w:r>
        <w:t>building their resilience against shocks and crises</w:t>
      </w:r>
      <w:r w:rsidR="004601A7">
        <w:t xml:space="preserve"> </w:t>
      </w:r>
      <w:r w:rsidRPr="00EF4AC6">
        <w:t>(through access to credit and savings). Research shows that first and foremost, poor people in rural areas need a secure place to store and access their savings. Secondly, as they experience enterprise growth, and face emergencies, the need arises to take credit upon favourable terms.</w:t>
      </w:r>
    </w:p>
    <w:p w14:paraId="31348461" w14:textId="77777777" w:rsidR="00F2533E" w:rsidRPr="001F0018" w:rsidRDefault="00903632" w:rsidP="001005CD">
      <w:pPr>
        <w:pStyle w:val="Heading3"/>
      </w:pPr>
      <w:bookmarkStart w:id="42" w:name="_Toc340130907"/>
      <w:r w:rsidRPr="001F0018">
        <w:t>Summary of the Financial Inclusion Component</w:t>
      </w:r>
      <w:bookmarkEnd w:id="42"/>
    </w:p>
    <w:p w14:paraId="31348462" w14:textId="77777777" w:rsidR="00DC5FB5" w:rsidRDefault="00F2533E" w:rsidP="00DC5FB5">
      <w:pPr>
        <w:rPr>
          <w:rFonts w:cs="Arial"/>
        </w:rPr>
      </w:pPr>
      <w:r w:rsidRPr="00EF4AC6">
        <w:rPr>
          <w:rFonts w:cs="Arial"/>
        </w:rPr>
        <w:t xml:space="preserve">The </w:t>
      </w:r>
      <w:r w:rsidR="00903632">
        <w:rPr>
          <w:rFonts w:cs="Arial"/>
        </w:rPr>
        <w:t xml:space="preserve">Financial Inclusion Component </w:t>
      </w:r>
      <w:r w:rsidRPr="00EF4AC6">
        <w:rPr>
          <w:rFonts w:cs="Arial"/>
        </w:rPr>
        <w:t xml:space="preserve">will work </w:t>
      </w:r>
      <w:r>
        <w:rPr>
          <w:rFonts w:cs="Arial"/>
        </w:rPr>
        <w:t>both on the supply and demand s</w:t>
      </w:r>
      <w:r w:rsidR="008D1B21">
        <w:rPr>
          <w:rFonts w:cs="Arial"/>
        </w:rPr>
        <w:t xml:space="preserve">ides of inclusive finance.  AusAID </w:t>
      </w:r>
      <w:r>
        <w:rPr>
          <w:rFonts w:cs="Arial"/>
        </w:rPr>
        <w:t xml:space="preserve">will </w:t>
      </w:r>
      <w:r w:rsidR="00415FEC">
        <w:rPr>
          <w:rFonts w:cs="Arial"/>
        </w:rPr>
        <w:t xml:space="preserve">fund two sub-components: an </w:t>
      </w:r>
      <w:r w:rsidR="001A71D6" w:rsidRPr="001A71D6">
        <w:rPr>
          <w:rFonts w:cs="Calibri"/>
          <w:i/>
          <w:szCs w:val="22"/>
        </w:rPr>
        <w:t>Inclusive Finance for the Poor</w:t>
      </w:r>
      <w:r w:rsidR="00415FEC" w:rsidRPr="00181BC9">
        <w:rPr>
          <w:rFonts w:cs="Calibri"/>
          <w:szCs w:val="22"/>
        </w:rPr>
        <w:t xml:space="preserve"> </w:t>
      </w:r>
      <w:r w:rsidR="00415FEC">
        <w:rPr>
          <w:rFonts w:cs="Calibri"/>
          <w:szCs w:val="22"/>
        </w:rPr>
        <w:t>sub-c</w:t>
      </w:r>
      <w:r w:rsidR="00415FEC" w:rsidRPr="00181BC9">
        <w:rPr>
          <w:rFonts w:cs="Calibri"/>
          <w:szCs w:val="22"/>
        </w:rPr>
        <w:t>omponent </w:t>
      </w:r>
      <w:r w:rsidR="001A71D6" w:rsidRPr="001A71D6">
        <w:rPr>
          <w:rFonts w:cs="Calibri"/>
          <w:iCs/>
          <w:szCs w:val="22"/>
        </w:rPr>
        <w:t>to be implemented by UNCDF</w:t>
      </w:r>
      <w:r w:rsidR="00415FEC">
        <w:rPr>
          <w:rFonts w:cs="Calibri"/>
          <w:iCs/>
          <w:szCs w:val="22"/>
        </w:rPr>
        <w:t xml:space="preserve"> and a</w:t>
      </w:r>
      <w:r w:rsidR="00415FEC">
        <w:rPr>
          <w:rFonts w:cs="Calibri"/>
          <w:i/>
          <w:iCs/>
          <w:szCs w:val="22"/>
        </w:rPr>
        <w:t xml:space="preserve"> </w:t>
      </w:r>
      <w:r w:rsidR="001A71D6" w:rsidRPr="001A71D6">
        <w:rPr>
          <w:rFonts w:cs="Calibri"/>
          <w:i/>
          <w:szCs w:val="22"/>
        </w:rPr>
        <w:t>Microfinance and Financial Literacy in Rural Areas</w:t>
      </w:r>
      <w:r w:rsidR="00415FEC" w:rsidRPr="00181BC9">
        <w:rPr>
          <w:rFonts w:cs="Calibri"/>
          <w:szCs w:val="22"/>
        </w:rPr>
        <w:t xml:space="preserve"> </w:t>
      </w:r>
      <w:r w:rsidR="00415FEC">
        <w:rPr>
          <w:rFonts w:cs="Calibri"/>
          <w:szCs w:val="22"/>
        </w:rPr>
        <w:t>s</w:t>
      </w:r>
      <w:r w:rsidR="00415FEC" w:rsidRPr="00181BC9">
        <w:rPr>
          <w:rFonts w:cs="Calibri"/>
          <w:szCs w:val="22"/>
        </w:rPr>
        <w:t>ub-</w:t>
      </w:r>
      <w:r w:rsidR="00415FEC">
        <w:rPr>
          <w:rFonts w:cs="Calibri"/>
          <w:szCs w:val="22"/>
        </w:rPr>
        <w:t>c</w:t>
      </w:r>
      <w:r w:rsidR="00415FEC" w:rsidRPr="00181BC9">
        <w:rPr>
          <w:rFonts w:cs="Calibri"/>
          <w:szCs w:val="22"/>
        </w:rPr>
        <w:t xml:space="preserve">omponent </w:t>
      </w:r>
      <w:r w:rsidR="001A71D6" w:rsidRPr="001A71D6">
        <w:rPr>
          <w:rFonts w:cs="Calibri"/>
          <w:iCs/>
          <w:szCs w:val="22"/>
        </w:rPr>
        <w:t>to be implemented by GIZ</w:t>
      </w:r>
      <w:r w:rsidR="00415FEC">
        <w:rPr>
          <w:rFonts w:cs="Arial"/>
        </w:rPr>
        <w:t>.</w:t>
      </w:r>
      <w:r w:rsidR="00215063">
        <w:rPr>
          <w:rFonts w:cs="Arial"/>
        </w:rPr>
        <w:t xml:space="preserve"> </w:t>
      </w:r>
      <w:r w:rsidR="00415FEC">
        <w:rPr>
          <w:rFonts w:cs="Arial"/>
        </w:rPr>
        <w:t xml:space="preserve">UNCDF and GIZ are </w:t>
      </w:r>
      <w:r w:rsidR="00215063">
        <w:rPr>
          <w:rFonts w:cs="Arial"/>
        </w:rPr>
        <w:t xml:space="preserve">the two main development partners engaging on micro-finance. </w:t>
      </w:r>
      <w:r w:rsidR="00415FEC">
        <w:rPr>
          <w:rFonts w:cs="Arial"/>
        </w:rPr>
        <w:t>Through the</w:t>
      </w:r>
      <w:r w:rsidR="00B6524A">
        <w:rPr>
          <w:rFonts w:cs="Arial"/>
        </w:rPr>
        <w:t>se</w:t>
      </w:r>
      <w:r w:rsidR="00415FEC">
        <w:rPr>
          <w:rFonts w:cs="Arial"/>
        </w:rPr>
        <w:t xml:space="preserve"> two complementary interventions, t</w:t>
      </w:r>
      <w:r w:rsidR="00215063">
        <w:rPr>
          <w:rFonts w:cs="Arial"/>
        </w:rPr>
        <w:t xml:space="preserve">he component will aim </w:t>
      </w:r>
      <w:r w:rsidRPr="00EF4AC6">
        <w:rPr>
          <w:rFonts w:cs="Arial"/>
        </w:rPr>
        <w:t>to</w:t>
      </w:r>
      <w:r w:rsidR="008D1B21">
        <w:rPr>
          <w:rFonts w:cs="Arial"/>
        </w:rPr>
        <w:t>:</w:t>
      </w:r>
      <w:r w:rsidRPr="00EF4AC6">
        <w:rPr>
          <w:rFonts w:cs="Arial"/>
        </w:rPr>
        <w:t xml:space="preserve"> strengthen the financial services sector and provide poor rural families with greater access to financial services</w:t>
      </w:r>
      <w:r w:rsidR="008D1B21">
        <w:rPr>
          <w:rFonts w:cs="Arial"/>
        </w:rPr>
        <w:t xml:space="preserve">; </w:t>
      </w:r>
      <w:r>
        <w:rPr>
          <w:rFonts w:cs="Arial"/>
        </w:rPr>
        <w:t xml:space="preserve">develop an appropriate and interactive financial literacy </w:t>
      </w:r>
      <w:r w:rsidR="008D1B21">
        <w:rPr>
          <w:rFonts w:cs="Arial"/>
        </w:rPr>
        <w:t xml:space="preserve">module to educate participants – </w:t>
      </w:r>
      <w:r>
        <w:rPr>
          <w:rFonts w:cs="Arial"/>
        </w:rPr>
        <w:t>as we</w:t>
      </w:r>
      <w:r w:rsidR="008D1B21">
        <w:rPr>
          <w:rFonts w:cs="Arial"/>
        </w:rPr>
        <w:t>ll as others in their community –</w:t>
      </w:r>
      <w:r>
        <w:rPr>
          <w:rFonts w:cs="Arial"/>
        </w:rPr>
        <w:t xml:space="preserve"> about the importance of savings, effective loan utilisation and repayment, a</w:t>
      </w:r>
      <w:r w:rsidR="008D1B21">
        <w:rPr>
          <w:rFonts w:cs="Arial"/>
        </w:rPr>
        <w:t xml:space="preserve">nd avoiding </w:t>
      </w:r>
      <w:r>
        <w:rPr>
          <w:rFonts w:cs="Arial"/>
        </w:rPr>
        <w:t xml:space="preserve">credit traps; and conduct a detailed assessment to understand communities’ financial preferences and desired products.  </w:t>
      </w:r>
      <w:r w:rsidRPr="00EF4AC6">
        <w:rPr>
          <w:rFonts w:cs="Arial"/>
        </w:rPr>
        <w:t>There w</w:t>
      </w:r>
      <w:r>
        <w:rPr>
          <w:rFonts w:cs="Arial"/>
        </w:rPr>
        <w:t>ill be close links between the Financial I</w:t>
      </w:r>
      <w:r w:rsidRPr="00EF4AC6">
        <w:rPr>
          <w:rFonts w:cs="Arial"/>
        </w:rPr>
        <w:t xml:space="preserve">nclusion </w:t>
      </w:r>
      <w:r>
        <w:rPr>
          <w:rFonts w:cs="Arial"/>
        </w:rPr>
        <w:t xml:space="preserve">Component </w:t>
      </w:r>
      <w:r w:rsidRPr="00EF4AC6">
        <w:rPr>
          <w:rFonts w:cs="Arial"/>
        </w:rPr>
        <w:t xml:space="preserve">and </w:t>
      </w:r>
      <w:r>
        <w:rPr>
          <w:rFonts w:cs="Arial"/>
        </w:rPr>
        <w:t xml:space="preserve">the </w:t>
      </w:r>
      <w:r w:rsidR="00415FEC">
        <w:t xml:space="preserve">Resilient Livelihoods for the Poor </w:t>
      </w:r>
      <w:r w:rsidR="00DA7D9C">
        <w:t>activity</w:t>
      </w:r>
      <w:r>
        <w:rPr>
          <w:rFonts w:cs="Arial"/>
        </w:rPr>
        <w:t xml:space="preserve"> to ensure that </w:t>
      </w:r>
      <w:r w:rsidR="008D1B21">
        <w:rPr>
          <w:rFonts w:cs="Arial"/>
        </w:rPr>
        <w:t>social protection</w:t>
      </w:r>
      <w:r>
        <w:rPr>
          <w:rFonts w:cs="Arial"/>
        </w:rPr>
        <w:t xml:space="preserve"> facilitators are </w:t>
      </w:r>
      <w:r w:rsidR="008D1B21">
        <w:rPr>
          <w:rFonts w:cs="Arial"/>
        </w:rPr>
        <w:t xml:space="preserve">helping </w:t>
      </w:r>
      <w:r w:rsidR="00B6524A">
        <w:rPr>
          <w:rFonts w:cs="Arial"/>
        </w:rPr>
        <w:t xml:space="preserve">to </w:t>
      </w:r>
      <w:r w:rsidR="004601A7">
        <w:rPr>
          <w:rFonts w:cs="Arial"/>
        </w:rPr>
        <w:t>foster</w:t>
      </w:r>
      <w:r>
        <w:rPr>
          <w:rFonts w:cs="Arial"/>
        </w:rPr>
        <w:t xml:space="preserve"> a savings habit within participants, and a demand for credit to expand their enterprises</w:t>
      </w:r>
      <w:r w:rsidR="00110BBA">
        <w:rPr>
          <w:rFonts w:cs="Arial"/>
        </w:rPr>
        <w:t>.</w:t>
      </w:r>
      <w:r>
        <w:rPr>
          <w:rFonts w:cs="Arial"/>
        </w:rPr>
        <w:t xml:space="preserve"> The Financial I</w:t>
      </w:r>
      <w:r w:rsidRPr="00EF4AC6">
        <w:rPr>
          <w:rFonts w:cs="Arial"/>
        </w:rPr>
        <w:t xml:space="preserve">nclusion </w:t>
      </w:r>
      <w:r>
        <w:rPr>
          <w:rFonts w:cs="Arial"/>
        </w:rPr>
        <w:t>Component</w:t>
      </w:r>
      <w:r w:rsidRPr="00EF4AC6">
        <w:rPr>
          <w:rFonts w:cs="Arial"/>
        </w:rPr>
        <w:t xml:space="preserve"> will engage at all levels </w:t>
      </w:r>
      <w:r w:rsidRPr="00EF4AC6">
        <w:rPr>
          <w:rFonts w:cs="Arial"/>
        </w:rPr>
        <w:lastRenderedPageBreak/>
        <w:t>of the financial services sector, including improving the regulatory e</w:t>
      </w:r>
      <w:r>
        <w:rPr>
          <w:rFonts w:cs="Arial"/>
        </w:rPr>
        <w:t>nvironment, strengthening mid</w:t>
      </w:r>
      <w:r w:rsidRPr="00EF4AC6">
        <w:rPr>
          <w:rFonts w:cs="Arial"/>
        </w:rPr>
        <w:t xml:space="preserve">-level micro-finance service providers, and directly providing poor families with access to services. </w:t>
      </w:r>
      <w:r w:rsidR="00B6524A">
        <w:rPr>
          <w:rFonts w:cs="Arial"/>
        </w:rPr>
        <w:t>It</w:t>
      </w:r>
      <w:r w:rsidRPr="00EF4AC6">
        <w:rPr>
          <w:rFonts w:cs="Arial"/>
        </w:rPr>
        <w:t xml:space="preserve"> will </w:t>
      </w:r>
      <w:r w:rsidR="00B6524A">
        <w:rPr>
          <w:rFonts w:cs="Arial"/>
        </w:rPr>
        <w:t xml:space="preserve">also </w:t>
      </w:r>
      <w:r w:rsidRPr="00EF4AC6">
        <w:rPr>
          <w:rFonts w:cs="Arial"/>
        </w:rPr>
        <w:t xml:space="preserve">examine options for more innovative forms of financial service delivery. </w:t>
      </w:r>
    </w:p>
    <w:p w14:paraId="31348463" w14:textId="77777777" w:rsidR="00DC5FB5" w:rsidRDefault="00DC5FB5" w:rsidP="00F2533E"/>
    <w:p w14:paraId="31348464" w14:textId="77777777" w:rsidR="00F2533E" w:rsidRPr="0027333D" w:rsidRDefault="00F2533E" w:rsidP="00F2533E">
      <w:r w:rsidRPr="0027333D">
        <w:t xml:space="preserve">The </w:t>
      </w:r>
      <w:r w:rsidRPr="0027333D">
        <w:rPr>
          <w:b/>
        </w:rPr>
        <w:t xml:space="preserve">outcomes </w:t>
      </w:r>
      <w:r w:rsidRPr="0027333D">
        <w:t>for the financial services component are as follows:</w:t>
      </w:r>
    </w:p>
    <w:p w14:paraId="31348465" w14:textId="77777777" w:rsidR="00F2533E" w:rsidRPr="0027333D" w:rsidRDefault="00F2533E" w:rsidP="00F2533E"/>
    <w:p w14:paraId="31348466" w14:textId="77777777" w:rsidR="00F2533E" w:rsidRPr="00732488" w:rsidRDefault="00F2533E" w:rsidP="00F2533E">
      <w:pPr>
        <w:pStyle w:val="ListParagraph"/>
        <w:numPr>
          <w:ilvl w:val="0"/>
          <w:numId w:val="20"/>
        </w:numPr>
      </w:pPr>
      <w:r w:rsidRPr="00732488">
        <w:rPr>
          <w:b/>
        </w:rPr>
        <w:t>Outcome 1:</w:t>
      </w:r>
      <w:r w:rsidRPr="00732488">
        <w:t xml:space="preserve"> Greater access to effective financial services for poor women and men in rural areas</w:t>
      </w:r>
      <w:r w:rsidR="008D1B21">
        <w:t>;</w:t>
      </w:r>
    </w:p>
    <w:p w14:paraId="31348467" w14:textId="77777777" w:rsidR="00F2533E" w:rsidRPr="00732488" w:rsidRDefault="00F2533E" w:rsidP="00F2533E">
      <w:pPr>
        <w:pStyle w:val="ListParagraph"/>
        <w:numPr>
          <w:ilvl w:val="0"/>
          <w:numId w:val="20"/>
        </w:numPr>
      </w:pPr>
      <w:r w:rsidRPr="00732488">
        <w:rPr>
          <w:b/>
        </w:rPr>
        <w:t>Outcome 2:</w:t>
      </w:r>
      <w:r w:rsidRPr="00732488">
        <w:t xml:space="preserve"> Increase in number of poor women and men who are functionally financially literate</w:t>
      </w:r>
      <w:r w:rsidR="008D1B21">
        <w:t>;</w:t>
      </w:r>
    </w:p>
    <w:p w14:paraId="31348468" w14:textId="77777777" w:rsidR="00F2533E" w:rsidRPr="00732488" w:rsidRDefault="00F2533E" w:rsidP="00F2533E">
      <w:pPr>
        <w:pStyle w:val="ListParagraph"/>
        <w:numPr>
          <w:ilvl w:val="0"/>
          <w:numId w:val="20"/>
        </w:numPr>
      </w:pPr>
      <w:r w:rsidRPr="00732488">
        <w:rPr>
          <w:b/>
        </w:rPr>
        <w:t>Outcome 3:</w:t>
      </w:r>
      <w:r w:rsidR="001005CD">
        <w:rPr>
          <w:b/>
        </w:rPr>
        <w:t xml:space="preserve"> </w:t>
      </w:r>
      <w:r w:rsidRPr="00732488">
        <w:t>Increased capacity of microfinance service providers (e.g. microfinance institutions, trainers, auditors, and the Microfinance Wor</w:t>
      </w:r>
      <w:r w:rsidR="008D1B21">
        <w:t>king Group</w:t>
      </w:r>
      <w:r w:rsidRPr="00732488">
        <w:t>) to extend and strengthen financial services in rural communities</w:t>
      </w:r>
      <w:r w:rsidR="008D1B21">
        <w:t>;</w:t>
      </w:r>
    </w:p>
    <w:p w14:paraId="31348469" w14:textId="77777777" w:rsidR="00F2533E" w:rsidRPr="00732488" w:rsidRDefault="00F2533E" w:rsidP="00F2533E">
      <w:pPr>
        <w:pStyle w:val="ListParagraph"/>
        <w:numPr>
          <w:ilvl w:val="0"/>
          <w:numId w:val="20"/>
        </w:numPr>
      </w:pPr>
      <w:r w:rsidRPr="00732488">
        <w:rPr>
          <w:b/>
        </w:rPr>
        <w:t>Outcome 4:</w:t>
      </w:r>
      <w:r w:rsidRPr="00732488">
        <w:t xml:space="preserve"> Improved capacity within the </w:t>
      </w:r>
      <w:r>
        <w:t>Government of Laos</w:t>
      </w:r>
      <w:r w:rsidRPr="00732488">
        <w:t xml:space="preserve"> and B</w:t>
      </w:r>
      <w:r>
        <w:t>ank of Laos</w:t>
      </w:r>
      <w:r w:rsidRPr="00732488">
        <w:t xml:space="preserve"> to develop and implement effective policies supporting expansion of micro-finance options in rural areas</w:t>
      </w:r>
      <w:r w:rsidR="008D1B21">
        <w:t>;</w:t>
      </w:r>
    </w:p>
    <w:p w14:paraId="3134846A" w14:textId="77777777" w:rsidR="00F2533E" w:rsidRPr="00EF4AC6" w:rsidRDefault="00F2533E" w:rsidP="00F2533E"/>
    <w:p w14:paraId="3134846B" w14:textId="77777777" w:rsidR="00F2533E" w:rsidRDefault="00B6524A" w:rsidP="00F2533E">
      <w:r>
        <w:t>Both sub-components will contribute to</w:t>
      </w:r>
      <w:r w:rsidR="00F2533E" w:rsidRPr="00EF4AC6">
        <w:t xml:space="preserve"> outcomes 1 and 4 </w:t>
      </w:r>
      <w:r>
        <w:t>while o</w:t>
      </w:r>
      <w:r w:rsidR="00F2533E" w:rsidRPr="00EF4AC6">
        <w:t xml:space="preserve">utcome 2 will be delivered through the </w:t>
      </w:r>
      <w:r w:rsidR="001A71D6" w:rsidRPr="001A71D6">
        <w:rPr>
          <w:rFonts w:cs="Calibri"/>
          <w:i/>
          <w:szCs w:val="22"/>
        </w:rPr>
        <w:t>Microfinance and Financial Literacy in Rural Areas</w:t>
      </w:r>
      <w:r w:rsidR="00596284" w:rsidRPr="00181BC9">
        <w:rPr>
          <w:rFonts w:cs="Calibri"/>
          <w:szCs w:val="22"/>
        </w:rPr>
        <w:t xml:space="preserve"> </w:t>
      </w:r>
      <w:r>
        <w:t>sub-</w:t>
      </w:r>
      <w:r w:rsidR="00F2533E" w:rsidRPr="00EF4AC6">
        <w:t xml:space="preserve">component and will be extended through the other NGO partners in the </w:t>
      </w:r>
      <w:r w:rsidR="00F2533E">
        <w:t>LARLP</w:t>
      </w:r>
      <w:r w:rsidR="00F2533E" w:rsidRPr="00EF4AC6">
        <w:t xml:space="preserve">. Outcome 3 will be the main focus of </w:t>
      </w:r>
      <w:r w:rsidR="00596284">
        <w:t xml:space="preserve">the </w:t>
      </w:r>
      <w:r w:rsidR="001A71D6" w:rsidRPr="001A71D6">
        <w:rPr>
          <w:rFonts w:cs="Calibri"/>
          <w:i/>
          <w:szCs w:val="22"/>
        </w:rPr>
        <w:t>Inclusive Finance for the Poor</w:t>
      </w:r>
      <w:r w:rsidR="00596284" w:rsidRPr="00181BC9">
        <w:rPr>
          <w:rFonts w:cs="Calibri"/>
          <w:szCs w:val="22"/>
        </w:rPr>
        <w:t xml:space="preserve"> </w:t>
      </w:r>
      <w:r w:rsidR="00596284">
        <w:rPr>
          <w:rFonts w:cs="Calibri"/>
          <w:szCs w:val="22"/>
        </w:rPr>
        <w:t>s</w:t>
      </w:r>
      <w:r w:rsidR="00596284" w:rsidRPr="00181BC9">
        <w:rPr>
          <w:rFonts w:cs="Calibri"/>
          <w:szCs w:val="22"/>
        </w:rPr>
        <w:t>ub-</w:t>
      </w:r>
      <w:r w:rsidR="00596284">
        <w:rPr>
          <w:rFonts w:cs="Calibri"/>
          <w:szCs w:val="22"/>
        </w:rPr>
        <w:t>c</w:t>
      </w:r>
      <w:r w:rsidR="00596284" w:rsidRPr="00181BC9">
        <w:rPr>
          <w:rFonts w:cs="Calibri"/>
          <w:szCs w:val="22"/>
        </w:rPr>
        <w:t>omponent </w:t>
      </w:r>
      <w:r w:rsidR="00596284">
        <w:rPr>
          <w:rFonts w:cs="Calibri"/>
          <w:szCs w:val="22"/>
        </w:rPr>
        <w:t xml:space="preserve">through </w:t>
      </w:r>
      <w:r w:rsidR="00F2533E" w:rsidRPr="00EF4AC6">
        <w:t xml:space="preserve">UNCDF’s Fund for Inclusive Finance (FIF). Both the </w:t>
      </w:r>
      <w:r>
        <w:t>sub-</w:t>
      </w:r>
      <w:r w:rsidR="00F2533E" w:rsidRPr="00EF4AC6">
        <w:t>components will be implemented in close collaboration with the Bank of Laos.</w:t>
      </w:r>
    </w:p>
    <w:p w14:paraId="3134846C" w14:textId="77777777" w:rsidR="003633A7" w:rsidRDefault="003633A7" w:rsidP="00F2533E"/>
    <w:p w14:paraId="3134846D" w14:textId="77777777" w:rsidR="003633A7" w:rsidRDefault="003633A7" w:rsidP="00F2533E">
      <w:r w:rsidRPr="003633A7">
        <w:t xml:space="preserve">The following </w:t>
      </w:r>
      <w:r w:rsidRPr="00E86635">
        <w:rPr>
          <w:b/>
        </w:rPr>
        <w:t>define success</w:t>
      </w:r>
      <w:r w:rsidRPr="003633A7">
        <w:t xml:space="preserve"> under th</w:t>
      </w:r>
      <w:r>
        <w:t>i</w:t>
      </w:r>
      <w:r w:rsidRPr="003633A7">
        <w:t>s component:</w:t>
      </w:r>
    </w:p>
    <w:p w14:paraId="3134846E" w14:textId="77777777" w:rsidR="003633A7" w:rsidRDefault="003633A7" w:rsidP="003633A7">
      <w:pPr>
        <w:ind w:left="709" w:hanging="283"/>
      </w:pPr>
      <w:r>
        <w:t>•</w:t>
      </w:r>
      <w:r>
        <w:tab/>
        <w:t xml:space="preserve">Enhancing access to financial services for, and improving financial literacy of, around 350,000 </w:t>
      </w:r>
      <w:r w:rsidR="00D86043">
        <w:t>clients (people)</w:t>
      </w:r>
      <w:r>
        <w:t>, and</w:t>
      </w:r>
    </w:p>
    <w:p w14:paraId="3134846F" w14:textId="77777777" w:rsidR="003633A7" w:rsidRDefault="003633A7" w:rsidP="003633A7">
      <w:pPr>
        <w:ind w:left="709" w:hanging="283"/>
      </w:pPr>
      <w:r>
        <w:t>•</w:t>
      </w:r>
      <w:r>
        <w:tab/>
        <w:t>Improving effective policies for promoting micro-finance access and increasing capacity of micro-finance service providers in rural areas.</w:t>
      </w:r>
    </w:p>
    <w:p w14:paraId="31348470" w14:textId="77777777" w:rsidR="00903632" w:rsidRPr="001F0018" w:rsidRDefault="00903632" w:rsidP="001005CD">
      <w:pPr>
        <w:pStyle w:val="Heading3"/>
      </w:pPr>
      <w:bookmarkStart w:id="43" w:name="_Toc340130908"/>
      <w:r w:rsidRPr="001F0018">
        <w:t>Management arrangements across the Financial Inclusion Component</w:t>
      </w:r>
      <w:bookmarkEnd w:id="43"/>
    </w:p>
    <w:p w14:paraId="31348471" w14:textId="77777777" w:rsidR="00215063" w:rsidRDefault="00F2533E" w:rsidP="00215063">
      <w:r>
        <w:t xml:space="preserve">The indicative structure of the Financial Services component is set out in </w:t>
      </w:r>
      <w:r w:rsidR="00633236">
        <w:fldChar w:fldCharType="begin"/>
      </w:r>
      <w:r w:rsidR="001005CD">
        <w:instrText xml:space="preserve"> REF _Ref328841548 \h </w:instrText>
      </w:r>
      <w:r w:rsidR="00633236">
        <w:fldChar w:fldCharType="separate"/>
      </w:r>
      <w:r w:rsidR="0017330A">
        <w:t xml:space="preserve">Figure </w:t>
      </w:r>
      <w:r w:rsidR="0017330A">
        <w:rPr>
          <w:noProof/>
        </w:rPr>
        <w:t>4</w:t>
      </w:r>
      <w:r w:rsidR="0017330A">
        <w:noBreakHyphen/>
      </w:r>
      <w:r w:rsidR="0017330A">
        <w:rPr>
          <w:noProof/>
        </w:rPr>
        <w:t>4</w:t>
      </w:r>
      <w:r w:rsidR="00633236">
        <w:fldChar w:fldCharType="end"/>
      </w:r>
      <w:r w:rsidRPr="00675563">
        <w:t>.</w:t>
      </w:r>
      <w:r w:rsidR="00675563">
        <w:t xml:space="preserve"> </w:t>
      </w:r>
      <w:r w:rsidR="00215063" w:rsidRPr="00675563">
        <w:t>G</w:t>
      </w:r>
      <w:r w:rsidR="00215063">
        <w:t>IZ and UNCDF will both report directly to AusAID. They will provide AusAID with annual plans and six monthly progress reports. AusAID will also ensure that it builds in a continuous dialogue with both institutions, bringing in expertise as required.</w:t>
      </w:r>
    </w:p>
    <w:p w14:paraId="31348472" w14:textId="77777777" w:rsidR="006205CF" w:rsidRPr="001F0018" w:rsidRDefault="006205CF" w:rsidP="006205CF">
      <w:pPr>
        <w:pStyle w:val="Heading3"/>
      </w:pPr>
      <w:bookmarkStart w:id="44" w:name="_Toc340130909"/>
      <w:r w:rsidRPr="001F0018">
        <w:t>Strengthening Village Banks</w:t>
      </w:r>
      <w:bookmarkEnd w:id="44"/>
    </w:p>
    <w:p w14:paraId="31348473" w14:textId="77777777" w:rsidR="006205CF" w:rsidRDefault="006205CF" w:rsidP="006205CF">
      <w:pPr>
        <w:rPr>
          <w:szCs w:val="22"/>
          <w:lang w:val="en-US"/>
        </w:rPr>
      </w:pPr>
      <w:r w:rsidRPr="00F51477">
        <w:rPr>
          <w:rStyle w:val="PageNumber"/>
          <w:rFonts w:cs="Arial"/>
          <w:sz w:val="22"/>
          <w:szCs w:val="22"/>
        </w:rPr>
        <w:t xml:space="preserve">As a result of poor access to financial services, informal village banks have expanded and there are now over 5,000 spread through rural Laos, covering half of all villages. </w:t>
      </w:r>
      <w:r>
        <w:rPr>
          <w:rStyle w:val="PageNumber"/>
          <w:rFonts w:cs="Arial"/>
          <w:sz w:val="22"/>
          <w:szCs w:val="22"/>
        </w:rPr>
        <w:t>V</w:t>
      </w:r>
      <w:r w:rsidRPr="00F51477">
        <w:rPr>
          <w:rStyle w:val="PageNumber"/>
          <w:rFonts w:cs="Arial"/>
          <w:sz w:val="22"/>
          <w:szCs w:val="22"/>
        </w:rPr>
        <w:t xml:space="preserve">illage banks have significant </w:t>
      </w:r>
      <w:r w:rsidRPr="006E202E">
        <w:rPr>
          <w:rStyle w:val="PageNumber"/>
          <w:rFonts w:cs="Arial"/>
          <w:sz w:val="22"/>
          <w:szCs w:val="22"/>
        </w:rPr>
        <w:t>weaknesses</w:t>
      </w:r>
      <w:r w:rsidRPr="00F51477">
        <w:rPr>
          <w:rStyle w:val="PageNumber"/>
          <w:rFonts w:cs="Arial"/>
          <w:sz w:val="22"/>
          <w:szCs w:val="22"/>
        </w:rPr>
        <w:t xml:space="preserve">, </w:t>
      </w:r>
      <w:r>
        <w:rPr>
          <w:rStyle w:val="PageNumber"/>
          <w:rFonts w:cs="Arial"/>
          <w:sz w:val="22"/>
          <w:szCs w:val="22"/>
        </w:rPr>
        <w:t xml:space="preserve">such as poor management, inability to recoup outstanding loans, and insufficient savings to meet client’s growing financial needs, often making them an unsustainable financial source.  Nonetheless, </w:t>
      </w:r>
      <w:r w:rsidRPr="00F51477">
        <w:rPr>
          <w:rStyle w:val="PageNumber"/>
          <w:rFonts w:cs="Arial"/>
          <w:sz w:val="22"/>
          <w:szCs w:val="22"/>
        </w:rPr>
        <w:t>in the short to medium term they are the best option for providing poor rural families with immediate access to financial services. During recent years, GIZ has been working to make village banks more effective and sustainable</w:t>
      </w:r>
      <w:r w:rsidRPr="00F51477">
        <w:rPr>
          <w:szCs w:val="22"/>
          <w:lang w:val="en-US"/>
        </w:rPr>
        <w:t xml:space="preserve"> by creating “network support organizations” which provide technical assistance and financial services to their member village banks. Network support organizations (NSO</w:t>
      </w:r>
      <w:r>
        <w:rPr>
          <w:szCs w:val="22"/>
          <w:lang w:val="en-US"/>
        </w:rPr>
        <w:t>s</w:t>
      </w:r>
      <w:r w:rsidRPr="00F51477">
        <w:rPr>
          <w:szCs w:val="22"/>
          <w:lang w:val="en-US"/>
        </w:rPr>
        <w:t>) are designed to become independent and financially sustainable businesses and are registered with the Bank of Lao</w:t>
      </w:r>
      <w:r>
        <w:rPr>
          <w:szCs w:val="22"/>
          <w:lang w:val="en-US"/>
        </w:rPr>
        <w:t>s</w:t>
      </w:r>
      <w:r w:rsidRPr="00F51477">
        <w:rPr>
          <w:szCs w:val="22"/>
          <w:lang w:val="en-US"/>
        </w:rPr>
        <w:t xml:space="preserve">. GIZ provides intensive advisory services to newly founded NSOs, staffs them, and assists in creating necessary structures and processes for a newly created social enterprise. </w:t>
      </w:r>
    </w:p>
    <w:p w14:paraId="31348474" w14:textId="77777777" w:rsidR="006205CF" w:rsidRDefault="006205CF" w:rsidP="006205CF">
      <w:pPr>
        <w:rPr>
          <w:szCs w:val="22"/>
          <w:lang w:val="en-US"/>
        </w:rPr>
      </w:pPr>
    </w:p>
    <w:p w14:paraId="31348475" w14:textId="77777777" w:rsidR="006205CF" w:rsidRDefault="006205CF" w:rsidP="006205CF">
      <w:pPr>
        <w:rPr>
          <w:szCs w:val="22"/>
          <w:lang w:val="en-US"/>
        </w:rPr>
      </w:pPr>
      <w:r w:rsidRPr="00F51477">
        <w:rPr>
          <w:szCs w:val="22"/>
          <w:lang w:val="en-US"/>
        </w:rPr>
        <w:t>AusAID</w:t>
      </w:r>
      <w:r>
        <w:rPr>
          <w:szCs w:val="22"/>
          <w:lang w:val="en-US"/>
        </w:rPr>
        <w:t xml:space="preserve">, through the </w:t>
      </w:r>
      <w:r w:rsidRPr="00181BC9">
        <w:rPr>
          <w:rFonts w:cs="Calibri"/>
          <w:szCs w:val="22"/>
        </w:rPr>
        <w:t>Microfinance and Financial Literacy in Rural Areas</w:t>
      </w:r>
      <w:r>
        <w:rPr>
          <w:rFonts w:cs="Calibri"/>
          <w:szCs w:val="22"/>
        </w:rPr>
        <w:t xml:space="preserve"> sub-component,</w:t>
      </w:r>
      <w:r w:rsidRPr="00F51477">
        <w:rPr>
          <w:szCs w:val="22"/>
          <w:lang w:val="en-US"/>
        </w:rPr>
        <w:t xml:space="preserve"> will </w:t>
      </w:r>
      <w:r>
        <w:rPr>
          <w:szCs w:val="22"/>
          <w:lang w:val="en-US"/>
        </w:rPr>
        <w:t xml:space="preserve">work with GIZ to </w:t>
      </w:r>
      <w:r w:rsidRPr="008D1B21">
        <w:rPr>
          <w:szCs w:val="22"/>
          <w:lang w:val="en-US"/>
        </w:rPr>
        <w:t xml:space="preserve">fund one NSO for each of the three locations where the </w:t>
      </w:r>
      <w:r>
        <w:rPr>
          <w:szCs w:val="22"/>
          <w:lang w:val="en-US"/>
        </w:rPr>
        <w:t>Resilient Livelihoods for the Poor activity</w:t>
      </w:r>
      <w:r w:rsidRPr="008D1B21">
        <w:rPr>
          <w:szCs w:val="22"/>
          <w:lang w:val="en-US"/>
        </w:rPr>
        <w:t xml:space="preserve"> is being implemented to create and</w:t>
      </w:r>
      <w:r w:rsidRPr="00F51477">
        <w:rPr>
          <w:szCs w:val="22"/>
          <w:lang w:val="en-US"/>
        </w:rPr>
        <w:t>/or improve village banks</w:t>
      </w:r>
      <w:r>
        <w:rPr>
          <w:szCs w:val="22"/>
          <w:lang w:val="en-US"/>
        </w:rPr>
        <w:t xml:space="preserve">. Given the low transaction costs of setting up village banks, NSOs can become financially sustainable in a relatively short period of time, although in some cases this may happen after the four years of </w:t>
      </w:r>
      <w:proofErr w:type="spellStart"/>
      <w:r>
        <w:rPr>
          <w:szCs w:val="22"/>
          <w:lang w:val="en-US"/>
        </w:rPr>
        <w:t>AusAID’s</w:t>
      </w:r>
      <w:proofErr w:type="spellEnd"/>
      <w:r>
        <w:rPr>
          <w:szCs w:val="22"/>
          <w:lang w:val="en-US"/>
        </w:rPr>
        <w:t xml:space="preserve"> involvement.</w:t>
      </w:r>
    </w:p>
    <w:p w14:paraId="31348476" w14:textId="77777777" w:rsidR="00393432" w:rsidRPr="00F51477" w:rsidRDefault="00393432" w:rsidP="006205CF">
      <w:pPr>
        <w:rPr>
          <w:szCs w:val="22"/>
          <w:lang w:val="en-US"/>
        </w:rPr>
      </w:pPr>
    </w:p>
    <w:p w14:paraId="31348477" w14:textId="77777777" w:rsidR="006205CF" w:rsidRDefault="006205CF" w:rsidP="00215063"/>
    <w:p w14:paraId="31348478" w14:textId="77777777" w:rsidR="00F2533E" w:rsidRDefault="001005CD" w:rsidP="001005CD">
      <w:pPr>
        <w:pStyle w:val="Caption"/>
        <w:rPr>
          <w:b w:val="0"/>
          <w:i/>
        </w:rPr>
      </w:pPr>
      <w:bookmarkStart w:id="45" w:name="_Ref328841548"/>
      <w:bookmarkStart w:id="46" w:name="_Toc337471768"/>
      <w:r>
        <w:lastRenderedPageBreak/>
        <w:t xml:space="preserve">Figure </w:t>
      </w:r>
      <w:r w:rsidR="00ED7D24">
        <w:fldChar w:fldCharType="begin"/>
      </w:r>
      <w:r w:rsidR="00ED7D24">
        <w:instrText xml:space="preserve"> STYLEREF 1 \s </w:instrText>
      </w:r>
      <w:r w:rsidR="00ED7D24">
        <w:fldChar w:fldCharType="separate"/>
      </w:r>
      <w:r w:rsidR="0017330A">
        <w:rPr>
          <w:noProof/>
        </w:rPr>
        <w:t>4</w:t>
      </w:r>
      <w:r w:rsidR="00ED7D24">
        <w:rPr>
          <w:noProof/>
        </w:rPr>
        <w:fldChar w:fldCharType="end"/>
      </w:r>
      <w:r w:rsidR="009634D6">
        <w:noBreakHyphen/>
      </w:r>
      <w:r w:rsidR="00ED7D24">
        <w:fldChar w:fldCharType="begin"/>
      </w:r>
      <w:r w:rsidR="00ED7D24">
        <w:instrText xml:space="preserve"> SEQ Figure \* ARABIC \s 1 </w:instrText>
      </w:r>
      <w:r w:rsidR="00ED7D24">
        <w:fldChar w:fldCharType="separate"/>
      </w:r>
      <w:r w:rsidR="0017330A">
        <w:rPr>
          <w:noProof/>
        </w:rPr>
        <w:t>4</w:t>
      </w:r>
      <w:r w:rsidR="00ED7D24">
        <w:rPr>
          <w:noProof/>
        </w:rPr>
        <w:fldChar w:fldCharType="end"/>
      </w:r>
      <w:bookmarkEnd w:id="45"/>
      <w:r>
        <w:t>: Indicative structure of the Financial Services component</w:t>
      </w:r>
      <w:bookmarkEnd w:id="46"/>
    </w:p>
    <w:p w14:paraId="31348479" w14:textId="77777777" w:rsidR="00F2533E" w:rsidRDefault="00F2533E" w:rsidP="00F2533E">
      <w:pPr>
        <w:rPr>
          <w:b/>
        </w:rPr>
      </w:pPr>
    </w:p>
    <w:p w14:paraId="3134847A" w14:textId="77777777" w:rsidR="006205CF" w:rsidRDefault="006205CF" w:rsidP="00F2533E">
      <w:pPr>
        <w:rPr>
          <w:b/>
        </w:rPr>
      </w:pPr>
    </w:p>
    <w:p w14:paraId="3134847B" w14:textId="77777777" w:rsidR="006205CF" w:rsidRDefault="006205CF" w:rsidP="00F2533E">
      <w:pPr>
        <w:rPr>
          <w:b/>
        </w:rPr>
      </w:pPr>
      <w:r>
        <w:rPr>
          <w:b/>
          <w:noProof/>
          <w:lang w:val="en-AU" w:eastAsia="en-AU"/>
        </w:rPr>
        <w:drawing>
          <wp:inline distT="0" distB="0" distL="0" distR="0" wp14:anchorId="3134861B" wp14:editId="3134861C">
            <wp:extent cx="5800725" cy="2990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6757" cy="2993960"/>
                    </a:xfrm>
                    <a:prstGeom prst="rect">
                      <a:avLst/>
                    </a:prstGeom>
                    <a:noFill/>
                  </pic:spPr>
                </pic:pic>
              </a:graphicData>
            </a:graphic>
          </wp:inline>
        </w:drawing>
      </w:r>
    </w:p>
    <w:p w14:paraId="3134847C" w14:textId="77777777" w:rsidR="006205CF" w:rsidRDefault="006205CF" w:rsidP="00F2533E">
      <w:pPr>
        <w:rPr>
          <w:b/>
        </w:rPr>
      </w:pPr>
    </w:p>
    <w:p w14:paraId="3134847D" w14:textId="77777777" w:rsidR="006205CF" w:rsidRDefault="006205CF" w:rsidP="00F2533E">
      <w:pPr>
        <w:rPr>
          <w:b/>
        </w:rPr>
      </w:pPr>
    </w:p>
    <w:p w14:paraId="3134847E" w14:textId="77777777" w:rsidR="00903632" w:rsidRPr="001F0018" w:rsidRDefault="00903632" w:rsidP="001005CD">
      <w:pPr>
        <w:pStyle w:val="Heading3"/>
        <w:rPr>
          <w:lang w:val="en-US"/>
        </w:rPr>
      </w:pPr>
      <w:bookmarkStart w:id="47" w:name="_Toc340130910"/>
      <w:r w:rsidRPr="001F0018">
        <w:rPr>
          <w:lang w:val="en-US"/>
        </w:rPr>
        <w:t>Financial Literacy</w:t>
      </w:r>
      <w:bookmarkEnd w:id="47"/>
    </w:p>
    <w:p w14:paraId="3134847F" w14:textId="77777777" w:rsidR="00F2533E" w:rsidRPr="00732488" w:rsidRDefault="00F2533E" w:rsidP="00F2533E">
      <w:r w:rsidRPr="00EF4AC6">
        <w:t xml:space="preserve">In addition to </w:t>
      </w:r>
      <w:r w:rsidR="00946888">
        <w:t xml:space="preserve">providing </w:t>
      </w:r>
      <w:r w:rsidRPr="00EF4AC6">
        <w:t xml:space="preserve">financial services, the poor in rural areas </w:t>
      </w:r>
      <w:r>
        <w:t xml:space="preserve">– in particular women – </w:t>
      </w:r>
      <w:r w:rsidRPr="00EF4AC6">
        <w:t xml:space="preserve">require </w:t>
      </w:r>
      <w:r w:rsidR="00E33EC4">
        <w:t xml:space="preserve">education </w:t>
      </w:r>
      <w:r w:rsidRPr="00EF4AC6">
        <w:t>on how best to utilise them</w:t>
      </w:r>
      <w:r w:rsidR="00946888">
        <w:t>,</w:t>
      </w:r>
      <w:r w:rsidRPr="00EF4AC6">
        <w:t xml:space="preserve"> including understanding good financial behaviour (savings, loans, and spending) and common financial traps (credit from tr</w:t>
      </w:r>
      <w:r>
        <w:t>aders, the burden of debt, etc.</w:t>
      </w:r>
      <w:r w:rsidRPr="00EF4AC6">
        <w:t xml:space="preserve">). GIZ </w:t>
      </w:r>
      <w:r>
        <w:t xml:space="preserve">will work with AusAID to develop a financial literacy </w:t>
      </w:r>
      <w:r w:rsidR="00903632">
        <w:t>curriculum</w:t>
      </w:r>
      <w:r>
        <w:t xml:space="preserve"> around these issues, and disseminate messages to local communities </w:t>
      </w:r>
      <w:r w:rsidRPr="00EF4AC6">
        <w:t>through training a</w:t>
      </w:r>
      <w:r>
        <w:t>s well as</w:t>
      </w:r>
      <w:r w:rsidRPr="00EF4AC6">
        <w:t xml:space="preserve"> other innovative information channels such as community theatre, radio programs (including the prevalent “Lao village radio”) and “infotainment” techniques tailored to local cultural sensibilities. Basic financial education such as this is intended to assist community members to take independent, beneficial and responsible decisions for their financial wellbeing. GIZ’s existing infrastructure of village banks can assist them to reach areas of rural poverty in Laos and provide a potentially effective delivery channel for financial literacy education amongst very poor people</w:t>
      </w:r>
      <w:r w:rsidRPr="00732488">
        <w:t xml:space="preserve">. </w:t>
      </w:r>
      <w:r w:rsidR="00903632">
        <w:t xml:space="preserve">The financial literacy curriculum will also be used in the Resilient Livelihoods for the Poor </w:t>
      </w:r>
      <w:r w:rsidR="00DA7D9C">
        <w:t>Activity</w:t>
      </w:r>
      <w:r w:rsidR="00903632">
        <w:t xml:space="preserve"> and disseminated to other interested stakeholders in Laos.</w:t>
      </w:r>
    </w:p>
    <w:p w14:paraId="31348480" w14:textId="77777777" w:rsidR="00F2533E" w:rsidRPr="001F0018" w:rsidRDefault="00F2533E" w:rsidP="001005CD">
      <w:pPr>
        <w:pStyle w:val="Heading3"/>
      </w:pPr>
      <w:bookmarkStart w:id="48" w:name="_Toc340130911"/>
      <w:r w:rsidRPr="001F0018">
        <w:t>Fund for Inclusive Finance (FIF) and Diagnostics</w:t>
      </w:r>
      <w:bookmarkEnd w:id="48"/>
    </w:p>
    <w:p w14:paraId="31348481" w14:textId="77777777" w:rsidR="00F2533E" w:rsidRPr="00EF4AC6" w:rsidRDefault="00F2533E" w:rsidP="00F2533E">
      <w:pPr>
        <w:autoSpaceDE w:val="0"/>
        <w:autoSpaceDN w:val="0"/>
        <w:adjustRightInd w:val="0"/>
        <w:rPr>
          <w:rFonts w:cs="Arial"/>
        </w:rPr>
      </w:pPr>
      <w:r w:rsidRPr="00EF4AC6">
        <w:rPr>
          <w:rFonts w:cs="Arial"/>
        </w:rPr>
        <w:t>Since June 2010 UNCDF has been implementing a four</w:t>
      </w:r>
      <w:r>
        <w:rPr>
          <w:rFonts w:cs="Arial"/>
        </w:rPr>
        <w:t>-</w:t>
      </w:r>
      <w:r w:rsidRPr="00EF4AC6">
        <w:rPr>
          <w:rFonts w:cs="Arial"/>
        </w:rPr>
        <w:t xml:space="preserve">year strategy entitled “Making Access to Finance More Inclusive for Poor People”. The program is intended to strengthen microfinance activities in three ways: </w:t>
      </w:r>
    </w:p>
    <w:p w14:paraId="31348482" w14:textId="77777777" w:rsidR="00F2533E" w:rsidRPr="00EF4AC6" w:rsidRDefault="00F2533E" w:rsidP="00F2533E">
      <w:pPr>
        <w:autoSpaceDE w:val="0"/>
        <w:autoSpaceDN w:val="0"/>
        <w:adjustRightInd w:val="0"/>
        <w:rPr>
          <w:rFonts w:cs="Arial"/>
          <w:bCs/>
        </w:rPr>
      </w:pPr>
    </w:p>
    <w:p w14:paraId="31348483" w14:textId="77777777" w:rsidR="00F2533E" w:rsidRPr="00EF4AC6" w:rsidRDefault="00F2533E" w:rsidP="00E86635">
      <w:pPr>
        <w:pStyle w:val="ListParagraph"/>
        <w:numPr>
          <w:ilvl w:val="0"/>
          <w:numId w:val="26"/>
        </w:numPr>
        <w:autoSpaceDE w:val="0"/>
        <w:autoSpaceDN w:val="0"/>
        <w:adjustRightInd w:val="0"/>
        <w:rPr>
          <w:rFonts w:cs="Arial"/>
          <w:bCs/>
        </w:rPr>
      </w:pPr>
      <w:r>
        <w:rPr>
          <w:rFonts w:cs="Arial"/>
          <w:bCs/>
        </w:rPr>
        <w:t>Su</w:t>
      </w:r>
      <w:r w:rsidRPr="00EF4AC6">
        <w:rPr>
          <w:rFonts w:cs="Arial"/>
          <w:bCs/>
        </w:rPr>
        <w:t>pporting the Bank of Laos to improve the policy and regulatory environment for microfinance</w:t>
      </w:r>
      <w:r>
        <w:rPr>
          <w:rFonts w:cs="Arial"/>
          <w:bCs/>
        </w:rPr>
        <w:t>;</w:t>
      </w:r>
    </w:p>
    <w:p w14:paraId="31348484" w14:textId="77777777" w:rsidR="00F2533E" w:rsidRPr="00EC065B" w:rsidRDefault="00F2533E" w:rsidP="00E86635">
      <w:pPr>
        <w:pStyle w:val="ListParagraph"/>
        <w:numPr>
          <w:ilvl w:val="0"/>
          <w:numId w:val="26"/>
        </w:numPr>
        <w:autoSpaceDE w:val="0"/>
        <w:autoSpaceDN w:val="0"/>
        <w:adjustRightInd w:val="0"/>
        <w:rPr>
          <w:rFonts w:cs="Arial"/>
          <w:bCs/>
        </w:rPr>
      </w:pPr>
      <w:r w:rsidRPr="00EF4AC6">
        <w:rPr>
          <w:rFonts w:cs="Arial"/>
          <w:bCs/>
        </w:rPr>
        <w:t xml:space="preserve">Strengthening the Banking Institute, and </w:t>
      </w:r>
      <w:r w:rsidRPr="00EC065B">
        <w:rPr>
          <w:rFonts w:cs="Arial"/>
          <w:bCs/>
        </w:rPr>
        <w:t>promoting standardized tools to improve accountability and transparency of financial services; and,</w:t>
      </w:r>
    </w:p>
    <w:p w14:paraId="31348485" w14:textId="77777777" w:rsidR="00F2533E" w:rsidRPr="00EF4AC6" w:rsidRDefault="00F2533E" w:rsidP="00E86635">
      <w:pPr>
        <w:pStyle w:val="ListParagraph"/>
        <w:numPr>
          <w:ilvl w:val="0"/>
          <w:numId w:val="26"/>
        </w:numPr>
        <w:autoSpaceDE w:val="0"/>
        <w:autoSpaceDN w:val="0"/>
        <w:adjustRightInd w:val="0"/>
        <w:rPr>
          <w:rFonts w:cs="Arial"/>
          <w:bCs/>
        </w:rPr>
      </w:pPr>
      <w:r w:rsidRPr="00EF4AC6">
        <w:rPr>
          <w:rFonts w:cs="Arial"/>
          <w:bCs/>
        </w:rPr>
        <w:t>Supporting financial service providers to be more responsive to the financial service needs of poor households and micro-entrepreneurs</w:t>
      </w:r>
      <w:r>
        <w:rPr>
          <w:rFonts w:cs="Arial"/>
          <w:bCs/>
        </w:rPr>
        <w:t>.</w:t>
      </w:r>
    </w:p>
    <w:p w14:paraId="31348486" w14:textId="77777777" w:rsidR="00F2533E" w:rsidRPr="00EF4AC6" w:rsidRDefault="00F2533E" w:rsidP="00F2533E">
      <w:pPr>
        <w:rPr>
          <w:rFonts w:cs="Arial"/>
        </w:rPr>
      </w:pPr>
    </w:p>
    <w:p w14:paraId="31348487" w14:textId="77777777" w:rsidR="00F2533E" w:rsidRPr="00EF4AC6" w:rsidRDefault="00F2533E" w:rsidP="00F2533E">
      <w:pPr>
        <w:autoSpaceDE w:val="0"/>
        <w:autoSpaceDN w:val="0"/>
        <w:adjustRightInd w:val="0"/>
        <w:rPr>
          <w:rFonts w:cs="Arial"/>
        </w:rPr>
      </w:pPr>
      <w:r w:rsidRPr="00EF4AC6">
        <w:rPr>
          <w:rFonts w:cs="Arial"/>
        </w:rPr>
        <w:t xml:space="preserve">UNCDF </w:t>
      </w:r>
      <w:r>
        <w:rPr>
          <w:rFonts w:cs="Arial"/>
        </w:rPr>
        <w:t>is</w:t>
      </w:r>
      <w:r w:rsidR="008D1B21">
        <w:rPr>
          <w:rFonts w:cs="Arial"/>
        </w:rPr>
        <w:t xml:space="preserve"> in the process of establishing</w:t>
      </w:r>
      <w:r w:rsidR="00894EF9">
        <w:rPr>
          <w:rFonts w:cs="Arial"/>
        </w:rPr>
        <w:t xml:space="preserve"> </w:t>
      </w:r>
      <w:r w:rsidR="008D1B21">
        <w:rPr>
          <w:rFonts w:cs="Arial"/>
        </w:rPr>
        <w:t>a</w:t>
      </w:r>
      <w:r w:rsidRPr="00EF4AC6">
        <w:rPr>
          <w:rFonts w:cs="Arial"/>
        </w:rPr>
        <w:t xml:space="preserve"> Fund for Inclusive Finance (FIF) to support these strategies. </w:t>
      </w:r>
      <w:r w:rsidR="008D1B21">
        <w:rPr>
          <w:rFonts w:cs="Arial"/>
        </w:rPr>
        <w:t>FIF will be</w:t>
      </w:r>
      <w:r w:rsidRPr="00EF4AC6">
        <w:rPr>
          <w:rFonts w:cs="Arial"/>
        </w:rPr>
        <w:t xml:space="preserve"> a multi-donor facility under the leadership of UNCDF, UNDP and </w:t>
      </w:r>
      <w:r w:rsidR="00F44029">
        <w:rPr>
          <w:rFonts w:cs="Arial"/>
        </w:rPr>
        <w:t>the Government of Laos</w:t>
      </w:r>
      <w:r w:rsidRPr="00EF4AC6">
        <w:rPr>
          <w:rFonts w:cs="Arial"/>
        </w:rPr>
        <w:t xml:space="preserve"> to coordinate donor activity for the inclusive finance sector.  </w:t>
      </w:r>
      <w:r w:rsidR="008D1B21">
        <w:rPr>
          <w:rFonts w:cs="Arial"/>
        </w:rPr>
        <w:t>Proposed</w:t>
      </w:r>
      <w:r w:rsidRPr="00EF4AC6">
        <w:rPr>
          <w:rFonts w:cs="Arial"/>
        </w:rPr>
        <w:t xml:space="preserve"> activities include: </w:t>
      </w:r>
    </w:p>
    <w:p w14:paraId="31348488" w14:textId="77777777" w:rsidR="00F2533E" w:rsidRPr="00EF4AC6" w:rsidRDefault="00F2533E" w:rsidP="00F2533E">
      <w:pPr>
        <w:autoSpaceDE w:val="0"/>
        <w:autoSpaceDN w:val="0"/>
        <w:adjustRightInd w:val="0"/>
        <w:rPr>
          <w:rFonts w:cs="Arial"/>
        </w:rPr>
      </w:pPr>
    </w:p>
    <w:p w14:paraId="31348489" w14:textId="77777777" w:rsidR="00F2533E" w:rsidRPr="00EF4AC6" w:rsidRDefault="00F2533E" w:rsidP="00F2533E">
      <w:pPr>
        <w:pStyle w:val="ListParagraph"/>
        <w:numPr>
          <w:ilvl w:val="0"/>
          <w:numId w:val="9"/>
        </w:numPr>
        <w:autoSpaceDE w:val="0"/>
        <w:autoSpaceDN w:val="0"/>
        <w:adjustRightInd w:val="0"/>
        <w:rPr>
          <w:rFonts w:cs="Arial"/>
        </w:rPr>
      </w:pPr>
      <w:r w:rsidRPr="00EF4AC6">
        <w:rPr>
          <w:rFonts w:cs="Arial"/>
        </w:rPr>
        <w:lastRenderedPageBreak/>
        <w:t>Strengthening existing delivery mechanisms - mainly transforming the role of Lao Postal Savings Institute to expand its remit into other financial services</w:t>
      </w:r>
      <w:r>
        <w:rPr>
          <w:rFonts w:cs="Arial"/>
        </w:rPr>
        <w:t>;</w:t>
      </w:r>
    </w:p>
    <w:p w14:paraId="3134848A" w14:textId="77777777" w:rsidR="00F2533E" w:rsidRPr="00EF4AC6" w:rsidRDefault="00F2533E" w:rsidP="00F2533E">
      <w:pPr>
        <w:pStyle w:val="ListParagraph"/>
        <w:numPr>
          <w:ilvl w:val="0"/>
          <w:numId w:val="9"/>
        </w:numPr>
        <w:autoSpaceDE w:val="0"/>
        <w:autoSpaceDN w:val="0"/>
        <w:adjustRightInd w:val="0"/>
        <w:rPr>
          <w:rFonts w:cs="Arial"/>
        </w:rPr>
      </w:pPr>
      <w:r w:rsidRPr="00EF4AC6">
        <w:rPr>
          <w:rFonts w:cs="Arial"/>
        </w:rPr>
        <w:t>Developing the branchless banking sector, notably through mobile banking</w:t>
      </w:r>
      <w:r>
        <w:rPr>
          <w:rFonts w:cs="Arial"/>
        </w:rPr>
        <w:t>; and,</w:t>
      </w:r>
    </w:p>
    <w:p w14:paraId="3134848B" w14:textId="77777777" w:rsidR="00F2533E" w:rsidRPr="00EF4AC6" w:rsidRDefault="00F2533E" w:rsidP="00F2533E">
      <w:pPr>
        <w:pStyle w:val="ListParagraph"/>
        <w:numPr>
          <w:ilvl w:val="0"/>
          <w:numId w:val="9"/>
        </w:numPr>
        <w:autoSpaceDE w:val="0"/>
        <w:autoSpaceDN w:val="0"/>
        <w:adjustRightInd w:val="0"/>
        <w:rPr>
          <w:rFonts w:cs="Arial"/>
        </w:rPr>
      </w:pPr>
      <w:r w:rsidRPr="00EF4AC6">
        <w:rPr>
          <w:rFonts w:cs="Arial"/>
        </w:rPr>
        <w:t>Fundi</w:t>
      </w:r>
      <w:r w:rsidR="008D1B21">
        <w:rPr>
          <w:rFonts w:cs="Arial"/>
        </w:rPr>
        <w:t>ng selected proposals from the Microfinance Working G</w:t>
      </w:r>
      <w:r w:rsidRPr="00EF4AC6">
        <w:rPr>
          <w:rFonts w:cs="Arial"/>
        </w:rPr>
        <w:t>roup and other middle-tier financial service providers</w:t>
      </w:r>
      <w:r>
        <w:rPr>
          <w:rFonts w:cs="Arial"/>
        </w:rPr>
        <w:t>;</w:t>
      </w:r>
    </w:p>
    <w:p w14:paraId="3134848C" w14:textId="77777777" w:rsidR="00F2533E" w:rsidRPr="00EF4AC6" w:rsidRDefault="00F2533E" w:rsidP="00F2533E">
      <w:pPr>
        <w:autoSpaceDE w:val="0"/>
        <w:autoSpaceDN w:val="0"/>
        <w:adjustRightInd w:val="0"/>
        <w:rPr>
          <w:rFonts w:cs="Arial"/>
          <w:bCs/>
        </w:rPr>
      </w:pPr>
    </w:p>
    <w:p w14:paraId="3134848D" w14:textId="77777777" w:rsidR="00F2533E" w:rsidRPr="00EF4AC6" w:rsidDel="00106934" w:rsidRDefault="00F2533E" w:rsidP="00F2533E">
      <w:pPr>
        <w:autoSpaceDE w:val="0"/>
        <w:autoSpaceDN w:val="0"/>
        <w:adjustRightInd w:val="0"/>
        <w:rPr>
          <w:rFonts w:cs="Arial"/>
        </w:rPr>
      </w:pPr>
      <w:r w:rsidRPr="00EF4AC6">
        <w:rPr>
          <w:rFonts w:cs="Arial"/>
        </w:rPr>
        <w:t xml:space="preserve">By contributing to the FIF from Year 1, AusAID will be in a strong position to set the rules for FIF, help to frame its agenda, and encourage funding contributions from other donors. </w:t>
      </w:r>
    </w:p>
    <w:p w14:paraId="3134848E" w14:textId="77777777" w:rsidR="00F2533E" w:rsidRPr="00EF4AC6" w:rsidRDefault="00F2533E" w:rsidP="00F2533E">
      <w:pPr>
        <w:autoSpaceDE w:val="0"/>
        <w:autoSpaceDN w:val="0"/>
        <w:adjustRightInd w:val="0"/>
        <w:rPr>
          <w:rFonts w:cs="Arial"/>
          <w:bCs/>
        </w:rPr>
      </w:pPr>
    </w:p>
    <w:p w14:paraId="3134848F" w14:textId="77777777" w:rsidR="00F2533E" w:rsidRPr="00732488" w:rsidRDefault="00F2533E" w:rsidP="00F2533E">
      <w:pPr>
        <w:autoSpaceDE w:val="0"/>
        <w:autoSpaceDN w:val="0"/>
        <w:adjustRightInd w:val="0"/>
      </w:pPr>
      <w:r w:rsidRPr="00EF4AC6">
        <w:rPr>
          <w:rFonts w:cs="Arial"/>
          <w:bCs/>
        </w:rPr>
        <w:t xml:space="preserve">In addition to the FIF, AusAID will also contribute to </w:t>
      </w:r>
      <w:r w:rsidR="00903632">
        <w:rPr>
          <w:rFonts w:cs="Arial"/>
          <w:bCs/>
        </w:rPr>
        <w:t xml:space="preserve">a diagnostics study known as </w:t>
      </w:r>
      <w:r w:rsidRPr="00EF4AC6">
        <w:rPr>
          <w:rFonts w:cs="Arial"/>
          <w:bCs/>
        </w:rPr>
        <w:t>Making Access to Financ</w:t>
      </w:r>
      <w:r w:rsidR="00903632">
        <w:rPr>
          <w:rFonts w:cs="Arial"/>
          <w:bCs/>
        </w:rPr>
        <w:t>ial Services Possible (MAP)</w:t>
      </w:r>
      <w:r w:rsidRPr="00EF4AC6">
        <w:rPr>
          <w:rFonts w:cs="Arial"/>
          <w:bCs/>
        </w:rPr>
        <w:t xml:space="preserve">. MAP is </w:t>
      </w:r>
      <w:r>
        <w:rPr>
          <w:rFonts w:cs="Arial"/>
          <w:bCs/>
        </w:rPr>
        <w:t xml:space="preserve">an </w:t>
      </w:r>
      <w:r w:rsidRPr="00EF4AC6">
        <w:rPr>
          <w:rFonts w:cs="Arial"/>
          <w:bCs/>
        </w:rPr>
        <w:t xml:space="preserve">in-depth diagnostic </w:t>
      </w:r>
      <w:r w:rsidR="00903632">
        <w:rPr>
          <w:rFonts w:cs="Arial"/>
          <w:bCs/>
        </w:rPr>
        <w:t xml:space="preserve">tool </w:t>
      </w:r>
      <w:proofErr w:type="spellStart"/>
      <w:r w:rsidRPr="00EF4AC6">
        <w:rPr>
          <w:rFonts w:cs="Arial"/>
          <w:bCs/>
        </w:rPr>
        <w:t>analyzing</w:t>
      </w:r>
      <w:proofErr w:type="spellEnd"/>
      <w:r w:rsidRPr="00EF4AC6">
        <w:rPr>
          <w:rFonts w:cs="Arial"/>
          <w:bCs/>
        </w:rPr>
        <w:t xml:space="preserve"> the key drivers of financial inclusion and providing detailed analysis on the demand and u</w:t>
      </w:r>
      <w:r>
        <w:rPr>
          <w:rFonts w:cs="Arial"/>
          <w:bCs/>
        </w:rPr>
        <w:t>sage of financial services. The</w:t>
      </w:r>
      <w:r w:rsidRPr="00EF4AC6">
        <w:rPr>
          <w:rFonts w:cs="Arial"/>
          <w:bCs/>
        </w:rPr>
        <w:t xml:space="preserve"> participants </w:t>
      </w:r>
      <w:r>
        <w:rPr>
          <w:rFonts w:cs="Arial"/>
          <w:bCs/>
        </w:rPr>
        <w:t xml:space="preserve">in the </w:t>
      </w:r>
      <w:r w:rsidR="00903632">
        <w:rPr>
          <w:rFonts w:cs="Arial"/>
          <w:bCs/>
        </w:rPr>
        <w:t xml:space="preserve">Resilient Livelihoods for the Poor </w:t>
      </w:r>
      <w:r w:rsidR="00DA7D9C">
        <w:rPr>
          <w:rFonts w:cs="Arial"/>
          <w:bCs/>
        </w:rPr>
        <w:t>activity</w:t>
      </w:r>
      <w:r w:rsidR="00894EF9">
        <w:rPr>
          <w:rFonts w:cs="Arial"/>
          <w:bCs/>
        </w:rPr>
        <w:t xml:space="preserve"> </w:t>
      </w:r>
      <w:r w:rsidRPr="00EF4AC6">
        <w:rPr>
          <w:rFonts w:cs="Arial"/>
          <w:bCs/>
        </w:rPr>
        <w:t>will potentially form a key demographic of MAP respondents</w:t>
      </w:r>
      <w:r w:rsidRPr="00732488">
        <w:t xml:space="preserve">. </w:t>
      </w:r>
    </w:p>
    <w:p w14:paraId="31348490" w14:textId="77777777" w:rsidR="00F2533E" w:rsidRPr="001F0018" w:rsidRDefault="00903632" w:rsidP="001005CD">
      <w:pPr>
        <w:pStyle w:val="Heading3"/>
      </w:pPr>
      <w:bookmarkStart w:id="49" w:name="_Toc340130912"/>
      <w:r w:rsidRPr="001F0018">
        <w:t>Strengthening the Regulatory Environment for Financial Services</w:t>
      </w:r>
      <w:bookmarkEnd w:id="49"/>
    </w:p>
    <w:p w14:paraId="31348491" w14:textId="77777777" w:rsidR="00F2533E" w:rsidRPr="00EF4AC6" w:rsidRDefault="00F2533E" w:rsidP="00F2533E">
      <w:pPr>
        <w:rPr>
          <w:rFonts w:cs="Arial"/>
        </w:rPr>
      </w:pPr>
      <w:r w:rsidRPr="00EF4AC6">
        <w:rPr>
          <w:rFonts w:cs="Arial"/>
        </w:rPr>
        <w:t>UNCDF and GIZ are partners in strengthening the regulatory environment within the Bank of Laos. While UNCDF’s role focuses primarily on building staff capacity and developing a platform for innovative financial services, GIZ works with Bank of Laos to streamline processes, build their M</w:t>
      </w:r>
      <w:r>
        <w:rPr>
          <w:rFonts w:cs="Arial"/>
        </w:rPr>
        <w:t xml:space="preserve">anagement Information </w:t>
      </w:r>
      <w:r w:rsidRPr="00EF4AC6">
        <w:rPr>
          <w:rFonts w:cs="Arial"/>
        </w:rPr>
        <w:t>S</w:t>
      </w:r>
      <w:r>
        <w:rPr>
          <w:rFonts w:cs="Arial"/>
        </w:rPr>
        <w:t>ystem</w:t>
      </w:r>
      <w:r w:rsidRPr="00EF4AC6">
        <w:rPr>
          <w:rFonts w:cs="Arial"/>
        </w:rPr>
        <w:t xml:space="preserve"> capacity, and help them to work more efficiently. </w:t>
      </w:r>
      <w:r w:rsidR="00903632">
        <w:rPr>
          <w:rFonts w:cs="Arial"/>
        </w:rPr>
        <w:t>AusAID will collaborate with both GIZ and UNCDF to continue this work.</w:t>
      </w:r>
    </w:p>
    <w:p w14:paraId="31348492" w14:textId="77777777" w:rsidR="00F2533E" w:rsidRPr="00EF4AC6" w:rsidRDefault="00F2533E" w:rsidP="00F2533E">
      <w:pPr>
        <w:rPr>
          <w:rFonts w:cs="Arial"/>
        </w:rPr>
      </w:pPr>
    </w:p>
    <w:p w14:paraId="31348493" w14:textId="77777777" w:rsidR="00F2533E" w:rsidRDefault="00F2533E" w:rsidP="00F2533E">
      <w:pPr>
        <w:rPr>
          <w:rFonts w:cs="Cambria"/>
          <w:lang w:val="en-US"/>
        </w:rPr>
      </w:pPr>
      <w:r w:rsidRPr="00AF29BD">
        <w:rPr>
          <w:rFonts w:cs="Cambria"/>
          <w:lang w:val="en-US"/>
        </w:rPr>
        <w:t>To ensure that information is widely disseminated among all stakeholders, FIF will support the creation of a Microfinance Sector Working Group</w:t>
      </w:r>
      <w:r w:rsidRPr="00AF29BD">
        <w:rPr>
          <w:rStyle w:val="FootnoteReference"/>
          <w:lang w:val="en-US"/>
        </w:rPr>
        <w:footnoteReference w:id="14"/>
      </w:r>
      <w:r w:rsidRPr="00AF29BD">
        <w:rPr>
          <w:rFonts w:cs="Cambria"/>
          <w:lang w:val="en-US"/>
        </w:rPr>
        <w:t xml:space="preserve"> to</w:t>
      </w:r>
      <w:r w:rsidRPr="00EF4AC6">
        <w:rPr>
          <w:rFonts w:cs="Cambria"/>
          <w:lang w:val="en-US"/>
        </w:rPr>
        <w:t xml:space="preserve"> be comprised of representatives from B</w:t>
      </w:r>
      <w:r>
        <w:rPr>
          <w:rFonts w:cs="Cambria"/>
          <w:lang w:val="en-US"/>
        </w:rPr>
        <w:t>ank of Laos</w:t>
      </w:r>
      <w:r w:rsidRPr="00EF4AC6">
        <w:rPr>
          <w:rFonts w:cs="Cambria"/>
          <w:lang w:val="en-US"/>
        </w:rPr>
        <w:t xml:space="preserve">, key </w:t>
      </w:r>
      <w:r w:rsidR="00903632">
        <w:rPr>
          <w:rFonts w:cs="Cambria"/>
          <w:lang w:val="en-US"/>
        </w:rPr>
        <w:t>donors – including AusAID – and, potentially,</w:t>
      </w:r>
      <w:r w:rsidRPr="00EF4AC6">
        <w:rPr>
          <w:rFonts w:cs="Cambria"/>
          <w:lang w:val="en-US"/>
        </w:rPr>
        <w:t xml:space="preserve"> representatives from M</w:t>
      </w:r>
      <w:r>
        <w:rPr>
          <w:rFonts w:cs="Cambria"/>
          <w:lang w:val="en-US"/>
        </w:rPr>
        <w:t>icro-finance Institutions</w:t>
      </w:r>
      <w:r w:rsidRPr="00EF4AC6">
        <w:rPr>
          <w:rFonts w:cs="Cambria"/>
          <w:lang w:val="en-US"/>
        </w:rPr>
        <w:t xml:space="preserve">, </w:t>
      </w:r>
      <w:proofErr w:type="spellStart"/>
      <w:r w:rsidRPr="00EF4AC6">
        <w:rPr>
          <w:rFonts w:cs="Cambria"/>
          <w:lang w:val="en-US"/>
        </w:rPr>
        <w:t>meso</w:t>
      </w:r>
      <w:proofErr w:type="spellEnd"/>
      <w:r w:rsidRPr="00EF4AC6">
        <w:rPr>
          <w:rFonts w:cs="Cambria"/>
          <w:lang w:val="en-US"/>
        </w:rPr>
        <w:t>-level organizations, and other stakeholders. The Sector Working Group will meet periodically to identify new areas of cooperation and potential support and gain a better understanding of the environment fo</w:t>
      </w:r>
      <w:r w:rsidR="005566B0">
        <w:rPr>
          <w:rFonts w:cs="Cambria"/>
          <w:lang w:val="en-US"/>
        </w:rPr>
        <w:t>r Financial Inclusion in Laos</w:t>
      </w:r>
      <w:r w:rsidRPr="00EF4AC6">
        <w:rPr>
          <w:rFonts w:cs="Cambria"/>
          <w:lang w:val="en-US"/>
        </w:rPr>
        <w:t>. The Sector Working Group will focus more on trends and sector environment, including a wider range of participants beyond those of FIF.</w:t>
      </w:r>
    </w:p>
    <w:p w14:paraId="31348494" w14:textId="77777777" w:rsidR="001005CD" w:rsidRDefault="001005CD" w:rsidP="00F2533E"/>
    <w:p w14:paraId="31348495" w14:textId="77777777" w:rsidR="000A45F2" w:rsidRPr="001F0018" w:rsidRDefault="000A45F2" w:rsidP="009C2336">
      <w:pPr>
        <w:pStyle w:val="Heading2"/>
      </w:pPr>
      <w:bookmarkStart w:id="50" w:name="_Toc340130913"/>
      <w:r w:rsidRPr="001F0018">
        <w:t xml:space="preserve">UXO </w:t>
      </w:r>
      <w:r w:rsidR="00B16BF8" w:rsidRPr="001F0018">
        <w:t xml:space="preserve">Action </w:t>
      </w:r>
      <w:r w:rsidRPr="001F0018">
        <w:t>Component</w:t>
      </w:r>
      <w:bookmarkEnd w:id="50"/>
    </w:p>
    <w:p w14:paraId="31348496" w14:textId="77777777" w:rsidR="00903632" w:rsidRDefault="00FC79C9" w:rsidP="00732488">
      <w:r>
        <w:t>Since 1996</w:t>
      </w:r>
      <w:r w:rsidR="00903632">
        <w:t>, AusAID has been a strong supporter of UXO clearance in Lao</w:t>
      </w:r>
      <w:r w:rsidR="005566B0">
        <w:t>s</w:t>
      </w:r>
      <w:r w:rsidR="00903632">
        <w:t xml:space="preserve">, mainly through its support for the National Regulatory Authority and UXO Lao, the main UXO clearance organisation in the country, via a UNDP Trust Fund. AusAID has also supported UXO action through its LANGOCA program. Through its support for UXO Action, AusAID will help ensure that </w:t>
      </w:r>
      <w:r w:rsidR="00903632" w:rsidRPr="00EF4AC6">
        <w:t>people and land are more secure and constraints on agricultural investments are reduced.</w:t>
      </w:r>
    </w:p>
    <w:p w14:paraId="31348497" w14:textId="77777777" w:rsidR="00661462" w:rsidRPr="001F0018" w:rsidRDefault="00903632" w:rsidP="001005CD">
      <w:pPr>
        <w:pStyle w:val="Heading3"/>
      </w:pPr>
      <w:bookmarkStart w:id="51" w:name="_Toc340130914"/>
      <w:r w:rsidRPr="001F0018">
        <w:t>Summary of the UXO Action Component</w:t>
      </w:r>
      <w:bookmarkEnd w:id="51"/>
    </w:p>
    <w:p w14:paraId="31348498" w14:textId="77777777" w:rsidR="000A45F2" w:rsidRPr="00EF4AC6" w:rsidRDefault="00903632" w:rsidP="00732488">
      <w:r>
        <w:t xml:space="preserve">AusAID will continue to support </w:t>
      </w:r>
      <w:r w:rsidR="000A45F2" w:rsidRPr="00EF4AC6">
        <w:t>UXO clearance</w:t>
      </w:r>
      <w:r w:rsidR="00B16BF8">
        <w:t xml:space="preserve">, UXO risk </w:t>
      </w:r>
      <w:r w:rsidR="000A45F2" w:rsidRPr="00EF4AC6">
        <w:t xml:space="preserve">education </w:t>
      </w:r>
      <w:r w:rsidR="00B16BF8">
        <w:t xml:space="preserve">and survivor assistance </w:t>
      </w:r>
      <w:r>
        <w:t xml:space="preserve">by continuing its support for the UNDP UXO Trust Fund. This will focus on support to the National Regulatory Authority to strengthen its leadership of the sector and also the clearance and education efforts of UXO Lao. However, AusAID will also ensure that a funding window for NGOs is opened, </w:t>
      </w:r>
      <w:r w:rsidR="002409B2">
        <w:t xml:space="preserve">ideally </w:t>
      </w:r>
      <w:r>
        <w:t xml:space="preserve">within the existing Trust Fund or through the establishment of another funding mechanism within UNDP. </w:t>
      </w:r>
    </w:p>
    <w:p w14:paraId="31348499" w14:textId="77777777" w:rsidR="00903632" w:rsidRPr="001F0018" w:rsidRDefault="00903632" w:rsidP="001005CD">
      <w:pPr>
        <w:pStyle w:val="Heading3"/>
      </w:pPr>
      <w:bookmarkStart w:id="52" w:name="_Toc340130915"/>
      <w:r w:rsidRPr="001F0018">
        <w:t>Outcomes of the UXO Action Component</w:t>
      </w:r>
      <w:bookmarkEnd w:id="52"/>
    </w:p>
    <w:p w14:paraId="3134849A" w14:textId="77777777" w:rsidR="000A45F2" w:rsidRPr="00EF4AC6" w:rsidRDefault="000A45F2" w:rsidP="00732488">
      <w:r w:rsidRPr="00EF4AC6">
        <w:t xml:space="preserve">There will be </w:t>
      </w:r>
      <w:r w:rsidR="00C23FFD">
        <w:t>four</w:t>
      </w:r>
      <w:r w:rsidRPr="00EF4AC6">
        <w:t xml:space="preserve"> main </w:t>
      </w:r>
      <w:r w:rsidRPr="00D86B92">
        <w:rPr>
          <w:b/>
        </w:rPr>
        <w:t>outcomes</w:t>
      </w:r>
      <w:r w:rsidR="00575251">
        <w:rPr>
          <w:b/>
        </w:rPr>
        <w:t xml:space="preserve"> </w:t>
      </w:r>
      <w:r w:rsidRPr="00EF4AC6">
        <w:t xml:space="preserve">resulting from </w:t>
      </w:r>
      <w:proofErr w:type="spellStart"/>
      <w:r w:rsidRPr="00EF4AC6">
        <w:t>AusAID’s</w:t>
      </w:r>
      <w:proofErr w:type="spellEnd"/>
      <w:r w:rsidRPr="00EF4AC6">
        <w:t xml:space="preserve"> support for the UXO Sector:</w:t>
      </w:r>
    </w:p>
    <w:p w14:paraId="3134849B" w14:textId="77777777" w:rsidR="000A45F2" w:rsidRPr="00EF4AC6" w:rsidRDefault="000A45F2" w:rsidP="00732488"/>
    <w:p w14:paraId="3134849C" w14:textId="77777777" w:rsidR="000A45F2" w:rsidRPr="00D86B92" w:rsidRDefault="000A45F2" w:rsidP="00661462">
      <w:pPr>
        <w:pStyle w:val="ListParagraph"/>
        <w:numPr>
          <w:ilvl w:val="0"/>
          <w:numId w:val="22"/>
        </w:numPr>
      </w:pPr>
      <w:r w:rsidRPr="00D86B92">
        <w:rPr>
          <w:b/>
        </w:rPr>
        <w:t>Outcome 1:</w:t>
      </w:r>
      <w:r w:rsidRPr="00D86B92">
        <w:t xml:space="preserve"> More safe agricultural land and access ways available to support livelihood activities for poor women and men in rural areas</w:t>
      </w:r>
      <w:r w:rsidR="00D5136D">
        <w:t>;</w:t>
      </w:r>
    </w:p>
    <w:p w14:paraId="3134849D" w14:textId="77777777" w:rsidR="00C23FFD" w:rsidRDefault="000A45F2" w:rsidP="00661462">
      <w:pPr>
        <w:pStyle w:val="ListParagraph"/>
        <w:numPr>
          <w:ilvl w:val="0"/>
          <w:numId w:val="22"/>
        </w:numPr>
      </w:pPr>
      <w:r w:rsidRPr="00D86B92">
        <w:rPr>
          <w:b/>
        </w:rPr>
        <w:t>Outcome 2:</w:t>
      </w:r>
      <w:r w:rsidRPr="00D86B92">
        <w:t xml:space="preserve"> Better understanding of UXO risk management amongst rural community members</w:t>
      </w:r>
      <w:r w:rsidR="00D5136D">
        <w:t xml:space="preserve">; </w:t>
      </w:r>
    </w:p>
    <w:p w14:paraId="3134849E" w14:textId="77777777" w:rsidR="000A45F2" w:rsidRPr="00D86B92" w:rsidRDefault="000001BB" w:rsidP="00661462">
      <w:pPr>
        <w:pStyle w:val="ListParagraph"/>
        <w:numPr>
          <w:ilvl w:val="0"/>
          <w:numId w:val="22"/>
        </w:numPr>
      </w:pPr>
      <w:r>
        <w:rPr>
          <w:b/>
        </w:rPr>
        <w:t>Outcome 3</w:t>
      </w:r>
      <w:r w:rsidR="00C23FFD">
        <w:rPr>
          <w:b/>
        </w:rPr>
        <w:t xml:space="preserve">: </w:t>
      </w:r>
      <w:r w:rsidR="00C23FFD">
        <w:t>Increase</w:t>
      </w:r>
      <w:r w:rsidR="00E80319">
        <w:t>d</w:t>
      </w:r>
      <w:r w:rsidR="00C23FFD">
        <w:t xml:space="preserve"> quality of support provided to survivors; and,</w:t>
      </w:r>
    </w:p>
    <w:p w14:paraId="3134849F" w14:textId="77777777" w:rsidR="000A45F2" w:rsidRDefault="000001BB" w:rsidP="00661462">
      <w:pPr>
        <w:pStyle w:val="ListParagraph"/>
        <w:numPr>
          <w:ilvl w:val="0"/>
          <w:numId w:val="22"/>
        </w:numPr>
      </w:pPr>
      <w:r>
        <w:rPr>
          <w:b/>
        </w:rPr>
        <w:t>Outcome 4</w:t>
      </w:r>
      <w:r w:rsidR="000A45F2" w:rsidRPr="00D86B92">
        <w:rPr>
          <w:b/>
        </w:rPr>
        <w:t>:</w:t>
      </w:r>
      <w:r w:rsidR="000A45F2" w:rsidRPr="00D86B92">
        <w:t xml:space="preserve"> Increased capacity within the National Regulatory Authority (NRA) for the UXO/Mine Action Sector to coordinate and regulate the UXO sector</w:t>
      </w:r>
      <w:r w:rsidR="00B14AF7">
        <w:t>.</w:t>
      </w:r>
    </w:p>
    <w:p w14:paraId="313484A0" w14:textId="77777777" w:rsidR="003633A7" w:rsidRDefault="003633A7" w:rsidP="00732488"/>
    <w:p w14:paraId="313484A1" w14:textId="77777777" w:rsidR="00903632" w:rsidRDefault="003633A7" w:rsidP="00732488">
      <w:r w:rsidRPr="003633A7">
        <w:t xml:space="preserve">The following </w:t>
      </w:r>
      <w:r w:rsidRPr="00E86635">
        <w:rPr>
          <w:b/>
        </w:rPr>
        <w:t>define success</w:t>
      </w:r>
      <w:r w:rsidRPr="003633A7">
        <w:t xml:space="preserve"> under th</w:t>
      </w:r>
      <w:r>
        <w:t>i</w:t>
      </w:r>
      <w:r w:rsidRPr="003633A7">
        <w:t>s component:</w:t>
      </w:r>
    </w:p>
    <w:p w14:paraId="313484A2" w14:textId="77777777" w:rsidR="003633A7" w:rsidRDefault="003633A7" w:rsidP="003633A7">
      <w:pPr>
        <w:ind w:left="709" w:hanging="283"/>
      </w:pPr>
      <w:r>
        <w:t>•</w:t>
      </w:r>
      <w:r>
        <w:tab/>
        <w:t>Providing increased areas of safe agricultural land to at least 250,000 people</w:t>
      </w:r>
    </w:p>
    <w:p w14:paraId="313484A3" w14:textId="77777777" w:rsidR="003633A7" w:rsidRDefault="003633A7" w:rsidP="003633A7">
      <w:pPr>
        <w:ind w:left="709" w:hanging="283"/>
      </w:pPr>
      <w:r>
        <w:t>•</w:t>
      </w:r>
      <w:r>
        <w:tab/>
        <w:t>Improving understanding, by around 250,000 community members, of UXO risk through community-based education</w:t>
      </w:r>
    </w:p>
    <w:p w14:paraId="313484A4" w14:textId="77777777" w:rsidR="003633A7" w:rsidRDefault="003633A7" w:rsidP="003633A7">
      <w:pPr>
        <w:ind w:left="709" w:hanging="283"/>
      </w:pPr>
      <w:r>
        <w:t>•</w:t>
      </w:r>
      <w:r>
        <w:tab/>
        <w:t>Improving the quality of rehabilitation services for around 4,000 UXO accident survivors and people with disabilities</w:t>
      </w:r>
    </w:p>
    <w:p w14:paraId="313484A5" w14:textId="77777777" w:rsidR="003633A7" w:rsidRDefault="003633A7" w:rsidP="003633A7">
      <w:pPr>
        <w:ind w:left="709" w:hanging="283"/>
      </w:pPr>
      <w:r>
        <w:t>•</w:t>
      </w:r>
      <w:r>
        <w:tab/>
        <w:t>Improving the capacity of the National Regulatory Authority to plan and prioritise UXO Action interventions based on humanitarian principles</w:t>
      </w:r>
    </w:p>
    <w:p w14:paraId="313484A6" w14:textId="77777777" w:rsidR="003633A7" w:rsidRDefault="003633A7" w:rsidP="00732488"/>
    <w:p w14:paraId="313484A7" w14:textId="77777777" w:rsidR="000A45F2" w:rsidRPr="001F0018" w:rsidRDefault="00903632" w:rsidP="00C3668A">
      <w:pPr>
        <w:pStyle w:val="Heading3"/>
      </w:pPr>
      <w:bookmarkStart w:id="53" w:name="_Toc340130916"/>
      <w:r w:rsidRPr="001F0018">
        <w:t>Description and management of the UXO Action Component</w:t>
      </w:r>
      <w:bookmarkEnd w:id="53"/>
    </w:p>
    <w:p w14:paraId="313484A8" w14:textId="77777777" w:rsidR="000A45F2" w:rsidRPr="00EF4AC6" w:rsidRDefault="000A45F2" w:rsidP="00732488">
      <w:r w:rsidRPr="00182815">
        <w:t xml:space="preserve">AusAID will </w:t>
      </w:r>
      <w:r w:rsidRPr="00EF4AC6">
        <w:t xml:space="preserve">support </w:t>
      </w:r>
      <w:r w:rsidR="00903632">
        <w:t xml:space="preserve">UXO </w:t>
      </w:r>
      <w:r>
        <w:t>c</w:t>
      </w:r>
      <w:r w:rsidRPr="00EF4AC6">
        <w:t xml:space="preserve">learance and awareness </w:t>
      </w:r>
      <w:proofErr w:type="gramStart"/>
      <w:r w:rsidR="00903632">
        <w:t>raising</w:t>
      </w:r>
      <w:proofErr w:type="gramEnd"/>
      <w:r w:rsidR="00903632">
        <w:t xml:space="preserve"> </w:t>
      </w:r>
      <w:r w:rsidRPr="00EF4AC6">
        <w:t xml:space="preserve">among the rural population – particularly children – on the risks of </w:t>
      </w:r>
      <w:r>
        <w:t>UXO</w:t>
      </w:r>
      <w:r w:rsidR="00903632">
        <w:t>s</w:t>
      </w:r>
      <w:r w:rsidRPr="00EF4AC6">
        <w:t xml:space="preserve">. </w:t>
      </w:r>
      <w:r w:rsidR="00903632">
        <w:t xml:space="preserve">Support will also be provided to </w:t>
      </w:r>
      <w:r w:rsidR="00B16BF8">
        <w:t xml:space="preserve">UXO survivors.  </w:t>
      </w:r>
      <w:r w:rsidRPr="00EF4AC6">
        <w:t xml:space="preserve">AusAID funding will </w:t>
      </w:r>
      <w:r>
        <w:t xml:space="preserve">ideally </w:t>
      </w:r>
      <w:r w:rsidRPr="00EF4AC6">
        <w:t xml:space="preserve">be non-earmarked and </w:t>
      </w:r>
      <w:r>
        <w:t xml:space="preserve">potentially </w:t>
      </w:r>
      <w:r w:rsidR="00B16BF8">
        <w:t xml:space="preserve">be </w:t>
      </w:r>
      <w:r w:rsidRPr="00EF4AC6">
        <w:t>placed into a multi-donor Trust Fund managed by UNDP</w:t>
      </w:r>
      <w:r w:rsidR="00B14AF7">
        <w:t>, with the potential for separate funding of a</w:t>
      </w:r>
      <w:r w:rsidR="00DC5FB5">
        <w:t>n</w:t>
      </w:r>
      <w:r w:rsidR="00B14AF7">
        <w:t xml:space="preserve"> NGO window within UNDP.</w:t>
      </w:r>
    </w:p>
    <w:p w14:paraId="313484A9" w14:textId="77777777" w:rsidR="000A45F2" w:rsidRPr="00EF4AC6" w:rsidRDefault="000A45F2" w:rsidP="00732488"/>
    <w:p w14:paraId="313484AA" w14:textId="77777777" w:rsidR="000A45F2" w:rsidRPr="00EF4AC6" w:rsidRDefault="000A45F2" w:rsidP="00732488">
      <w:r w:rsidRPr="00EF4AC6">
        <w:t>The majority of UNDP funding will be provided to UXO Lao to support its UXO clearance operations and risk education program, with the expectation that a further 10,000 hectares will be cleared by December 2015. Funding</w:t>
      </w:r>
      <w:r w:rsidR="00B16BF8">
        <w:t xml:space="preserve"> may also </w:t>
      </w:r>
      <w:r w:rsidRPr="00EF4AC6">
        <w:t xml:space="preserve">be provided to the NRA to strengthen its leadership and coordination of the </w:t>
      </w:r>
      <w:r w:rsidR="00B16BF8">
        <w:t>s</w:t>
      </w:r>
      <w:r w:rsidRPr="00EF4AC6">
        <w:t xml:space="preserve">ector. </w:t>
      </w:r>
      <w:r w:rsidR="00C23FFD">
        <w:t xml:space="preserve">Improved assistance to survivors will be provided through the NRA and through the NGO window. </w:t>
      </w:r>
    </w:p>
    <w:p w14:paraId="313484AB" w14:textId="77777777" w:rsidR="000A45F2" w:rsidRPr="00EF4AC6" w:rsidRDefault="000A45F2" w:rsidP="00732488">
      <w:r w:rsidRPr="00EF4AC6">
        <w:t>AusAID will seek a number of improvements in the sector as a result of its funding. These include:</w:t>
      </w:r>
    </w:p>
    <w:p w14:paraId="313484AC" w14:textId="77777777" w:rsidR="000A45F2" w:rsidRPr="00EF4AC6" w:rsidRDefault="000A45F2" w:rsidP="00732488"/>
    <w:p w14:paraId="313484AD" w14:textId="77777777" w:rsidR="000A45F2" w:rsidRPr="00D86B92" w:rsidRDefault="000A45F2" w:rsidP="00661462">
      <w:pPr>
        <w:pStyle w:val="ListParagraph"/>
        <w:numPr>
          <w:ilvl w:val="0"/>
          <w:numId w:val="21"/>
        </w:numPr>
      </w:pPr>
      <w:r w:rsidRPr="00D86B92">
        <w:t>Increased investment by the Government of</w:t>
      </w:r>
      <w:r w:rsidR="005566B0">
        <w:t xml:space="preserve"> Laos</w:t>
      </w:r>
      <w:r w:rsidRPr="00D86B92">
        <w:t xml:space="preserve"> in UXO clearance;</w:t>
      </w:r>
    </w:p>
    <w:p w14:paraId="313484AE" w14:textId="77777777" w:rsidR="000A45F2" w:rsidRPr="00D86B92" w:rsidRDefault="000A45F2" w:rsidP="00661462">
      <w:pPr>
        <w:pStyle w:val="ListParagraph"/>
        <w:numPr>
          <w:ilvl w:val="0"/>
          <w:numId w:val="21"/>
        </w:numPr>
      </w:pPr>
      <w:r w:rsidRPr="00D86B92">
        <w:t xml:space="preserve">An increase in the number of donors to the UNDP Trust Fund that </w:t>
      </w:r>
      <w:r>
        <w:t xml:space="preserve">heed </w:t>
      </w:r>
      <w:proofErr w:type="spellStart"/>
      <w:r w:rsidRPr="00D86B92">
        <w:t>AusAID’s</w:t>
      </w:r>
      <w:proofErr w:type="spellEnd"/>
      <w:r w:rsidRPr="00D86B92">
        <w:t xml:space="preserve"> example and do not tie their support to specific areas or activities;</w:t>
      </w:r>
    </w:p>
    <w:p w14:paraId="313484AF" w14:textId="77777777" w:rsidR="000A45F2" w:rsidRPr="00D86B92" w:rsidRDefault="000A45F2" w:rsidP="00661462">
      <w:pPr>
        <w:pStyle w:val="ListParagraph"/>
        <w:numPr>
          <w:ilvl w:val="0"/>
          <w:numId w:val="21"/>
        </w:numPr>
      </w:pPr>
      <w:r w:rsidRPr="00D86B92">
        <w:t>Ensuring an accurate survey of UXO contamination across Lao</w:t>
      </w:r>
      <w:r w:rsidR="005566B0">
        <w:t>s</w:t>
      </w:r>
      <w:r w:rsidRPr="00D86B92">
        <w:t>, and clear prioritisation of land clearance, including ensuring that UXO clearance plans are integrated into broader District Development Plans;</w:t>
      </w:r>
    </w:p>
    <w:p w14:paraId="313484B0" w14:textId="77777777" w:rsidR="000A45F2" w:rsidRPr="00D86B92" w:rsidRDefault="000A45F2" w:rsidP="00661462">
      <w:pPr>
        <w:pStyle w:val="ListParagraph"/>
        <w:numPr>
          <w:ilvl w:val="0"/>
          <w:numId w:val="21"/>
        </w:numPr>
      </w:pPr>
      <w:r w:rsidRPr="00D86B92">
        <w:t>The opening of a NGO window in the UNDP Trust Fund</w:t>
      </w:r>
      <w:r w:rsidR="00B14AF7">
        <w:t xml:space="preserve"> – or separately within UNDP – to </w:t>
      </w:r>
      <w:r w:rsidRPr="00D86B92">
        <w:t>allow both national and international NGOs to access funding for UXO-related activities;</w:t>
      </w:r>
    </w:p>
    <w:p w14:paraId="313484B1" w14:textId="77777777" w:rsidR="000A45F2" w:rsidRPr="00D86B92" w:rsidRDefault="000A45F2" w:rsidP="00661462">
      <w:pPr>
        <w:pStyle w:val="ListParagraph"/>
        <w:numPr>
          <w:ilvl w:val="0"/>
          <w:numId w:val="21"/>
        </w:numPr>
      </w:pPr>
      <w:r w:rsidRPr="00D86B92">
        <w:t xml:space="preserve">The development by UNDP of a </w:t>
      </w:r>
      <w:r>
        <w:t xml:space="preserve">social </w:t>
      </w:r>
      <w:r w:rsidRPr="00D86B92">
        <w:t>safeguards strategy</w:t>
      </w:r>
      <w:r w:rsidR="00946888">
        <w:t xml:space="preserve">, </w:t>
      </w:r>
      <w:r w:rsidRPr="00D86B92">
        <w:t xml:space="preserve">and </w:t>
      </w:r>
      <w:r w:rsidR="00C23FFD">
        <w:t xml:space="preserve">increased </w:t>
      </w:r>
      <w:r w:rsidRPr="00D86B92">
        <w:t>capacity to engage on social safeguards;</w:t>
      </w:r>
    </w:p>
    <w:p w14:paraId="313484B2" w14:textId="77777777" w:rsidR="000A45F2" w:rsidRPr="00D86B92" w:rsidRDefault="000A45F2" w:rsidP="00661462">
      <w:pPr>
        <w:pStyle w:val="ListParagraph"/>
        <w:numPr>
          <w:ilvl w:val="0"/>
          <w:numId w:val="21"/>
        </w:numPr>
      </w:pPr>
      <w:r w:rsidRPr="00D86B92">
        <w:t>The development of human resource capacity within UXO Lao to ensure fair salaries and working conditions for staff.</w:t>
      </w:r>
    </w:p>
    <w:p w14:paraId="313484B3" w14:textId="77777777" w:rsidR="000A45F2" w:rsidRPr="00EF4AC6" w:rsidRDefault="000A45F2" w:rsidP="00732488"/>
    <w:p w14:paraId="313484B4" w14:textId="77777777" w:rsidR="00661462" w:rsidRPr="00EF4AC6" w:rsidRDefault="000A45F2" w:rsidP="00661462">
      <w:r w:rsidRPr="00EF4AC6">
        <w:t>AusAID will encourage UNDP to engage effectively with the Government of Lao</w:t>
      </w:r>
      <w:r>
        <w:t>s</w:t>
      </w:r>
      <w:r w:rsidRPr="00EF4AC6">
        <w:t xml:space="preserve"> to bring about these improvements. </w:t>
      </w:r>
      <w:r w:rsidR="00F469C6">
        <w:t>The</w:t>
      </w:r>
      <w:r w:rsidRPr="00EF4AC6">
        <w:t xml:space="preserve"> </w:t>
      </w:r>
      <w:r w:rsidR="00B16BF8">
        <w:t>Manager</w:t>
      </w:r>
      <w:r w:rsidRPr="00EF4AC6">
        <w:t xml:space="preserve"> of the UNDP Trust Fund </w:t>
      </w:r>
      <w:r w:rsidR="00F469C6">
        <w:t xml:space="preserve">will be in a </w:t>
      </w:r>
      <w:r w:rsidRPr="00EF4AC6">
        <w:t>senior position (at least P4 level)</w:t>
      </w:r>
      <w:r w:rsidR="008965B5">
        <w:t>. P</w:t>
      </w:r>
      <w:r w:rsidR="00B16BF8">
        <w:t>reviously the position was at P3 level</w:t>
      </w:r>
      <w:r w:rsidRPr="00EF4AC6">
        <w:t xml:space="preserve">. </w:t>
      </w:r>
      <w:r w:rsidR="00661462" w:rsidRPr="00EF4AC6">
        <w:t xml:space="preserve">UNDP </w:t>
      </w:r>
      <w:r w:rsidR="00F469C6">
        <w:t xml:space="preserve">has also placed </w:t>
      </w:r>
      <w:r w:rsidR="00661462" w:rsidRPr="00EF4AC6">
        <w:t>an adviser in UXO Lao to provide technical advice and ensure that the quality of work is maintained. There are also technical advisers placed within the National Regulatory Authority.</w:t>
      </w:r>
    </w:p>
    <w:p w14:paraId="313484B5" w14:textId="77777777" w:rsidR="00661462" w:rsidRPr="00EF4AC6" w:rsidRDefault="00661462" w:rsidP="00661462"/>
    <w:p w14:paraId="313484B6" w14:textId="77777777" w:rsidR="00661462" w:rsidRPr="00EF4AC6" w:rsidRDefault="00661462" w:rsidP="00661462">
      <w:r w:rsidRPr="00EF4AC6">
        <w:t xml:space="preserve">UNDP will transfer funds to the National Regulatory Authority and UXO Lao, as the main implementing partners. However, </w:t>
      </w:r>
      <w:r>
        <w:t>funds will also be provided to a range of UXO Action activities through NGOs, by way of a NGO funding window that will be established by UNDP ideally under the Trust Fund.</w:t>
      </w:r>
      <w:r w:rsidR="00AB125A">
        <w:t xml:space="preserve"> AusAID will ensure that NGOs have the opportunity to</w:t>
      </w:r>
      <w:r w:rsidR="00575251">
        <w:t xml:space="preserve"> provide</w:t>
      </w:r>
      <w:r w:rsidR="00AB125A">
        <w:t xml:space="preserve"> input into the design of this funding window.</w:t>
      </w:r>
    </w:p>
    <w:p w14:paraId="313484B7" w14:textId="77777777" w:rsidR="00661462" w:rsidRPr="00EF4AC6" w:rsidRDefault="00661462" w:rsidP="00661462"/>
    <w:p w14:paraId="313484B8" w14:textId="77777777" w:rsidR="00661462" w:rsidRDefault="00661462" w:rsidP="00661462">
      <w:r w:rsidRPr="00EF4AC6">
        <w:t xml:space="preserve">Reports on progress with the Trust Fund will be provided to the Trust Fund Steering Committee </w:t>
      </w:r>
      <w:r>
        <w:t>annually</w:t>
      </w:r>
      <w:r w:rsidRPr="00EF4AC6">
        <w:t xml:space="preserve">.  </w:t>
      </w:r>
      <w:r w:rsidR="00946888">
        <w:t xml:space="preserve">Results of progress in </w:t>
      </w:r>
      <w:r w:rsidRPr="00EF4AC6">
        <w:t>UXO clearance</w:t>
      </w:r>
      <w:r>
        <w:t>,</w:t>
      </w:r>
      <w:r w:rsidR="00894EF9">
        <w:t xml:space="preserve"> </w:t>
      </w:r>
      <w:r>
        <w:t xml:space="preserve">mine risk </w:t>
      </w:r>
      <w:r w:rsidRPr="00EF4AC6">
        <w:t xml:space="preserve">education work </w:t>
      </w:r>
      <w:r>
        <w:t xml:space="preserve">and NRA management and coordination </w:t>
      </w:r>
      <w:r w:rsidRPr="00EF4AC6">
        <w:t xml:space="preserve">will be provided every six months to </w:t>
      </w:r>
      <w:r>
        <w:t>AusAID.</w:t>
      </w:r>
    </w:p>
    <w:p w14:paraId="313484B9" w14:textId="77777777" w:rsidR="00661462" w:rsidRPr="00EF4AC6" w:rsidRDefault="00661462" w:rsidP="00661462"/>
    <w:p w14:paraId="313484BA" w14:textId="77777777" w:rsidR="00535CCC" w:rsidRPr="001F0018" w:rsidRDefault="000A45F2" w:rsidP="009C2336">
      <w:pPr>
        <w:pStyle w:val="Heading2"/>
      </w:pPr>
      <w:bookmarkStart w:id="54" w:name="_Toc340130917"/>
      <w:r w:rsidRPr="001F0018">
        <w:t>AusAID Rural Development Learning Facility</w:t>
      </w:r>
      <w:r w:rsidR="00894EF9">
        <w:t xml:space="preserve"> </w:t>
      </w:r>
      <w:r w:rsidRPr="001F0018">
        <w:t>Component</w:t>
      </w:r>
      <w:bookmarkEnd w:id="54"/>
    </w:p>
    <w:p w14:paraId="313484BB" w14:textId="77777777" w:rsidR="00720D76" w:rsidRDefault="000A45F2" w:rsidP="00732488">
      <w:r w:rsidRPr="00EF4AC6">
        <w:t xml:space="preserve">An AusAID Rural Development Learning Facility will be established to support the implementation of the Rural Development Delivery Strategy. It will cover both the infrastructure and livelihoods </w:t>
      </w:r>
      <w:r>
        <w:t xml:space="preserve">portfolios </w:t>
      </w:r>
      <w:r w:rsidRPr="00EF4AC6">
        <w:t>of the program</w:t>
      </w:r>
      <w:r w:rsidR="00DC5FB5">
        <w:t>.</w:t>
      </w:r>
    </w:p>
    <w:p w14:paraId="313484BC" w14:textId="77777777" w:rsidR="00720D76" w:rsidRDefault="00720D76" w:rsidP="00732488"/>
    <w:p w14:paraId="313484BD" w14:textId="77777777" w:rsidR="000A45F2" w:rsidRDefault="008E05D2" w:rsidP="00732488">
      <w:r w:rsidRPr="008E05D2">
        <w:t xml:space="preserve">The following </w:t>
      </w:r>
      <w:r w:rsidRPr="00E86635">
        <w:rPr>
          <w:b/>
        </w:rPr>
        <w:t>define success</w:t>
      </w:r>
      <w:r w:rsidRPr="008E05D2">
        <w:t xml:space="preserve"> under the</w:t>
      </w:r>
      <w:r>
        <w:t xml:space="preserve"> Learning Facility:</w:t>
      </w:r>
    </w:p>
    <w:p w14:paraId="313484BE" w14:textId="77777777" w:rsidR="008E05D2" w:rsidRDefault="008E05D2" w:rsidP="00732488"/>
    <w:p w14:paraId="313484BF" w14:textId="77777777" w:rsidR="008E05D2" w:rsidRDefault="008E05D2" w:rsidP="008E05D2">
      <w:pPr>
        <w:ind w:left="851" w:hanging="425"/>
      </w:pPr>
      <w:r>
        <w:t>•</w:t>
      </w:r>
      <w:r>
        <w:tab/>
        <w:t>Provide an annual collation of results and other performance management information across the rural development portfolio (including infrastructure and livelihoods programs).</w:t>
      </w:r>
    </w:p>
    <w:p w14:paraId="313484C0" w14:textId="77777777" w:rsidR="008E05D2" w:rsidRDefault="008E05D2" w:rsidP="008E05D2">
      <w:pPr>
        <w:ind w:left="851" w:hanging="425"/>
      </w:pPr>
      <w:r>
        <w:t>•</w:t>
      </w:r>
      <w:r>
        <w:tab/>
        <w:t>Undertaking research and evaluation exercises on important performance management issues</w:t>
      </w:r>
    </w:p>
    <w:p w14:paraId="313484C1" w14:textId="77777777" w:rsidR="008E05D2" w:rsidRDefault="008E05D2" w:rsidP="008E05D2">
      <w:pPr>
        <w:ind w:left="851" w:hanging="425"/>
      </w:pPr>
      <w:r>
        <w:t>•</w:t>
      </w:r>
      <w:r>
        <w:tab/>
        <w:t>Informing Government of Australia and G</w:t>
      </w:r>
      <w:r w:rsidR="006B1D51">
        <w:t xml:space="preserve">overnment </w:t>
      </w:r>
      <w:r>
        <w:t>o</w:t>
      </w:r>
      <w:r w:rsidR="006B1D51">
        <w:t xml:space="preserve">f </w:t>
      </w:r>
      <w:r>
        <w:t>L</w:t>
      </w:r>
      <w:r w:rsidR="006B1D51">
        <w:t>aos</w:t>
      </w:r>
      <w:r>
        <w:t xml:space="preserve"> policy development through the provision of a relevant evidence-base</w:t>
      </w:r>
    </w:p>
    <w:p w14:paraId="313484C2" w14:textId="77777777" w:rsidR="008E05D2" w:rsidRPr="00EF4AC6" w:rsidRDefault="008E05D2" w:rsidP="008E05D2">
      <w:pPr>
        <w:ind w:left="851" w:hanging="425"/>
      </w:pPr>
      <w:r>
        <w:t>•</w:t>
      </w:r>
      <w:r>
        <w:tab/>
        <w:t>Widely disseminating research and evaluation results to key sector stakeholders</w:t>
      </w:r>
    </w:p>
    <w:p w14:paraId="313484C3" w14:textId="77777777" w:rsidR="00AD63A2" w:rsidRPr="001F0018" w:rsidRDefault="00AD63A2" w:rsidP="00C3668A">
      <w:pPr>
        <w:pStyle w:val="Heading3"/>
      </w:pPr>
      <w:bookmarkStart w:id="55" w:name="_Toc340130918"/>
      <w:r w:rsidRPr="001F0018">
        <w:t xml:space="preserve">Summary of the </w:t>
      </w:r>
      <w:r w:rsidR="00431B94" w:rsidRPr="001F0018">
        <w:t xml:space="preserve">Learning Facility </w:t>
      </w:r>
      <w:r w:rsidRPr="001F0018">
        <w:t>Component</w:t>
      </w:r>
      <w:bookmarkEnd w:id="55"/>
    </w:p>
    <w:p w14:paraId="313484C4" w14:textId="77777777" w:rsidR="00431B94" w:rsidRDefault="004913C5" w:rsidP="00431B94">
      <w:r>
        <w:t xml:space="preserve">AusAID has regularly noted that, until now, rural development performance assessment </w:t>
      </w:r>
      <w:r w:rsidR="005566B0">
        <w:t xml:space="preserve">in Laos </w:t>
      </w:r>
      <w:r>
        <w:t xml:space="preserve">has generally stopped at the output level </w:t>
      </w:r>
      <w:r w:rsidR="00E925D8">
        <w:t>because past and</w:t>
      </w:r>
      <w:r>
        <w:t xml:space="preserve"> current </w:t>
      </w:r>
      <w:r>
        <w:rPr>
          <w:color w:val="000000"/>
          <w:szCs w:val="22"/>
        </w:rPr>
        <w:t xml:space="preserve">rural development program implementation partners </w:t>
      </w:r>
      <w:r w:rsidR="00E925D8">
        <w:rPr>
          <w:color w:val="000000"/>
          <w:szCs w:val="22"/>
        </w:rPr>
        <w:t>have been unable to provide</w:t>
      </w:r>
      <w:r>
        <w:rPr>
          <w:color w:val="000000"/>
          <w:szCs w:val="22"/>
        </w:rPr>
        <w:t xml:space="preserve"> robust</w:t>
      </w:r>
      <w:r w:rsidR="00E925D8">
        <w:rPr>
          <w:color w:val="000000"/>
          <w:szCs w:val="22"/>
        </w:rPr>
        <w:t>,</w:t>
      </w:r>
      <w:r>
        <w:rPr>
          <w:color w:val="000000"/>
          <w:szCs w:val="22"/>
        </w:rPr>
        <w:t xml:space="preserve"> systematic </w:t>
      </w:r>
      <w:r w:rsidR="00E925D8">
        <w:rPr>
          <w:color w:val="000000"/>
          <w:szCs w:val="22"/>
        </w:rPr>
        <w:t>analysis of</w:t>
      </w:r>
      <w:r>
        <w:rPr>
          <w:color w:val="000000"/>
          <w:szCs w:val="22"/>
        </w:rPr>
        <w:t xml:space="preserve"> the</w:t>
      </w:r>
      <w:r w:rsidR="00E925D8">
        <w:rPr>
          <w:color w:val="000000"/>
          <w:szCs w:val="22"/>
        </w:rPr>
        <w:t>ir</w:t>
      </w:r>
      <w:r w:rsidR="00F469C6">
        <w:rPr>
          <w:color w:val="000000"/>
          <w:szCs w:val="22"/>
        </w:rPr>
        <w:t xml:space="preserve"> </w:t>
      </w:r>
      <w:r w:rsidR="00E925D8">
        <w:rPr>
          <w:color w:val="000000"/>
          <w:szCs w:val="22"/>
        </w:rPr>
        <w:t xml:space="preserve">impact on </w:t>
      </w:r>
      <w:r>
        <w:rPr>
          <w:color w:val="000000"/>
          <w:szCs w:val="22"/>
        </w:rPr>
        <w:t xml:space="preserve">poverty and vulnerability </w:t>
      </w:r>
      <w:r w:rsidR="00E925D8">
        <w:rPr>
          <w:color w:val="000000"/>
          <w:szCs w:val="22"/>
        </w:rPr>
        <w:t>in</w:t>
      </w:r>
      <w:r>
        <w:rPr>
          <w:color w:val="000000"/>
          <w:szCs w:val="22"/>
        </w:rPr>
        <w:t xml:space="preserve"> the communities</w:t>
      </w:r>
      <w:r w:rsidR="00E925D8">
        <w:rPr>
          <w:color w:val="000000"/>
          <w:szCs w:val="22"/>
        </w:rPr>
        <w:t xml:space="preserve"> in which</w:t>
      </w:r>
      <w:r>
        <w:rPr>
          <w:color w:val="000000"/>
          <w:szCs w:val="22"/>
        </w:rPr>
        <w:t xml:space="preserve"> they </w:t>
      </w:r>
      <w:r w:rsidR="00E925D8">
        <w:rPr>
          <w:color w:val="000000"/>
          <w:szCs w:val="22"/>
        </w:rPr>
        <w:t>have been</w:t>
      </w:r>
      <w:r>
        <w:rPr>
          <w:color w:val="000000"/>
          <w:szCs w:val="22"/>
        </w:rPr>
        <w:t xml:space="preserve"> working.  </w:t>
      </w:r>
      <w:r w:rsidR="00431B94">
        <w:rPr>
          <w:color w:val="000000"/>
          <w:szCs w:val="22"/>
        </w:rPr>
        <w:t xml:space="preserve">The Learning Facility is designed to address this challenge. It will provide AusAID with the potential to learn and build knowledge across its broad rural development program. It will </w:t>
      </w:r>
      <w:r w:rsidR="00431B94">
        <w:t xml:space="preserve">complement the various components of the </w:t>
      </w:r>
      <w:r w:rsidR="0078429E">
        <w:t xml:space="preserve">Program </w:t>
      </w:r>
      <w:r w:rsidR="00431B94">
        <w:t xml:space="preserve">and </w:t>
      </w:r>
      <w:r w:rsidR="00431B94" w:rsidRPr="00EF4AC6">
        <w:t xml:space="preserve">enhance </w:t>
      </w:r>
      <w:proofErr w:type="spellStart"/>
      <w:r w:rsidR="00431B94" w:rsidRPr="00EF4AC6">
        <w:t>AusAID’s</w:t>
      </w:r>
      <w:proofErr w:type="spellEnd"/>
      <w:r w:rsidR="00431B94" w:rsidRPr="00EF4AC6">
        <w:t xml:space="preserve"> capacity to engage in constructive, evidence-based policy dialogue with </w:t>
      </w:r>
      <w:proofErr w:type="spellStart"/>
      <w:r w:rsidR="00431B94" w:rsidRPr="00EF4AC6">
        <w:t>GoL</w:t>
      </w:r>
      <w:proofErr w:type="spellEnd"/>
      <w:r w:rsidR="00431B94" w:rsidRPr="00EF4AC6">
        <w:t xml:space="preserve"> agencies along with other </w:t>
      </w:r>
      <w:r w:rsidR="00431B94">
        <w:t>development partners</w:t>
      </w:r>
      <w:r w:rsidR="00431B94" w:rsidRPr="00EF4AC6">
        <w:t xml:space="preserve"> and agencies participating in the rural development sector in Laos. </w:t>
      </w:r>
      <w:r w:rsidR="00431B94">
        <w:t>In addition, by</w:t>
      </w:r>
      <w:r w:rsidR="00431B94" w:rsidRPr="00E80319">
        <w:t xml:space="preserve"> focusing on program-level synthesis and analysis of results from all </w:t>
      </w:r>
      <w:r w:rsidR="00431B94">
        <w:t xml:space="preserve">the </w:t>
      </w:r>
      <w:r w:rsidR="00431B94" w:rsidRPr="00E80319">
        <w:t>rural development interventions</w:t>
      </w:r>
      <w:r w:rsidR="00431B94">
        <w:t>,</w:t>
      </w:r>
      <w:r w:rsidR="00431B94" w:rsidRPr="00E80319">
        <w:t xml:space="preserve"> it will</w:t>
      </w:r>
      <w:r w:rsidR="00431B94">
        <w:t xml:space="preserve"> be able to make a major contribution to the preparation of </w:t>
      </w:r>
      <w:proofErr w:type="spellStart"/>
      <w:r w:rsidR="00431B94" w:rsidRPr="00E80319">
        <w:t>AusAID’s</w:t>
      </w:r>
      <w:proofErr w:type="spellEnd"/>
      <w:r w:rsidR="00894EF9">
        <w:t xml:space="preserve"> </w:t>
      </w:r>
      <w:r w:rsidR="00431B94" w:rsidRPr="00E80319">
        <w:t xml:space="preserve">corporate </w:t>
      </w:r>
      <w:r w:rsidR="00431B94">
        <w:t>reporting</w:t>
      </w:r>
      <w:r w:rsidR="00431B94" w:rsidRPr="00E80319">
        <w:t xml:space="preserve"> requirements</w:t>
      </w:r>
      <w:r w:rsidR="00431B94" w:rsidRPr="00E80319">
        <w:rPr>
          <w:vertAlign w:val="superscript"/>
        </w:rPr>
        <w:footnoteReference w:id="15"/>
      </w:r>
      <w:r w:rsidR="00431B94">
        <w:t xml:space="preserve"> (and, as a consequence,</w:t>
      </w:r>
      <w:r w:rsidR="00431B94" w:rsidRPr="00E80319">
        <w:t xml:space="preserve"> significantly reduc</w:t>
      </w:r>
      <w:r w:rsidR="00431B94">
        <w:t>e</w:t>
      </w:r>
      <w:r w:rsidR="00431B94" w:rsidRPr="00E80319">
        <w:t xml:space="preserve"> the burden </w:t>
      </w:r>
      <w:r w:rsidR="00431B94">
        <w:t xml:space="preserve">on </w:t>
      </w:r>
      <w:proofErr w:type="spellStart"/>
      <w:r w:rsidR="00270B93">
        <w:t>AusAID’s</w:t>
      </w:r>
      <w:proofErr w:type="spellEnd"/>
      <w:r w:rsidR="00270B93">
        <w:t xml:space="preserve"> Rural</w:t>
      </w:r>
      <w:r w:rsidR="00431B94">
        <w:t xml:space="preserve"> Development staff)</w:t>
      </w:r>
      <w:r w:rsidR="00431B94" w:rsidRPr="00E80319">
        <w:t>.</w:t>
      </w:r>
    </w:p>
    <w:p w14:paraId="313484C5" w14:textId="77777777" w:rsidR="00AD63A2" w:rsidRPr="001F0018" w:rsidRDefault="00AD63A2" w:rsidP="00C3668A">
      <w:pPr>
        <w:pStyle w:val="Heading3"/>
      </w:pPr>
      <w:bookmarkStart w:id="56" w:name="_Toc340130919"/>
      <w:r w:rsidRPr="001F0018">
        <w:t>Management of the Learning Facility</w:t>
      </w:r>
      <w:bookmarkEnd w:id="56"/>
    </w:p>
    <w:p w14:paraId="313484C6" w14:textId="77777777" w:rsidR="00AD63A2" w:rsidRPr="00E72C51" w:rsidRDefault="00AD63A2" w:rsidP="00AD63A2">
      <w:r w:rsidRPr="00EF4AC6">
        <w:t xml:space="preserve">The </w:t>
      </w:r>
      <w:r>
        <w:t xml:space="preserve">Learning Facility </w:t>
      </w:r>
      <w:r w:rsidRPr="00EF4AC6">
        <w:t xml:space="preserve">will be </w:t>
      </w:r>
      <w:r>
        <w:t>operated</w:t>
      </w:r>
      <w:r w:rsidRPr="00EF4AC6">
        <w:t xml:space="preserve"> by a </w:t>
      </w:r>
      <w:r>
        <w:t>M</w:t>
      </w:r>
      <w:r w:rsidRPr="00EF4AC6">
        <w:t xml:space="preserve">anaging </w:t>
      </w:r>
      <w:r>
        <w:t>A</w:t>
      </w:r>
      <w:r w:rsidRPr="00EF4AC6">
        <w:t xml:space="preserve">gent, </w:t>
      </w:r>
      <w:r>
        <w:t xml:space="preserve">selected by competitive tender. </w:t>
      </w:r>
      <w:r w:rsidRPr="00EF4AC6">
        <w:t xml:space="preserve">The organogram for the </w:t>
      </w:r>
      <w:r>
        <w:t>Learning Facility</w:t>
      </w:r>
      <w:r w:rsidRPr="00EF4AC6">
        <w:t xml:space="preserve"> team is set out </w:t>
      </w:r>
      <w:r w:rsidRPr="00FB1BB0">
        <w:t>in</w:t>
      </w:r>
      <w:r w:rsidR="00FB1BB0" w:rsidRPr="00FB1BB0">
        <w:t xml:space="preserve"> </w:t>
      </w:r>
      <w:r w:rsidR="00633236">
        <w:fldChar w:fldCharType="begin"/>
      </w:r>
      <w:r w:rsidR="00C3668A">
        <w:instrText xml:space="preserve"> REF _Ref328841823 \h </w:instrText>
      </w:r>
      <w:r w:rsidR="00633236">
        <w:fldChar w:fldCharType="separate"/>
      </w:r>
      <w:r w:rsidR="0017330A">
        <w:t xml:space="preserve">Figure </w:t>
      </w:r>
      <w:r w:rsidR="0017330A">
        <w:rPr>
          <w:noProof/>
        </w:rPr>
        <w:t>4</w:t>
      </w:r>
      <w:r w:rsidR="0017330A">
        <w:noBreakHyphen/>
      </w:r>
      <w:r w:rsidR="0017330A">
        <w:rPr>
          <w:noProof/>
        </w:rPr>
        <w:t>5</w:t>
      </w:r>
      <w:r w:rsidR="00633236">
        <w:fldChar w:fldCharType="end"/>
      </w:r>
      <w:r w:rsidR="00C3668A">
        <w:t xml:space="preserve">. </w:t>
      </w:r>
    </w:p>
    <w:p w14:paraId="313484C7" w14:textId="77777777" w:rsidR="00AD63A2" w:rsidRDefault="00AD63A2" w:rsidP="00AD63A2"/>
    <w:p w14:paraId="313484C8" w14:textId="77777777" w:rsidR="00AD63A2" w:rsidRPr="00661462" w:rsidRDefault="00C3668A" w:rsidP="00C3668A">
      <w:pPr>
        <w:pStyle w:val="Caption"/>
        <w:rPr>
          <w:b w:val="0"/>
          <w:i/>
        </w:rPr>
      </w:pPr>
      <w:bookmarkStart w:id="57" w:name="_Ref328841823"/>
      <w:bookmarkStart w:id="58" w:name="_Ref322883391"/>
      <w:bookmarkStart w:id="59" w:name="_Toc337471769"/>
      <w:r>
        <w:t xml:space="preserve">Figure </w:t>
      </w:r>
      <w:r w:rsidR="00ED7D24">
        <w:fldChar w:fldCharType="begin"/>
      </w:r>
      <w:r w:rsidR="00ED7D24">
        <w:instrText xml:space="preserve"> STYLEREF 1 \s </w:instrText>
      </w:r>
      <w:r w:rsidR="00ED7D24">
        <w:fldChar w:fldCharType="separate"/>
      </w:r>
      <w:r w:rsidR="0017330A">
        <w:rPr>
          <w:noProof/>
        </w:rPr>
        <w:t>4</w:t>
      </w:r>
      <w:r w:rsidR="00ED7D24">
        <w:rPr>
          <w:noProof/>
        </w:rPr>
        <w:fldChar w:fldCharType="end"/>
      </w:r>
      <w:r w:rsidR="009634D6">
        <w:noBreakHyphen/>
      </w:r>
      <w:r w:rsidR="00ED7D24">
        <w:fldChar w:fldCharType="begin"/>
      </w:r>
      <w:r w:rsidR="00ED7D24">
        <w:instrText xml:space="preserve"> SEQ Figure \* ARABIC \s 1 </w:instrText>
      </w:r>
      <w:r w:rsidR="00ED7D24">
        <w:fldChar w:fldCharType="separate"/>
      </w:r>
      <w:r w:rsidR="0017330A">
        <w:rPr>
          <w:noProof/>
        </w:rPr>
        <w:t>5</w:t>
      </w:r>
      <w:r w:rsidR="00ED7D24">
        <w:rPr>
          <w:noProof/>
        </w:rPr>
        <w:fldChar w:fldCharType="end"/>
      </w:r>
      <w:bookmarkEnd w:id="57"/>
      <w:r>
        <w:t xml:space="preserve">: </w:t>
      </w:r>
      <w:bookmarkEnd w:id="58"/>
      <w:r w:rsidR="00AD63A2" w:rsidRPr="00C3668A">
        <w:t>Organogram of the AusAID Rural Development Learning Facility</w:t>
      </w:r>
      <w:bookmarkEnd w:id="59"/>
    </w:p>
    <w:p w14:paraId="313484C9" w14:textId="77777777" w:rsidR="00AD63A2" w:rsidRDefault="00AD63A2" w:rsidP="00AD63A2"/>
    <w:p w14:paraId="313484CA" w14:textId="77777777" w:rsidR="006205CF" w:rsidRDefault="006205CF" w:rsidP="00AD63A2">
      <w:r>
        <w:rPr>
          <w:noProof/>
          <w:lang w:val="en-AU" w:eastAsia="en-AU"/>
        </w:rPr>
        <w:lastRenderedPageBreak/>
        <w:drawing>
          <wp:inline distT="0" distB="0" distL="0" distR="0" wp14:anchorId="3134861D" wp14:editId="3134861E">
            <wp:extent cx="5944235" cy="349313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3493135"/>
                    </a:xfrm>
                    <a:prstGeom prst="rect">
                      <a:avLst/>
                    </a:prstGeom>
                    <a:noFill/>
                  </pic:spPr>
                </pic:pic>
              </a:graphicData>
            </a:graphic>
          </wp:inline>
        </w:drawing>
      </w:r>
    </w:p>
    <w:p w14:paraId="313484CB" w14:textId="77777777" w:rsidR="006205CF" w:rsidRDefault="006205CF" w:rsidP="00AD63A2"/>
    <w:p w14:paraId="313484CC" w14:textId="77777777" w:rsidR="006205CF" w:rsidRDefault="006205CF" w:rsidP="00AD63A2"/>
    <w:p w14:paraId="313484CD" w14:textId="77777777" w:rsidR="000A45F2" w:rsidRPr="00EF4AC6" w:rsidRDefault="00AD63A2" w:rsidP="00AD63A2">
      <w:r>
        <w:t xml:space="preserve">The Learning Facility will be led </w:t>
      </w:r>
      <w:r w:rsidRPr="00EF4AC6">
        <w:t>by a</w:t>
      </w:r>
      <w:r>
        <w:t xml:space="preserve"> Facility </w:t>
      </w:r>
      <w:r w:rsidRPr="00EF4AC6">
        <w:t xml:space="preserve">Manager </w:t>
      </w:r>
      <w:r>
        <w:t>and will have staff with expertise in research and M&amp;E.</w:t>
      </w:r>
      <w:r w:rsidR="00894EF9">
        <w:t xml:space="preserve"> </w:t>
      </w:r>
      <w:r w:rsidR="00431B94">
        <w:t>As wide dissemination of knowledge and learning will be a high priority for the Learning Facility, an administrative officer with communications expertise and responsibilities will be engaged. A procurement officer will facilitate the identification and engagement of short-term specialists required to undertake research and advisory roles.</w:t>
      </w:r>
    </w:p>
    <w:p w14:paraId="313484CE" w14:textId="77777777" w:rsidR="00431B94" w:rsidRDefault="00431B94" w:rsidP="00732488"/>
    <w:p w14:paraId="313484CF" w14:textId="77777777" w:rsidR="00B65F23" w:rsidRPr="00EF4AC6" w:rsidRDefault="00431B94" w:rsidP="00B65F23">
      <w:r w:rsidRPr="00EF4AC6">
        <w:t xml:space="preserve">The </w:t>
      </w:r>
      <w:r>
        <w:t>Learning Facility</w:t>
      </w:r>
      <w:r w:rsidRPr="00EF4AC6">
        <w:t xml:space="preserve"> will </w:t>
      </w:r>
      <w:r w:rsidRPr="008E6FDE">
        <w:t>provide annual work</w:t>
      </w:r>
      <w:r w:rsidRPr="00EF4AC6">
        <w:t xml:space="preserve"> plans to AusAI</w:t>
      </w:r>
      <w:r>
        <w:t>D</w:t>
      </w:r>
      <w:r w:rsidRPr="00EF4AC6">
        <w:t xml:space="preserve">, to be agreed within </w:t>
      </w:r>
      <w:r>
        <w:t>one month</w:t>
      </w:r>
      <w:r w:rsidRPr="00EF4AC6">
        <w:t xml:space="preserve">. However, given the need for the </w:t>
      </w:r>
      <w:r>
        <w:t xml:space="preserve">Learning Facility </w:t>
      </w:r>
      <w:r w:rsidRPr="00EF4AC6">
        <w:t xml:space="preserve">to be responsive to policy developments and events, at any time the </w:t>
      </w:r>
      <w:r>
        <w:t xml:space="preserve">Learning Facility </w:t>
      </w:r>
      <w:r w:rsidRPr="00EF4AC6">
        <w:t xml:space="preserve">or AusAID post can propose specific initiatives and, on agreement, adjustments will be made to the </w:t>
      </w:r>
      <w:r>
        <w:t>work</w:t>
      </w:r>
      <w:r w:rsidRPr="00EF4AC6">
        <w:t xml:space="preserve"> plan.</w:t>
      </w:r>
      <w:r w:rsidR="00B65F23" w:rsidRPr="00B65F23">
        <w:t xml:space="preserve"> </w:t>
      </w:r>
      <w:r w:rsidR="00B65F23">
        <w:t>A succinct key issues monthly report will also be produced.  Annual and, as appropriate, monthly reporting will provide AusAID with whole-of-program management information covering issues such as program expenditure, staffing and other resources deployment, and key program events.</w:t>
      </w:r>
    </w:p>
    <w:p w14:paraId="313484D0" w14:textId="77777777" w:rsidR="00431B94" w:rsidRPr="00EF4AC6" w:rsidRDefault="00431B94" w:rsidP="00431B94"/>
    <w:p w14:paraId="313484D1" w14:textId="77777777" w:rsidR="00431B94" w:rsidRDefault="00431B94" w:rsidP="00732488">
      <w:r w:rsidRPr="00EF4AC6">
        <w:t xml:space="preserve">Given that the </w:t>
      </w:r>
      <w:r>
        <w:t>Learning Facility</w:t>
      </w:r>
      <w:r w:rsidR="00894EF9">
        <w:t xml:space="preserve"> </w:t>
      </w:r>
      <w:r>
        <w:t>will support performance</w:t>
      </w:r>
      <w:r w:rsidRPr="00EF4AC6">
        <w:t xml:space="preserve"> management </w:t>
      </w:r>
      <w:r>
        <w:t xml:space="preserve">by </w:t>
      </w:r>
      <w:proofErr w:type="spellStart"/>
      <w:r w:rsidRPr="00EF4AC6">
        <w:t>AusAID’s</w:t>
      </w:r>
      <w:proofErr w:type="spellEnd"/>
      <w:r w:rsidRPr="00EF4AC6">
        <w:t xml:space="preserve"> Rural Development programs</w:t>
      </w:r>
      <w:r>
        <w:t xml:space="preserve">, </w:t>
      </w:r>
      <w:r w:rsidRPr="00EF4AC6">
        <w:t>it will provide AusAID with six-monthly reports</w:t>
      </w:r>
      <w:r>
        <w:t xml:space="preserve"> to facilitate performance management</w:t>
      </w:r>
      <w:r w:rsidRPr="00EF4AC6">
        <w:t xml:space="preserve">, covering both the Livelihoods and Infrastructure components of the Rural Development Delivery Strategy. Every six months, the </w:t>
      </w:r>
      <w:r>
        <w:t xml:space="preserve">Learning Facility </w:t>
      </w:r>
      <w:r w:rsidRPr="00EF4AC6">
        <w:t xml:space="preserve">will report on its </w:t>
      </w:r>
      <w:r w:rsidR="00B65F23">
        <w:t xml:space="preserve">own </w:t>
      </w:r>
      <w:r w:rsidRPr="00EF4AC6">
        <w:t>activities to AusAID.</w:t>
      </w:r>
    </w:p>
    <w:p w14:paraId="313484D2" w14:textId="77777777" w:rsidR="00431B94" w:rsidRPr="001F0018" w:rsidRDefault="00431B94" w:rsidP="00C3668A">
      <w:pPr>
        <w:pStyle w:val="Heading3"/>
      </w:pPr>
      <w:bookmarkStart w:id="60" w:name="_Toc340130920"/>
      <w:r w:rsidRPr="001F0018">
        <w:t>Description of the Learning Facility</w:t>
      </w:r>
      <w:bookmarkEnd w:id="60"/>
    </w:p>
    <w:p w14:paraId="313484D3" w14:textId="77777777" w:rsidR="00431B94" w:rsidRDefault="00431B94" w:rsidP="00431B94">
      <w:pPr>
        <w:rPr>
          <w:color w:val="000000"/>
          <w:szCs w:val="22"/>
        </w:rPr>
      </w:pPr>
      <w:r>
        <w:rPr>
          <w:color w:val="000000"/>
          <w:szCs w:val="22"/>
        </w:rPr>
        <w:t xml:space="preserve">The Learning Facility will provide an integrating focus for </w:t>
      </w:r>
      <w:proofErr w:type="spellStart"/>
      <w:r>
        <w:rPr>
          <w:color w:val="000000"/>
          <w:szCs w:val="22"/>
        </w:rPr>
        <w:t>AusAID’s</w:t>
      </w:r>
      <w:proofErr w:type="spellEnd"/>
      <w:r>
        <w:rPr>
          <w:color w:val="000000"/>
          <w:szCs w:val="22"/>
        </w:rPr>
        <w:t xml:space="preserve"> broader rural development program through three key functions:</w:t>
      </w:r>
    </w:p>
    <w:p w14:paraId="313484D4" w14:textId="77777777" w:rsidR="00431B94" w:rsidRDefault="00431B94" w:rsidP="00431B94">
      <w:pPr>
        <w:rPr>
          <w:color w:val="000000"/>
          <w:szCs w:val="22"/>
        </w:rPr>
      </w:pPr>
    </w:p>
    <w:p w14:paraId="313484D5" w14:textId="77777777" w:rsidR="00431B94" w:rsidRPr="00946888" w:rsidRDefault="00431B94" w:rsidP="00EC065B">
      <w:pPr>
        <w:pStyle w:val="ListParagraph"/>
        <w:numPr>
          <w:ilvl w:val="0"/>
          <w:numId w:val="10"/>
        </w:numPr>
        <w:rPr>
          <w:color w:val="000000"/>
          <w:szCs w:val="22"/>
        </w:rPr>
      </w:pPr>
      <w:r w:rsidRPr="00946888">
        <w:rPr>
          <w:color w:val="000000"/>
          <w:szCs w:val="22"/>
        </w:rPr>
        <w:t xml:space="preserve">Providing a </w:t>
      </w:r>
      <w:r w:rsidRPr="00EC065B">
        <w:t>powerful</w:t>
      </w:r>
      <w:r w:rsidRPr="00946888">
        <w:rPr>
          <w:color w:val="000000"/>
          <w:szCs w:val="22"/>
        </w:rPr>
        <w:t xml:space="preserve"> centre for research, evaluation</w:t>
      </w:r>
      <w:r w:rsidR="005566B0">
        <w:rPr>
          <w:color w:val="000000"/>
          <w:szCs w:val="22"/>
        </w:rPr>
        <w:t xml:space="preserve"> and learning across the Laos</w:t>
      </w:r>
      <w:r w:rsidRPr="00946888">
        <w:rPr>
          <w:color w:val="000000"/>
          <w:szCs w:val="22"/>
        </w:rPr>
        <w:t xml:space="preserve"> rural development sector.</w:t>
      </w:r>
    </w:p>
    <w:p w14:paraId="313484D6" w14:textId="77777777" w:rsidR="00431B94" w:rsidRPr="00946888" w:rsidRDefault="00431B94" w:rsidP="00EC065B">
      <w:pPr>
        <w:pStyle w:val="ListParagraph"/>
        <w:numPr>
          <w:ilvl w:val="0"/>
          <w:numId w:val="10"/>
        </w:numPr>
        <w:rPr>
          <w:color w:val="000000"/>
          <w:szCs w:val="22"/>
        </w:rPr>
      </w:pPr>
      <w:r w:rsidRPr="00946888">
        <w:rPr>
          <w:color w:val="000000"/>
          <w:szCs w:val="22"/>
        </w:rPr>
        <w:t xml:space="preserve">Overseeing and supporting the design and implementation of M&amp;E procedures across the </w:t>
      </w:r>
      <w:r w:rsidRPr="00EC065B">
        <w:t>Program</w:t>
      </w:r>
      <w:r w:rsidRPr="00946888">
        <w:rPr>
          <w:color w:val="000000"/>
          <w:szCs w:val="22"/>
        </w:rPr>
        <w:t xml:space="preserve"> and ensuring that reporting complies with the Program-level M&amp;E Framework requirements for outcome-level data and analysis.</w:t>
      </w:r>
    </w:p>
    <w:p w14:paraId="313484D7" w14:textId="77777777" w:rsidR="00B65F23" w:rsidRDefault="00B65F23" w:rsidP="00EC065B">
      <w:pPr>
        <w:pStyle w:val="ListParagraph"/>
        <w:numPr>
          <w:ilvl w:val="0"/>
          <w:numId w:val="10"/>
        </w:numPr>
      </w:pPr>
      <w:r w:rsidRPr="00946888">
        <w:rPr>
          <w:color w:val="000000"/>
          <w:szCs w:val="22"/>
        </w:rPr>
        <w:t xml:space="preserve">Coordinating and convening regular LARLP internal discussion on: strategic and crosscutting issues affecting the Program; </w:t>
      </w:r>
      <w:r>
        <w:rPr>
          <w:color w:val="000000"/>
          <w:szCs w:val="22"/>
        </w:rPr>
        <w:t xml:space="preserve">management issues; </w:t>
      </w:r>
      <w:r w:rsidRPr="00946888">
        <w:rPr>
          <w:color w:val="000000"/>
          <w:szCs w:val="22"/>
        </w:rPr>
        <w:t xml:space="preserve">the Learning Facility’s analysis of progressive results </w:t>
      </w:r>
      <w:r w:rsidRPr="00946888">
        <w:rPr>
          <w:color w:val="000000"/>
          <w:szCs w:val="22"/>
        </w:rPr>
        <w:lastRenderedPageBreak/>
        <w:t xml:space="preserve">coming from the </w:t>
      </w:r>
      <w:r>
        <w:rPr>
          <w:color w:val="000000"/>
          <w:szCs w:val="22"/>
        </w:rPr>
        <w:t>Components</w:t>
      </w:r>
      <w:r w:rsidRPr="00946888">
        <w:rPr>
          <w:color w:val="000000"/>
          <w:szCs w:val="22"/>
        </w:rPr>
        <w:t xml:space="preserve"> and overall performance assessment; and the formulation of policy for the Program and for engagement in discussion with government partners and other donors</w:t>
      </w:r>
      <w:r>
        <w:rPr>
          <w:color w:val="000000"/>
          <w:szCs w:val="22"/>
        </w:rPr>
        <w:t>.</w:t>
      </w:r>
      <w:r>
        <w:rPr>
          <w:rStyle w:val="FootnoteReference"/>
          <w:color w:val="000000"/>
          <w:szCs w:val="22"/>
        </w:rPr>
        <w:footnoteReference w:id="16"/>
      </w:r>
      <w:r>
        <w:rPr>
          <w:color w:val="000000"/>
          <w:szCs w:val="22"/>
        </w:rPr>
        <w:t xml:space="preserve">  Internal and external policy discussions will involve representation, as appropriate, from </w:t>
      </w:r>
      <w:r w:rsidR="00FB1BB0">
        <w:rPr>
          <w:color w:val="000000"/>
          <w:szCs w:val="22"/>
        </w:rPr>
        <w:t xml:space="preserve">the </w:t>
      </w:r>
      <w:r>
        <w:rPr>
          <w:color w:val="000000"/>
          <w:szCs w:val="22"/>
        </w:rPr>
        <w:t>LARLP’s key implementation partners.</w:t>
      </w:r>
    </w:p>
    <w:p w14:paraId="313484D8" w14:textId="77777777" w:rsidR="00215063" w:rsidRDefault="00215063" w:rsidP="00732488"/>
    <w:p w14:paraId="313484D9" w14:textId="77777777" w:rsidR="000A45F2" w:rsidRPr="00EF4AC6" w:rsidRDefault="00215063" w:rsidP="00732488">
      <w:r>
        <w:t xml:space="preserve">The Learning Facility will not replace the learning that should take place within each component of the program (and which has been separately resourced). Instead, </w:t>
      </w:r>
      <w:r w:rsidR="0084036C">
        <w:t>it</w:t>
      </w:r>
      <w:r>
        <w:t xml:space="preserve"> will focus on bringing learning and knowledge together across all </w:t>
      </w:r>
      <w:r w:rsidR="0084036C">
        <w:t xml:space="preserve">components and </w:t>
      </w:r>
      <w:r>
        <w:t xml:space="preserve">aspects of the AusAID Rural Development Delivery Strategy </w:t>
      </w:r>
      <w:r w:rsidR="0084036C">
        <w:t xml:space="preserve">to </w:t>
      </w:r>
      <w:r>
        <w:t xml:space="preserve">strengthen </w:t>
      </w:r>
      <w:proofErr w:type="spellStart"/>
      <w:r w:rsidR="00295473">
        <w:t>AusAID’s</w:t>
      </w:r>
      <w:proofErr w:type="spellEnd"/>
      <w:r w:rsidR="00295473">
        <w:t xml:space="preserve"> ability to become a strategic and significant actor across the Sector.</w:t>
      </w:r>
    </w:p>
    <w:p w14:paraId="313484DA" w14:textId="77777777" w:rsidR="00661462" w:rsidRDefault="00661462" w:rsidP="00732488"/>
    <w:p w14:paraId="313484DB" w14:textId="77777777" w:rsidR="000A45F2" w:rsidRPr="00EF4AC6" w:rsidRDefault="00431B94" w:rsidP="00732488">
      <w:r>
        <w:t>The Learning Facility</w:t>
      </w:r>
      <w:r w:rsidR="000A45F2" w:rsidRPr="00EF4AC6">
        <w:t xml:space="preserve"> will manage a significant operational budget for undertaking research and evaluation tasks aimed at improving understanding of the Laos rural development context, enhancing program implementation and ensuring wide dissemination of its findings through formal reports, conferences, seminars and a website. The budget will also provide funds for: (a) contracting short-term specialists, when necessary, to provide advice and undertake research in areas outside the substantive expertise</w:t>
      </w:r>
      <w:r w:rsidR="00946888">
        <w:t xml:space="preserve"> of the Learning Facility staff; </w:t>
      </w:r>
      <w:r w:rsidR="000A45F2" w:rsidRPr="00EF4AC6">
        <w:t xml:space="preserve">(b) supporting small-scale capacity development for the staff of local agencies collaborating in the work of the Learning Facility; and (c) facilitating the dissemination of its accumulated findings and results. </w:t>
      </w:r>
    </w:p>
    <w:p w14:paraId="313484DC" w14:textId="77777777" w:rsidR="000A45F2" w:rsidRPr="00EF4AC6" w:rsidRDefault="000A45F2" w:rsidP="00732488"/>
    <w:p w14:paraId="313484DD" w14:textId="77777777" w:rsidR="003D1272" w:rsidRDefault="000A45F2" w:rsidP="00732488">
      <w:r w:rsidRPr="00EF4AC6">
        <w:t xml:space="preserve">In carrying out its mission, the </w:t>
      </w:r>
      <w:r w:rsidR="001B3CEE">
        <w:t>Learning Facility</w:t>
      </w:r>
      <w:r w:rsidRPr="00EF4AC6">
        <w:t xml:space="preserve"> will:</w:t>
      </w:r>
    </w:p>
    <w:p w14:paraId="313484DE" w14:textId="77777777" w:rsidR="000A45F2" w:rsidRPr="00EF4AC6" w:rsidRDefault="000A45F2" w:rsidP="00732488"/>
    <w:p w14:paraId="313484DF" w14:textId="77777777" w:rsidR="000A45F2" w:rsidRDefault="001B3CEE" w:rsidP="001B3CEE">
      <w:pPr>
        <w:pStyle w:val="ListParagraph"/>
        <w:numPr>
          <w:ilvl w:val="0"/>
          <w:numId w:val="10"/>
        </w:numPr>
      </w:pPr>
      <w:r>
        <w:t xml:space="preserve">Liaise and collaborate </w:t>
      </w:r>
      <w:r w:rsidR="0084036C">
        <w:t xml:space="preserve">with </w:t>
      </w:r>
      <w:r>
        <w:t xml:space="preserve">M&amp;E </w:t>
      </w:r>
      <w:r w:rsidR="008E6FDE">
        <w:t xml:space="preserve">Specialists </w:t>
      </w:r>
      <w:r w:rsidR="00CC31BF">
        <w:t>working in all of the components of the Rural Development delivery Strategy to</w:t>
      </w:r>
      <w:r w:rsidR="00211EED">
        <w:t xml:space="preserve"> identify and </w:t>
      </w:r>
      <w:r>
        <w:t xml:space="preserve">capture key </w:t>
      </w:r>
      <w:r w:rsidR="000A45F2" w:rsidRPr="00EF4AC6">
        <w:t>component</w:t>
      </w:r>
      <w:r w:rsidR="00211EED">
        <w:t>-level</w:t>
      </w:r>
      <w:r w:rsidR="000A45F2" w:rsidRPr="00EF4AC6">
        <w:t xml:space="preserve"> M&amp;E reporting into its </w:t>
      </w:r>
      <w:r w:rsidR="003E29B3">
        <w:t>program</w:t>
      </w:r>
      <w:r w:rsidR="000A45F2" w:rsidRPr="00EF4AC6">
        <w:t xml:space="preserve">-wide </w:t>
      </w:r>
      <w:r w:rsidR="00211EED">
        <w:t>M&amp;E Framework (i.e.: covering livelihoods and infrastructure portfolios).</w:t>
      </w:r>
    </w:p>
    <w:p w14:paraId="313484E0" w14:textId="77777777" w:rsidR="0083491E" w:rsidRPr="00EF4AC6" w:rsidRDefault="0083491E" w:rsidP="001B3CEE">
      <w:pPr>
        <w:pStyle w:val="ListParagraph"/>
        <w:numPr>
          <w:ilvl w:val="0"/>
          <w:numId w:val="10"/>
        </w:numPr>
      </w:pPr>
      <w:r>
        <w:t xml:space="preserve">Convene regular discussions of </w:t>
      </w:r>
      <w:r w:rsidR="008E6FDE">
        <w:t xml:space="preserve">managers and technical specialists from across the </w:t>
      </w:r>
      <w:r>
        <w:t>LARLP to discuss strategic issues</w:t>
      </w:r>
      <w:r w:rsidR="008E6FDE">
        <w:t xml:space="preserve">, </w:t>
      </w:r>
      <w:r>
        <w:t>progress results and performance from</w:t>
      </w:r>
      <w:r w:rsidR="00455EAE">
        <w:t xml:space="preserve"> the perspective of the program, </w:t>
      </w:r>
      <w:r>
        <w:t>and policy matters relevant to program implementation and for inclusion in dialogue with government partners</w:t>
      </w:r>
    </w:p>
    <w:p w14:paraId="313484E1" w14:textId="77777777" w:rsidR="003D1272" w:rsidRDefault="000A45F2" w:rsidP="001A718F">
      <w:pPr>
        <w:pStyle w:val="ListParagraph"/>
        <w:numPr>
          <w:ilvl w:val="0"/>
          <w:numId w:val="10"/>
        </w:numPr>
      </w:pPr>
      <w:r w:rsidRPr="00EF4AC6">
        <w:t xml:space="preserve">In consultation with AusAID and </w:t>
      </w:r>
      <w:r w:rsidR="00771150">
        <w:t xml:space="preserve">the implementing partners of the </w:t>
      </w:r>
      <w:r w:rsidRPr="00EF4AC6">
        <w:t>rural development program component</w:t>
      </w:r>
      <w:r w:rsidR="007E616E">
        <w:t>s</w:t>
      </w:r>
      <w:r w:rsidRPr="00EF4AC6">
        <w:t>, select appropriate rural development topics and critical crosscutting issues for specific research or evaluation and manage</w:t>
      </w:r>
      <w:r w:rsidR="00023265">
        <w:t xml:space="preserve"> its</w:t>
      </w:r>
      <w:r w:rsidRPr="00EF4AC6">
        <w:t xml:space="preserve"> implementation</w:t>
      </w:r>
      <w:r w:rsidR="00023265">
        <w:t>. A key</w:t>
      </w:r>
      <w:r w:rsidR="003D1272">
        <w:t xml:space="preserve"> aim of </w:t>
      </w:r>
      <w:r w:rsidR="00023265">
        <w:t xml:space="preserve">this work is to </w:t>
      </w:r>
      <w:r w:rsidR="003D1272">
        <w:t>support policy development</w:t>
      </w:r>
      <w:r w:rsidR="00C114A3">
        <w:t>. Potential topics for research or targeted evaluation may include mainstream aspects of the rural development program activities</w:t>
      </w:r>
      <w:r w:rsidR="00894EF9">
        <w:t xml:space="preserve"> </w:t>
      </w:r>
      <w:r w:rsidR="00C114A3">
        <w:t>(</w:t>
      </w:r>
      <w:r w:rsidR="00A6354C">
        <w:t>e.g.</w:t>
      </w:r>
      <w:r w:rsidR="00C114A3">
        <w:t xml:space="preserve"> the impact on particular families or communities of UXO clearance</w:t>
      </w:r>
      <w:r w:rsidR="00023265">
        <w:t xml:space="preserve"> or the provision of social transfers</w:t>
      </w:r>
      <w:r w:rsidR="00C114A3">
        <w:t xml:space="preserve">) or </w:t>
      </w:r>
      <w:r w:rsidR="00023265">
        <w:t xml:space="preserve">important intersecting issues such as </w:t>
      </w:r>
      <w:r w:rsidR="00455EAE">
        <w:t xml:space="preserve">intra-household gender relations </w:t>
      </w:r>
      <w:r w:rsidR="00023265">
        <w:t>or literac</w:t>
      </w:r>
      <w:r w:rsidR="00455EAE">
        <w:t>y on specific rural communities.</w:t>
      </w:r>
      <w:r w:rsidRPr="00EF4AC6">
        <w:rPr>
          <w:vertAlign w:val="superscript"/>
        </w:rPr>
        <w:footnoteReference w:id="17"/>
      </w:r>
      <w:r w:rsidR="00455EAE">
        <w:t xml:space="preserve"> </w:t>
      </w:r>
      <w:r w:rsidR="00147065">
        <w:t xml:space="preserve">The Learning Facility will undertake research to inform </w:t>
      </w:r>
      <w:proofErr w:type="spellStart"/>
      <w:r w:rsidR="00147065">
        <w:t>AusAID’s</w:t>
      </w:r>
      <w:proofErr w:type="spellEnd"/>
      <w:r w:rsidR="00147065">
        <w:t xml:space="preserve"> decision on implementing a future market development program. </w:t>
      </w:r>
      <w:r w:rsidR="001A718F" w:rsidRPr="00111F96">
        <w:t>All</w:t>
      </w:r>
      <w:r w:rsidR="001A718F">
        <w:t xml:space="preserve"> </w:t>
      </w:r>
      <w:r w:rsidR="00455EAE">
        <w:t>topics to be researched will be agreed with AusAID.</w:t>
      </w:r>
    </w:p>
    <w:p w14:paraId="313484E2" w14:textId="77777777" w:rsidR="000A45F2" w:rsidRPr="00EF4AC6" w:rsidRDefault="00554105" w:rsidP="00732488">
      <w:pPr>
        <w:pStyle w:val="ListParagraph"/>
        <w:numPr>
          <w:ilvl w:val="0"/>
          <w:numId w:val="10"/>
        </w:numPr>
      </w:pPr>
      <w:r>
        <w:t>Support</w:t>
      </w:r>
      <w:r w:rsidR="003D1272">
        <w:t xml:space="preserve"> research by other development partners </w:t>
      </w:r>
      <w:r w:rsidR="00147065">
        <w:t xml:space="preserve">and national institutions </w:t>
      </w:r>
      <w:r w:rsidR="003D1272">
        <w:t xml:space="preserve">who wish to work in partnership on key issues with AusAID, such as </w:t>
      </w:r>
      <w:r w:rsidR="00771150">
        <w:t xml:space="preserve">the </w:t>
      </w:r>
      <w:r w:rsidR="003D1272">
        <w:t>poverty and vulnerability analysis proposed by the World Bank;</w:t>
      </w:r>
    </w:p>
    <w:p w14:paraId="313484E3" w14:textId="77777777" w:rsidR="000A45F2" w:rsidRPr="00EF4AC6" w:rsidRDefault="000A45F2" w:rsidP="00732488">
      <w:pPr>
        <w:pStyle w:val="ListParagraph"/>
        <w:numPr>
          <w:ilvl w:val="0"/>
          <w:numId w:val="10"/>
        </w:numPr>
      </w:pPr>
      <w:r w:rsidRPr="00EF4AC6">
        <w:t>Ensure that crosscutting issues such as gender, inclusive development, environment, governance an</w:t>
      </w:r>
      <w:r w:rsidR="003D1272">
        <w:t>d social safeguards</w:t>
      </w:r>
      <w:r w:rsidRPr="00EF4AC6">
        <w:t xml:space="preserve"> are </w:t>
      </w:r>
      <w:r w:rsidR="00211EED">
        <w:t>captured a</w:t>
      </w:r>
      <w:r w:rsidR="003E29B3">
        <w:t>nd monitored under the program</w:t>
      </w:r>
      <w:r w:rsidR="00211EED">
        <w:t>-wide M&amp;E Framework</w:t>
      </w:r>
      <w:r w:rsidR="003D1272">
        <w:t>, and that information can be used to strengthen policy development;</w:t>
      </w:r>
    </w:p>
    <w:p w14:paraId="313484E4" w14:textId="77777777" w:rsidR="00771150" w:rsidRPr="00EF4AC6" w:rsidRDefault="00771150" w:rsidP="00771150">
      <w:pPr>
        <w:pStyle w:val="ListParagraph"/>
        <w:numPr>
          <w:ilvl w:val="0"/>
          <w:numId w:val="10"/>
        </w:numPr>
      </w:pPr>
      <w:r>
        <w:t>Facilitate dialogue and the dissemination of learning amongst rural development sector stakeholders (government, non-government, donor and expert organisations) through workshops, seminars, conferences and a website and through participation in relevant sector working groups;</w:t>
      </w:r>
    </w:p>
    <w:p w14:paraId="313484E5" w14:textId="77777777" w:rsidR="000A45F2" w:rsidRPr="00EF4AC6" w:rsidRDefault="000A45F2" w:rsidP="00732488">
      <w:pPr>
        <w:pStyle w:val="ListParagraph"/>
        <w:numPr>
          <w:ilvl w:val="0"/>
          <w:numId w:val="10"/>
        </w:numPr>
      </w:pPr>
      <w:r w:rsidRPr="00EF4AC6">
        <w:lastRenderedPageBreak/>
        <w:t>Provide capacity development opportunities for government, research institution</w:t>
      </w:r>
      <w:r w:rsidR="00455EAE">
        <w:t>s</w:t>
      </w:r>
      <w:r w:rsidRPr="00EF4AC6">
        <w:t>, NGO and AusAID staff through collaboration on research and evaluation;</w:t>
      </w:r>
    </w:p>
    <w:p w14:paraId="313484E6" w14:textId="77777777" w:rsidR="000A45F2" w:rsidRPr="00EF4AC6" w:rsidRDefault="000A45F2" w:rsidP="00732488">
      <w:pPr>
        <w:pStyle w:val="ListParagraph"/>
        <w:numPr>
          <w:ilvl w:val="0"/>
          <w:numId w:val="10"/>
        </w:numPr>
      </w:pPr>
      <w:r w:rsidRPr="00EF4AC6">
        <w:t xml:space="preserve">Through its resident </w:t>
      </w:r>
      <w:r w:rsidR="003D1272">
        <w:t>specialists</w:t>
      </w:r>
      <w:r w:rsidRPr="00EF4AC6">
        <w:t xml:space="preserve"> and short-term technical assistance contracted as required, provide AusAID with access to regular, high quality technical advice</w:t>
      </w:r>
      <w:r w:rsidR="00455EAE">
        <w:t>;</w:t>
      </w:r>
    </w:p>
    <w:p w14:paraId="313484E7" w14:textId="77777777" w:rsidR="000A45F2" w:rsidRPr="00EF4AC6" w:rsidRDefault="000A45F2" w:rsidP="00732488">
      <w:pPr>
        <w:pStyle w:val="ListParagraph"/>
        <w:numPr>
          <w:ilvl w:val="0"/>
          <w:numId w:val="10"/>
        </w:numPr>
        <w:spacing w:after="80"/>
      </w:pPr>
      <w:r w:rsidRPr="00EF4AC6">
        <w:t>Ensure the quality of all work undertaken under its auspices.</w:t>
      </w:r>
    </w:p>
    <w:p w14:paraId="313484E8" w14:textId="77777777" w:rsidR="000A45F2" w:rsidRPr="00EF4AC6" w:rsidRDefault="000A45F2" w:rsidP="00732488"/>
    <w:p w14:paraId="313484E9" w14:textId="77777777" w:rsidR="000A45F2" w:rsidRPr="00EF4AC6" w:rsidRDefault="000A45F2" w:rsidP="00732488">
      <w:r w:rsidRPr="00EF4AC6">
        <w:t xml:space="preserve">As part of its knowledge management and dissemination function, the Learning Facility will establish a </w:t>
      </w:r>
      <w:r w:rsidR="003E29B3">
        <w:t>M</w:t>
      </w:r>
      <w:r w:rsidRPr="00EF4AC6">
        <w:t xml:space="preserve">anagement </w:t>
      </w:r>
      <w:r w:rsidR="003E29B3">
        <w:t>I</w:t>
      </w:r>
      <w:r w:rsidRPr="00EF4AC6">
        <w:t xml:space="preserve">nformation </w:t>
      </w:r>
      <w:r w:rsidR="003E29B3">
        <w:t>S</w:t>
      </w:r>
      <w:r w:rsidRPr="00EF4AC6">
        <w:t xml:space="preserve">ystem (MIS) and relevant governance protocols to ensure that all findings, program monitoring data and results and performance management information is reliably stored, well-organised and readily accessible to authorised program staff and AusAID on demand. The MIS will be designed to provide a number of standard reports of program results as well as a range of </w:t>
      </w:r>
      <w:r w:rsidRPr="00804854">
        <w:t>selectable queries</w:t>
      </w:r>
      <w:r w:rsidRPr="00EF4AC6">
        <w:t xml:space="preserve"> on the data within the database. </w:t>
      </w:r>
    </w:p>
    <w:p w14:paraId="313484EA" w14:textId="77777777" w:rsidR="000A45F2" w:rsidRPr="00EF4AC6" w:rsidRDefault="000A45F2" w:rsidP="00732488"/>
    <w:p w14:paraId="313484EB" w14:textId="77777777" w:rsidR="005A65AE" w:rsidRDefault="000A45F2" w:rsidP="00732488">
      <w:r w:rsidRPr="00EF4AC6">
        <w:t xml:space="preserve">The </w:t>
      </w:r>
      <w:r w:rsidR="00CC4941">
        <w:t>Learning Facility</w:t>
      </w:r>
      <w:r w:rsidRPr="00EF4AC6">
        <w:t xml:space="preserve"> is intended to play an </w:t>
      </w:r>
      <w:r w:rsidR="00455EAE">
        <w:t xml:space="preserve">important role in </w:t>
      </w:r>
      <w:r w:rsidR="005566B0">
        <w:t>supporting Government of Laos</w:t>
      </w:r>
      <w:r w:rsidRPr="00EF4AC6">
        <w:t xml:space="preserve"> policy development, in line with </w:t>
      </w:r>
      <w:proofErr w:type="spellStart"/>
      <w:r w:rsidRPr="00EF4AC6">
        <w:t>AusAID’s</w:t>
      </w:r>
      <w:proofErr w:type="spellEnd"/>
      <w:r w:rsidRPr="00EF4AC6">
        <w:t xml:space="preserve"> objectives. It will </w:t>
      </w:r>
      <w:r w:rsidR="008E6FDE">
        <w:t xml:space="preserve">support </w:t>
      </w:r>
      <w:proofErr w:type="spellStart"/>
      <w:r w:rsidR="008E6FDE">
        <w:t>AusAID’s</w:t>
      </w:r>
      <w:proofErr w:type="spellEnd"/>
      <w:r w:rsidR="00CC31BF">
        <w:t xml:space="preserve"> </w:t>
      </w:r>
      <w:r w:rsidRPr="00EF4AC6">
        <w:t>engage</w:t>
      </w:r>
      <w:r w:rsidR="008E6FDE">
        <w:t>ment</w:t>
      </w:r>
      <w:r w:rsidRPr="00EF4AC6">
        <w:t xml:space="preserve"> with government ministries and agencies on issues prioritised by AusAID including social protection, financial inclusion, </w:t>
      </w:r>
      <w:r w:rsidR="00431B94">
        <w:t xml:space="preserve">rural income generation, </w:t>
      </w:r>
      <w:r w:rsidRPr="00EF4AC6">
        <w:t xml:space="preserve">and UXO clearance, utilising the findings of its research program and the results flowing from the rural development program components. </w:t>
      </w:r>
      <w:r w:rsidR="005A65AE">
        <w:t xml:space="preserve">The </w:t>
      </w:r>
      <w:r w:rsidR="006B1D51">
        <w:t xml:space="preserve">Australian Government </w:t>
      </w:r>
      <w:r w:rsidR="005A65AE" w:rsidRPr="005A65AE">
        <w:t>O</w:t>
      </w:r>
      <w:r w:rsidR="006B1D51">
        <w:t xml:space="preserve">ffice of </w:t>
      </w:r>
      <w:r w:rsidR="005A65AE" w:rsidRPr="005A65AE">
        <w:t>D</w:t>
      </w:r>
      <w:r w:rsidR="006B1D51">
        <w:t xml:space="preserve">evelopment </w:t>
      </w:r>
      <w:r w:rsidR="005A65AE" w:rsidRPr="005A65AE">
        <w:t>E</w:t>
      </w:r>
      <w:r w:rsidR="006B1D51">
        <w:t>ffectiveness</w:t>
      </w:r>
      <w:r w:rsidR="005A65AE" w:rsidRPr="005A65AE">
        <w:t xml:space="preserve"> paper on Thinking </w:t>
      </w:r>
      <w:proofErr w:type="gramStart"/>
      <w:r w:rsidR="005A65AE" w:rsidRPr="005A65AE">
        <w:t>About</w:t>
      </w:r>
      <w:proofErr w:type="gramEnd"/>
      <w:r w:rsidR="005A65AE" w:rsidRPr="005A65AE">
        <w:t xml:space="preserve"> Policy and Strategy in Design and Implementation </w:t>
      </w:r>
      <w:r w:rsidR="005A65AE">
        <w:t>will be a key reference to assist the Facility support AusAID in</w:t>
      </w:r>
      <w:r w:rsidR="005A65AE" w:rsidRPr="005A65AE">
        <w:t xml:space="preserve"> elaborating </w:t>
      </w:r>
      <w:r w:rsidR="005A65AE">
        <w:t xml:space="preserve">the </w:t>
      </w:r>
      <w:r w:rsidR="007D54B0">
        <w:t xml:space="preserve">program’s </w:t>
      </w:r>
      <w:r w:rsidR="005A65AE" w:rsidRPr="005A65AE">
        <w:t xml:space="preserve">policy dialogue </w:t>
      </w:r>
      <w:r w:rsidR="005A65AE">
        <w:t>agenda</w:t>
      </w:r>
      <w:r w:rsidR="005A65AE" w:rsidRPr="005A65AE">
        <w:t xml:space="preserve">. </w:t>
      </w:r>
      <w:r w:rsidR="005A65AE">
        <w:t xml:space="preserve">During the inception phase, </w:t>
      </w:r>
      <w:r w:rsidR="005A65AE" w:rsidRPr="005A65AE">
        <w:t xml:space="preserve">the </w:t>
      </w:r>
      <w:r w:rsidR="005A65AE">
        <w:t xml:space="preserve">Facility will assist AusAID establish </w:t>
      </w:r>
      <w:r w:rsidR="005A65AE" w:rsidRPr="005A65AE">
        <w:t>more detail</w:t>
      </w:r>
      <w:r w:rsidR="005A65AE">
        <w:t>s</w:t>
      </w:r>
      <w:r w:rsidR="005A65AE" w:rsidRPr="005A65AE">
        <w:t xml:space="preserve"> on</w:t>
      </w:r>
      <w:r w:rsidR="005A65AE">
        <w:t xml:space="preserve"> its policy dialogue</w:t>
      </w:r>
      <w:r w:rsidR="005A65AE" w:rsidRPr="005A65AE">
        <w:t xml:space="preserve"> resourcing, institutional incentives at play, potential partners/coalitions for change, </w:t>
      </w:r>
      <w:r w:rsidR="005A65AE">
        <w:t xml:space="preserve">and </w:t>
      </w:r>
      <w:r w:rsidR="005A65AE" w:rsidRPr="005A65AE">
        <w:t xml:space="preserve">potential entry points/forums.  </w:t>
      </w:r>
    </w:p>
    <w:p w14:paraId="313484EC" w14:textId="77777777" w:rsidR="005A65AE" w:rsidRDefault="005A65AE" w:rsidP="00732488"/>
    <w:p w14:paraId="313484ED" w14:textId="77777777" w:rsidR="000A45F2" w:rsidRDefault="000A45F2" w:rsidP="00732488">
      <w:r w:rsidRPr="00EF4AC6">
        <w:t>Some research and evaluation work will include a capacity development element through collaboration with Lao-based government and private research institutions. The Learning Facility will collaborate with ACIAR in order to integrate into its knowledge framework the results of ACIAR’s programs in Lao</w:t>
      </w:r>
      <w:r w:rsidR="00CC4941">
        <w:t>s</w:t>
      </w:r>
      <w:r w:rsidR="00894EF9">
        <w:t>, working closely with the new ACIAR representative in Laos</w:t>
      </w:r>
      <w:r w:rsidR="00CC4941">
        <w:t xml:space="preserve">.  It will </w:t>
      </w:r>
      <w:r w:rsidR="00CC31BF">
        <w:t xml:space="preserve">also </w:t>
      </w:r>
      <w:r w:rsidR="00CC4941">
        <w:t>seek opportunities to collaborate with a range of international agencies, such as the World Bank</w:t>
      </w:r>
      <w:r w:rsidR="00431B94">
        <w:t>, UNICEF, UNDP and World Food Program</w:t>
      </w:r>
      <w:r w:rsidR="00CC4941">
        <w:t>, to provide on</w:t>
      </w:r>
      <w:r w:rsidR="004A4912">
        <w:t>-</w:t>
      </w:r>
      <w:r w:rsidR="00CC4941">
        <w:t>going analysis on poverty and vulnerability in Laos.</w:t>
      </w:r>
      <w:r w:rsidR="004A4912">
        <w:t xml:space="preserve"> One specific research agenda for AusAID pertains to the stunting and wasting rates in rural Laos. The Facility will </w:t>
      </w:r>
      <w:r w:rsidR="004A4912" w:rsidRPr="004A4912">
        <w:t>undertak</w:t>
      </w:r>
      <w:r w:rsidR="004A4912">
        <w:t>e</w:t>
      </w:r>
      <w:r w:rsidR="004A4912" w:rsidRPr="004A4912">
        <w:t xml:space="preserve"> </w:t>
      </w:r>
      <w:r w:rsidR="004A4912">
        <w:t xml:space="preserve">further </w:t>
      </w:r>
      <w:r w:rsidR="004A4912" w:rsidRPr="004A4912">
        <w:t>analysis on under-nutrition.</w:t>
      </w:r>
    </w:p>
    <w:p w14:paraId="313484EE" w14:textId="77777777" w:rsidR="000A45F2" w:rsidRPr="00EF4AC6" w:rsidRDefault="000A45F2" w:rsidP="00732488"/>
    <w:p w14:paraId="313484EF" w14:textId="77777777" w:rsidR="0083193D" w:rsidRDefault="00CB7963" w:rsidP="00732488">
      <w:r>
        <w:t>The</w:t>
      </w:r>
      <w:r w:rsidR="00894EF9">
        <w:t xml:space="preserve"> </w:t>
      </w:r>
      <w:r w:rsidR="00CC4941">
        <w:t>Learning Facility</w:t>
      </w:r>
      <w:r w:rsidR="000A45F2" w:rsidRPr="00EF4AC6">
        <w:t xml:space="preserve"> will regularly bring together </w:t>
      </w:r>
      <w:proofErr w:type="spellStart"/>
      <w:r w:rsidR="000A45F2" w:rsidRPr="00EF4AC6">
        <w:t>AusAID’s</w:t>
      </w:r>
      <w:proofErr w:type="spellEnd"/>
      <w:r w:rsidR="00CC31BF">
        <w:t xml:space="preserve"> </w:t>
      </w:r>
      <w:r w:rsidR="00455EAE">
        <w:t xml:space="preserve">partners in rural development, </w:t>
      </w:r>
      <w:r w:rsidR="000A45F2" w:rsidRPr="00EF4AC6">
        <w:t xml:space="preserve">enabling, for example, NGO implementers to meet and discuss directly with UN, multilateral and other development partner agencies in a series of conferences and workshops. This will include an annual AusAID-sponsored Conference on Rural Development in Laos. </w:t>
      </w:r>
      <w:r w:rsidR="00E65B04">
        <w:t>In addition, i</w:t>
      </w:r>
      <w:r w:rsidR="00667392">
        <w:t>t will perform an important role as the secretariat for regular meetings between AusAID and its implementing partners</w:t>
      </w:r>
      <w:r w:rsidR="00231E68">
        <w:t xml:space="preserve"> to</w:t>
      </w:r>
      <w:r w:rsidR="008E6FDE">
        <w:t>:</w:t>
      </w:r>
      <w:r w:rsidR="00231E68">
        <w:t xml:space="preserve"> discuss strategic issues such as land access, gender equity, empowerment of women, inclusive development and effective targeting of poor</w:t>
      </w:r>
      <w:r w:rsidR="00E65B04">
        <w:t xml:space="preserve"> and</w:t>
      </w:r>
      <w:r w:rsidR="00231E68">
        <w:t xml:space="preserve"> marginalised families</w:t>
      </w:r>
      <w:r w:rsidR="00E65B04">
        <w:t>;</w:t>
      </w:r>
      <w:r w:rsidR="00894EF9">
        <w:t xml:space="preserve"> </w:t>
      </w:r>
      <w:r w:rsidR="008E6FDE">
        <w:t xml:space="preserve">assess how </w:t>
      </w:r>
      <w:r w:rsidR="00E65B04">
        <w:t>these strategic issues</w:t>
      </w:r>
      <w:r w:rsidR="00231E68">
        <w:t xml:space="preserve"> are being implemented </w:t>
      </w:r>
      <w:r w:rsidR="00E65B04">
        <w:t xml:space="preserve">in the Program; </w:t>
      </w:r>
      <w:r w:rsidR="00231E68">
        <w:t xml:space="preserve">and </w:t>
      </w:r>
      <w:r w:rsidR="008E6FDE">
        <w:t xml:space="preserve">determine </w:t>
      </w:r>
      <w:r w:rsidR="00E65B04">
        <w:t xml:space="preserve">how they </w:t>
      </w:r>
      <w:r w:rsidR="00231E68">
        <w:t xml:space="preserve">can be strengthened. </w:t>
      </w:r>
      <w:r w:rsidR="0083193D">
        <w:t>The Learning Facility, through its M&amp;E Unit, will also be responsible for</w:t>
      </w:r>
      <w:r w:rsidR="00667392">
        <w:t xml:space="preserve"> regular</w:t>
      </w:r>
      <w:r w:rsidR="0083193D">
        <w:t xml:space="preserve"> liaison </w:t>
      </w:r>
      <w:r w:rsidR="00667392">
        <w:t xml:space="preserve">with the </w:t>
      </w:r>
      <w:r w:rsidR="005E27BE">
        <w:t>AM-NEP</w:t>
      </w:r>
      <w:r w:rsidR="00667392">
        <w:t xml:space="preserve"> including establishing appropriate monitoring procedures for assessing the performance of the various NGO partnerships underpinning the delivery of the </w:t>
      </w:r>
      <w:r w:rsidR="0074505A">
        <w:t>S</w:t>
      </w:r>
      <w:r w:rsidR="007E77D2">
        <w:t>ocial Protection and Sustainable Livelihoods Component.</w:t>
      </w:r>
      <w:r w:rsidR="006A0075">
        <w:rPr>
          <w:rStyle w:val="FootnoteReference"/>
        </w:rPr>
        <w:footnoteReference w:id="18"/>
      </w:r>
    </w:p>
    <w:p w14:paraId="313484F0" w14:textId="77777777" w:rsidR="0083193D" w:rsidRDefault="0083193D" w:rsidP="00732488"/>
    <w:p w14:paraId="313484F1" w14:textId="77777777" w:rsidR="00661462" w:rsidRPr="00431B94" w:rsidRDefault="00431B94" w:rsidP="00732488">
      <w:r>
        <w:t>The</w:t>
      </w:r>
      <w:r w:rsidR="00894EF9">
        <w:t xml:space="preserve"> </w:t>
      </w:r>
      <w:r w:rsidR="00CC4941">
        <w:t xml:space="preserve">Learning Facility </w:t>
      </w:r>
      <w:r w:rsidR="000A45F2" w:rsidRPr="00EF4AC6">
        <w:t xml:space="preserve">will produce an Annual Report summarising results across the rural development </w:t>
      </w:r>
      <w:r>
        <w:t>program and the specific work supported by AusAID throughout</w:t>
      </w:r>
      <w:r w:rsidR="000A45F2" w:rsidRPr="00EF4AC6">
        <w:t xml:space="preserve"> the year.</w:t>
      </w:r>
    </w:p>
    <w:p w14:paraId="313484F2" w14:textId="77777777" w:rsidR="00535CCC" w:rsidRPr="001F0018" w:rsidRDefault="008C3BDC" w:rsidP="009634D6">
      <w:pPr>
        <w:pStyle w:val="Heading1"/>
      </w:pPr>
      <w:bookmarkStart w:id="61" w:name="_Toc340130921"/>
      <w:r w:rsidRPr="001F0018">
        <w:lastRenderedPageBreak/>
        <w:t>MANAGEMENT OF THE LARLP BY THE AUSAID RURAL DEVELOPMENT TEAM</w:t>
      </w:r>
      <w:bookmarkEnd w:id="61"/>
    </w:p>
    <w:p w14:paraId="313484F3" w14:textId="77777777" w:rsidR="00CB7963" w:rsidRDefault="000A45F2" w:rsidP="001E2A60">
      <w:r w:rsidRPr="00EF4AC6">
        <w:t xml:space="preserve">The </w:t>
      </w:r>
      <w:r w:rsidR="00C173AC">
        <w:t>L</w:t>
      </w:r>
      <w:r w:rsidRPr="00EF4AC6">
        <w:t>ARL</w:t>
      </w:r>
      <w:r w:rsidR="00C173AC">
        <w:t>P</w:t>
      </w:r>
      <w:r w:rsidRPr="00EF4AC6">
        <w:t xml:space="preserve"> will be managed by the AusAID Rural Development Team. The team currently has four positions: a Senior Program Manager</w:t>
      </w:r>
      <w:r>
        <w:t>, a Program Manager</w:t>
      </w:r>
      <w:r w:rsidRPr="00EF4AC6">
        <w:t xml:space="preserve"> and </w:t>
      </w:r>
      <w:r>
        <w:t>two</w:t>
      </w:r>
      <w:r w:rsidRPr="00EF4AC6">
        <w:t xml:space="preserve"> Senior Program Officers. To ensure that the program can be effectively managed, the following additional posts will be required:</w:t>
      </w:r>
    </w:p>
    <w:p w14:paraId="313484F4" w14:textId="77777777" w:rsidR="0030797B" w:rsidRPr="00EF4AC6" w:rsidRDefault="0030797B" w:rsidP="0030797B"/>
    <w:p w14:paraId="313484F5" w14:textId="77777777" w:rsidR="0030797B" w:rsidRPr="00EF4AC6" w:rsidRDefault="0030797B" w:rsidP="0030797B">
      <w:pPr>
        <w:pStyle w:val="ListParagraph"/>
        <w:numPr>
          <w:ilvl w:val="0"/>
          <w:numId w:val="11"/>
        </w:numPr>
      </w:pPr>
      <w:r w:rsidRPr="009634D6">
        <w:rPr>
          <w:i/>
        </w:rPr>
        <w:t xml:space="preserve">A </w:t>
      </w:r>
      <w:r>
        <w:rPr>
          <w:i/>
        </w:rPr>
        <w:t>Poverty Reduction and R</w:t>
      </w:r>
      <w:r w:rsidRPr="00EF4AC6">
        <w:rPr>
          <w:i/>
        </w:rPr>
        <w:t xml:space="preserve">ural </w:t>
      </w:r>
      <w:r>
        <w:rPr>
          <w:i/>
        </w:rPr>
        <w:t>Development Specialist</w:t>
      </w:r>
      <w:r w:rsidR="005F7F0F">
        <w:t xml:space="preserve"> – an EL1/EL2 equivalent – </w:t>
      </w:r>
      <w:r>
        <w:t xml:space="preserve">will </w:t>
      </w:r>
      <w:r w:rsidRPr="008D3682">
        <w:t xml:space="preserve">play a critical role in supporting the Senior Program Manager on </w:t>
      </w:r>
      <w:proofErr w:type="spellStart"/>
      <w:r w:rsidRPr="008D3682">
        <w:t>AusAID’s</w:t>
      </w:r>
      <w:proofErr w:type="spellEnd"/>
      <w:r w:rsidRPr="008D3682">
        <w:t xml:space="preserve"> engagement in food security, rural livelihoods and social protection through provision of</w:t>
      </w:r>
      <w:r>
        <w:t xml:space="preserve"> high-quality technical advice. This additional resource will also </w:t>
      </w:r>
      <w:r w:rsidRPr="00EF4AC6">
        <w:t>enable greater capacity to support government policy development</w:t>
      </w:r>
      <w:r w:rsidR="00007367">
        <w:t xml:space="preserve"> </w:t>
      </w:r>
      <w:r>
        <w:t>and should have good understanding of rural development, including gender, inclusive development and social protection. S/he will be the main contact with the Learning Facility.</w:t>
      </w:r>
    </w:p>
    <w:p w14:paraId="313484F6" w14:textId="77777777" w:rsidR="0030797B" w:rsidRPr="00EF4AC6" w:rsidRDefault="0030797B" w:rsidP="0030797B">
      <w:pPr>
        <w:pStyle w:val="ListParagraph"/>
        <w:numPr>
          <w:ilvl w:val="0"/>
          <w:numId w:val="11"/>
        </w:numPr>
      </w:pPr>
      <w:r w:rsidRPr="009634D6">
        <w:rPr>
          <w:i/>
        </w:rPr>
        <w:t>A Program Manager (Rural Livelihoods)</w:t>
      </w:r>
      <w:r>
        <w:t xml:space="preserve"> – an OB6 position – to </w:t>
      </w:r>
      <w:r w:rsidRPr="00EF4AC6">
        <w:t xml:space="preserve">be recruited </w:t>
      </w:r>
      <w:r>
        <w:t xml:space="preserve">in FY2012/13,this new position will </w:t>
      </w:r>
      <w:r w:rsidRPr="00EF4AC6">
        <w:t>support the team during the period of establishing the program</w:t>
      </w:r>
      <w:r>
        <w:t xml:space="preserve"> including </w:t>
      </w:r>
      <w:r w:rsidRPr="008D3682">
        <w:t>contractual and financial oversight of funded activities, engagement with the government, other donors, program implementers and key stakeholders;</w:t>
      </w:r>
    </w:p>
    <w:p w14:paraId="313484F7" w14:textId="77777777" w:rsidR="0030797B" w:rsidRDefault="0030797B" w:rsidP="0030797B">
      <w:pPr>
        <w:pStyle w:val="ListParagraph"/>
        <w:numPr>
          <w:ilvl w:val="0"/>
          <w:numId w:val="11"/>
        </w:numPr>
      </w:pPr>
      <w:r w:rsidRPr="009634D6">
        <w:rPr>
          <w:i/>
        </w:rPr>
        <w:t>A Program Officer</w:t>
      </w:r>
      <w:r>
        <w:t xml:space="preserve"> – an OB4position –</w:t>
      </w:r>
      <w:r w:rsidR="0052339E">
        <w:t xml:space="preserve"> the new position will support </w:t>
      </w:r>
      <w:r>
        <w:t xml:space="preserve">procurement, contracting and partnership-related matters associated with the mobilisation of </w:t>
      </w:r>
      <w:r w:rsidRPr="00EF4AC6">
        <w:t>NGOs</w:t>
      </w:r>
      <w:r w:rsidR="0052339E">
        <w:t xml:space="preserve">, </w:t>
      </w:r>
      <w:r w:rsidRPr="00EF4AC6">
        <w:t>including supporting the management of the two major tender processes.</w:t>
      </w:r>
    </w:p>
    <w:p w14:paraId="313484F8" w14:textId="77777777" w:rsidR="00CA5BD2" w:rsidRDefault="00CA5BD2" w:rsidP="001A48FB"/>
    <w:p w14:paraId="313484F9" w14:textId="77777777" w:rsidR="000A45F2" w:rsidRPr="00E72C51" w:rsidRDefault="000A45F2" w:rsidP="001E2A60">
      <w:r w:rsidRPr="00EF4AC6">
        <w:t xml:space="preserve">The organogram of the proposed AusAID Rural Development Team – indicating areas of responsibility – is set out </w:t>
      </w:r>
      <w:r w:rsidRPr="00FB1BB0">
        <w:t>i</w:t>
      </w:r>
      <w:r w:rsidR="00FB1BB0">
        <w:t xml:space="preserve">n </w:t>
      </w:r>
      <w:r w:rsidR="00633236">
        <w:fldChar w:fldCharType="begin"/>
      </w:r>
      <w:r w:rsidR="009634D6">
        <w:instrText xml:space="preserve"> REF _Ref328842443 \h </w:instrText>
      </w:r>
      <w:r w:rsidR="00633236">
        <w:fldChar w:fldCharType="separate"/>
      </w:r>
      <w:r w:rsidR="0017330A">
        <w:t xml:space="preserve">Figure </w:t>
      </w:r>
      <w:r w:rsidR="0017330A">
        <w:rPr>
          <w:noProof/>
        </w:rPr>
        <w:t>5</w:t>
      </w:r>
      <w:r w:rsidR="0017330A">
        <w:noBreakHyphen/>
      </w:r>
      <w:r w:rsidR="0017330A">
        <w:rPr>
          <w:noProof/>
        </w:rPr>
        <w:t>1</w:t>
      </w:r>
      <w:r w:rsidR="00633236">
        <w:fldChar w:fldCharType="end"/>
      </w:r>
      <w:r w:rsidRPr="00FB1BB0">
        <w:t>.</w:t>
      </w:r>
    </w:p>
    <w:p w14:paraId="313484FA" w14:textId="77777777" w:rsidR="000A45F2" w:rsidRPr="00E72C51" w:rsidRDefault="000A45F2" w:rsidP="001E2A60"/>
    <w:p w14:paraId="313484FB" w14:textId="77777777" w:rsidR="000A45F2" w:rsidRDefault="009634D6" w:rsidP="009634D6">
      <w:pPr>
        <w:pStyle w:val="Caption"/>
      </w:pPr>
      <w:bookmarkStart w:id="62" w:name="_Ref328842443"/>
      <w:bookmarkStart w:id="63" w:name="_Ref322881912"/>
      <w:bookmarkStart w:id="64" w:name="_Toc337471770"/>
      <w:r>
        <w:t xml:space="preserve">Figure </w:t>
      </w:r>
      <w:r w:rsidR="00ED7D24">
        <w:fldChar w:fldCharType="begin"/>
      </w:r>
      <w:r w:rsidR="00ED7D24">
        <w:instrText xml:space="preserve"> STYLEREF 1 \s </w:instrText>
      </w:r>
      <w:r w:rsidR="00ED7D24">
        <w:fldChar w:fldCharType="separate"/>
      </w:r>
      <w:r w:rsidR="0017330A">
        <w:rPr>
          <w:noProof/>
        </w:rPr>
        <w:t>5</w:t>
      </w:r>
      <w:r w:rsidR="00ED7D24">
        <w:rPr>
          <w:noProof/>
        </w:rPr>
        <w:fldChar w:fldCharType="end"/>
      </w:r>
      <w:r>
        <w:noBreakHyphen/>
      </w:r>
      <w:r w:rsidR="00ED7D24">
        <w:fldChar w:fldCharType="begin"/>
      </w:r>
      <w:r w:rsidR="00ED7D24">
        <w:instrText xml:space="preserve"> SEQ Figure \* ARABIC \s 1 </w:instrText>
      </w:r>
      <w:r w:rsidR="00ED7D24">
        <w:fldChar w:fldCharType="separate"/>
      </w:r>
      <w:r w:rsidR="0017330A">
        <w:rPr>
          <w:noProof/>
        </w:rPr>
        <w:t>1</w:t>
      </w:r>
      <w:r w:rsidR="00ED7D24">
        <w:rPr>
          <w:noProof/>
        </w:rPr>
        <w:fldChar w:fldCharType="end"/>
      </w:r>
      <w:bookmarkEnd w:id="62"/>
      <w:r>
        <w:t>:</w:t>
      </w:r>
      <w:bookmarkEnd w:id="63"/>
      <w:r w:rsidR="001677D3" w:rsidRPr="00FB1BB0">
        <w:t xml:space="preserve"> Proposed Orga</w:t>
      </w:r>
      <w:r w:rsidR="006E202E" w:rsidRPr="00FB1BB0">
        <w:t>nogram of the AusAID Rural Development Team</w:t>
      </w:r>
      <w:bookmarkEnd w:id="64"/>
    </w:p>
    <w:p w14:paraId="313484FC" w14:textId="77777777" w:rsidR="000A45F2" w:rsidRDefault="001B38FC" w:rsidP="00AF2524">
      <w:pPr>
        <w:rPr>
          <w:noProof/>
          <w:lang w:eastAsia="en-GB"/>
        </w:rPr>
      </w:pPr>
      <w:r>
        <w:rPr>
          <w:noProof/>
          <w:lang w:val="en-AU" w:eastAsia="en-AU"/>
        </w:rPr>
        <w:drawing>
          <wp:inline distT="0" distB="0" distL="0" distR="0" wp14:anchorId="3134861F" wp14:editId="31348620">
            <wp:extent cx="6120130" cy="4444365"/>
            <wp:effectExtent l="25400" t="0" r="1270" b="0"/>
            <wp:docPr id="8" name="Picture 7" descr="AusAID RD team - 2012Jun2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AID RD team - 2012Jun28.tiff"/>
                    <pic:cNvPicPr/>
                  </pic:nvPicPr>
                  <pic:blipFill>
                    <a:blip r:embed="rId21" cstate="print"/>
                    <a:stretch>
                      <a:fillRect/>
                    </a:stretch>
                  </pic:blipFill>
                  <pic:spPr>
                    <a:xfrm>
                      <a:off x="0" y="0"/>
                      <a:ext cx="6120130" cy="4444365"/>
                    </a:xfrm>
                    <a:prstGeom prst="rect">
                      <a:avLst/>
                    </a:prstGeom>
                  </pic:spPr>
                </pic:pic>
              </a:graphicData>
            </a:graphic>
          </wp:inline>
        </w:drawing>
      </w:r>
    </w:p>
    <w:p w14:paraId="313484FD" w14:textId="77777777" w:rsidR="001677D3" w:rsidRDefault="001677D3" w:rsidP="00AF2524">
      <w:pPr>
        <w:rPr>
          <w:noProof/>
          <w:lang w:eastAsia="en-GB"/>
        </w:rPr>
      </w:pPr>
    </w:p>
    <w:p w14:paraId="313484FE" w14:textId="77777777" w:rsidR="001677D3" w:rsidRDefault="001677D3" w:rsidP="00AF2524">
      <w:pPr>
        <w:rPr>
          <w:noProof/>
          <w:lang w:eastAsia="en-GB"/>
        </w:rPr>
      </w:pPr>
      <w:r>
        <w:rPr>
          <w:noProof/>
          <w:lang w:eastAsia="en-GB"/>
        </w:rPr>
        <w:lastRenderedPageBreak/>
        <w:t>A program of capacity building will be established for the AusAID team to ensure that they are able to engage in the LARLP’s main areas of focus, as well as in core cross-cutting issues such as gender and inclusive development.</w:t>
      </w:r>
    </w:p>
    <w:p w14:paraId="313484FF" w14:textId="77777777" w:rsidR="001677D3" w:rsidRDefault="001677D3" w:rsidP="00AF2524">
      <w:pPr>
        <w:rPr>
          <w:noProof/>
          <w:lang w:eastAsia="en-GB"/>
        </w:rPr>
      </w:pPr>
    </w:p>
    <w:p w14:paraId="31348500" w14:textId="77777777" w:rsidR="000A45F2" w:rsidRDefault="001677D3" w:rsidP="00AF2524">
      <w:pPr>
        <w:rPr>
          <w:noProof/>
          <w:lang w:eastAsia="en-GB"/>
        </w:rPr>
      </w:pPr>
      <w:r>
        <w:rPr>
          <w:noProof/>
          <w:lang w:eastAsia="en-GB"/>
        </w:rPr>
        <w:t>To enable AusAID to effectively manage the LARLP and to support policy dialogue, there will be six-monthly meetings between AusAID and its implementing partners, to discuss the broader LARLF and share lessons and learning. This will include discussions on critical strategic issues such as gender, inclusive development, land, social safeguards</w:t>
      </w:r>
      <w:r w:rsidR="0052339E">
        <w:rPr>
          <w:noProof/>
          <w:lang w:eastAsia="en-GB"/>
        </w:rPr>
        <w:t xml:space="preserve">,and </w:t>
      </w:r>
      <w:r>
        <w:rPr>
          <w:noProof/>
          <w:lang w:eastAsia="en-GB"/>
        </w:rPr>
        <w:t xml:space="preserve">governance as well as the focus areas of the different components. The Learning Facility </w:t>
      </w:r>
      <w:r w:rsidR="0083674B">
        <w:rPr>
          <w:noProof/>
          <w:lang w:eastAsia="en-GB"/>
        </w:rPr>
        <w:t>will act as Secretariat for these</w:t>
      </w:r>
      <w:r>
        <w:rPr>
          <w:noProof/>
          <w:lang w:eastAsia="en-GB"/>
        </w:rPr>
        <w:t xml:space="preserve"> meetings.</w:t>
      </w:r>
    </w:p>
    <w:p w14:paraId="31348501" w14:textId="77777777" w:rsidR="00535CCC" w:rsidRPr="001F0018" w:rsidRDefault="008C3BDC" w:rsidP="009634D6">
      <w:pPr>
        <w:pStyle w:val="Heading1"/>
      </w:pPr>
      <w:bookmarkStart w:id="65" w:name="_Toc340130922"/>
      <w:r w:rsidRPr="001F0018">
        <w:lastRenderedPageBreak/>
        <w:t>GOVERNANCE ARRANGEMENTS WITH GOVERNMENT OF LAO</w:t>
      </w:r>
      <w:r w:rsidR="00F164BB">
        <w:t>s</w:t>
      </w:r>
      <w:bookmarkEnd w:id="65"/>
    </w:p>
    <w:p w14:paraId="31348502" w14:textId="77777777" w:rsidR="000A45F2" w:rsidRPr="00EF4AC6" w:rsidRDefault="000A45F2" w:rsidP="003E6C36">
      <w:r w:rsidRPr="00EF4AC6">
        <w:t xml:space="preserve">The </w:t>
      </w:r>
      <w:r>
        <w:t>LARLP</w:t>
      </w:r>
      <w:r w:rsidRPr="00EF4AC6">
        <w:t xml:space="preserve"> will be implemented in close collaboration with the Government of Lao</w:t>
      </w:r>
      <w:r w:rsidR="002207D7">
        <w:t>s</w:t>
      </w:r>
      <w:r>
        <w:t>.</w:t>
      </w:r>
      <w:r w:rsidRPr="00EF4AC6">
        <w:t xml:space="preserve"> The overall Memorandum of Subsidiary A</w:t>
      </w:r>
      <w:r>
        <w:t>rrange</w:t>
      </w:r>
      <w:r w:rsidRPr="00EF4AC6">
        <w:t xml:space="preserve">ment will be between </w:t>
      </w:r>
      <w:r>
        <w:t xml:space="preserve">the Government of Australia (as represented by </w:t>
      </w:r>
      <w:r w:rsidRPr="00EF4AC6">
        <w:t>AusAID</w:t>
      </w:r>
      <w:r>
        <w:t>)</w:t>
      </w:r>
      <w:r w:rsidRPr="00EF4AC6">
        <w:t xml:space="preserve"> and </w:t>
      </w:r>
      <w:r w:rsidR="005566B0">
        <w:t>the Government of Laos</w:t>
      </w:r>
      <w:r>
        <w:t xml:space="preserve"> (represented by Ministry of Planning and Investment)</w:t>
      </w:r>
      <w:r w:rsidR="0083674B">
        <w:t xml:space="preserve">. </w:t>
      </w:r>
      <w:r w:rsidR="002207D7">
        <w:t>The ration</w:t>
      </w:r>
      <w:r w:rsidR="002458BC">
        <w:t>a</w:t>
      </w:r>
      <w:r w:rsidR="002207D7">
        <w:t xml:space="preserve">le for the identification of the Ministry of Planning </w:t>
      </w:r>
      <w:r w:rsidR="002458BC">
        <w:t xml:space="preserve">and </w:t>
      </w:r>
      <w:r w:rsidR="002207D7">
        <w:t xml:space="preserve">Investment to be the key counterpart for this program is that its mandate to oversee all development assistance </w:t>
      </w:r>
      <w:r w:rsidR="0083674B">
        <w:t>to Lao</w:t>
      </w:r>
      <w:r w:rsidR="005566B0">
        <w:t>s</w:t>
      </w:r>
      <w:r w:rsidR="0083674B">
        <w:t xml:space="preserve">. It will work with AusAID to ensure that all components of the LARLP will be coordinated with </w:t>
      </w:r>
      <w:r w:rsidR="002207D7">
        <w:t>other line ministries</w:t>
      </w:r>
      <w:r w:rsidR="0083674B">
        <w:t>.</w:t>
      </w:r>
    </w:p>
    <w:p w14:paraId="31348503" w14:textId="77777777" w:rsidR="0083674B" w:rsidRDefault="0083674B" w:rsidP="003E6C36"/>
    <w:p w14:paraId="31348504" w14:textId="77777777" w:rsidR="0017330A" w:rsidRDefault="000A45F2" w:rsidP="009634D6">
      <w:pPr>
        <w:pStyle w:val="Caption"/>
      </w:pPr>
      <w:r w:rsidRPr="00EF4AC6">
        <w:t xml:space="preserve">The specific </w:t>
      </w:r>
      <w:r w:rsidR="002207D7">
        <w:t>component</w:t>
      </w:r>
      <w:r w:rsidR="0083674B">
        <w:t>s of the LARLP</w:t>
      </w:r>
      <w:r w:rsidRPr="00EF4AC6">
        <w:t xml:space="preserve"> will engage with a number of </w:t>
      </w:r>
      <w:r w:rsidR="002207D7">
        <w:t>m</w:t>
      </w:r>
      <w:r w:rsidRPr="00EF4AC6">
        <w:t>inistries and government agencies</w:t>
      </w:r>
      <w:r w:rsidR="004C7428">
        <w:t xml:space="preserve"> (see </w:t>
      </w:r>
      <w:r w:rsidR="00633236">
        <w:fldChar w:fldCharType="begin"/>
      </w:r>
      <w:r w:rsidR="009634D6">
        <w:instrText xml:space="preserve"> REF _Ref328842709 \h </w:instrText>
      </w:r>
      <w:r w:rsidR="00633236">
        <w:fldChar w:fldCharType="separate"/>
      </w:r>
    </w:p>
    <w:p w14:paraId="31348505" w14:textId="77777777" w:rsidR="000A45F2" w:rsidRPr="00EF4AC6" w:rsidRDefault="0017330A" w:rsidP="003E6C36">
      <w:r>
        <w:t xml:space="preserve">Figure </w:t>
      </w:r>
      <w:r>
        <w:rPr>
          <w:noProof/>
        </w:rPr>
        <w:t>6</w:t>
      </w:r>
      <w:r>
        <w:noBreakHyphen/>
      </w:r>
      <w:r>
        <w:rPr>
          <w:noProof/>
        </w:rPr>
        <w:t>1</w:t>
      </w:r>
      <w:r w:rsidR="00633236">
        <w:fldChar w:fldCharType="end"/>
      </w:r>
      <w:r w:rsidR="004C7428" w:rsidRPr="00FB1BB0">
        <w:t>)</w:t>
      </w:r>
      <w:r w:rsidR="000A45F2" w:rsidRPr="00FB1BB0">
        <w:t>:</w:t>
      </w:r>
    </w:p>
    <w:p w14:paraId="31348506" w14:textId="77777777" w:rsidR="000A45F2" w:rsidRPr="00EF4AC6" w:rsidRDefault="000A45F2" w:rsidP="003E6C36"/>
    <w:p w14:paraId="31348507" w14:textId="77777777" w:rsidR="000A45F2" w:rsidRDefault="000A45F2" w:rsidP="003E6C36">
      <w:pPr>
        <w:pStyle w:val="ListParagraph"/>
        <w:numPr>
          <w:ilvl w:val="0"/>
          <w:numId w:val="12"/>
        </w:numPr>
      </w:pPr>
      <w:r w:rsidRPr="00EF4AC6">
        <w:t xml:space="preserve">The </w:t>
      </w:r>
      <w:r w:rsidR="000D75D4">
        <w:rPr>
          <w:b/>
          <w:i/>
        </w:rPr>
        <w:t>Social Protection and Sustainable Livelihoods</w:t>
      </w:r>
      <w:r w:rsidR="001B38FC">
        <w:rPr>
          <w:b/>
          <w:i/>
        </w:rPr>
        <w:t xml:space="preserve"> </w:t>
      </w:r>
      <w:r w:rsidR="002207D7">
        <w:rPr>
          <w:b/>
          <w:i/>
        </w:rPr>
        <w:t>Component</w:t>
      </w:r>
      <w:r w:rsidRPr="00EF4AC6">
        <w:t xml:space="preserve"> will </w:t>
      </w:r>
      <w:r>
        <w:t xml:space="preserve">work closely with the National Leading Committee on Rural Development and Poverty Eradication and </w:t>
      </w:r>
      <w:r w:rsidR="00564AFF">
        <w:t xml:space="preserve">the </w:t>
      </w:r>
      <w:r w:rsidR="004C7428">
        <w:t>two</w:t>
      </w:r>
      <w:r w:rsidR="00564AFF">
        <w:t xml:space="preserve"> sub-components will </w:t>
      </w:r>
      <w:r w:rsidRPr="00EF4AC6">
        <w:t xml:space="preserve">have two main links with </w:t>
      </w:r>
      <w:r>
        <w:t xml:space="preserve">specific </w:t>
      </w:r>
      <w:r w:rsidRPr="00EF4AC6">
        <w:t>government</w:t>
      </w:r>
      <w:r>
        <w:t xml:space="preserve"> agencies</w:t>
      </w:r>
      <w:r w:rsidRPr="00EF4AC6">
        <w:t>:</w:t>
      </w:r>
    </w:p>
    <w:p w14:paraId="31348508" w14:textId="77777777" w:rsidR="005E4AE8" w:rsidRPr="00EF4AC6" w:rsidRDefault="005E4AE8" w:rsidP="005E4AE8">
      <w:pPr>
        <w:ind w:left="340"/>
      </w:pPr>
    </w:p>
    <w:p w14:paraId="31348509" w14:textId="77777777" w:rsidR="000A45F2" w:rsidRPr="00EF4AC6" w:rsidRDefault="0083674B" w:rsidP="008A5925">
      <w:pPr>
        <w:pStyle w:val="ListParagraph"/>
        <w:numPr>
          <w:ilvl w:val="1"/>
          <w:numId w:val="15"/>
        </w:numPr>
      </w:pPr>
      <w:r>
        <w:t xml:space="preserve">The </w:t>
      </w:r>
      <w:r>
        <w:rPr>
          <w:i/>
        </w:rPr>
        <w:t>Micro-Enterprise Challenge Fund</w:t>
      </w:r>
      <w:r>
        <w:t xml:space="preserve"> will directly e</w:t>
      </w:r>
      <w:r w:rsidR="004C7428">
        <w:t>ngage with the MAF, which will</w:t>
      </w:r>
      <w:r>
        <w:t xml:space="preserve"> name a Director to liaise with AusAID</w:t>
      </w:r>
      <w:r w:rsidR="004C7428">
        <w:t>.</w:t>
      </w:r>
      <w:r w:rsidR="00564AFF">
        <w:t xml:space="preserve"> The Director will participate in the selection of </w:t>
      </w:r>
      <w:r w:rsidR="00DA7D9C">
        <w:t>activities</w:t>
      </w:r>
      <w:r w:rsidR="00564AFF">
        <w:t>.</w:t>
      </w:r>
      <w:r w:rsidR="001B38FC">
        <w:t xml:space="preserve"> The Challenge Fund will relate to the Rural Development Sector Working Group</w:t>
      </w:r>
      <w:r w:rsidR="00FB1BB0">
        <w:t>.</w:t>
      </w:r>
    </w:p>
    <w:p w14:paraId="3134850A" w14:textId="77777777" w:rsidR="000A45F2" w:rsidRPr="00EF4AC6" w:rsidRDefault="004C7428" w:rsidP="004C7428">
      <w:pPr>
        <w:pStyle w:val="ListParagraph"/>
        <w:numPr>
          <w:ilvl w:val="1"/>
          <w:numId w:val="15"/>
        </w:numPr>
      </w:pPr>
      <w:r>
        <w:t xml:space="preserve">The </w:t>
      </w:r>
      <w:r w:rsidR="000A45F2" w:rsidRPr="00EF4AC6">
        <w:rPr>
          <w:i/>
        </w:rPr>
        <w:t xml:space="preserve">Social Protection </w:t>
      </w:r>
      <w:r w:rsidR="002207D7">
        <w:t>sub-component</w:t>
      </w:r>
      <w:r w:rsidR="000A45F2" w:rsidRPr="00EF4AC6">
        <w:t xml:space="preserve"> will work closely with the Ministry of Labour and Social Welfare. A Director from the Ministry will participate on the </w:t>
      </w:r>
      <w:r>
        <w:t xml:space="preserve">Resilient Livelihoods for the Poor </w:t>
      </w:r>
      <w:r w:rsidR="000A45F2" w:rsidRPr="00EF4AC6">
        <w:t>Steering Committee</w:t>
      </w:r>
      <w:r>
        <w:t>.</w:t>
      </w:r>
      <w:r w:rsidR="001B38FC">
        <w:t xml:space="preserve"> Once a Social Protection Sector Working Group is established, the sub-component will liaise with it closely.</w:t>
      </w:r>
    </w:p>
    <w:p w14:paraId="3134850B" w14:textId="77777777" w:rsidR="005E4AE8" w:rsidRDefault="005E4AE8" w:rsidP="003E6C36">
      <w:pPr>
        <w:ind w:left="680"/>
      </w:pPr>
    </w:p>
    <w:p w14:paraId="3134850C" w14:textId="77777777" w:rsidR="000A45F2" w:rsidRDefault="00564AFF" w:rsidP="003E6C36">
      <w:pPr>
        <w:ind w:left="680"/>
      </w:pPr>
      <w:r w:rsidRPr="00564AFF">
        <w:t>I</w:t>
      </w:r>
      <w:r w:rsidR="006E202E" w:rsidRPr="00564AFF">
        <w:t>f an agreement is required for the Managing Agent to be established in Lao</w:t>
      </w:r>
      <w:r w:rsidR="005566B0">
        <w:t>s</w:t>
      </w:r>
      <w:r w:rsidR="006E202E" w:rsidRPr="00564AFF">
        <w:t xml:space="preserve">, </w:t>
      </w:r>
      <w:r w:rsidRPr="00564AFF">
        <w:t xml:space="preserve">the agreement will be with the National Leading Committee on Rural Development and Poverty Eradication, given its role as a coordinating body. </w:t>
      </w:r>
    </w:p>
    <w:p w14:paraId="3134850D" w14:textId="77777777" w:rsidR="005E4AE8" w:rsidRPr="00EF4AC6" w:rsidRDefault="005E4AE8" w:rsidP="003E6C36">
      <w:pPr>
        <w:ind w:left="680"/>
        <w:rPr>
          <w:color w:val="FF0000"/>
        </w:rPr>
      </w:pPr>
    </w:p>
    <w:p w14:paraId="3134850E" w14:textId="77777777" w:rsidR="000A45F2" w:rsidRDefault="000A45F2" w:rsidP="003E6C36">
      <w:pPr>
        <w:pStyle w:val="ListParagraph"/>
        <w:numPr>
          <w:ilvl w:val="0"/>
          <w:numId w:val="12"/>
        </w:numPr>
      </w:pPr>
      <w:r w:rsidRPr="00EF4AC6">
        <w:t xml:space="preserve">The </w:t>
      </w:r>
      <w:r w:rsidRPr="00EF4AC6">
        <w:rPr>
          <w:b/>
          <w:i/>
        </w:rPr>
        <w:t xml:space="preserve">Financial Inclusion </w:t>
      </w:r>
      <w:r w:rsidR="00DA2398">
        <w:rPr>
          <w:b/>
          <w:i/>
        </w:rPr>
        <w:t>Component</w:t>
      </w:r>
      <w:r w:rsidRPr="00EF4AC6">
        <w:t xml:space="preserve"> will work closely with the Bank of Laos, which is the current main partner of both GIZ and UNCDF. There will be no need for an agreement between AusAID and the Bank of Laos as both </w:t>
      </w:r>
      <w:r w:rsidRPr="00564AFF">
        <w:t xml:space="preserve">GIZ’s and UNCDF’s programs have already been agreed by Government. AusAID will participate in the </w:t>
      </w:r>
      <w:r w:rsidR="006E202E" w:rsidRPr="00564AFF">
        <w:t>Steering Committee of the Fund for Inclusive Finance</w:t>
      </w:r>
      <w:r w:rsidRPr="00564AFF">
        <w:t xml:space="preserve"> and will also play a leading role in the </w:t>
      </w:r>
      <w:r w:rsidR="006E202E" w:rsidRPr="00564AFF">
        <w:t>Micro-Finance Sector Working Group</w:t>
      </w:r>
      <w:r w:rsidRPr="00564AFF">
        <w:t>, once it is formed.</w:t>
      </w:r>
    </w:p>
    <w:p w14:paraId="3134850F" w14:textId="77777777" w:rsidR="005E4AE8" w:rsidRPr="00564AFF" w:rsidRDefault="005E4AE8" w:rsidP="005E4AE8">
      <w:pPr>
        <w:ind w:left="340"/>
      </w:pPr>
    </w:p>
    <w:p w14:paraId="31348510" w14:textId="77777777" w:rsidR="000A45F2" w:rsidRDefault="000A45F2" w:rsidP="003E6C36">
      <w:pPr>
        <w:pStyle w:val="ListParagraph"/>
        <w:numPr>
          <w:ilvl w:val="0"/>
          <w:numId w:val="12"/>
        </w:numPr>
      </w:pPr>
      <w:r w:rsidRPr="00564AFF">
        <w:t xml:space="preserve">The </w:t>
      </w:r>
      <w:r w:rsidRPr="00564AFF">
        <w:rPr>
          <w:b/>
        </w:rPr>
        <w:t xml:space="preserve">UXO </w:t>
      </w:r>
      <w:r w:rsidR="00DA2398" w:rsidRPr="00564AFF">
        <w:rPr>
          <w:b/>
        </w:rPr>
        <w:t>Action Component</w:t>
      </w:r>
      <w:r w:rsidRPr="00564AFF">
        <w:t xml:space="preserve"> will be managed by UNDP, who</w:t>
      </w:r>
      <w:r w:rsidRPr="00966681">
        <w:t xml:space="preserve"> will work in agreement with the National Regulatory Authority.</w:t>
      </w:r>
      <w:r w:rsidR="00DB734C">
        <w:t xml:space="preserve"> The Trust Fund Steering Committee will bring together all partners and oversee the Trust Fund.</w:t>
      </w:r>
    </w:p>
    <w:p w14:paraId="31348511" w14:textId="77777777" w:rsidR="005E4AE8" w:rsidRPr="00966681" w:rsidRDefault="005E4AE8" w:rsidP="005E4AE8">
      <w:pPr>
        <w:ind w:left="340"/>
      </w:pPr>
    </w:p>
    <w:p w14:paraId="31348512" w14:textId="77777777" w:rsidR="00564AFF" w:rsidRDefault="000A45F2">
      <w:pPr>
        <w:pStyle w:val="ListParagraph"/>
        <w:numPr>
          <w:ilvl w:val="0"/>
          <w:numId w:val="12"/>
        </w:numPr>
      </w:pPr>
      <w:r w:rsidRPr="00966681">
        <w:t xml:space="preserve">The </w:t>
      </w:r>
      <w:r w:rsidRPr="00966681">
        <w:rPr>
          <w:b/>
          <w:i/>
        </w:rPr>
        <w:t xml:space="preserve">AusAID Rural Development Learning Facility </w:t>
      </w:r>
      <w:r w:rsidR="00DA2398">
        <w:rPr>
          <w:b/>
          <w:i/>
        </w:rPr>
        <w:t xml:space="preserve">Component </w:t>
      </w:r>
      <w:r w:rsidRPr="00966681">
        <w:t xml:space="preserve">will be an AusAID institution, but will build close relations with a number of government </w:t>
      </w:r>
      <w:r w:rsidR="00DA2398">
        <w:t>m</w:t>
      </w:r>
      <w:r w:rsidRPr="00966681">
        <w:t xml:space="preserve">inistries and agencies, in particular those </w:t>
      </w:r>
      <w:r w:rsidR="00C12403">
        <w:t>that</w:t>
      </w:r>
      <w:r w:rsidRPr="00966681">
        <w:t xml:space="preserve"> it will support in policy development and capacity building. It will also seek to work closely with Lao research institutions through collaboration on evaluations and research</w:t>
      </w:r>
      <w:r w:rsidR="00DA2398">
        <w:t xml:space="preserve"> and other international agencies as appropriate</w:t>
      </w:r>
      <w:r w:rsidRPr="00966681">
        <w:t xml:space="preserve">.  </w:t>
      </w:r>
    </w:p>
    <w:p w14:paraId="31348513" w14:textId="77777777" w:rsidR="004C7428" w:rsidRDefault="004C7428" w:rsidP="00564AFF"/>
    <w:p w14:paraId="31348514" w14:textId="77777777" w:rsidR="0020244E" w:rsidRDefault="0020244E" w:rsidP="009634D6">
      <w:pPr>
        <w:pStyle w:val="Caption"/>
      </w:pPr>
      <w:bookmarkStart w:id="66" w:name="_Ref328842709"/>
      <w:bookmarkStart w:id="67" w:name="_Toc337471771"/>
    </w:p>
    <w:p w14:paraId="31348515" w14:textId="77777777" w:rsidR="004C7428" w:rsidRPr="009634D6" w:rsidRDefault="009634D6" w:rsidP="009634D6">
      <w:pPr>
        <w:pStyle w:val="Caption"/>
      </w:pPr>
      <w:r>
        <w:t xml:space="preserve">Figure </w:t>
      </w:r>
      <w:r w:rsidR="00ED7D24">
        <w:fldChar w:fldCharType="begin"/>
      </w:r>
      <w:r w:rsidR="00ED7D24">
        <w:instrText xml:space="preserve"> STYLEREF 1 \s </w:instrText>
      </w:r>
      <w:r w:rsidR="00ED7D24">
        <w:fldChar w:fldCharType="separate"/>
      </w:r>
      <w:r w:rsidR="0017330A">
        <w:rPr>
          <w:noProof/>
        </w:rPr>
        <w:t>6</w:t>
      </w:r>
      <w:r w:rsidR="00ED7D24">
        <w:rPr>
          <w:noProof/>
        </w:rPr>
        <w:fldChar w:fldCharType="end"/>
      </w:r>
      <w:r>
        <w:noBreakHyphen/>
      </w:r>
      <w:r w:rsidR="00ED7D24">
        <w:fldChar w:fldCharType="begin"/>
      </w:r>
      <w:r w:rsidR="00ED7D24">
        <w:instrText xml:space="preserve"> SEQ Figure \* ARABIC \s 1 </w:instrText>
      </w:r>
      <w:r w:rsidR="00ED7D24">
        <w:fldChar w:fldCharType="separate"/>
      </w:r>
      <w:r w:rsidR="0017330A">
        <w:rPr>
          <w:noProof/>
        </w:rPr>
        <w:t>1</w:t>
      </w:r>
      <w:r w:rsidR="00ED7D24">
        <w:rPr>
          <w:noProof/>
        </w:rPr>
        <w:fldChar w:fldCharType="end"/>
      </w:r>
      <w:bookmarkEnd w:id="66"/>
      <w:r>
        <w:t xml:space="preserve">: </w:t>
      </w:r>
      <w:r w:rsidR="004C7428" w:rsidRPr="009634D6">
        <w:t>Governance arrangements for the LARLP</w:t>
      </w:r>
      <w:bookmarkEnd w:id="67"/>
    </w:p>
    <w:p w14:paraId="31348516" w14:textId="77777777" w:rsidR="00564AFF" w:rsidRPr="004C7428" w:rsidRDefault="001B38FC" w:rsidP="00564AFF">
      <w:pPr>
        <w:rPr>
          <w:color w:val="FF0000"/>
        </w:rPr>
      </w:pPr>
      <w:r>
        <w:rPr>
          <w:noProof/>
          <w:color w:val="FF0000"/>
          <w:lang w:val="en-AU" w:eastAsia="en-AU"/>
        </w:rPr>
        <w:drawing>
          <wp:inline distT="0" distB="0" distL="0" distR="0" wp14:anchorId="31348621" wp14:editId="31348622">
            <wp:extent cx="6120130" cy="4516120"/>
            <wp:effectExtent l="25400" t="0" r="1270" b="0"/>
            <wp:docPr id="11" name="Picture 10" descr="Program Governance - 2012Jun2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 Governance - 2012Jun28.tiff"/>
                    <pic:cNvPicPr/>
                  </pic:nvPicPr>
                  <pic:blipFill>
                    <a:blip r:embed="rId22" cstate="print"/>
                    <a:stretch>
                      <a:fillRect/>
                    </a:stretch>
                  </pic:blipFill>
                  <pic:spPr>
                    <a:xfrm>
                      <a:off x="0" y="0"/>
                      <a:ext cx="6120130" cy="4516120"/>
                    </a:xfrm>
                    <a:prstGeom prst="rect">
                      <a:avLst/>
                    </a:prstGeom>
                  </pic:spPr>
                </pic:pic>
              </a:graphicData>
            </a:graphic>
          </wp:inline>
        </w:drawing>
      </w:r>
    </w:p>
    <w:p w14:paraId="31348517" w14:textId="77777777" w:rsidR="001B38FC" w:rsidRDefault="001B38FC" w:rsidP="00564AFF"/>
    <w:p w14:paraId="31348518" w14:textId="77777777" w:rsidR="00535CCC" w:rsidRDefault="00564AFF" w:rsidP="00564AFF">
      <w:r>
        <w:t xml:space="preserve">AusAID will put in place regular six-monthly meetings with its government partners to discuss and share lessons from the program, bringing in implementing partners as required. The Ministry of Planning and Investment </w:t>
      </w:r>
      <w:r w:rsidR="00BA01E5">
        <w:t xml:space="preserve">(MPI) </w:t>
      </w:r>
      <w:r>
        <w:t>will co-chair the meetings with AusAID, and the Learning Facility will act as a secretariat.</w:t>
      </w:r>
      <w:r w:rsidR="00147065">
        <w:t xml:space="preserve"> AusAID will also hold annual meetings at a senior level with its government partners – led by MPI – which would examine progress in achieving the LARLP’s high-level results framework.</w:t>
      </w:r>
    </w:p>
    <w:p w14:paraId="31348519" w14:textId="77777777" w:rsidR="000A45F2" w:rsidRPr="001F0018" w:rsidRDefault="008C3BDC" w:rsidP="009634D6">
      <w:pPr>
        <w:pStyle w:val="Heading1"/>
      </w:pPr>
      <w:bookmarkStart w:id="68" w:name="_Toc322706060"/>
      <w:bookmarkStart w:id="69" w:name="_Toc340130923"/>
      <w:r w:rsidRPr="001F0018">
        <w:lastRenderedPageBreak/>
        <w:t>ENGAGEMENT WITH NGOS</w:t>
      </w:r>
      <w:bookmarkEnd w:id="68"/>
      <w:bookmarkEnd w:id="69"/>
    </w:p>
    <w:p w14:paraId="3134851A" w14:textId="77777777" w:rsidR="007E2068" w:rsidRDefault="0037551A" w:rsidP="00FF59D4">
      <w:r w:rsidRPr="00D279F8">
        <w:t xml:space="preserve">AusAID has a long history of working with civil society in </w:t>
      </w:r>
      <w:r w:rsidR="00720D76" w:rsidRPr="00D279F8">
        <w:t>Laos</w:t>
      </w:r>
      <w:r w:rsidRPr="00D279F8">
        <w:t xml:space="preserve">. Current </w:t>
      </w:r>
      <w:r w:rsidR="00FD1E8F" w:rsidRPr="00D279F8">
        <w:t xml:space="preserve">and planned rural development activities in Laos </w:t>
      </w:r>
      <w:r w:rsidRPr="00D279F8">
        <w:t>represent a deepening commitment to long-term partnerships</w:t>
      </w:r>
      <w:r w:rsidR="00720D76" w:rsidRPr="00D279F8">
        <w:t xml:space="preserve"> with NGOs</w:t>
      </w:r>
      <w:r w:rsidRPr="00D279F8">
        <w:t xml:space="preserve">. </w:t>
      </w:r>
      <w:r w:rsidR="007E2068" w:rsidRPr="00D279F8">
        <w:t xml:space="preserve">The ODE evaluation report </w:t>
      </w:r>
      <w:r w:rsidR="007E2068" w:rsidRPr="00963066">
        <w:rPr>
          <w:i/>
        </w:rPr>
        <w:t xml:space="preserve">Working </w:t>
      </w:r>
      <w:proofErr w:type="gramStart"/>
      <w:r w:rsidR="007E2068" w:rsidRPr="00963066">
        <w:rPr>
          <w:i/>
        </w:rPr>
        <w:t>Beyond</w:t>
      </w:r>
      <w:proofErr w:type="gramEnd"/>
      <w:r w:rsidR="007E2068" w:rsidRPr="00963066">
        <w:rPr>
          <w:i/>
        </w:rPr>
        <w:t xml:space="preserve"> Government</w:t>
      </w:r>
      <w:r w:rsidR="007E2068" w:rsidRPr="00D279F8">
        <w:t xml:space="preserve"> confirms that working with civil society organisations </w:t>
      </w:r>
      <w:r w:rsidR="00D279F8" w:rsidRPr="00D279F8">
        <w:t>that are</w:t>
      </w:r>
      <w:r w:rsidR="007E2068" w:rsidRPr="00D279F8">
        <w:t xml:space="preserve"> embedded in local systems can enhance sustainability, help bring small activities to scale, and reduce transaction costs.</w:t>
      </w:r>
    </w:p>
    <w:p w14:paraId="3134851B" w14:textId="77777777" w:rsidR="007E2068" w:rsidRDefault="007E2068" w:rsidP="00FF59D4"/>
    <w:p w14:paraId="3134851C" w14:textId="77777777" w:rsidR="000A45F2" w:rsidRPr="00EF4AC6" w:rsidRDefault="000A45F2" w:rsidP="00FF59D4">
      <w:r w:rsidRPr="00EF4AC6">
        <w:t xml:space="preserve">The </w:t>
      </w:r>
      <w:r>
        <w:t>LARLP</w:t>
      </w:r>
      <w:r w:rsidRPr="00EF4AC6">
        <w:t xml:space="preserve"> will engage with NGOs in a number of ways, working closely with</w:t>
      </w:r>
      <w:r>
        <w:t>in the framework set out under</w:t>
      </w:r>
      <w:r w:rsidRPr="00EF4AC6">
        <w:t xml:space="preserve"> the </w:t>
      </w:r>
      <w:r w:rsidR="005E27BE">
        <w:t>AM-NEP</w:t>
      </w:r>
      <w:r w:rsidR="0052339E">
        <w:t>.</w:t>
      </w:r>
      <w:r w:rsidRPr="00EF4AC6">
        <w:t xml:space="preserve"> Through the </w:t>
      </w:r>
      <w:r>
        <w:t>LARLP</w:t>
      </w:r>
      <w:r w:rsidRPr="00EF4AC6">
        <w:t xml:space="preserve">, </w:t>
      </w:r>
      <w:proofErr w:type="spellStart"/>
      <w:r w:rsidRPr="00EF4AC6">
        <w:t>AusAID’s</w:t>
      </w:r>
      <w:proofErr w:type="spellEnd"/>
      <w:r w:rsidRPr="00EF4AC6">
        <w:t xml:space="preserve"> aim is to change its relationship with NGOs from one dominate</w:t>
      </w:r>
      <w:r w:rsidR="004C7428">
        <w:t>d by administrative discussions</w:t>
      </w:r>
      <w:r w:rsidRPr="00EF4AC6">
        <w:t xml:space="preserve"> to one in which there is robust and mutually supportive dialogue on policy and joint engagement in supporting policy development within government. AusAID will use its position to facilitate greater dialogue between all its partners, enabling NGOs to engage more closely with other development partners and government. </w:t>
      </w:r>
      <w:r w:rsidR="004C7428">
        <w:t xml:space="preserve">And, by collaborating with a wide range of NGOs, AusAID will be influential in promoting good practice and strengthening civil society, which will be complemented by providing financial support for the international NGO coordinating committee. </w:t>
      </w:r>
      <w:r w:rsidRPr="00EF4AC6">
        <w:t xml:space="preserve">At a regional level, </w:t>
      </w:r>
      <w:r w:rsidR="005E27BE">
        <w:t>AM-NEP</w:t>
      </w:r>
      <w:r w:rsidRPr="00EF4AC6">
        <w:t xml:space="preserve"> will facilitate policy dialogue and lesson learning among NGOs</w:t>
      </w:r>
      <w:r w:rsidR="004C7428">
        <w:t xml:space="preserve"> and a member of the Rural Development team will be responsible for liaison with </w:t>
      </w:r>
      <w:r w:rsidR="005E27BE">
        <w:t>AM-NEP</w:t>
      </w:r>
      <w:r w:rsidR="004C7428">
        <w:t>.</w:t>
      </w:r>
    </w:p>
    <w:p w14:paraId="3134851D" w14:textId="77777777" w:rsidR="000A45F2" w:rsidRPr="00EF4AC6" w:rsidRDefault="000A45F2" w:rsidP="00FF59D4"/>
    <w:p w14:paraId="3134851E" w14:textId="77777777" w:rsidR="00564AFF" w:rsidRDefault="000A45F2" w:rsidP="00FF59D4">
      <w:r w:rsidRPr="00EF4AC6">
        <w:t xml:space="preserve">A key change in </w:t>
      </w:r>
      <w:proofErr w:type="spellStart"/>
      <w:r w:rsidRPr="00EF4AC6">
        <w:t>AusAID’s</w:t>
      </w:r>
      <w:proofErr w:type="spellEnd"/>
      <w:r w:rsidRPr="00EF4AC6">
        <w:t xml:space="preserve"> relations with NGOs is that funding will no longer be restricted to Australian NGOs, as has been the case with LANGOCA. All </w:t>
      </w:r>
      <w:r w:rsidR="0037551A">
        <w:t xml:space="preserve">international </w:t>
      </w:r>
      <w:r w:rsidRPr="00EF4AC6">
        <w:t xml:space="preserve">NGOs will be eligible to receive AusAID funding, providing that they fulfil </w:t>
      </w:r>
      <w:proofErr w:type="spellStart"/>
      <w:r w:rsidRPr="00EF4AC6">
        <w:t>AusAID’s</w:t>
      </w:r>
      <w:proofErr w:type="spellEnd"/>
      <w:r w:rsidRPr="00EF4AC6">
        <w:t xml:space="preserve"> minimum requirements.</w:t>
      </w:r>
      <w:r w:rsidR="00B96EDD">
        <w:t xml:space="preserve"> The use of competitive processes to identify effective NGO partners is justified given </w:t>
      </w:r>
      <w:proofErr w:type="spellStart"/>
      <w:r w:rsidR="00B96EDD">
        <w:t>AusAID’s</w:t>
      </w:r>
      <w:proofErr w:type="spellEnd"/>
      <w:r w:rsidR="00B96EDD">
        <w:t xml:space="preserve"> lack of experience of working with non-Australian NGOs in Laos, to date.</w:t>
      </w:r>
    </w:p>
    <w:p w14:paraId="3134851F" w14:textId="77777777" w:rsidR="00564AFF" w:rsidRDefault="00564AFF" w:rsidP="00FF59D4"/>
    <w:p w14:paraId="31348520" w14:textId="77777777" w:rsidR="000A45F2" w:rsidRPr="00EF4AC6" w:rsidRDefault="00564AFF" w:rsidP="00FF59D4">
      <w:r>
        <w:t>AusAID is committed to working with NGOs as it recognises the role they play in supporting government and service delivery within Districts. It is also important to ensure that civil society is strengthened to ensure that government becomes more accountable to citizens. NGOs – both international and local – have a good understanding of local issues and their role in policy dialogue should be strengthened.</w:t>
      </w:r>
      <w:r w:rsidR="0037551A">
        <w:t xml:space="preserve"> Under the LARLP, there will be efforts to l</w:t>
      </w:r>
      <w:r w:rsidR="0037551A" w:rsidRPr="0037551A">
        <w:t xml:space="preserve">ink </w:t>
      </w:r>
      <w:r w:rsidR="0037551A">
        <w:t>NGOs</w:t>
      </w:r>
      <w:r w:rsidR="0037551A" w:rsidRPr="0037551A">
        <w:t xml:space="preserve"> with </w:t>
      </w:r>
      <w:r w:rsidR="0037551A">
        <w:t>relevant government agencies</w:t>
      </w:r>
      <w:r w:rsidR="0037551A" w:rsidRPr="0037551A">
        <w:t xml:space="preserve"> </w:t>
      </w:r>
      <w:r w:rsidR="0037551A">
        <w:t xml:space="preserve">so that </w:t>
      </w:r>
      <w:r w:rsidR="0037551A" w:rsidRPr="0037551A">
        <w:t>the reach of basic services</w:t>
      </w:r>
      <w:r w:rsidR="0037551A">
        <w:t xml:space="preserve"> (such as social protection and financial services) can be expanded.</w:t>
      </w:r>
    </w:p>
    <w:p w14:paraId="31348521" w14:textId="77777777" w:rsidR="000A45F2" w:rsidRPr="00EF4AC6" w:rsidRDefault="000A45F2" w:rsidP="00FF59D4"/>
    <w:p w14:paraId="31348522" w14:textId="77777777" w:rsidR="000A45F2" w:rsidRDefault="000A45F2" w:rsidP="00FF59D4">
      <w:r w:rsidRPr="00EF4AC6">
        <w:t xml:space="preserve">The potential areas of AusAID engagement with NGOs are </w:t>
      </w:r>
      <w:r w:rsidRPr="00E72C51">
        <w:t>illustrated i</w:t>
      </w:r>
      <w:r w:rsidR="00FB1BB0">
        <w:t xml:space="preserve">n </w:t>
      </w:r>
      <w:r w:rsidR="00633236">
        <w:fldChar w:fldCharType="begin"/>
      </w:r>
      <w:r w:rsidR="009634D6">
        <w:instrText xml:space="preserve"> REF _Ref328842853 \h </w:instrText>
      </w:r>
      <w:r w:rsidR="00633236">
        <w:fldChar w:fldCharType="separate"/>
      </w:r>
      <w:r w:rsidR="0017330A">
        <w:t xml:space="preserve">Figure </w:t>
      </w:r>
      <w:r w:rsidR="0017330A">
        <w:rPr>
          <w:noProof/>
        </w:rPr>
        <w:t>7</w:t>
      </w:r>
      <w:r w:rsidR="0017330A">
        <w:noBreakHyphen/>
      </w:r>
      <w:r w:rsidR="0017330A">
        <w:rPr>
          <w:noProof/>
        </w:rPr>
        <w:t>1</w:t>
      </w:r>
      <w:r w:rsidR="00633236">
        <w:fldChar w:fldCharType="end"/>
      </w:r>
      <w:r w:rsidRPr="00FB1BB0">
        <w:t>.</w:t>
      </w:r>
    </w:p>
    <w:p w14:paraId="31348523" w14:textId="77777777" w:rsidR="005E4AE8" w:rsidRPr="00E72C51" w:rsidRDefault="005E4AE8" w:rsidP="00FF59D4"/>
    <w:p w14:paraId="31348524" w14:textId="77777777" w:rsidR="005E4AE8" w:rsidRPr="00EF4AC6" w:rsidRDefault="005E4AE8" w:rsidP="005E4AE8">
      <w:r w:rsidRPr="00EF4AC6">
        <w:t xml:space="preserve">The different areas of support for </w:t>
      </w:r>
      <w:r>
        <w:t xml:space="preserve">and engagement with NGOs in Laos </w:t>
      </w:r>
      <w:r w:rsidRPr="00EF4AC6">
        <w:t xml:space="preserve">through the </w:t>
      </w:r>
      <w:r>
        <w:t>LARLP</w:t>
      </w:r>
      <w:r w:rsidRPr="00EF4AC6">
        <w:t xml:space="preserve"> include:</w:t>
      </w:r>
    </w:p>
    <w:p w14:paraId="31348525" w14:textId="77777777" w:rsidR="005E4AE8" w:rsidRPr="00EF4AC6" w:rsidRDefault="005E4AE8" w:rsidP="005E4AE8"/>
    <w:p w14:paraId="31348526" w14:textId="77777777" w:rsidR="005E4AE8" w:rsidRPr="00EF4AC6" w:rsidRDefault="005E4AE8" w:rsidP="005E4AE8">
      <w:pPr>
        <w:pStyle w:val="ListParagraph"/>
        <w:numPr>
          <w:ilvl w:val="0"/>
          <w:numId w:val="13"/>
        </w:numPr>
      </w:pPr>
      <w:r>
        <w:rPr>
          <w:b/>
          <w:i/>
        </w:rPr>
        <w:t>The Resilient Livelihoods for the Poor activity in the social protection sub-component</w:t>
      </w:r>
      <w:r w:rsidRPr="00EF4AC6">
        <w:t xml:space="preserve"> will be implemented by three NGOs – or consortia of NGOs – selected by competitive tender.</w:t>
      </w:r>
    </w:p>
    <w:p w14:paraId="31348527" w14:textId="77777777" w:rsidR="005E4AE8" w:rsidRPr="00EF4AC6" w:rsidRDefault="005E4AE8" w:rsidP="005E4AE8">
      <w:pPr>
        <w:pStyle w:val="ListParagraph"/>
        <w:numPr>
          <w:ilvl w:val="0"/>
          <w:numId w:val="13"/>
        </w:numPr>
      </w:pPr>
      <w:r>
        <w:rPr>
          <w:b/>
          <w:i/>
        </w:rPr>
        <w:t>Micro-Enterprise Challenge Fund sub-component</w:t>
      </w:r>
      <w:r w:rsidRPr="00EF4AC6">
        <w:rPr>
          <w:b/>
          <w:i/>
        </w:rPr>
        <w:t xml:space="preserve">: </w:t>
      </w:r>
      <w:r w:rsidRPr="00EF4AC6">
        <w:t>A Challenge Fund will be established for those NGOs that have experience in micro-enterprises</w:t>
      </w:r>
      <w:r>
        <w:t>, in particular those</w:t>
      </w:r>
      <w:r w:rsidRPr="00EF4AC6">
        <w:t xml:space="preserve"> focusing on NTFPs</w:t>
      </w:r>
      <w:r>
        <w:t>.</w:t>
      </w:r>
    </w:p>
    <w:p w14:paraId="31348528" w14:textId="77777777" w:rsidR="005E4AE8" w:rsidRPr="00EF4AC6" w:rsidRDefault="005E4AE8" w:rsidP="005E4AE8">
      <w:pPr>
        <w:pStyle w:val="ListParagraph"/>
        <w:numPr>
          <w:ilvl w:val="0"/>
          <w:numId w:val="13"/>
        </w:numPr>
      </w:pPr>
      <w:r w:rsidRPr="00EF4AC6">
        <w:rPr>
          <w:b/>
          <w:i/>
        </w:rPr>
        <w:t xml:space="preserve">AusAID Rural Development Learning Facility </w:t>
      </w:r>
      <w:r>
        <w:rPr>
          <w:b/>
          <w:i/>
        </w:rPr>
        <w:t>Component</w:t>
      </w:r>
      <w:r w:rsidRPr="00EF4AC6">
        <w:rPr>
          <w:b/>
          <w:i/>
        </w:rPr>
        <w:t xml:space="preserve">: </w:t>
      </w:r>
      <w:r w:rsidRPr="00EF4AC6">
        <w:t xml:space="preserve">The </w:t>
      </w:r>
      <w:r>
        <w:t xml:space="preserve">Learning Facility </w:t>
      </w:r>
      <w:r w:rsidRPr="00EF4AC6">
        <w:t>will offer various opportunities to NGOs including joint research and analysis, capacity building, and participation in broader policy dialogue with government and development partners.</w:t>
      </w:r>
    </w:p>
    <w:p w14:paraId="31348529" w14:textId="77777777" w:rsidR="005E4AE8" w:rsidRPr="00EF4AC6" w:rsidRDefault="005E4AE8" w:rsidP="005E4AE8">
      <w:pPr>
        <w:pStyle w:val="ListParagraph"/>
        <w:numPr>
          <w:ilvl w:val="0"/>
          <w:numId w:val="13"/>
        </w:numPr>
      </w:pPr>
      <w:r w:rsidRPr="00EF4AC6">
        <w:rPr>
          <w:b/>
          <w:i/>
        </w:rPr>
        <w:t xml:space="preserve">UXO </w:t>
      </w:r>
      <w:r>
        <w:rPr>
          <w:b/>
          <w:i/>
        </w:rPr>
        <w:t>Action Component</w:t>
      </w:r>
      <w:r w:rsidRPr="00EF4AC6">
        <w:rPr>
          <w:b/>
          <w:i/>
        </w:rPr>
        <w:t>:</w:t>
      </w:r>
      <w:r w:rsidRPr="00EF4AC6">
        <w:t xml:space="preserve"> AusAID will attempt to open a NGO window</w:t>
      </w:r>
      <w:r>
        <w:t xml:space="preserve"> under the UNDP-managed Trust Fund</w:t>
      </w:r>
      <w:r w:rsidRPr="00EF4AC6">
        <w:t xml:space="preserve"> so that NGOs can access funding for UXO clearance</w:t>
      </w:r>
      <w:r>
        <w:t>,</w:t>
      </w:r>
      <w:r w:rsidRPr="00EF4AC6">
        <w:t xml:space="preserve"> risk education</w:t>
      </w:r>
      <w:r>
        <w:t xml:space="preserve"> and victim assistance. Alternatively, this window will be established separately within UNDP.</w:t>
      </w:r>
    </w:p>
    <w:p w14:paraId="3134852A" w14:textId="77777777" w:rsidR="005E4AE8" w:rsidRPr="00C12403" w:rsidRDefault="005E4AE8" w:rsidP="005E4AE8">
      <w:pPr>
        <w:pStyle w:val="ListParagraph"/>
        <w:numPr>
          <w:ilvl w:val="0"/>
          <w:numId w:val="13"/>
        </w:numPr>
      </w:pPr>
      <w:r w:rsidRPr="00EF4AC6">
        <w:rPr>
          <w:b/>
          <w:i/>
        </w:rPr>
        <w:t xml:space="preserve">Managing </w:t>
      </w:r>
      <w:r>
        <w:rPr>
          <w:b/>
          <w:i/>
        </w:rPr>
        <w:t>A</w:t>
      </w:r>
      <w:r w:rsidRPr="00EF4AC6">
        <w:rPr>
          <w:b/>
          <w:i/>
        </w:rPr>
        <w:t>gents:</w:t>
      </w:r>
      <w:r w:rsidRPr="00EF4AC6">
        <w:t xml:space="preserve"> NGOs could bid to become </w:t>
      </w:r>
      <w:r>
        <w:t>M</w:t>
      </w:r>
      <w:r w:rsidRPr="00EF4AC6">
        <w:t xml:space="preserve">anaging </w:t>
      </w:r>
      <w:r>
        <w:t>A</w:t>
      </w:r>
      <w:r w:rsidRPr="00EF4AC6">
        <w:t xml:space="preserve">gents for either the </w:t>
      </w:r>
      <w:r>
        <w:t>Social Protection and Sustainable Livelihoods Component</w:t>
      </w:r>
      <w:r w:rsidRPr="00EF4AC6">
        <w:t xml:space="preserve"> or </w:t>
      </w:r>
      <w:r>
        <w:t>the Learning Facility component</w:t>
      </w:r>
      <w:r w:rsidRPr="00EF4AC6">
        <w:t>, probably in collaboration with a commercial entity: NGOs could offer significant underst</w:t>
      </w:r>
      <w:r>
        <w:t xml:space="preserve">anding of the NGO sector in Laos </w:t>
      </w:r>
      <w:r w:rsidRPr="00EF4AC6">
        <w:t xml:space="preserve">and </w:t>
      </w:r>
      <w:r w:rsidRPr="00C12403">
        <w:t>also experience in relevant aspects of rural development.</w:t>
      </w:r>
    </w:p>
    <w:p w14:paraId="3134852B" w14:textId="77777777" w:rsidR="005E4AE8" w:rsidRPr="00EF4AC6" w:rsidRDefault="005E4AE8" w:rsidP="005E4AE8">
      <w:pPr>
        <w:pStyle w:val="ListParagraph"/>
        <w:numPr>
          <w:ilvl w:val="0"/>
          <w:numId w:val="13"/>
        </w:numPr>
      </w:pPr>
      <w:r>
        <w:rPr>
          <w:b/>
          <w:i/>
        </w:rPr>
        <w:t xml:space="preserve">The Australia </w:t>
      </w:r>
      <w:r w:rsidRPr="00C12403">
        <w:rPr>
          <w:b/>
          <w:i/>
        </w:rPr>
        <w:t>Mekong NGO Engagement Platform (</w:t>
      </w:r>
      <w:r>
        <w:rPr>
          <w:b/>
          <w:i/>
        </w:rPr>
        <w:t>AM-NEP</w:t>
      </w:r>
      <w:r w:rsidRPr="00C12403">
        <w:rPr>
          <w:b/>
          <w:i/>
        </w:rPr>
        <w:t>):</w:t>
      </w:r>
      <w:r w:rsidRPr="00C12403">
        <w:t xml:space="preserve"> NGOs will be able to participate in policy dialogue and sharing of lessons, knowledge and experience</w:t>
      </w:r>
      <w:r>
        <w:t xml:space="preserve"> through AM-NEP</w:t>
      </w:r>
      <w:r w:rsidRPr="00EF4AC6">
        <w:t xml:space="preserve">, which will </w:t>
      </w:r>
      <w:r>
        <w:lastRenderedPageBreak/>
        <w:t xml:space="preserve">provide resources </w:t>
      </w:r>
      <w:r w:rsidRPr="00EF4AC6">
        <w:t xml:space="preserve">to </w:t>
      </w:r>
      <w:r>
        <w:t xml:space="preserve">strengthen the effectiveness of </w:t>
      </w:r>
      <w:proofErr w:type="spellStart"/>
      <w:r>
        <w:t>AusAID’s</w:t>
      </w:r>
      <w:proofErr w:type="spellEnd"/>
      <w:r>
        <w:t xml:space="preserve"> engagement with NGOs across Laos</w:t>
      </w:r>
      <w:r w:rsidRPr="00EF4AC6">
        <w:t xml:space="preserve">, Vietnam and Cambodia; NGOs will also be able to access </w:t>
      </w:r>
      <w:r>
        <w:t xml:space="preserve">policy and </w:t>
      </w:r>
      <w:r w:rsidRPr="00EF4AC6">
        <w:t>technical advice</w:t>
      </w:r>
      <w:r>
        <w:t xml:space="preserve">, lessons learnt information and lessons learning opportunities </w:t>
      </w:r>
      <w:r w:rsidRPr="00EF4AC6">
        <w:t xml:space="preserve">from </w:t>
      </w:r>
      <w:r>
        <w:t>AM-NEP</w:t>
      </w:r>
      <w:r w:rsidRPr="00EF4AC6">
        <w:t xml:space="preserve">. </w:t>
      </w:r>
    </w:p>
    <w:p w14:paraId="3134852C" w14:textId="77777777" w:rsidR="000A45F2" w:rsidRPr="00E72C51" w:rsidRDefault="000A45F2" w:rsidP="00FF59D4"/>
    <w:p w14:paraId="3134852D" w14:textId="77777777" w:rsidR="00D36022" w:rsidRDefault="009634D6" w:rsidP="009634D6">
      <w:pPr>
        <w:pStyle w:val="Caption"/>
      </w:pPr>
      <w:bookmarkStart w:id="70" w:name="_Ref328842853"/>
      <w:bookmarkStart w:id="71" w:name="_Ref322883514"/>
      <w:bookmarkStart w:id="72" w:name="_Toc337471772"/>
      <w:r>
        <w:t xml:space="preserve">Figure </w:t>
      </w:r>
      <w:r w:rsidR="00ED7D24">
        <w:fldChar w:fldCharType="begin"/>
      </w:r>
      <w:r w:rsidR="00ED7D24">
        <w:instrText xml:space="preserve"> STYLEREF 1 \s </w:instrText>
      </w:r>
      <w:r w:rsidR="00ED7D24">
        <w:fldChar w:fldCharType="separate"/>
      </w:r>
      <w:r w:rsidR="0017330A">
        <w:rPr>
          <w:noProof/>
        </w:rPr>
        <w:t>7</w:t>
      </w:r>
      <w:r w:rsidR="00ED7D24">
        <w:rPr>
          <w:noProof/>
        </w:rPr>
        <w:fldChar w:fldCharType="end"/>
      </w:r>
      <w:r>
        <w:noBreakHyphen/>
      </w:r>
      <w:r w:rsidR="00ED7D24">
        <w:fldChar w:fldCharType="begin"/>
      </w:r>
      <w:r w:rsidR="00ED7D24">
        <w:instrText xml:space="preserve"> SEQ Figure \* ARABIC \s 1 </w:instrText>
      </w:r>
      <w:r w:rsidR="00ED7D24">
        <w:fldChar w:fldCharType="separate"/>
      </w:r>
      <w:r w:rsidR="0017330A">
        <w:rPr>
          <w:noProof/>
        </w:rPr>
        <w:t>1</w:t>
      </w:r>
      <w:r w:rsidR="00ED7D24">
        <w:rPr>
          <w:noProof/>
        </w:rPr>
        <w:fldChar w:fldCharType="end"/>
      </w:r>
      <w:bookmarkEnd w:id="70"/>
      <w:r>
        <w:t xml:space="preserve">: </w:t>
      </w:r>
      <w:bookmarkEnd w:id="71"/>
      <w:r w:rsidR="000A45F2" w:rsidRPr="00FB1BB0">
        <w:t>Potential areas</w:t>
      </w:r>
      <w:r w:rsidR="000A45F2" w:rsidRPr="00FF59D4">
        <w:t xml:space="preserve"> of AusAID engagement with NGOs</w:t>
      </w:r>
      <w:bookmarkEnd w:id="72"/>
    </w:p>
    <w:p w14:paraId="3134852E" w14:textId="77777777" w:rsidR="000A45F2" w:rsidRDefault="00DB734C" w:rsidP="00C42F5E">
      <w:pPr>
        <w:rPr>
          <w:noProof/>
          <w:lang w:eastAsia="en-GB"/>
        </w:rPr>
      </w:pPr>
      <w:r>
        <w:rPr>
          <w:noProof/>
          <w:lang w:val="en-AU" w:eastAsia="en-AU"/>
        </w:rPr>
        <w:drawing>
          <wp:inline distT="0" distB="0" distL="0" distR="0" wp14:anchorId="31348623" wp14:editId="31348624">
            <wp:extent cx="6120130" cy="4238625"/>
            <wp:effectExtent l="25400" t="0" r="1270" b="0"/>
            <wp:docPr id="16" name="Picture 15" descr="Relations with NGOs - 2012Jun2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s with NGOs - 2012Jun28.tiff"/>
                    <pic:cNvPicPr/>
                  </pic:nvPicPr>
                  <pic:blipFill>
                    <a:blip r:embed="rId23" cstate="print"/>
                    <a:stretch>
                      <a:fillRect/>
                    </a:stretch>
                  </pic:blipFill>
                  <pic:spPr>
                    <a:xfrm>
                      <a:off x="0" y="0"/>
                      <a:ext cx="6120130" cy="4238625"/>
                    </a:xfrm>
                    <a:prstGeom prst="rect">
                      <a:avLst/>
                    </a:prstGeom>
                  </pic:spPr>
                </pic:pic>
              </a:graphicData>
            </a:graphic>
          </wp:inline>
        </w:drawing>
      </w:r>
    </w:p>
    <w:p w14:paraId="3134852F" w14:textId="77777777" w:rsidR="000A45F2" w:rsidRDefault="000A45F2" w:rsidP="00C42F5E">
      <w:pPr>
        <w:rPr>
          <w:noProof/>
          <w:lang w:eastAsia="en-GB"/>
        </w:rPr>
      </w:pPr>
    </w:p>
    <w:p w14:paraId="31348530" w14:textId="77777777" w:rsidR="000A45F2" w:rsidRPr="00EF4AC6" w:rsidRDefault="000A45F2" w:rsidP="00FF59D4"/>
    <w:p w14:paraId="31348531" w14:textId="77777777" w:rsidR="00BA01E5" w:rsidRDefault="00BA01E5" w:rsidP="00FF59D4">
      <w:r>
        <w:t xml:space="preserve">AusAID will work to develop effective partnerships with NGOs, in line with the aspirations expressed in the AM-NEP program. In the Social Protection and Sustainable Livelihoods program, AusAID and NGOs will jointly design core elements of the specific activities. For example, while it is unrealistic to expect NGOs to independently design the Resilient Livelihoods for the Poor activity, given the limited experience in Laos of NGOs with this approach and social protection more broadly, </w:t>
      </w:r>
      <w:proofErr w:type="spellStart"/>
      <w:r>
        <w:t>AusAID’s</w:t>
      </w:r>
      <w:proofErr w:type="spellEnd"/>
      <w:r>
        <w:t xml:space="preserve"> design team will work closely with NGOs, incorporating a capacity building element into the design process, to ensure that NGOs can meaningfully contribute. Once the NGO partners have been selected, AusAID will further engage in partnership with NGOs to refine the design and adapt it to the local context. In the Micro-Enterprise Challenge Fund, AusAID will use the competitive process to identify potential partners, and will then collaborate with partners to improve the proposed activities, building joint ownership. </w:t>
      </w:r>
    </w:p>
    <w:p w14:paraId="31348532" w14:textId="77777777" w:rsidR="00BA01E5" w:rsidRDefault="00BA01E5" w:rsidP="00FF59D4"/>
    <w:p w14:paraId="31348533" w14:textId="77777777" w:rsidR="00D36022" w:rsidRDefault="000A45F2" w:rsidP="00FF59D4">
      <w:r w:rsidRPr="00EF4AC6">
        <w:t xml:space="preserve">AusAID will use the </w:t>
      </w:r>
      <w:r>
        <w:t>LARLP</w:t>
      </w:r>
      <w:r w:rsidRPr="00EF4AC6">
        <w:t xml:space="preserve"> to strengthen local Non-Profit Associations (NPAs). They will be encouraged to collaborate with international NGOs – for instance in joint bids for AusAID funding – while AusAID</w:t>
      </w:r>
      <w:r w:rsidR="00AB125A">
        <w:t xml:space="preserve">, drawing on </w:t>
      </w:r>
      <w:r w:rsidR="005E27BE">
        <w:t>AM-NEP</w:t>
      </w:r>
      <w:r w:rsidR="00AB125A">
        <w:t xml:space="preserve"> resources,</w:t>
      </w:r>
      <w:r w:rsidRPr="00EF4AC6">
        <w:t xml:space="preserve"> will be supportive in creating an enabling environment so that more NPAs can be recognised and registered. AusAID funds for capacity building through its various livelihoods programs will potentially be available for NPAs.</w:t>
      </w:r>
    </w:p>
    <w:p w14:paraId="31348534" w14:textId="77777777" w:rsidR="00D36022" w:rsidRDefault="00D36022" w:rsidP="00FF59D4"/>
    <w:p w14:paraId="31348535" w14:textId="77777777" w:rsidR="00901CF9" w:rsidRDefault="00D36022" w:rsidP="00FF59D4">
      <w:r>
        <w:t>AusAID will use the LAR</w:t>
      </w:r>
      <w:r w:rsidR="006E1177">
        <w:t>L</w:t>
      </w:r>
      <w:r>
        <w:t xml:space="preserve">P to increase the engagement of NGOs – including NPAs – in policy dialogue. It will ensure that lessons learnt from NGO programs are incorporated in government policy development while also enabling NGOs to participate in key </w:t>
      </w:r>
      <w:proofErr w:type="spellStart"/>
      <w:r>
        <w:t>fora</w:t>
      </w:r>
      <w:proofErr w:type="spellEnd"/>
      <w:r>
        <w:t xml:space="preserve">, such as Sector Working Groups. Funding will be provided to NGOs to enable them to undertake research on key policy issues either through program components or the Learning Facility. </w:t>
      </w:r>
      <w:r w:rsidR="0037551A">
        <w:t>For instance, the Learning Facility can assist in a further</w:t>
      </w:r>
      <w:r w:rsidR="0037551A" w:rsidRPr="0037551A">
        <w:t xml:space="preserve"> assessment of the NGO space </w:t>
      </w:r>
      <w:r w:rsidR="0037551A" w:rsidRPr="0037551A">
        <w:lastRenderedPageBreak/>
        <w:t>in Laos and in particular the policy and legislative environment.</w:t>
      </w:r>
      <w:r w:rsidR="0037551A">
        <w:t xml:space="preserve"> </w:t>
      </w:r>
      <w:r w:rsidR="00D323E6">
        <w:t xml:space="preserve">NGO insights, particularly those of LARLP’s implementing partners, will help inform the Learning Facility’s research agenda. </w:t>
      </w:r>
      <w:r>
        <w:t xml:space="preserve">NGOs will also be given opportunities to engage directly with other AusAID multilateral partners such as the World Bank, GIZ, </w:t>
      </w:r>
      <w:r w:rsidR="00CC2A47">
        <w:t xml:space="preserve">and </w:t>
      </w:r>
      <w:r>
        <w:t xml:space="preserve">UNCDF. During the inception period of the LARLP, AusAID will </w:t>
      </w:r>
      <w:r w:rsidR="005806CF">
        <w:t>discuss</w:t>
      </w:r>
      <w:r w:rsidR="00DB734C">
        <w:t xml:space="preserve"> </w:t>
      </w:r>
      <w:r>
        <w:t>with NGOs how they can more effectively collaborate on policy development and dialogue.</w:t>
      </w:r>
    </w:p>
    <w:p w14:paraId="31348536" w14:textId="77777777" w:rsidR="000A45F2" w:rsidRPr="001F0018" w:rsidRDefault="008C3BDC" w:rsidP="009634D6">
      <w:pPr>
        <w:pStyle w:val="Heading1"/>
      </w:pPr>
      <w:bookmarkStart w:id="73" w:name="_Toc322706062"/>
      <w:bookmarkStart w:id="74" w:name="_Toc340130924"/>
      <w:r w:rsidRPr="001F0018">
        <w:lastRenderedPageBreak/>
        <w:t>MONITORING AND EVALUATION PLAN</w:t>
      </w:r>
      <w:bookmarkEnd w:id="73"/>
      <w:bookmarkEnd w:id="74"/>
    </w:p>
    <w:p w14:paraId="31348537" w14:textId="77777777" w:rsidR="008623AE" w:rsidRPr="00DC65C7" w:rsidRDefault="008623AE" w:rsidP="008623AE">
      <w:r w:rsidRPr="00DC65C7">
        <w:t xml:space="preserve">The section provides an overview of the approach to M&amp;E for </w:t>
      </w:r>
      <w:proofErr w:type="spellStart"/>
      <w:r w:rsidRPr="00DC65C7">
        <w:t>AusAID’s</w:t>
      </w:r>
      <w:proofErr w:type="spellEnd"/>
      <w:r w:rsidRPr="00DC65C7">
        <w:t xml:space="preserve"> Rural Development Delivery Strategy and, in the first instance the LARLP. Overall, t</w:t>
      </w:r>
      <w:r w:rsidR="00350F7E">
        <w:t xml:space="preserve">he M&amp;E approach </w:t>
      </w:r>
      <w:r w:rsidRPr="00DC65C7">
        <w:t xml:space="preserve">is designed to integrate (and disseminate) performance information and results from across the LARLP components in order to support strategic decision-making at Program-level and, as a consequence, a strategic but dynamic framework within which component implementation can be managed and monitored. </w:t>
      </w:r>
    </w:p>
    <w:p w14:paraId="31348538" w14:textId="77777777" w:rsidR="008623AE" w:rsidRDefault="008623AE" w:rsidP="008623AE"/>
    <w:p w14:paraId="31348539" w14:textId="77777777" w:rsidR="00963066" w:rsidRPr="00963066" w:rsidRDefault="00963066" w:rsidP="00963066">
      <w:pPr>
        <w:pStyle w:val="Caption"/>
      </w:pPr>
      <w:r w:rsidRPr="00963066">
        <w:t>Figure 8 1: Proposed information flows for the overall rural development program</w:t>
      </w:r>
    </w:p>
    <w:p w14:paraId="3134853A" w14:textId="77777777" w:rsidR="00963066" w:rsidRDefault="00963066" w:rsidP="008623AE"/>
    <w:p w14:paraId="3134853B" w14:textId="77777777" w:rsidR="00963066" w:rsidRDefault="00963066" w:rsidP="008623AE">
      <w:r>
        <w:rPr>
          <w:noProof/>
          <w:lang w:val="en-AU" w:eastAsia="en-AU"/>
        </w:rPr>
        <w:drawing>
          <wp:inline distT="0" distB="0" distL="0" distR="0" wp14:anchorId="31348625" wp14:editId="31348626">
            <wp:extent cx="5944235" cy="3993515"/>
            <wp:effectExtent l="0" t="0" r="0" b="698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235" cy="3993515"/>
                    </a:xfrm>
                    <a:prstGeom prst="rect">
                      <a:avLst/>
                    </a:prstGeom>
                    <a:noFill/>
                  </pic:spPr>
                </pic:pic>
              </a:graphicData>
            </a:graphic>
          </wp:inline>
        </w:drawing>
      </w:r>
      <w:bookmarkStart w:id="75" w:name="_GoBack"/>
    </w:p>
    <w:p w14:paraId="3134853C" w14:textId="77777777" w:rsidR="00963066" w:rsidRDefault="00963066" w:rsidP="008623AE"/>
    <w:p w14:paraId="3134853D" w14:textId="77777777" w:rsidR="00963066" w:rsidRDefault="00963066" w:rsidP="008623AE"/>
    <w:p w14:paraId="3134853E" w14:textId="77777777" w:rsidR="00963066" w:rsidRDefault="00963066" w:rsidP="008623AE"/>
    <w:p w14:paraId="3134853F" w14:textId="77777777" w:rsidR="00963066" w:rsidRDefault="00963066" w:rsidP="00DC5FB5">
      <w:pPr>
        <w:jc w:val="left"/>
      </w:pPr>
    </w:p>
    <w:bookmarkEnd w:id="75"/>
    <w:p w14:paraId="31348540" w14:textId="77777777" w:rsidR="008623AE" w:rsidRPr="00DC5FB5" w:rsidRDefault="008623AE" w:rsidP="00DC5FB5">
      <w:pPr>
        <w:jc w:val="left"/>
        <w:rPr>
          <w:b/>
          <w:bCs/>
          <w:sz w:val="20"/>
        </w:rPr>
      </w:pPr>
      <w:r w:rsidRPr="00FB1BB0">
        <w:t>In</w:t>
      </w:r>
      <w:r w:rsidRPr="00DC65C7">
        <w:t xml:space="preserve"> operation, this will be complemented by regular discussions between program components, convened by the Learning Facility</w:t>
      </w:r>
      <w:r w:rsidR="00721EA6">
        <w:t>.</w:t>
      </w:r>
      <w:r w:rsidR="00241CD5">
        <w:t xml:space="preserve"> </w:t>
      </w:r>
      <w:r w:rsidR="00721EA6">
        <w:t>The discussions will</w:t>
      </w:r>
      <w:r w:rsidRPr="00DC65C7">
        <w:t xml:space="preserve"> collectively analyse results and performance information from across the Program as a basis for refining Program policies and implementation approaches and to inform discussions with government and non-government partner agencies and other donors.  </w:t>
      </w:r>
    </w:p>
    <w:p w14:paraId="31348541" w14:textId="77777777" w:rsidR="008623AE" w:rsidRPr="00DC65C7" w:rsidRDefault="008623AE" w:rsidP="008623AE"/>
    <w:p w14:paraId="31348542" w14:textId="77777777" w:rsidR="008B66E7" w:rsidRDefault="00926B81" w:rsidP="008623AE">
      <w:r>
        <w:t>Further</w:t>
      </w:r>
      <w:r w:rsidRPr="00DC65C7">
        <w:t xml:space="preserve"> </w:t>
      </w:r>
      <w:r w:rsidR="008623AE" w:rsidRPr="00DC65C7">
        <w:t>work on the M</w:t>
      </w:r>
      <w:r w:rsidR="008623AE">
        <w:t xml:space="preserve">&amp;E Framework </w:t>
      </w:r>
      <w:r w:rsidR="008623AE" w:rsidRPr="00DC65C7">
        <w:t xml:space="preserve">will be undertaken following establishment of the </w:t>
      </w:r>
      <w:r w:rsidR="00D96C38">
        <w:t>Learning Facility</w:t>
      </w:r>
      <w:r>
        <w:t xml:space="preserve"> </w:t>
      </w:r>
      <w:r w:rsidR="008623AE" w:rsidRPr="00DC65C7">
        <w:t xml:space="preserve">and </w:t>
      </w:r>
      <w:r w:rsidR="00721EA6">
        <w:t>its</w:t>
      </w:r>
      <w:r>
        <w:t xml:space="preserve"> </w:t>
      </w:r>
      <w:r w:rsidR="008623AE" w:rsidRPr="00DC65C7">
        <w:t>M</w:t>
      </w:r>
      <w:r w:rsidR="008623AE">
        <w:t xml:space="preserve">&amp;E Unit </w:t>
      </w:r>
      <w:r w:rsidR="008623AE" w:rsidRPr="00DC65C7">
        <w:t>in 2013. Full development of the M</w:t>
      </w:r>
      <w:r w:rsidR="008623AE">
        <w:t>&amp;E Framework</w:t>
      </w:r>
      <w:r w:rsidR="008623AE" w:rsidRPr="00DC65C7">
        <w:t xml:space="preserve"> will be continue to be a progressive process as components and sub-components commence implementation and the more dynamic M&amp;E requirements of the </w:t>
      </w:r>
      <w:r w:rsidR="00990105">
        <w:t>Micro-E</w:t>
      </w:r>
      <w:r w:rsidR="008623AE" w:rsidRPr="00DC65C7">
        <w:t xml:space="preserve">nterprise </w:t>
      </w:r>
      <w:r w:rsidR="00990105">
        <w:t xml:space="preserve">Challenge Fund </w:t>
      </w:r>
      <w:r w:rsidR="008623AE" w:rsidRPr="00DC65C7">
        <w:t>come into effect.</w:t>
      </w:r>
      <w:r w:rsidR="005B67FB">
        <w:t xml:space="preserve"> </w:t>
      </w:r>
    </w:p>
    <w:p w14:paraId="31348543" w14:textId="77777777" w:rsidR="008B66E7" w:rsidRDefault="008B66E7" w:rsidP="008623AE"/>
    <w:p w14:paraId="31348544" w14:textId="77777777" w:rsidR="008623AE" w:rsidRPr="00DC65C7" w:rsidRDefault="005B67FB" w:rsidP="008623AE">
      <w:r>
        <w:t>Following AusAID mandatory evaluation requirements, LARLP will be subject to a rigorous independent mid-term review.  T</w:t>
      </w:r>
      <w:r w:rsidRPr="005B67FB">
        <w:t>he mid-term review (MTR) w</w:t>
      </w:r>
      <w:r w:rsidR="00720D76">
        <w:t>ill</w:t>
      </w:r>
      <w:r w:rsidR="00D279F8">
        <w:t xml:space="preserve"> </w:t>
      </w:r>
      <w:r w:rsidRPr="005B67FB">
        <w:t xml:space="preserve">be </w:t>
      </w:r>
      <w:r w:rsidR="00D279F8" w:rsidRPr="005B67FB">
        <w:t>a ‘stop</w:t>
      </w:r>
      <w:r w:rsidRPr="005B67FB">
        <w:t xml:space="preserve">-go’ point </w:t>
      </w:r>
      <w:r w:rsidR="00720D76">
        <w:t xml:space="preserve">for the program, which will have participation from </w:t>
      </w:r>
      <w:r w:rsidRPr="005B67FB">
        <w:t>senior AusAID management.</w:t>
      </w:r>
      <w:r w:rsidR="008B66E7">
        <w:t xml:space="preserve"> </w:t>
      </w:r>
      <w:r w:rsidR="008B66E7" w:rsidRPr="008B66E7">
        <w:t>The MTR will be an opportunity to check key design assumptions made in</w:t>
      </w:r>
      <w:r w:rsidR="005563C7">
        <w:t xml:space="preserve"> the</w:t>
      </w:r>
      <w:r w:rsidR="008B66E7" w:rsidRPr="008B66E7">
        <w:t xml:space="preserve"> light of actual experience</w:t>
      </w:r>
      <w:r w:rsidR="005563C7">
        <w:t>s</w:t>
      </w:r>
      <w:r w:rsidR="008B66E7" w:rsidRPr="008B66E7">
        <w:t xml:space="preserve"> and </w:t>
      </w:r>
      <w:r w:rsidR="00720D76">
        <w:t>assess</w:t>
      </w:r>
      <w:r w:rsidR="008B66E7" w:rsidRPr="008B66E7">
        <w:t xml:space="preserve"> value for money issues in relation to specific components and to reconsider options for further additional investments.</w:t>
      </w:r>
    </w:p>
    <w:p w14:paraId="31348545" w14:textId="77777777" w:rsidR="008623AE" w:rsidRPr="00DC65C7" w:rsidRDefault="008623AE" w:rsidP="008623AE"/>
    <w:p w14:paraId="31348546" w14:textId="77777777" w:rsidR="008623AE" w:rsidRPr="00DC65C7" w:rsidRDefault="008623AE" w:rsidP="008623AE">
      <w:r w:rsidRPr="00DC65C7">
        <w:t>At this stage, the M&amp;E Framew</w:t>
      </w:r>
      <w:r w:rsidR="00990105">
        <w:t>ork is focused on the broader, p</w:t>
      </w:r>
      <w:r w:rsidRPr="00DC65C7">
        <w:t xml:space="preserve">rogram-level M&amp;E requirements and processes for the LARLP, its three main components and the various sub-components within each of these. Once established, the initial tasks of the </w:t>
      </w:r>
      <w:r w:rsidR="00721EA6">
        <w:t>M&amp;E Unit</w:t>
      </w:r>
      <w:r w:rsidR="00515484">
        <w:t xml:space="preserve"> </w:t>
      </w:r>
      <w:r w:rsidRPr="00DC65C7">
        <w:t xml:space="preserve">will be staff training, bedding-in systems (including </w:t>
      </w:r>
      <w:r w:rsidR="00515484">
        <w:t>a</w:t>
      </w:r>
      <w:r w:rsidR="00515484" w:rsidRPr="00DC65C7">
        <w:t xml:space="preserve"> </w:t>
      </w:r>
      <w:r w:rsidR="00515484">
        <w:t>Management Information System</w:t>
      </w:r>
      <w:r w:rsidRPr="00DC65C7">
        <w:t xml:space="preserve">) and harmonising the M&amp;E reporting of the </w:t>
      </w:r>
      <w:r w:rsidR="00515484">
        <w:t>components</w:t>
      </w:r>
      <w:r w:rsidRPr="00DC65C7">
        <w:t xml:space="preserve">. When these tasks are solidly underway, attention will be given to extending development of the M&amp;E Framework by linking the M&amp;E work of the Rural Infrastructure </w:t>
      </w:r>
      <w:r w:rsidR="00515484">
        <w:t>components</w:t>
      </w:r>
      <w:r w:rsidRPr="00DC65C7">
        <w:t xml:space="preserve"> and LANGOCA into an overarching M&amp;E Framework incorporating all of </w:t>
      </w:r>
      <w:proofErr w:type="spellStart"/>
      <w:r w:rsidRPr="00DC65C7">
        <w:t>AusAID’s</w:t>
      </w:r>
      <w:proofErr w:type="spellEnd"/>
      <w:r w:rsidRPr="00DC65C7">
        <w:t xml:space="preserve"> rural development work. </w:t>
      </w:r>
    </w:p>
    <w:p w14:paraId="31348547" w14:textId="77777777" w:rsidR="000A45F2" w:rsidRPr="00EF4AC6" w:rsidRDefault="000A45F2" w:rsidP="0023218C"/>
    <w:p w14:paraId="31348548" w14:textId="77777777" w:rsidR="005E4AE8" w:rsidRPr="00DC5FB5" w:rsidRDefault="000A45F2" w:rsidP="005E4AE8">
      <w:pPr>
        <w:rPr>
          <w:b/>
          <w:bCs/>
          <w:sz w:val="20"/>
        </w:rPr>
      </w:pPr>
      <w:r w:rsidRPr="00EF4AC6">
        <w:t>Th</w:t>
      </w:r>
      <w:r w:rsidR="00515484">
        <w:t>e</w:t>
      </w:r>
      <w:r w:rsidRPr="00EF4AC6">
        <w:t xml:space="preserve"> </w:t>
      </w:r>
      <w:r w:rsidR="00515484">
        <w:t xml:space="preserve">remainder of this </w:t>
      </w:r>
      <w:r w:rsidRPr="00EF4AC6">
        <w:t xml:space="preserve">section provides an overview of the </w:t>
      </w:r>
      <w:r>
        <w:t>LARLP</w:t>
      </w:r>
      <w:r w:rsidRPr="00EF4AC6">
        <w:t xml:space="preserve"> M&amp;E approach and the main tasks in its implementation.</w:t>
      </w:r>
      <w:r w:rsidR="00DC5FB5">
        <w:t xml:space="preserve"> </w:t>
      </w:r>
      <w:r w:rsidR="00963066">
        <w:t xml:space="preserve"> Figure 8-1 </w:t>
      </w:r>
      <w:r w:rsidR="005E4AE8" w:rsidRPr="00FB1BB0">
        <w:t>depicts</w:t>
      </w:r>
      <w:r w:rsidR="005E4AE8" w:rsidRPr="00EF4AC6">
        <w:t xml:space="preserve"> two main information flows. Matters related to contracts will be managed directly between AusAID Rural Development staff and the managing agencies responsible for activity implementation across the program. </w:t>
      </w:r>
      <w:r w:rsidR="005E4AE8" w:rsidRPr="004F311D">
        <w:t xml:space="preserve">To </w:t>
      </w:r>
      <w:r w:rsidR="005E4AE8">
        <w:t xml:space="preserve">assist in </w:t>
      </w:r>
      <w:r w:rsidR="005E4AE8" w:rsidRPr="004F311D">
        <w:t>reduc</w:t>
      </w:r>
      <w:r w:rsidR="005E4AE8">
        <w:t>ing</w:t>
      </w:r>
      <w:r w:rsidR="005E4AE8" w:rsidRPr="004F311D">
        <w:t xml:space="preserve"> the administrative burden on AusAID Post staff</w:t>
      </w:r>
      <w:r w:rsidR="005E4AE8">
        <w:t>, the M&amp;E Unit will have sufficient capacity, once it is well established and systems are in-place and functioning effectively, to</w:t>
      </w:r>
      <w:r w:rsidR="005E4AE8" w:rsidRPr="004F311D">
        <w:t xml:space="preserve"> coordinate the flow of contract management reporting between t</w:t>
      </w:r>
      <w:r w:rsidR="005E4AE8">
        <w:t>he managing agencies and AusAID and to</w:t>
      </w:r>
      <w:r w:rsidR="005E4AE8" w:rsidRPr="004F311D">
        <w:t xml:space="preserve"> provid</w:t>
      </w:r>
      <w:r w:rsidR="005E4AE8">
        <w:t>e</w:t>
      </w:r>
      <w:r w:rsidR="005E4AE8" w:rsidRPr="004F311D">
        <w:t xml:space="preserve"> some feedback on its quality in the process.</w:t>
      </w:r>
    </w:p>
    <w:p w14:paraId="31348549" w14:textId="77777777" w:rsidR="000A45F2" w:rsidRDefault="000A45F2" w:rsidP="00C42F5E"/>
    <w:p w14:paraId="3134854A" w14:textId="77777777" w:rsidR="000A45F2" w:rsidRPr="00EF4AC6" w:rsidRDefault="00B65730" w:rsidP="00963066">
      <w:pPr>
        <w:jc w:val="left"/>
      </w:pPr>
      <w:r>
        <w:t>The M&amp;E Unit</w:t>
      </w:r>
      <w:r w:rsidR="000A45F2" w:rsidRPr="00EF4AC6">
        <w:t xml:space="preserve"> will comprise a Senior M&amp;E </w:t>
      </w:r>
      <w:r w:rsidR="002A25D0">
        <w:t>Specialist</w:t>
      </w:r>
      <w:r w:rsidR="000A45F2" w:rsidRPr="00EF4AC6">
        <w:t xml:space="preserve">, a local M&amp;E </w:t>
      </w:r>
      <w:r w:rsidR="002A25D0">
        <w:t>Officer</w:t>
      </w:r>
      <w:r w:rsidR="002A25D0" w:rsidRPr="00EF4AC6">
        <w:t xml:space="preserve"> </w:t>
      </w:r>
      <w:r w:rsidR="000A45F2" w:rsidRPr="00EF4AC6">
        <w:t xml:space="preserve">and a </w:t>
      </w:r>
      <w:r w:rsidR="002A25D0">
        <w:t>Management Information Systems</w:t>
      </w:r>
      <w:r w:rsidR="002A25D0" w:rsidRPr="00EF4AC6">
        <w:t xml:space="preserve"> </w:t>
      </w:r>
      <w:r w:rsidR="000A45F2" w:rsidRPr="00EF4AC6">
        <w:t xml:space="preserve">Officer, with administrative support provided by the </w:t>
      </w:r>
      <w:r w:rsidR="001A57CC">
        <w:t>Learning Facility</w:t>
      </w:r>
      <w:r w:rsidR="00F469C6">
        <w:t xml:space="preserve"> </w:t>
      </w:r>
      <w:r w:rsidR="000A45F2" w:rsidRPr="00EF4AC6">
        <w:t xml:space="preserve">as required. Initially, it will need to oversee the development of a simple and effective </w:t>
      </w:r>
      <w:r w:rsidR="002A25D0">
        <w:t>Management Information Systems</w:t>
      </w:r>
      <w:r w:rsidR="002A25D0" w:rsidRPr="00EF4AC6">
        <w:t xml:space="preserve"> </w:t>
      </w:r>
      <w:r w:rsidR="000A45F2" w:rsidRPr="00EF4AC6">
        <w:t>system for the Program</w:t>
      </w:r>
      <w:r w:rsidR="004B31B1">
        <w:t>.</w:t>
      </w:r>
    </w:p>
    <w:p w14:paraId="3134854B" w14:textId="77777777" w:rsidR="000A45F2" w:rsidRPr="00EF4AC6" w:rsidRDefault="000A45F2" w:rsidP="00364015"/>
    <w:p w14:paraId="3134854C" w14:textId="77777777" w:rsidR="000A45F2" w:rsidRPr="00EF4AC6" w:rsidRDefault="00B65730" w:rsidP="00364015">
      <w:r>
        <w:t>As previously noted, the M&amp;E Unit</w:t>
      </w:r>
      <w:r w:rsidR="000A45F2" w:rsidRPr="00EF4AC6">
        <w:t xml:space="preserve"> will eventually have overall management responsibility for </w:t>
      </w:r>
      <w:r w:rsidR="004B31B1">
        <w:t xml:space="preserve">monitoring and </w:t>
      </w:r>
      <w:r w:rsidR="000A45F2" w:rsidRPr="00EF4AC6">
        <w:t xml:space="preserve">evaluation throughout the </w:t>
      </w:r>
      <w:proofErr w:type="spellStart"/>
      <w:r w:rsidR="000A45F2" w:rsidRPr="00EF4AC6">
        <w:t>AusAID’s</w:t>
      </w:r>
      <w:proofErr w:type="spellEnd"/>
      <w:r w:rsidR="000A45F2" w:rsidRPr="00EF4AC6">
        <w:t xml:space="preserve"> rural development pro</w:t>
      </w:r>
      <w:r w:rsidR="004B31B1">
        <w:t xml:space="preserve">gram, </w:t>
      </w:r>
      <w:r w:rsidR="002A25D0">
        <w:t>in order to</w:t>
      </w:r>
      <w:r w:rsidR="004B31B1">
        <w:t xml:space="preserve"> support </w:t>
      </w:r>
      <w:r w:rsidR="002A25D0">
        <w:t xml:space="preserve">AusAID </w:t>
      </w:r>
      <w:r w:rsidR="004B31B1">
        <w:t xml:space="preserve">performance assessment </w:t>
      </w:r>
      <w:r w:rsidR="002A25D0">
        <w:t>across the Rural Development Delivery Strategy</w:t>
      </w:r>
      <w:r w:rsidR="004B31B1">
        <w:t>. Initially however, the M&amp;E Unit</w:t>
      </w:r>
      <w:r w:rsidR="000A45F2" w:rsidRPr="00EF4AC6">
        <w:t xml:space="preserve"> will work with the three </w:t>
      </w:r>
      <w:r w:rsidR="000A45F2">
        <w:t>LARLP</w:t>
      </w:r>
      <w:r w:rsidR="000A45F2" w:rsidRPr="00EF4AC6">
        <w:t xml:space="preserve"> sub-programs. </w:t>
      </w:r>
    </w:p>
    <w:p w14:paraId="3134854D" w14:textId="77777777" w:rsidR="000A45F2" w:rsidRPr="00EF4AC6" w:rsidRDefault="000A45F2" w:rsidP="00364015"/>
    <w:p w14:paraId="3134854E" w14:textId="77777777" w:rsidR="000A45F2" w:rsidRDefault="000A45F2" w:rsidP="00364015">
      <w:r w:rsidRPr="00EF4AC6">
        <w:t xml:space="preserve">In the case of the UXO </w:t>
      </w:r>
      <w:r w:rsidR="00990105">
        <w:t xml:space="preserve">Action and Inclusive Finance Components, </w:t>
      </w:r>
      <w:r w:rsidRPr="00EF4AC6">
        <w:t>the M</w:t>
      </w:r>
      <w:r w:rsidR="004B31B1">
        <w:t xml:space="preserve">&amp;E Unit </w:t>
      </w:r>
      <w:r w:rsidRPr="00EF4AC6">
        <w:t xml:space="preserve">will utilise performance management information and results generated by the M&amp;E systems of those organisations in its own analysis and reporting of overall </w:t>
      </w:r>
      <w:r>
        <w:t>LARLP</w:t>
      </w:r>
      <w:r w:rsidRPr="00EF4AC6">
        <w:t xml:space="preserve"> performance. </w:t>
      </w:r>
      <w:r w:rsidR="009D3D4D" w:rsidRPr="009D3D4D">
        <w:t xml:space="preserve">The implementing partners are responsible for establishing and providing baseline data and information during the early phase of the first year of implementation. To make the M&amp;E process effective and robust, it will require close liaison between the M&amp;E functions within each organisation, especially in the first year of implementation.  </w:t>
      </w:r>
    </w:p>
    <w:p w14:paraId="3134854F" w14:textId="77777777" w:rsidR="009D3D4D" w:rsidRPr="00EF4AC6" w:rsidRDefault="009D3D4D" w:rsidP="00364015"/>
    <w:p w14:paraId="31348550" w14:textId="77777777" w:rsidR="000A45F2" w:rsidRPr="00EF4AC6" w:rsidRDefault="000A45F2" w:rsidP="00364015">
      <w:r w:rsidRPr="00EF4AC6">
        <w:t xml:space="preserve">For the </w:t>
      </w:r>
      <w:r w:rsidR="00990105">
        <w:t>Social Protection and Sustainable Livelihoods</w:t>
      </w:r>
      <w:r w:rsidR="00DB734C">
        <w:t xml:space="preserve"> </w:t>
      </w:r>
      <w:r w:rsidR="006E1177">
        <w:t>Component</w:t>
      </w:r>
      <w:r w:rsidRPr="00EF4AC6">
        <w:t xml:space="preserve">, </w:t>
      </w:r>
      <w:r w:rsidR="002A25D0">
        <w:t>initial</w:t>
      </w:r>
      <w:r w:rsidR="002A25D0" w:rsidRPr="00EF4AC6">
        <w:t xml:space="preserve"> </w:t>
      </w:r>
      <w:r w:rsidRPr="00EF4AC6">
        <w:t xml:space="preserve">design of its M&amp;E Framework will be completed as part of the design of its </w:t>
      </w:r>
      <w:r w:rsidR="001A57CC">
        <w:t xml:space="preserve">Resilient Livelihoods for the Poor </w:t>
      </w:r>
      <w:r w:rsidR="00DA7D9C">
        <w:t>activity</w:t>
      </w:r>
      <w:r w:rsidRPr="00EF4AC6">
        <w:t xml:space="preserve"> in</w:t>
      </w:r>
      <w:r w:rsidR="00326521">
        <w:t xml:space="preserve"> late</w:t>
      </w:r>
      <w:r w:rsidRPr="00EF4AC6">
        <w:t xml:space="preserve"> 2012. M&amp;E for the </w:t>
      </w:r>
      <w:r w:rsidR="004B31B1">
        <w:t>Micro-Enterprise Challenge Fund</w:t>
      </w:r>
      <w:r w:rsidRPr="00EF4AC6">
        <w:t xml:space="preserve"> will be built mainly around baseline and </w:t>
      </w:r>
      <w:proofErr w:type="spellStart"/>
      <w:r w:rsidRPr="00EF4AC6">
        <w:t>endline</w:t>
      </w:r>
      <w:proofErr w:type="spellEnd"/>
      <w:r w:rsidRPr="00EF4AC6">
        <w:t xml:space="preserve"> studies to assess the social and economic effects of the micro-enterprise development activities. The </w:t>
      </w:r>
      <w:r w:rsidR="00990105">
        <w:t xml:space="preserve">Resilient Livelihoods for the Poor </w:t>
      </w:r>
      <w:r w:rsidR="00DA7D9C">
        <w:t>activity</w:t>
      </w:r>
      <w:r w:rsidR="00DB734C">
        <w:t xml:space="preserve"> </w:t>
      </w:r>
      <w:r w:rsidRPr="00EF4AC6">
        <w:t>is innovative in the Lao context and requires close monitoring and assessment. Comprehensive baselines will be completed for each of the three implementations followed by process evaluations and some midline data collection after 12 months implementation of a pilot phase. With scale-up, additional baseline work will be conducted as necessary</w:t>
      </w:r>
      <w:r w:rsidR="002A25D0">
        <w:t>,</w:t>
      </w:r>
      <w:r w:rsidRPr="00EF4AC6">
        <w:t xml:space="preserve"> followed by </w:t>
      </w:r>
      <w:proofErr w:type="spellStart"/>
      <w:r w:rsidRPr="00EF4AC6">
        <w:t>endline</w:t>
      </w:r>
      <w:proofErr w:type="spellEnd"/>
      <w:r w:rsidRPr="00EF4AC6">
        <w:t xml:space="preserve"> and impact studi</w:t>
      </w:r>
      <w:r w:rsidR="004B31B1">
        <w:t xml:space="preserve">es as the completion of the </w:t>
      </w:r>
      <w:r w:rsidR="00DA7D9C">
        <w:t>activity</w:t>
      </w:r>
      <w:r w:rsidR="00DB734C">
        <w:t xml:space="preserve"> </w:t>
      </w:r>
      <w:r w:rsidRPr="00EF4AC6">
        <w:t xml:space="preserve">approaches. </w:t>
      </w:r>
    </w:p>
    <w:p w14:paraId="31348551" w14:textId="77777777" w:rsidR="000A45F2" w:rsidRPr="00EF4AC6" w:rsidRDefault="000A45F2" w:rsidP="00364015"/>
    <w:p w14:paraId="31348552" w14:textId="77777777" w:rsidR="000A45F2" w:rsidRPr="00EF4AC6" w:rsidRDefault="000A45F2" w:rsidP="00364015">
      <w:r w:rsidRPr="00EF4AC6">
        <w:t xml:space="preserve">In addition, utilising resources available through the </w:t>
      </w:r>
      <w:r w:rsidR="0022114E">
        <w:t>Learning Facility</w:t>
      </w:r>
      <w:r w:rsidRPr="00EF4AC6">
        <w:t>, special research and evaluation work will be conducted on aspects of the Laos rural development context that are considered important for understanding the dynamics of poverty and food insecurity</w:t>
      </w:r>
      <w:r w:rsidR="006E1177">
        <w:t xml:space="preserve">. </w:t>
      </w:r>
      <w:r w:rsidR="002A171D">
        <w:t>Some e</w:t>
      </w:r>
      <w:r w:rsidR="007478E1">
        <w:t>xamples of</w:t>
      </w:r>
      <w:r w:rsidR="00DB734C">
        <w:t xml:space="preserve"> </w:t>
      </w:r>
      <w:r w:rsidR="002A171D">
        <w:t xml:space="preserve">research </w:t>
      </w:r>
      <w:r w:rsidRPr="00EF4AC6">
        <w:t xml:space="preserve">topics </w:t>
      </w:r>
      <w:r w:rsidR="007478E1">
        <w:t xml:space="preserve">that could be investigated early in the life of the Program </w:t>
      </w:r>
      <w:r w:rsidR="00DE6056">
        <w:t>were</w:t>
      </w:r>
      <w:r w:rsidR="007478E1">
        <w:t xml:space="preserve"> noted </w:t>
      </w:r>
      <w:r w:rsidR="007478E1" w:rsidRPr="00FB1BB0">
        <w:t xml:space="preserve">in Section </w:t>
      </w:r>
      <w:r w:rsidR="00FB1BB0" w:rsidRPr="00FB1BB0">
        <w:t>4.7</w:t>
      </w:r>
      <w:r w:rsidRPr="00FB1BB0">
        <w:t>.</w:t>
      </w:r>
    </w:p>
    <w:p w14:paraId="31348553" w14:textId="77777777" w:rsidR="000A45F2" w:rsidRPr="00EF4AC6" w:rsidRDefault="000A45F2" w:rsidP="00364015"/>
    <w:p w14:paraId="31348554" w14:textId="77777777" w:rsidR="000A45F2" w:rsidRPr="00EF4AC6" w:rsidRDefault="004B31B1" w:rsidP="00364015">
      <w:r>
        <w:t>The M&amp;E Unit</w:t>
      </w:r>
      <w:r w:rsidR="000A45F2" w:rsidRPr="00EF4AC6">
        <w:t>’s main op</w:t>
      </w:r>
      <w:r w:rsidR="000A45F2">
        <w:t xml:space="preserve">erational tasks will be to: (a) </w:t>
      </w:r>
      <w:r w:rsidR="000A45F2" w:rsidRPr="00EF4AC6">
        <w:t xml:space="preserve">work with the </w:t>
      </w:r>
      <w:r>
        <w:t xml:space="preserve">LARLP’s </w:t>
      </w:r>
      <w:r w:rsidR="000A45F2" w:rsidRPr="00EF4AC6">
        <w:t>component</w:t>
      </w:r>
      <w:r>
        <w:t>s</w:t>
      </w:r>
      <w:r w:rsidR="000A45F2" w:rsidRPr="00EF4AC6">
        <w:t xml:space="preserve"> to ensure that their M&amp;E systems are robust and capable of generating reliable and relevant data</w:t>
      </w:r>
      <w:r w:rsidR="00890692">
        <w:t xml:space="preserve"> that </w:t>
      </w:r>
      <w:r w:rsidR="00CB69D0">
        <w:t xml:space="preserve">progressively </w:t>
      </w:r>
      <w:r w:rsidR="00890692">
        <w:t xml:space="preserve">contributes to </w:t>
      </w:r>
      <w:r w:rsidR="00700E55">
        <w:t xml:space="preserve">both the management of each </w:t>
      </w:r>
      <w:r w:rsidR="006E1177">
        <w:t>component</w:t>
      </w:r>
      <w:r w:rsidR="00700E55">
        <w:t xml:space="preserve"> and to the performance assessment and results </w:t>
      </w:r>
      <w:r w:rsidR="009114EF">
        <w:t xml:space="preserve">and strategic management </w:t>
      </w:r>
      <w:r w:rsidR="00700E55">
        <w:t>across the whole of the rural development program</w:t>
      </w:r>
      <w:r w:rsidR="000A45F2" w:rsidRPr="00EF4AC6">
        <w:t xml:space="preserve">; (b) coordinate </w:t>
      </w:r>
      <w:r w:rsidR="000A45F2" w:rsidRPr="00EF4AC6">
        <w:lastRenderedPageBreak/>
        <w:t xml:space="preserve">performance assessment across the seven </w:t>
      </w:r>
      <w:r w:rsidR="006E1177">
        <w:t xml:space="preserve">components of </w:t>
      </w:r>
      <w:proofErr w:type="spellStart"/>
      <w:r w:rsidR="006E1177">
        <w:t>AusAID’s</w:t>
      </w:r>
      <w:proofErr w:type="spellEnd"/>
      <w:r w:rsidR="006E1177">
        <w:t xml:space="preserve"> broad rural development engagement</w:t>
      </w:r>
      <w:r w:rsidR="00326521">
        <w:t>;</w:t>
      </w:r>
      <w:r w:rsidR="00CB69D0">
        <w:rPr>
          <w:rStyle w:val="FootnoteReference"/>
        </w:rPr>
        <w:footnoteReference w:id="19"/>
      </w:r>
      <w:r w:rsidR="000A45F2" w:rsidRPr="00EF4AC6">
        <w:t xml:space="preserve"> (c) provide comprehensive reporting to AusAID on program performance and results</w:t>
      </w:r>
      <w:r w:rsidR="00890692">
        <w:t xml:space="preserve">; and (d) work in cooperation with the </w:t>
      </w:r>
      <w:r w:rsidR="005E27BE">
        <w:t>AM-NEP</w:t>
      </w:r>
      <w:r w:rsidR="00890692">
        <w:t xml:space="preserve"> in assessment of the effectiveness of the NGO partnerships</w:t>
      </w:r>
      <w:r w:rsidR="00700E55">
        <w:t xml:space="preserve"> within the </w:t>
      </w:r>
      <w:r w:rsidR="00990105">
        <w:t>Social Protection and Sustainable Livelihoods component</w:t>
      </w:r>
      <w:r w:rsidR="000A45F2" w:rsidRPr="00EF4AC6">
        <w:t>.</w:t>
      </w:r>
    </w:p>
    <w:p w14:paraId="31348555" w14:textId="77777777" w:rsidR="000A45F2" w:rsidRDefault="000A45F2" w:rsidP="00C42F5E"/>
    <w:p w14:paraId="31348556" w14:textId="77777777" w:rsidR="000A45F2" w:rsidRPr="00EF4AC6" w:rsidRDefault="000A45F2" w:rsidP="00364015">
      <w:r w:rsidRPr="00EF4AC6">
        <w:t xml:space="preserve">To accomplish </w:t>
      </w:r>
      <w:r w:rsidR="00700E55">
        <w:t>these</w:t>
      </w:r>
      <w:r>
        <w:t xml:space="preserve"> tasks, </w:t>
      </w:r>
      <w:r w:rsidR="004B31B1">
        <w:t xml:space="preserve">the M&amp;E </w:t>
      </w:r>
      <w:r w:rsidRPr="00EF4AC6">
        <w:t>U</w:t>
      </w:r>
      <w:r w:rsidR="004B31B1">
        <w:t>nit</w:t>
      </w:r>
      <w:r w:rsidRPr="00EF4AC6">
        <w:t xml:space="preserve"> will:</w:t>
      </w:r>
    </w:p>
    <w:p w14:paraId="31348557" w14:textId="77777777" w:rsidR="000A45F2" w:rsidRPr="00EF4AC6" w:rsidRDefault="000A45F2" w:rsidP="00364015"/>
    <w:p w14:paraId="31348558" w14:textId="77777777" w:rsidR="000A45F2" w:rsidRPr="00EF4AC6" w:rsidRDefault="000A45F2" w:rsidP="009114EF">
      <w:pPr>
        <w:pStyle w:val="ListParagraph"/>
        <w:numPr>
          <w:ilvl w:val="0"/>
          <w:numId w:val="14"/>
        </w:numPr>
        <w:ind w:left="714" w:hanging="357"/>
      </w:pPr>
      <w:r w:rsidRPr="00EF4AC6">
        <w:t xml:space="preserve">Harmonise inputs into the </w:t>
      </w:r>
      <w:r w:rsidR="000A7EBA">
        <w:t>LARLP</w:t>
      </w:r>
      <w:r w:rsidRPr="00EF4AC6">
        <w:t xml:space="preserve">M&amp;E System from each </w:t>
      </w:r>
      <w:r w:rsidR="00326521">
        <w:t>component</w:t>
      </w:r>
      <w:r w:rsidRPr="00EF4AC6">
        <w:t xml:space="preserve"> and its government partner agencies through close liaison with the M&amp;E functions within each component and the provision of advice and TA as necessary. As part of its harmonising and ‘quality at im</w:t>
      </w:r>
      <w:r w:rsidR="004B31B1">
        <w:t>plementation’ functions, the M&amp;E Unit</w:t>
      </w:r>
      <w:r w:rsidRPr="00EF4AC6">
        <w:t xml:space="preserve"> will be required to:</w:t>
      </w:r>
    </w:p>
    <w:p w14:paraId="31348559" w14:textId="77777777" w:rsidR="00377DBD" w:rsidRDefault="000A45F2" w:rsidP="00B9410B">
      <w:pPr>
        <w:pStyle w:val="ListParagraph"/>
        <w:numPr>
          <w:ilvl w:val="1"/>
          <w:numId w:val="16"/>
        </w:numPr>
        <w:spacing w:after="80"/>
        <w:ind w:left="1434" w:hanging="357"/>
        <w:contextualSpacing w:val="0"/>
      </w:pPr>
      <w:r w:rsidRPr="00EF4AC6">
        <w:t xml:space="preserve">Ensure that, where appropriate, program components conduct adequate baseline, midline and </w:t>
      </w:r>
      <w:proofErr w:type="spellStart"/>
      <w:r w:rsidRPr="00EF4AC6">
        <w:t>endline</w:t>
      </w:r>
      <w:proofErr w:type="spellEnd"/>
      <w:r w:rsidRPr="00EF4AC6">
        <w:t xml:space="preserve"> studies. When necessary, assist them to identify and schedule the studies and to establ</w:t>
      </w:r>
      <w:r w:rsidR="004B31B1">
        <w:t>ish the broad framework for each.</w:t>
      </w:r>
    </w:p>
    <w:p w14:paraId="3134855A" w14:textId="77777777" w:rsidR="00377DBD" w:rsidRDefault="000A45F2" w:rsidP="00B9410B">
      <w:pPr>
        <w:pStyle w:val="ListParagraph"/>
        <w:numPr>
          <w:ilvl w:val="1"/>
          <w:numId w:val="16"/>
        </w:numPr>
        <w:spacing w:after="80"/>
        <w:ind w:left="1434" w:hanging="357"/>
        <w:contextualSpacing w:val="0"/>
      </w:pPr>
      <w:r w:rsidRPr="00EF4AC6">
        <w:t>Oversee the design, implementation and reporting of the studies</w:t>
      </w:r>
      <w:r w:rsidR="004B31B1">
        <w:t>.</w:t>
      </w:r>
    </w:p>
    <w:p w14:paraId="3134855B" w14:textId="77777777" w:rsidR="00377DBD" w:rsidRDefault="000A45F2" w:rsidP="00B9410B">
      <w:pPr>
        <w:pStyle w:val="ListParagraph"/>
        <w:numPr>
          <w:ilvl w:val="1"/>
          <w:numId w:val="16"/>
        </w:numPr>
        <w:spacing w:after="80"/>
        <w:ind w:left="1434" w:hanging="357"/>
        <w:contextualSpacing w:val="0"/>
      </w:pPr>
      <w:r w:rsidRPr="00EF4AC6">
        <w:t>Provide appropriate</w:t>
      </w:r>
      <w:r w:rsidR="004D4749">
        <w:t xml:space="preserve"> training and</w:t>
      </w:r>
      <w:r w:rsidR="00DB734C">
        <w:t xml:space="preserve"> </w:t>
      </w:r>
      <w:r w:rsidR="006E1177">
        <w:t xml:space="preserve">technical assistance </w:t>
      </w:r>
      <w:r w:rsidRPr="00EF4AC6">
        <w:t>to support design and implementation (</w:t>
      </w:r>
      <w:r w:rsidR="00A6354C" w:rsidRPr="00EF4AC6">
        <w:t>e.g.</w:t>
      </w:r>
      <w:r w:rsidRPr="00EF4AC6">
        <w:t xml:space="preserve"> context-appropriate methodologies; survey/question design; targeting and sampling; </w:t>
      </w:r>
      <w:proofErr w:type="spellStart"/>
      <w:r w:rsidRPr="00EF4AC6">
        <w:t>etc</w:t>
      </w:r>
      <w:proofErr w:type="spellEnd"/>
      <w:r w:rsidRPr="00EF4AC6">
        <w:t>)</w:t>
      </w:r>
      <w:r w:rsidR="004B31B1">
        <w:t>.</w:t>
      </w:r>
    </w:p>
    <w:p w14:paraId="3134855C" w14:textId="77777777" w:rsidR="00377DBD" w:rsidRDefault="000A45F2" w:rsidP="00B9410B">
      <w:pPr>
        <w:pStyle w:val="ListParagraph"/>
        <w:numPr>
          <w:ilvl w:val="1"/>
          <w:numId w:val="16"/>
        </w:numPr>
        <w:spacing w:after="80"/>
        <w:ind w:left="1434" w:hanging="357"/>
        <w:contextualSpacing w:val="0"/>
      </w:pPr>
      <w:r w:rsidRPr="00EF4AC6">
        <w:t xml:space="preserve">Ensure that the studies are incorporated into the </w:t>
      </w:r>
      <w:r w:rsidR="004B31B1">
        <w:t>Learning Facility</w:t>
      </w:r>
      <w:r w:rsidRPr="00EF4AC6">
        <w:t xml:space="preserve"> database and the results made available to potential users within the Program and external users where appropriate</w:t>
      </w:r>
      <w:r w:rsidR="004B31B1">
        <w:t>.</w:t>
      </w:r>
    </w:p>
    <w:p w14:paraId="3134855D" w14:textId="77777777" w:rsidR="00B2277D" w:rsidRDefault="00D323E6" w:rsidP="009C2336">
      <w:pPr>
        <w:pStyle w:val="ListParagraph"/>
        <w:numPr>
          <w:ilvl w:val="1"/>
          <w:numId w:val="16"/>
        </w:numPr>
      </w:pPr>
      <w:r>
        <w:t xml:space="preserve">Liaise regularly with the AusAID AM-NEP Coordinator in Hanoi to ensure appropriate indicators are in place for monitoring the attributes and performance of the partnerships with NGOs implementing various components of the MD&amp;SP sub-program.  This information will help AusAID assess the extent to which its NGO engagement reform agenda is being progressed and is contributing to greater LARLP effectiveness.  </w:t>
      </w:r>
    </w:p>
    <w:p w14:paraId="3134855E" w14:textId="77777777" w:rsidR="00377DBD" w:rsidRDefault="000A45F2" w:rsidP="009C2336">
      <w:pPr>
        <w:pStyle w:val="ListParagraph"/>
        <w:numPr>
          <w:ilvl w:val="0"/>
          <w:numId w:val="14"/>
        </w:numPr>
        <w:ind w:left="714" w:hanging="357"/>
      </w:pPr>
      <w:r w:rsidRPr="004C3530">
        <w:t>Analyse component program monitoring data and results and provide appropriate feedback to the component programs and their government partner agencies as well as advice and support in resolving any M&amp;E issues</w:t>
      </w:r>
      <w:r w:rsidR="004B31B1">
        <w:t>.</w:t>
      </w:r>
    </w:p>
    <w:p w14:paraId="3134855F" w14:textId="77777777" w:rsidR="000A45F2" w:rsidRDefault="000A45F2" w:rsidP="008A5925">
      <w:pPr>
        <w:pStyle w:val="ListParagraph"/>
        <w:numPr>
          <w:ilvl w:val="0"/>
          <w:numId w:val="14"/>
        </w:numPr>
      </w:pPr>
      <w:r w:rsidRPr="004C3530">
        <w:t xml:space="preserve">Use the </w:t>
      </w:r>
      <w:r w:rsidR="004B31B1">
        <w:t xml:space="preserve">LARLP’s </w:t>
      </w:r>
      <w:r w:rsidRPr="004C3530">
        <w:t>component</w:t>
      </w:r>
      <w:r w:rsidR="004B31B1">
        <w:t>s’</w:t>
      </w:r>
      <w:r w:rsidRPr="004C3530">
        <w:t xml:space="preserve"> analyses, findings from special studies commissioned by the </w:t>
      </w:r>
      <w:r w:rsidR="004B31B1">
        <w:t>Learning Facility</w:t>
      </w:r>
      <w:r w:rsidRPr="004C3530">
        <w:t xml:space="preserve">, and relevant external studies and data to prepare comprehensive Annual Reports focusing on Program performance </w:t>
      </w:r>
      <w:r w:rsidR="00326521">
        <w:t>and results for A</w:t>
      </w:r>
      <w:r w:rsidR="005566B0">
        <w:t xml:space="preserve">usAID, the Government of </w:t>
      </w:r>
      <w:r w:rsidR="00A6354C">
        <w:t>Laos and</w:t>
      </w:r>
      <w:r w:rsidRPr="004C3530">
        <w:t xml:space="preserve"> other Rural Development stakeholders by October of each year</w:t>
      </w:r>
      <w:r w:rsidR="00326521">
        <w:t>.</w:t>
      </w:r>
      <w:r w:rsidRPr="004C3530">
        <w:rPr>
          <w:rStyle w:val="FootnoteReference"/>
        </w:rPr>
        <w:footnoteReference w:id="20"/>
      </w:r>
      <w:r w:rsidR="007C555E">
        <w:t xml:space="preserve"> </w:t>
      </w:r>
      <w:r w:rsidRPr="004C3530">
        <w:t xml:space="preserve">They will also provide a “landscape” assessment highlighting changes in the Program context over the previous 12 months. The Annual Program performance and results reports will form an important component of the </w:t>
      </w:r>
      <w:r w:rsidR="004B31B1">
        <w:t xml:space="preserve">Learning Facility </w:t>
      </w:r>
      <w:r w:rsidRPr="004C3530">
        <w:t>Annual Report.</w:t>
      </w:r>
    </w:p>
    <w:p w14:paraId="31348560" w14:textId="77777777" w:rsidR="000A45F2" w:rsidRDefault="000A45F2" w:rsidP="008A5925"/>
    <w:p w14:paraId="31348561" w14:textId="77777777" w:rsidR="007478E1" w:rsidRPr="004C3530" w:rsidRDefault="007478E1" w:rsidP="008A5925">
      <w:r>
        <w:t xml:space="preserve">In addition to the main work of the M&amp;E Unit (bringing together </w:t>
      </w:r>
      <w:r w:rsidR="006E1177">
        <w:t>component</w:t>
      </w:r>
      <w:r>
        <w:t xml:space="preserve"> M&amp;E outcomes and synthesising these with Learning Facility research and evaluation to provide comprehensive program-level analysis of results and process), the </w:t>
      </w:r>
      <w:r w:rsidR="006E1177">
        <w:t>Rural Development</w:t>
      </w:r>
      <w:r>
        <w:t xml:space="preserve"> program will also be reviewed approximately two years after commencement </w:t>
      </w:r>
      <w:r w:rsidR="00546326">
        <w:t>during</w:t>
      </w:r>
      <w:r>
        <w:t xml:space="preserve"> an Independent Progress Review (IPR)</w:t>
      </w:r>
      <w:r w:rsidR="009D3D4D">
        <w:t xml:space="preserve"> </w:t>
      </w:r>
      <w:r w:rsidR="009D3D4D" w:rsidRPr="009D3D4D">
        <w:t>to assess progress against the program’s theory of change</w:t>
      </w:r>
      <w:r>
        <w:t>. The issues to be included in the IPR will be determined by AusAID</w:t>
      </w:r>
      <w:r w:rsidR="008C028F">
        <w:t xml:space="preserve"> </w:t>
      </w:r>
      <w:r>
        <w:t>prior to the review.</w:t>
      </w:r>
    </w:p>
    <w:p w14:paraId="31348562" w14:textId="77777777" w:rsidR="000A45F2" w:rsidRPr="001F0018" w:rsidRDefault="001F0018" w:rsidP="009C2336">
      <w:pPr>
        <w:pStyle w:val="Heading1"/>
      </w:pPr>
      <w:bookmarkStart w:id="76" w:name="_Toc322706063"/>
      <w:bookmarkStart w:id="77" w:name="_Toc340130925"/>
      <w:r w:rsidRPr="001F0018">
        <w:lastRenderedPageBreak/>
        <w:t>PROCUREMENT ARRANGEMENTS</w:t>
      </w:r>
      <w:bookmarkEnd w:id="76"/>
      <w:bookmarkEnd w:id="77"/>
    </w:p>
    <w:p w14:paraId="31348563" w14:textId="77777777" w:rsidR="000A45F2" w:rsidRDefault="000A45F2" w:rsidP="00364015">
      <w:r w:rsidRPr="00EF4AC6">
        <w:t xml:space="preserve">There will be a range of procurement arrangements across the various </w:t>
      </w:r>
      <w:r>
        <w:t>components</w:t>
      </w:r>
      <w:r w:rsidRPr="00EF4AC6">
        <w:t xml:space="preserve"> of the </w:t>
      </w:r>
      <w:r>
        <w:t>LARLP</w:t>
      </w:r>
      <w:r w:rsidRPr="00EF4AC6">
        <w:t xml:space="preserve">, which are set out below. It should be noted that tenders for the </w:t>
      </w:r>
      <w:r w:rsidR="000D75D4">
        <w:t>Social Protection and Sustainable Livelihoods</w:t>
      </w:r>
      <w:r w:rsidRPr="00EF4AC6">
        <w:t xml:space="preserve"> and</w:t>
      </w:r>
      <w:r w:rsidR="00AE79A4">
        <w:t xml:space="preserve"> Learning Facility components are expected to be </w:t>
      </w:r>
      <w:r w:rsidRPr="00EF4AC6">
        <w:t>released simultaneously, and entities will not be able to bid for both programs.</w:t>
      </w:r>
    </w:p>
    <w:p w14:paraId="31348564" w14:textId="77777777" w:rsidR="009C2336" w:rsidRPr="00EF4AC6" w:rsidRDefault="009C2336" w:rsidP="00364015"/>
    <w:p w14:paraId="31348565" w14:textId="77777777" w:rsidR="000A45F2" w:rsidRPr="001F0018" w:rsidRDefault="000A45F2" w:rsidP="009C2336">
      <w:pPr>
        <w:pStyle w:val="Heading2"/>
      </w:pPr>
      <w:bookmarkStart w:id="78" w:name="_Toc340130926"/>
      <w:r w:rsidRPr="001F0018">
        <w:t xml:space="preserve">Procurement </w:t>
      </w:r>
      <w:r w:rsidRPr="009C2336">
        <w:t>arrangements</w:t>
      </w:r>
      <w:r w:rsidRPr="001F0018">
        <w:t xml:space="preserve"> for the </w:t>
      </w:r>
      <w:r w:rsidR="000D75D4" w:rsidRPr="001F0018">
        <w:t>Social Protection and Sustainable Livelihoods</w:t>
      </w:r>
      <w:r w:rsidR="00DB734C">
        <w:t xml:space="preserve"> </w:t>
      </w:r>
      <w:r w:rsidRPr="001F0018">
        <w:t>Component</w:t>
      </w:r>
      <w:bookmarkEnd w:id="78"/>
    </w:p>
    <w:p w14:paraId="31348566" w14:textId="77777777" w:rsidR="000A45F2" w:rsidRPr="00EF4AC6" w:rsidRDefault="000A45F2" w:rsidP="00364015">
      <w:r w:rsidRPr="00EF4AC6">
        <w:t xml:space="preserve">The selection of the </w:t>
      </w:r>
      <w:r w:rsidR="00AE79A4">
        <w:t>M</w:t>
      </w:r>
      <w:r w:rsidRPr="00EF4AC6">
        <w:t xml:space="preserve">anaging </w:t>
      </w:r>
      <w:r w:rsidR="00AE79A4">
        <w:t>Agent</w:t>
      </w:r>
      <w:r w:rsidRPr="00EF4AC6">
        <w:t xml:space="preserve"> for the </w:t>
      </w:r>
      <w:r w:rsidR="000D75D4">
        <w:rPr>
          <w:b/>
          <w:i/>
        </w:rPr>
        <w:t>Social Protection and Sustainable Livelihoods</w:t>
      </w:r>
      <w:r w:rsidR="00DB734C">
        <w:rPr>
          <w:b/>
          <w:i/>
        </w:rPr>
        <w:t xml:space="preserve"> </w:t>
      </w:r>
      <w:r>
        <w:t>Component</w:t>
      </w:r>
      <w:r w:rsidRPr="00EF4AC6">
        <w:t xml:space="preserve"> will be undertaken via an open international tender process, using </w:t>
      </w:r>
      <w:r w:rsidR="006D5BB4">
        <w:t>a</w:t>
      </w:r>
      <w:r w:rsidRPr="00EF4AC6">
        <w:t xml:space="preserve"> </w:t>
      </w:r>
      <w:r w:rsidR="002E22C6">
        <w:t xml:space="preserve">draft </w:t>
      </w:r>
      <w:r w:rsidRPr="00EF4AC6">
        <w:t>Scope of Services</w:t>
      </w:r>
      <w:r w:rsidRPr="00FB1BB0">
        <w:t>. A two-step process will be used. In the first stage, bidders – which may be consortia – will be</w:t>
      </w:r>
      <w:r w:rsidRPr="00EF4AC6">
        <w:t xml:space="preserve"> asked to provide an expression of interest and capability statement. A number of bidders will be short-listed and will be asked to submit a full technical and financial tender proposal.</w:t>
      </w:r>
    </w:p>
    <w:p w14:paraId="31348567" w14:textId="77777777" w:rsidR="000A45F2" w:rsidRPr="00EF4AC6" w:rsidRDefault="000A45F2" w:rsidP="00364015"/>
    <w:p w14:paraId="31348568" w14:textId="77777777" w:rsidR="000A45F2" w:rsidRPr="00EF4AC6" w:rsidRDefault="000A45F2" w:rsidP="00364015">
      <w:r w:rsidRPr="00EF4AC6">
        <w:t xml:space="preserve">In the proposal, bidders will be assessed on their knowledge of </w:t>
      </w:r>
      <w:r w:rsidR="00990105">
        <w:t>income generation through micro-enterprises,</w:t>
      </w:r>
      <w:r w:rsidRPr="00EF4AC6">
        <w:t xml:space="preserve"> the commercial and sustainable exploitation of NTFPs, social protection</w:t>
      </w:r>
      <w:r w:rsidR="00990105">
        <w:t>,</w:t>
      </w:r>
      <w:r w:rsidRPr="00EF4AC6">
        <w:t xml:space="preserve"> NGOs, and knowledge and experience of rural development in Laos. Bidders will be asked to name the core international personnel in their </w:t>
      </w:r>
      <w:proofErr w:type="gramStart"/>
      <w:r w:rsidRPr="00EF4AC6">
        <w:t>proposals,</w:t>
      </w:r>
      <w:proofErr w:type="gramEnd"/>
      <w:r w:rsidRPr="00EF4AC6">
        <w:t xml:space="preserve"> although AusAID will reserve the right to ask the successful bidder to replace them once the contract is awarded. Local personnel will be recruited during the inception phase of the program. Following the award of the contract, AusAID will indicate to the managing agent whether it will participate in the selection of any personnel.</w:t>
      </w:r>
    </w:p>
    <w:p w14:paraId="31348569" w14:textId="77777777" w:rsidR="000A45F2" w:rsidRPr="00EF4AC6" w:rsidRDefault="000A45F2" w:rsidP="00364015"/>
    <w:p w14:paraId="3134856A" w14:textId="77777777" w:rsidR="000A45F2" w:rsidRPr="00EF4AC6" w:rsidRDefault="004B31B1" w:rsidP="00364015">
      <w:r>
        <w:t>The M</w:t>
      </w:r>
      <w:r w:rsidR="000A45F2" w:rsidRPr="00EF4AC6">
        <w:t>anaging Contractor will be responsible for the Micro-Enterpris</w:t>
      </w:r>
      <w:r w:rsidR="00990105">
        <w:t xml:space="preserve">e Challenge Fund and the Resilient Livelihoods for the Poor </w:t>
      </w:r>
      <w:r w:rsidR="00DA7D9C">
        <w:t>activity</w:t>
      </w:r>
      <w:r w:rsidR="00990105">
        <w:t xml:space="preserve">. </w:t>
      </w:r>
      <w:r w:rsidR="000A45F2" w:rsidRPr="00EF4AC6">
        <w:t>Both interventions will be implemented by NGOs (as well as social enterprises in the case of the</w:t>
      </w:r>
      <w:r w:rsidR="0028238C">
        <w:t xml:space="preserve"> Challenge Fund</w:t>
      </w:r>
      <w:r w:rsidR="000A45F2" w:rsidRPr="00EF4AC6">
        <w:t>). Funds for the NGOs will be transferred by AusAID via the managing agent, which will be responsible for the use of any funding. Procurement for both NGO programs is set out below.</w:t>
      </w:r>
    </w:p>
    <w:p w14:paraId="3134856B" w14:textId="77777777" w:rsidR="000A45F2" w:rsidRPr="00EF4AC6" w:rsidRDefault="000A45F2" w:rsidP="00364015"/>
    <w:p w14:paraId="3134856C" w14:textId="77777777" w:rsidR="000A45F2" w:rsidRPr="00EF4AC6" w:rsidRDefault="000A45F2" w:rsidP="00364015">
      <w:r w:rsidRPr="00EF4AC6">
        <w:t xml:space="preserve">The </w:t>
      </w:r>
      <w:r w:rsidRPr="00EF4AC6">
        <w:rPr>
          <w:b/>
          <w:i/>
        </w:rPr>
        <w:t>Micro-Enterprise Challenge Fund</w:t>
      </w:r>
      <w:r w:rsidRPr="00EF4AC6">
        <w:t xml:space="preserve"> will be a Competitive Grants Program that is open to all NGOs and social enterprises, although they must – if selected – </w:t>
      </w:r>
      <w:proofErr w:type="gramStart"/>
      <w:r w:rsidRPr="00EF4AC6">
        <w:t>be</w:t>
      </w:r>
      <w:proofErr w:type="gramEnd"/>
      <w:r w:rsidRPr="00EF4AC6">
        <w:t xml:space="preserve"> approved by AusAID as meeting minimum standards. There will be two windows for selection, and the process is described </w:t>
      </w:r>
      <w:r w:rsidRPr="00FB1BB0">
        <w:t xml:space="preserve">in </w:t>
      </w:r>
      <w:r w:rsidR="00FB1BB0">
        <w:t>Section 4.4.5</w:t>
      </w:r>
      <w:r w:rsidRPr="00FB1BB0">
        <w:t>. NGOs</w:t>
      </w:r>
      <w:r w:rsidRPr="00EF4AC6">
        <w:t xml:space="preserve"> will provide a technical proposal and will be assessed on the basis of the quality of their proposal and their capacity to implement the intervention. Once NGOs are selected, the managing agent will sign a contract with each and, based on a risk analysis, determine the frequency of payments, which will be done in advance of spending. </w:t>
      </w:r>
    </w:p>
    <w:p w14:paraId="3134856D" w14:textId="77777777" w:rsidR="000A45F2" w:rsidRPr="00EF4AC6" w:rsidRDefault="000A45F2" w:rsidP="00364015"/>
    <w:p w14:paraId="3134856E" w14:textId="77777777" w:rsidR="000A45F2" w:rsidRPr="00EF4AC6" w:rsidRDefault="000A45F2" w:rsidP="00364015">
      <w:r w:rsidRPr="00EF4AC6">
        <w:t xml:space="preserve">During the final year of the </w:t>
      </w:r>
      <w:r w:rsidR="00AE79A4">
        <w:t>Challenge Fund</w:t>
      </w:r>
      <w:r w:rsidRPr="00EF4AC6">
        <w:t xml:space="preserve">, successful interventions by NGOs and social enterprises will be eligible to receive additional funding for one year, to enable scale-up. The </w:t>
      </w:r>
      <w:r w:rsidR="00AE79A4">
        <w:t xml:space="preserve">Challenge Fund </w:t>
      </w:r>
      <w:r w:rsidRPr="00EF4AC6">
        <w:t xml:space="preserve">Selection Committee will be responsible for selecting interventions for scale-up, following proposals from NGOs. The proposals will include evidence supporting the success claims for interventions to date and their sustainability, and indicate a strategy and budget for scale-up. </w:t>
      </w:r>
    </w:p>
    <w:p w14:paraId="3134856F" w14:textId="77777777" w:rsidR="000A45F2" w:rsidRPr="00EF4AC6" w:rsidRDefault="000A45F2" w:rsidP="00364015"/>
    <w:p w14:paraId="31348570" w14:textId="77777777" w:rsidR="000A45F2" w:rsidRPr="00EF4AC6" w:rsidRDefault="000A45F2" w:rsidP="00364015">
      <w:r w:rsidRPr="00EF4AC6">
        <w:t xml:space="preserve">The selection of the NGOs for the </w:t>
      </w:r>
      <w:r w:rsidR="00990105">
        <w:rPr>
          <w:b/>
          <w:i/>
        </w:rPr>
        <w:t xml:space="preserve">Resilient Livelihoods for the Poor </w:t>
      </w:r>
      <w:r w:rsidR="00DA7D9C">
        <w:rPr>
          <w:b/>
          <w:i/>
        </w:rPr>
        <w:t>activity</w:t>
      </w:r>
      <w:r w:rsidR="007606F4">
        <w:rPr>
          <w:b/>
          <w:i/>
        </w:rPr>
        <w:t xml:space="preserve"> </w:t>
      </w:r>
      <w:r w:rsidRPr="00EF4AC6">
        <w:t xml:space="preserve">will be a two-stage process. </w:t>
      </w:r>
      <w:r w:rsidR="006E202E" w:rsidRPr="00F67751">
        <w:t>I</w:t>
      </w:r>
      <w:r w:rsidR="004B31B1" w:rsidRPr="00F67751">
        <w:t xml:space="preserve">t will be managed by </w:t>
      </w:r>
      <w:r w:rsidR="00F67751" w:rsidRPr="00F67751">
        <w:t xml:space="preserve">AusAID, with support from </w:t>
      </w:r>
      <w:r w:rsidR="005E27BE">
        <w:t>AM-NEP</w:t>
      </w:r>
      <w:r w:rsidR="002E22C6">
        <w:t xml:space="preserve"> staff and resources</w:t>
      </w:r>
      <w:r w:rsidR="00F67751" w:rsidRPr="00F67751">
        <w:t xml:space="preserve">. </w:t>
      </w:r>
      <w:r w:rsidRPr="00F67751">
        <w:t>NGOs</w:t>
      </w:r>
      <w:r w:rsidRPr="00EF4AC6">
        <w:t xml:space="preserve"> will</w:t>
      </w:r>
      <w:r w:rsidR="00F67751">
        <w:t xml:space="preserve"> first of all provide a capability</w:t>
      </w:r>
      <w:r w:rsidRPr="00EF4AC6">
        <w:t xml:space="preserve"> statement </w:t>
      </w:r>
      <w:r w:rsidR="00F67751">
        <w:t>indicating</w:t>
      </w:r>
      <w:r w:rsidRPr="00EF4AC6">
        <w:t xml:space="preserve"> their understanding of social protection, its links with </w:t>
      </w:r>
      <w:r w:rsidR="00F67751">
        <w:t>sustainable livelihoods, their assessment</w:t>
      </w:r>
      <w:r w:rsidRPr="00EF4AC6">
        <w:t xml:space="preserve"> of the proposed design, and their capacity </w:t>
      </w:r>
      <w:r w:rsidR="00F67751">
        <w:t xml:space="preserve">to deliver </w:t>
      </w:r>
      <w:r w:rsidR="00DC5FB5">
        <w:t xml:space="preserve">the </w:t>
      </w:r>
      <w:r w:rsidR="00F67751">
        <w:t xml:space="preserve">program </w:t>
      </w:r>
      <w:r w:rsidRPr="00EF4AC6">
        <w:t xml:space="preserve">with evidence of previous experience. NGOs will be able to bid in consortia, but in any consortia only one lead NGO will be </w:t>
      </w:r>
      <w:r w:rsidRPr="00E72C51">
        <w:t>accountable</w:t>
      </w:r>
      <w:r w:rsidR="00F513CD">
        <w:t xml:space="preserve"> </w:t>
      </w:r>
      <w:r w:rsidRPr="00E72C51">
        <w:t>to</w:t>
      </w:r>
      <w:r w:rsidRPr="00EF4AC6">
        <w:t xml:space="preserve"> </w:t>
      </w:r>
      <w:r w:rsidR="00F513CD">
        <w:t xml:space="preserve">AusAID through </w:t>
      </w:r>
      <w:r w:rsidRPr="00EF4AC6">
        <w:t xml:space="preserve">the managing agent. The selection process is described </w:t>
      </w:r>
      <w:r w:rsidRPr="00FB1BB0">
        <w:t xml:space="preserve">in </w:t>
      </w:r>
      <w:r w:rsidR="00FB1BB0">
        <w:t>Section 4.4.4</w:t>
      </w:r>
      <w:r w:rsidR="007606F4" w:rsidRPr="00FB1BB0">
        <w:t>.</w:t>
      </w:r>
    </w:p>
    <w:p w14:paraId="31348571" w14:textId="77777777" w:rsidR="000A45F2" w:rsidRPr="00EF4AC6" w:rsidRDefault="000A45F2" w:rsidP="00364015"/>
    <w:p w14:paraId="31348572" w14:textId="77777777" w:rsidR="000A45F2" w:rsidRPr="00EF4AC6" w:rsidRDefault="000A45F2" w:rsidP="00364015">
      <w:r w:rsidRPr="00EF4AC6">
        <w:t xml:space="preserve">Once three NGO partners are selected, the managing agent will provide technical assistance to help each NGO in refining the generic </w:t>
      </w:r>
      <w:r w:rsidR="0028238C">
        <w:t>Social Protection and Sustainable Livelihood</w:t>
      </w:r>
      <w:r w:rsidRPr="00EF4AC6">
        <w:t xml:space="preserve"> design for implementation in their particular sites. During this period, NGOs will recruit their staff.</w:t>
      </w:r>
    </w:p>
    <w:p w14:paraId="31348573" w14:textId="77777777" w:rsidR="000A45F2" w:rsidRPr="00EF4AC6" w:rsidRDefault="000A45F2" w:rsidP="00364015"/>
    <w:p w14:paraId="31348574" w14:textId="77777777" w:rsidR="000A45F2" w:rsidRDefault="000A45F2" w:rsidP="00364015">
      <w:r w:rsidRPr="00EF4AC6">
        <w:t xml:space="preserve">The </w:t>
      </w:r>
      <w:r w:rsidR="0028238C">
        <w:t>M</w:t>
      </w:r>
      <w:r w:rsidRPr="00EF4AC6">
        <w:t xml:space="preserve">anaging </w:t>
      </w:r>
      <w:r w:rsidR="0028238C">
        <w:t>A</w:t>
      </w:r>
      <w:r w:rsidRPr="00EF4AC6">
        <w:t xml:space="preserve">gent will be required to pre-finance all payments to NGOs. AusAID will reimburse the </w:t>
      </w:r>
      <w:r w:rsidR="0028238C">
        <w:t>M</w:t>
      </w:r>
      <w:r w:rsidRPr="00EF4AC6">
        <w:t xml:space="preserve">anaging </w:t>
      </w:r>
      <w:r w:rsidR="0028238C">
        <w:t>A</w:t>
      </w:r>
      <w:r w:rsidRPr="00EF4AC6">
        <w:t xml:space="preserve">gent on </w:t>
      </w:r>
      <w:r w:rsidRPr="00AA1487">
        <w:t xml:space="preserve">a </w:t>
      </w:r>
      <w:r w:rsidR="006E202E" w:rsidRPr="00AA1487">
        <w:t>monthly basis</w:t>
      </w:r>
      <w:r w:rsidRPr="00AA1487">
        <w:t>.</w:t>
      </w:r>
    </w:p>
    <w:p w14:paraId="31348575" w14:textId="77777777" w:rsidR="009C2336" w:rsidRPr="00EF4AC6" w:rsidRDefault="009C2336" w:rsidP="00364015"/>
    <w:p w14:paraId="31348576" w14:textId="77777777" w:rsidR="000A45F2" w:rsidRPr="001F0018" w:rsidRDefault="000A45F2" w:rsidP="009C2336">
      <w:pPr>
        <w:pStyle w:val="Heading2"/>
      </w:pPr>
      <w:bookmarkStart w:id="79" w:name="_Toc340130927"/>
      <w:r w:rsidRPr="001F0018">
        <w:t xml:space="preserve">Procurement arrangements for the AusAID Rural Development Learning Facility </w:t>
      </w:r>
      <w:r w:rsidR="0028238C" w:rsidRPr="001F0018">
        <w:t>Component</w:t>
      </w:r>
      <w:bookmarkEnd w:id="79"/>
    </w:p>
    <w:p w14:paraId="31348577" w14:textId="77777777" w:rsidR="000A45F2" w:rsidRPr="00EF4AC6" w:rsidRDefault="000A45F2" w:rsidP="00364015">
      <w:r w:rsidRPr="00EF4AC6">
        <w:t xml:space="preserve">The selection of the </w:t>
      </w:r>
      <w:r w:rsidR="0028238C">
        <w:t>M</w:t>
      </w:r>
      <w:r w:rsidRPr="00EF4AC6">
        <w:t xml:space="preserve">anaging </w:t>
      </w:r>
      <w:r w:rsidR="0028238C">
        <w:t>A</w:t>
      </w:r>
      <w:r w:rsidRPr="00EF4AC6">
        <w:t xml:space="preserve">gent for the </w:t>
      </w:r>
      <w:r w:rsidR="0028238C">
        <w:t>Learning Facility</w:t>
      </w:r>
      <w:r w:rsidRPr="00EF4AC6">
        <w:t xml:space="preserve"> will be similar to the process used for the selection of the </w:t>
      </w:r>
      <w:r w:rsidR="000D75D4">
        <w:t>Social Protection and Sustainable Livelihoods</w:t>
      </w:r>
      <w:r w:rsidR="0028238C">
        <w:t xml:space="preserve"> Component’s M</w:t>
      </w:r>
      <w:r w:rsidRPr="00EF4AC6">
        <w:t xml:space="preserve">anaging </w:t>
      </w:r>
      <w:r w:rsidR="0028238C">
        <w:t>A</w:t>
      </w:r>
      <w:r w:rsidRPr="00EF4AC6">
        <w:t>gent. It will be</w:t>
      </w:r>
      <w:r w:rsidR="00D8678E">
        <w:t xml:space="preserve"> based on </w:t>
      </w:r>
      <w:r w:rsidR="006D5BB4">
        <w:t>a</w:t>
      </w:r>
      <w:r w:rsidR="00D8678E">
        <w:t xml:space="preserve"> draft Scope of Services and follow</w:t>
      </w:r>
      <w:r w:rsidRPr="00EF4AC6">
        <w:t xml:space="preserve"> a two-stage process, with initial expressions of interest setting out capability statements. Short-listed bidders will then be asked to produce a full proposal. Proposals will be assessed against criteria related to: experience in </w:t>
      </w:r>
      <w:r w:rsidR="00D8678E">
        <w:t xml:space="preserve">research, </w:t>
      </w:r>
      <w:r w:rsidR="00F67751">
        <w:t xml:space="preserve">monitoring, </w:t>
      </w:r>
      <w:r w:rsidRPr="00EF4AC6">
        <w:t>evaluation</w:t>
      </w:r>
      <w:r w:rsidR="00F67751">
        <w:t xml:space="preserve"> and </w:t>
      </w:r>
      <w:r w:rsidR="00D8678E">
        <w:t xml:space="preserve">the </w:t>
      </w:r>
      <w:r w:rsidR="00F67751">
        <w:t>management</w:t>
      </w:r>
      <w:r w:rsidR="00D8678E">
        <w:t xml:space="preserve"> of these functions</w:t>
      </w:r>
      <w:r w:rsidRPr="00EF4AC6">
        <w:t>; experience and understanding of rural development issues in Lao</w:t>
      </w:r>
      <w:r w:rsidR="005566B0">
        <w:t>s</w:t>
      </w:r>
      <w:r w:rsidRPr="00EF4AC6">
        <w:t xml:space="preserve">; experience in </w:t>
      </w:r>
      <w:r w:rsidR="00990105">
        <w:t>rural livelihoods</w:t>
      </w:r>
      <w:r w:rsidRPr="00EF4AC6">
        <w:t>, financial inclusion and social protection; and understanding and experience of the Lao rural development context. Bidders should name key international personnel, but AusAID will reserve the right to change the personnel once contracts are awarded. All local personnel will be recruited during the inception phase.</w:t>
      </w:r>
    </w:p>
    <w:p w14:paraId="31348578" w14:textId="77777777" w:rsidR="000A45F2" w:rsidRPr="00EF4AC6" w:rsidRDefault="000A45F2" w:rsidP="00364015"/>
    <w:p w14:paraId="31348579" w14:textId="77777777" w:rsidR="000A45F2" w:rsidRDefault="000A45F2" w:rsidP="00364015">
      <w:r w:rsidRPr="00EF4AC6">
        <w:t xml:space="preserve">The successful </w:t>
      </w:r>
      <w:r w:rsidR="0028238C">
        <w:t>M</w:t>
      </w:r>
      <w:r w:rsidRPr="00EF4AC6">
        <w:t xml:space="preserve">anaging </w:t>
      </w:r>
      <w:r w:rsidR="0028238C">
        <w:t>A</w:t>
      </w:r>
      <w:r w:rsidRPr="00EF4AC6">
        <w:t>gent will be reimbursed in arrears</w:t>
      </w:r>
      <w:r w:rsidRPr="00AA1487">
        <w:t xml:space="preserve">, </w:t>
      </w:r>
      <w:r w:rsidR="006E202E" w:rsidRPr="00AA1487">
        <w:t>on a monthly basis</w:t>
      </w:r>
      <w:r w:rsidRPr="00AA1487">
        <w:t>.</w:t>
      </w:r>
    </w:p>
    <w:p w14:paraId="3134857A" w14:textId="77777777" w:rsidR="009C2336" w:rsidRPr="00EF4AC6" w:rsidRDefault="009C2336" w:rsidP="00364015"/>
    <w:p w14:paraId="3134857B" w14:textId="77777777" w:rsidR="000A45F2" w:rsidRPr="001F0018" w:rsidRDefault="000A45F2" w:rsidP="009C2336">
      <w:pPr>
        <w:pStyle w:val="Heading2"/>
      </w:pPr>
      <w:bookmarkStart w:id="80" w:name="_Toc340130928"/>
      <w:r w:rsidRPr="001F0018">
        <w:t xml:space="preserve">Procurement arrangements for </w:t>
      </w:r>
      <w:r w:rsidR="0028238C" w:rsidRPr="001F0018">
        <w:t>Financial Inclusion and UXO Action Components</w:t>
      </w:r>
      <w:bookmarkEnd w:id="80"/>
    </w:p>
    <w:p w14:paraId="3134857C" w14:textId="77777777" w:rsidR="000A45F2" w:rsidRDefault="000A45F2" w:rsidP="00364015">
      <w:r w:rsidRPr="00EF4AC6">
        <w:t xml:space="preserve">Once the </w:t>
      </w:r>
      <w:r>
        <w:t>LARLP</w:t>
      </w:r>
      <w:r w:rsidRPr="00EF4AC6">
        <w:t xml:space="preserve"> is approved, AusAID will draw up Funding Agreements with GIZ, UNCDF and UNDP, and agree </w:t>
      </w:r>
      <w:r>
        <w:t xml:space="preserve">on </w:t>
      </w:r>
      <w:r w:rsidRPr="00EF4AC6">
        <w:t xml:space="preserve">a schedule of payments. Once the agreements are signed, AusAID will transfer funds – according to the agreed schedules – as grants. </w:t>
      </w:r>
    </w:p>
    <w:p w14:paraId="3134857D" w14:textId="77777777" w:rsidR="009C2336" w:rsidRPr="00EF4AC6" w:rsidRDefault="009C2336" w:rsidP="00364015"/>
    <w:p w14:paraId="3134857E" w14:textId="77777777" w:rsidR="000A45F2" w:rsidRPr="00332237" w:rsidRDefault="00193316" w:rsidP="00193316">
      <w:pPr>
        <w:pStyle w:val="Heading1"/>
      </w:pPr>
      <w:bookmarkStart w:id="81" w:name="_Toc322706064"/>
      <w:bookmarkStart w:id="82" w:name="_Toc340130929"/>
      <w:r w:rsidRPr="00332237">
        <w:rPr>
          <w:caps w:val="0"/>
        </w:rPr>
        <w:lastRenderedPageBreak/>
        <w:t>SUSTAINABILITY</w:t>
      </w:r>
      <w:bookmarkEnd w:id="81"/>
      <w:bookmarkEnd w:id="82"/>
    </w:p>
    <w:p w14:paraId="3134857F" w14:textId="77777777" w:rsidR="00465334" w:rsidRDefault="000A45F2" w:rsidP="00364015">
      <w:r w:rsidRPr="00EF4AC6">
        <w:t xml:space="preserve">The </w:t>
      </w:r>
      <w:r>
        <w:t>LARLP</w:t>
      </w:r>
      <w:r w:rsidRPr="00EF4AC6">
        <w:t xml:space="preserve"> is for four </w:t>
      </w:r>
      <w:r w:rsidR="0028238C">
        <w:t>financial years</w:t>
      </w:r>
      <w:r w:rsidRPr="00EF4AC6">
        <w:t xml:space="preserve"> – </w:t>
      </w:r>
      <w:r w:rsidR="0028238C">
        <w:t>FY</w:t>
      </w:r>
      <w:r w:rsidRPr="00EF4AC6">
        <w:t>2012</w:t>
      </w:r>
      <w:r w:rsidR="0028238C">
        <w:t>/13 to FY 20</w:t>
      </w:r>
      <w:r w:rsidRPr="00EF4AC6">
        <w:t>1</w:t>
      </w:r>
      <w:r w:rsidR="0028238C">
        <w:t>5/16</w:t>
      </w:r>
      <w:r w:rsidRPr="00EF4AC6">
        <w:t xml:space="preserve"> – and indicates a large increase in </w:t>
      </w:r>
      <w:proofErr w:type="spellStart"/>
      <w:r w:rsidRPr="00EF4AC6">
        <w:t>AusAID’s</w:t>
      </w:r>
      <w:proofErr w:type="spellEnd"/>
      <w:r w:rsidRPr="00EF4AC6">
        <w:t xml:space="preserve"> commitment to rural development in Lao</w:t>
      </w:r>
      <w:r w:rsidR="0028238C">
        <w:t>s</w:t>
      </w:r>
      <w:r w:rsidRPr="00EF4AC6">
        <w:t xml:space="preserve">. The program will enable AusAID to undertake significant learning so that, by 2016, it is in a position to review and improve its engagement in the sector. It is not expected that AusAID will withdraw from the sector following the </w:t>
      </w:r>
      <w:r>
        <w:t>LARLP</w:t>
      </w:r>
      <w:r w:rsidRPr="00EF4AC6">
        <w:t xml:space="preserve"> given that significant change will take many years. Therefore, it is expected that there will be, at least, a second four-year program</w:t>
      </w:r>
      <w:r w:rsidR="00465334">
        <w:t xml:space="preserve"> enabling the continuation of some of the components, if they prove to be successful. Indeed, during the </w:t>
      </w:r>
      <w:r w:rsidR="00326521">
        <w:t>I</w:t>
      </w:r>
      <w:r w:rsidR="002E22C6">
        <w:t xml:space="preserve">ndependent </w:t>
      </w:r>
      <w:r w:rsidR="00326521">
        <w:t>P</w:t>
      </w:r>
      <w:r w:rsidR="002E22C6">
        <w:t xml:space="preserve">rogress </w:t>
      </w:r>
      <w:r w:rsidR="00326521">
        <w:t>R</w:t>
      </w:r>
      <w:r w:rsidR="002E22C6">
        <w:t>eview</w:t>
      </w:r>
      <w:r w:rsidR="007606F4">
        <w:t xml:space="preserve">, </w:t>
      </w:r>
      <w:r w:rsidR="002E22C6">
        <w:t>sometime in 2014</w:t>
      </w:r>
      <w:r w:rsidR="00465334">
        <w:t xml:space="preserve">, decisions will be made on whether components will be extended. </w:t>
      </w:r>
      <w:r w:rsidR="007606F4">
        <w:t>An</w:t>
      </w:r>
      <w:r w:rsidR="00465334">
        <w:t xml:space="preserve"> evaluation </w:t>
      </w:r>
      <w:r w:rsidR="007606F4">
        <w:t xml:space="preserve">will be undertaken of the Resilient Livelihoods for the Poor </w:t>
      </w:r>
      <w:r w:rsidR="00465334">
        <w:t xml:space="preserve">pilot and a decision will be made then by AusAID on any extension beyond the four years of the LARLP. </w:t>
      </w:r>
    </w:p>
    <w:p w14:paraId="31348580" w14:textId="77777777" w:rsidR="00465334" w:rsidRDefault="00465334" w:rsidP="00364015"/>
    <w:p w14:paraId="31348581" w14:textId="77777777" w:rsidR="00465334" w:rsidRDefault="00465334" w:rsidP="00364015">
      <w:r>
        <w:t xml:space="preserve">All components will </w:t>
      </w:r>
      <w:r w:rsidR="002E22C6">
        <w:t xml:space="preserve">have </w:t>
      </w:r>
      <w:r>
        <w:t xml:space="preserve">exit strategies </w:t>
      </w:r>
      <w:r w:rsidR="002E22C6">
        <w:t xml:space="preserve">developed by the implementing partners </w:t>
      </w:r>
      <w:r>
        <w:t>during their inception periods</w:t>
      </w:r>
      <w:r w:rsidR="002E22C6">
        <w:t>. This applies to</w:t>
      </w:r>
      <w:r>
        <w:t xml:space="preserve"> all of the NGOs participating in the program. These will be reviewed and approved by AusAID.</w:t>
      </w:r>
    </w:p>
    <w:p w14:paraId="31348582" w14:textId="77777777" w:rsidR="000A45F2" w:rsidRPr="00EF4AC6" w:rsidRDefault="000A45F2" w:rsidP="00364015"/>
    <w:p w14:paraId="31348583" w14:textId="77777777" w:rsidR="00990105" w:rsidRDefault="000A45F2" w:rsidP="00364015">
      <w:r w:rsidRPr="00EF4AC6">
        <w:t>There are a number of issues related to sustainability that need to be addressed in each of the program components. They are set out below.</w:t>
      </w:r>
    </w:p>
    <w:p w14:paraId="31348584" w14:textId="77777777" w:rsidR="009C2336" w:rsidRDefault="009C2336" w:rsidP="00364015"/>
    <w:p w14:paraId="31348585" w14:textId="77777777" w:rsidR="000A45F2" w:rsidRPr="001F0018" w:rsidRDefault="000A45F2" w:rsidP="009C2336">
      <w:pPr>
        <w:pStyle w:val="Heading2"/>
      </w:pPr>
      <w:bookmarkStart w:id="83" w:name="_Toc340130930"/>
      <w:r w:rsidRPr="001F0018">
        <w:t>Sustainability in the</w:t>
      </w:r>
      <w:r w:rsidR="007606F4">
        <w:t xml:space="preserve"> </w:t>
      </w:r>
      <w:r w:rsidR="000D75D4" w:rsidRPr="001F0018">
        <w:t>Social Protection and Sustainable Livelihoods</w:t>
      </w:r>
      <w:r w:rsidR="00805967" w:rsidRPr="001F0018">
        <w:t xml:space="preserve"> Component</w:t>
      </w:r>
      <w:bookmarkEnd w:id="83"/>
    </w:p>
    <w:p w14:paraId="31348586" w14:textId="77777777" w:rsidR="000A45F2" w:rsidRPr="00EF4AC6" w:rsidRDefault="00B96EDD" w:rsidP="00364015">
      <w:r>
        <w:t>The Social Protection and Sustainable Livelihoods Component will work mainly through NGOs. Yet, a</w:t>
      </w:r>
      <w:r w:rsidR="000A45F2" w:rsidRPr="00EF4AC6">
        <w:t xml:space="preserve"> common concer</w:t>
      </w:r>
      <w:r w:rsidR="00990105">
        <w:t>n with NGO engagement in micro-enterprises</w:t>
      </w:r>
      <w:r w:rsidR="000A45F2" w:rsidRPr="00EF4AC6">
        <w:t xml:space="preserve"> is that interventions are often neither sustainable nor able to be scaled-up. The M</w:t>
      </w:r>
      <w:r w:rsidR="00805967">
        <w:t>icro-Enterprise Challenge Fund</w:t>
      </w:r>
      <w:r w:rsidR="000A45F2" w:rsidRPr="00EF4AC6">
        <w:t xml:space="preserve"> will address this challenge by </w:t>
      </w:r>
      <w:r w:rsidR="00990105">
        <w:t xml:space="preserve">providing high quality technical advice </w:t>
      </w:r>
      <w:r w:rsidR="000A45F2" w:rsidRPr="00EF4AC6">
        <w:t>within the</w:t>
      </w:r>
      <w:r w:rsidR="007606F4">
        <w:t xml:space="preserve"> </w:t>
      </w:r>
      <w:r w:rsidR="000D75D4">
        <w:t>Social Protection and Sustainable Livelihoods</w:t>
      </w:r>
      <w:r w:rsidR="00F67751">
        <w:t xml:space="preserve"> Component</w:t>
      </w:r>
      <w:r w:rsidR="000A45F2" w:rsidRPr="00EF4AC6">
        <w:t xml:space="preserve"> so that NGOs can access advice and support</w:t>
      </w:r>
      <w:r>
        <w:t xml:space="preserve"> (potentially also drawing on </w:t>
      </w:r>
      <w:r w:rsidR="005E27BE">
        <w:t>AM-NEP</w:t>
      </w:r>
      <w:r>
        <w:t xml:space="preserve"> resources)</w:t>
      </w:r>
      <w:r w:rsidR="000A45F2" w:rsidRPr="00EF4AC6">
        <w:t xml:space="preserve">. Furthermore, proposals will only be supported if they are assessed as having strong business cases. The </w:t>
      </w:r>
      <w:r w:rsidR="00805967">
        <w:t>Challenge Fund</w:t>
      </w:r>
      <w:r w:rsidR="000A45F2" w:rsidRPr="00EF4AC6">
        <w:t xml:space="preserve"> itself will function for</w:t>
      </w:r>
      <w:r>
        <w:t xml:space="preserve"> only a limited period. Its funding </w:t>
      </w:r>
      <w:r w:rsidR="000A45F2" w:rsidRPr="00EF4AC6">
        <w:t xml:space="preserve">will be exhausted by the end of 2015/16, with no expectation that </w:t>
      </w:r>
      <w:r w:rsidR="00F67751">
        <w:t>it will continue</w:t>
      </w:r>
      <w:r w:rsidR="000A45F2" w:rsidRPr="00EF4AC6">
        <w:t>.</w:t>
      </w:r>
      <w:r w:rsidR="00A97AEC">
        <w:t xml:space="preserve"> However, at the mid-term review, AusAID can make a decision on t</w:t>
      </w:r>
      <w:r>
        <w:t>he future of the Challenge Fund, examining specifically the issue of sustainability.</w:t>
      </w:r>
    </w:p>
    <w:p w14:paraId="31348587" w14:textId="77777777" w:rsidR="00B96EDD" w:rsidRPr="00EF4AC6" w:rsidRDefault="00B96EDD" w:rsidP="00B96EDD"/>
    <w:p w14:paraId="31348588" w14:textId="77777777" w:rsidR="000A45F2" w:rsidRDefault="00B96EDD" w:rsidP="00364015">
      <w:r w:rsidRPr="00EF4AC6">
        <w:t xml:space="preserve">As noted previously, the design of the </w:t>
      </w:r>
      <w:r>
        <w:t xml:space="preserve">Resilient Livelihoods for the Poor </w:t>
      </w:r>
      <w:r w:rsidR="00DA7D9C">
        <w:t>activity</w:t>
      </w:r>
      <w:r w:rsidR="000A45F2" w:rsidRPr="00EF4AC6">
        <w:t xml:space="preserve"> will avoid the moral hazard of providing vulnerable people with social transfers that may seem indefinite. </w:t>
      </w:r>
      <w:r w:rsidR="005B6F9A">
        <w:t xml:space="preserve">The type of social protection </w:t>
      </w:r>
      <w:r w:rsidR="00326521">
        <w:t>initiative</w:t>
      </w:r>
      <w:r w:rsidR="005B6F9A">
        <w:t xml:space="preserve"> selected will </w:t>
      </w:r>
      <w:r>
        <w:t>provide</w:t>
      </w:r>
      <w:r w:rsidR="000A45F2" w:rsidRPr="00EF4AC6">
        <w:t xml:space="preserve"> support for </w:t>
      </w:r>
      <w:r w:rsidR="005B6F9A">
        <w:t xml:space="preserve">a maximum of </w:t>
      </w:r>
      <w:r>
        <w:t xml:space="preserve">2 years. However, there will also be concerns about the sustainability of the increased income generated from the </w:t>
      </w:r>
      <w:r w:rsidR="000A45F2" w:rsidRPr="00EF4AC6">
        <w:t>micro-enterprises created</w:t>
      </w:r>
      <w:r>
        <w:t xml:space="preserve"> since </w:t>
      </w:r>
      <w:r w:rsidR="000A45F2" w:rsidRPr="00EF4AC6">
        <w:t>shocks – such as a health shock – could throw families back into poverty. The program will address this by ensuring that there are good business cases for the micro-enterprises that are established</w:t>
      </w:r>
      <w:r>
        <w:t xml:space="preserve"> by providing technical assistance from experts in small businesses. </w:t>
      </w:r>
      <w:r w:rsidR="000A45F2" w:rsidRPr="00EF4AC6">
        <w:t>This should ensure the survival of a higher proportion of enterprises than would otherwise be the case. However, AusAID will also actively engage with government to develop social protection policies that will ultimately lead to the establishment of national and sustainable programs f</w:t>
      </w:r>
      <w:r w:rsidR="00F67751">
        <w:t xml:space="preserve">or the poor and vulnerable </w:t>
      </w:r>
      <w:r w:rsidR="000A45F2" w:rsidRPr="00EF4AC6">
        <w:t>funded from national financial resources (i</w:t>
      </w:r>
      <w:r w:rsidR="00C52516">
        <w:t>.</w:t>
      </w:r>
      <w:r w:rsidR="000A45F2" w:rsidRPr="00EF4AC6">
        <w:t>e. taxation).</w:t>
      </w:r>
    </w:p>
    <w:p w14:paraId="31348589" w14:textId="77777777" w:rsidR="009C2336" w:rsidRPr="00EF4AC6" w:rsidRDefault="009C2336" w:rsidP="00364015"/>
    <w:p w14:paraId="3134858A" w14:textId="77777777" w:rsidR="000A45F2" w:rsidRPr="001F0018" w:rsidRDefault="000A45F2" w:rsidP="009C2336">
      <w:pPr>
        <w:pStyle w:val="Heading2"/>
      </w:pPr>
      <w:bookmarkStart w:id="84" w:name="_Toc340130931"/>
      <w:r w:rsidRPr="001F0018">
        <w:t>Sustainability in the Financial Inclusion program</w:t>
      </w:r>
      <w:bookmarkEnd w:id="84"/>
    </w:p>
    <w:p w14:paraId="3134858B" w14:textId="77777777" w:rsidR="000A45F2" w:rsidRDefault="000A45F2" w:rsidP="00364015">
      <w:r w:rsidRPr="00EF4AC6">
        <w:t>Both</w:t>
      </w:r>
      <w:r w:rsidR="00EA2248">
        <w:t xml:space="preserve"> the</w:t>
      </w:r>
      <w:r w:rsidRPr="00EF4AC6">
        <w:t xml:space="preserve"> UNCDF and GIZ </w:t>
      </w:r>
      <w:r w:rsidR="00DA7D9C">
        <w:t>activiti</w:t>
      </w:r>
      <w:r w:rsidR="00DA7D9C" w:rsidRPr="00EF4AC6">
        <w:t>es</w:t>
      </w:r>
      <w:r w:rsidRPr="00EF4AC6">
        <w:t xml:space="preserve"> are designed to be financially sustainable beyond the life of the </w:t>
      </w:r>
      <w:r w:rsidR="00805967">
        <w:t>L</w:t>
      </w:r>
      <w:r w:rsidRPr="00EF4AC6">
        <w:t>AR</w:t>
      </w:r>
      <w:r w:rsidR="00805967">
        <w:t>LP</w:t>
      </w:r>
      <w:r w:rsidR="00326521">
        <w:t>. For GIZ, the NSOs will be</w:t>
      </w:r>
      <w:r w:rsidRPr="00EF4AC6">
        <w:t xml:space="preserve"> established as social enterprises, sustained by the capital collected through the village banks (just as </w:t>
      </w:r>
      <w:r w:rsidR="00B96EDD">
        <w:t xml:space="preserve">with </w:t>
      </w:r>
      <w:r w:rsidRPr="00EF4AC6">
        <w:t>a commercial bank). For UNCDF, donor funding is required in the initial stages of product development and establishing the regulatory environment. Beyond that, the service providers are commercial entities and</w:t>
      </w:r>
      <w:r w:rsidR="00F67751">
        <w:t xml:space="preserve"> should aim to be </w:t>
      </w:r>
      <w:r w:rsidRPr="00EF4AC6">
        <w:t xml:space="preserve">financially viable. </w:t>
      </w:r>
      <w:r w:rsidR="00F67751">
        <w:t>GIZ and UNCDF will be asked to produce exit strategies during the inception period of the program.</w:t>
      </w:r>
    </w:p>
    <w:p w14:paraId="3134858C" w14:textId="77777777" w:rsidR="009C2336" w:rsidRPr="00EF4AC6" w:rsidRDefault="009C2336" w:rsidP="00364015"/>
    <w:p w14:paraId="3134858D" w14:textId="77777777" w:rsidR="000A45F2" w:rsidRPr="001F0018" w:rsidRDefault="000A45F2" w:rsidP="009C2336">
      <w:pPr>
        <w:pStyle w:val="Heading2"/>
      </w:pPr>
      <w:bookmarkStart w:id="85" w:name="_Toc340130932"/>
      <w:r w:rsidRPr="001F0018">
        <w:t xml:space="preserve">Sustainability in the UXO </w:t>
      </w:r>
      <w:r w:rsidR="00805967" w:rsidRPr="001F0018">
        <w:t>Action</w:t>
      </w:r>
      <w:r w:rsidRPr="001F0018">
        <w:t xml:space="preserve"> program</w:t>
      </w:r>
      <w:bookmarkEnd w:id="85"/>
    </w:p>
    <w:p w14:paraId="3134858E" w14:textId="77777777" w:rsidR="000A45F2" w:rsidRPr="00EF4AC6" w:rsidRDefault="000A45F2" w:rsidP="00364015">
      <w:r w:rsidRPr="00EF4AC6">
        <w:t xml:space="preserve">A significant challenge with the UXO </w:t>
      </w:r>
      <w:r w:rsidR="00805967">
        <w:t xml:space="preserve">Action </w:t>
      </w:r>
      <w:r w:rsidRPr="00EF4AC6">
        <w:t>program is that it will take many decades to clear priority land</w:t>
      </w:r>
      <w:r w:rsidR="00805967">
        <w:t xml:space="preserve"> of UXO</w:t>
      </w:r>
      <w:r w:rsidR="00326521">
        <w:t>s</w:t>
      </w:r>
      <w:r w:rsidRPr="00EF4AC6">
        <w:t xml:space="preserve">, if the current rate of clearance is maintained. Therefore, it is likely that AusAID – alongside other donors – will continue financing UXO </w:t>
      </w:r>
      <w:r w:rsidR="00805967">
        <w:t>c</w:t>
      </w:r>
      <w:r w:rsidRPr="00EF4AC6">
        <w:t>learance for the foreseeable future. It will, however, be impo</w:t>
      </w:r>
      <w:r w:rsidR="005566B0">
        <w:t xml:space="preserve">rtant for the Government of Laos </w:t>
      </w:r>
      <w:r w:rsidRPr="00EF4AC6">
        <w:t xml:space="preserve">to increase its own funding to the sector. </w:t>
      </w:r>
      <w:r w:rsidR="00485A63">
        <w:t>H</w:t>
      </w:r>
      <w:r w:rsidRPr="00EF4AC6">
        <w:t>aving ratified the Convention on Cluster Munitions</w:t>
      </w:r>
      <w:r w:rsidR="00485A63">
        <w:t>,</w:t>
      </w:r>
      <w:r w:rsidRPr="00EF4AC6">
        <w:t xml:space="preserve"> it has legally assumed responsibility for clearance. AusAID – through UNDP – will encourage the government to transfer more resources to the sector. However, AusAID hopes that its continuing support for the UNDP Trust Fund will encourage other donors to increase their spending on UXO clearance so that priority land can be cleared more quickly.</w:t>
      </w:r>
    </w:p>
    <w:p w14:paraId="3134858F" w14:textId="77777777" w:rsidR="000A45F2" w:rsidRPr="00EF4AC6" w:rsidRDefault="000A45F2" w:rsidP="00364015"/>
    <w:p w14:paraId="31348590" w14:textId="77777777" w:rsidR="000A45F2" w:rsidRPr="00EF4AC6" w:rsidRDefault="000A45F2" w:rsidP="00364015">
      <w:r w:rsidRPr="00EF4AC6">
        <w:t>A key element in the sustainability strategy will be to put together a prioritised national plan for land clearance. AusAID will encourage UNDP to emphasise the need for this plan so that resources in the next few years can go to priority areas, in particular in the poorest communities.</w:t>
      </w:r>
    </w:p>
    <w:p w14:paraId="31348591" w14:textId="77777777" w:rsidR="000A45F2" w:rsidRPr="00EF4AC6" w:rsidRDefault="000A45F2" w:rsidP="00364015"/>
    <w:p w14:paraId="31348592" w14:textId="77777777" w:rsidR="000A45F2" w:rsidRPr="00EF4AC6" w:rsidRDefault="000A45F2" w:rsidP="00364015">
      <w:r w:rsidRPr="00EF4AC6">
        <w:t>A threat to the quality and sustainability of UXO clearance are salary levels in UXO Lao, which have not risen since 1998. If the quality of UXO Lao’s work is to be sustained so that it does not lose experienced and highly trained staff, then there will need to be a solution to the question of salaries. AusAID will encourage UNDP to engage on this issue with the National Regulatory Authority and UXO Lao.</w:t>
      </w:r>
    </w:p>
    <w:p w14:paraId="31348593" w14:textId="77777777" w:rsidR="000A45F2" w:rsidRPr="00EF4AC6" w:rsidRDefault="000A45F2" w:rsidP="00364015"/>
    <w:p w14:paraId="31348594" w14:textId="77777777" w:rsidR="000A45F2" w:rsidRDefault="000A45F2" w:rsidP="00364015">
      <w:r w:rsidRPr="00EF4AC6">
        <w:t xml:space="preserve">A further threat to UXO clearance </w:t>
      </w:r>
      <w:r>
        <w:t>include</w:t>
      </w:r>
      <w:r w:rsidR="00733F13">
        <w:t>s</w:t>
      </w:r>
      <w:r>
        <w:t xml:space="preserve"> hazards such as </w:t>
      </w:r>
      <w:r w:rsidRPr="00EF4AC6">
        <w:t>flood</w:t>
      </w:r>
      <w:r>
        <w:t>s and landslides</w:t>
      </w:r>
      <w:r w:rsidRPr="00EF4AC6">
        <w:t xml:space="preserve">, which can lead to the recontamination of cleared areas. AusAID will encourage UNDP to ensure that monitoring of </w:t>
      </w:r>
      <w:r>
        <w:t xml:space="preserve">hazards and risks </w:t>
      </w:r>
      <w:r w:rsidRPr="00EF4AC6">
        <w:t xml:space="preserve">by UXO Lao is </w:t>
      </w:r>
      <w:r w:rsidR="00B96EDD">
        <w:t>effective</w:t>
      </w:r>
      <w:r w:rsidRPr="00EF4AC6">
        <w:t>.</w:t>
      </w:r>
    </w:p>
    <w:p w14:paraId="31348595" w14:textId="77777777" w:rsidR="009C2336" w:rsidRPr="00EF4AC6" w:rsidRDefault="009C2336" w:rsidP="00364015"/>
    <w:p w14:paraId="31348596" w14:textId="77777777" w:rsidR="000A45F2" w:rsidRPr="001F0018" w:rsidRDefault="000A45F2" w:rsidP="009C2336">
      <w:pPr>
        <w:pStyle w:val="Heading2"/>
      </w:pPr>
      <w:bookmarkStart w:id="86" w:name="_Toc340130933"/>
      <w:r w:rsidRPr="001F0018">
        <w:t>Sustainability of the AusAID Rural Development Learning Facility</w:t>
      </w:r>
      <w:r w:rsidR="00805967" w:rsidRPr="001F0018">
        <w:t xml:space="preserve"> Component</w:t>
      </w:r>
      <w:bookmarkEnd w:id="86"/>
    </w:p>
    <w:p w14:paraId="31348597" w14:textId="77777777" w:rsidR="000A45F2" w:rsidRDefault="000A45F2" w:rsidP="00364015">
      <w:r w:rsidRPr="00EF4AC6">
        <w:t xml:space="preserve">The </w:t>
      </w:r>
      <w:r w:rsidR="00805967">
        <w:t>Learning Facility</w:t>
      </w:r>
      <w:r w:rsidRPr="00EF4AC6">
        <w:t xml:space="preserve"> is an innovative initiative that aims, among other objectives, to place AusAID at the forefront of rural development learning and policy thinking in Lao</w:t>
      </w:r>
      <w:r w:rsidR="005566B0">
        <w:t>s</w:t>
      </w:r>
      <w:r w:rsidRPr="00EF4AC6">
        <w:t xml:space="preserve">. At present, it is planned for the Facility to last until the end of 2015/16. At that point, AusAID will need to evaluate its value and impact and make a decision whether to continue with it in the next stage of the rural development program. Furthermore, if AusAID decides to continue with the </w:t>
      </w:r>
      <w:r w:rsidR="00273CB6">
        <w:t xml:space="preserve">Learning </w:t>
      </w:r>
      <w:r w:rsidRPr="00EF4AC6">
        <w:t>Facility, it can take the option to re-tender the contract, depending on the performance of the managing agent between 2013 and 2016.</w:t>
      </w:r>
    </w:p>
    <w:p w14:paraId="31348598" w14:textId="77777777" w:rsidR="009C2336" w:rsidRPr="00EF4AC6" w:rsidRDefault="009C2336" w:rsidP="00364015"/>
    <w:p w14:paraId="31348599" w14:textId="77777777" w:rsidR="000A45F2" w:rsidRPr="008C3BDC" w:rsidRDefault="00193316" w:rsidP="00193316">
      <w:pPr>
        <w:pStyle w:val="Heading1"/>
      </w:pPr>
      <w:bookmarkStart w:id="87" w:name="_Toc322706065"/>
      <w:bookmarkStart w:id="88" w:name="_Toc340130934"/>
      <w:r w:rsidRPr="008C3BDC">
        <w:rPr>
          <w:caps w:val="0"/>
        </w:rPr>
        <w:lastRenderedPageBreak/>
        <w:t>OVERARCHING POLICY ISSUES</w:t>
      </w:r>
      <w:bookmarkEnd w:id="87"/>
      <w:bookmarkEnd w:id="88"/>
    </w:p>
    <w:p w14:paraId="3134859A" w14:textId="77777777" w:rsidR="000A45F2" w:rsidRDefault="000A45F2" w:rsidP="00364015">
      <w:r w:rsidRPr="00EF4AC6">
        <w:t xml:space="preserve">There are a range of overarching policy issues that AusAID will integrate across the </w:t>
      </w:r>
      <w:r>
        <w:t>LARLP</w:t>
      </w:r>
      <w:r w:rsidRPr="00EF4AC6">
        <w:t xml:space="preserve">, to complement its specific focus on markets, social protection, financial inclusion and UXO clearance. These include gender, inclusive development, child protection, governance, </w:t>
      </w:r>
      <w:r w:rsidR="00273CB6">
        <w:t xml:space="preserve">social </w:t>
      </w:r>
      <w:r w:rsidRPr="00EF4AC6">
        <w:t>safeguards, the environment and anti-corruption, and are discussed below. The AusAID Rural Development Learning Facility</w:t>
      </w:r>
      <w:r w:rsidR="00FB1BB0">
        <w:t xml:space="preserve"> </w:t>
      </w:r>
      <w:r w:rsidRPr="00EF4AC6">
        <w:t>will play a key role in ensuring that overarching issues are dealt with adequately, by comm</w:t>
      </w:r>
      <w:r w:rsidR="00273CB6">
        <w:t>issioning research and analysis and supporting AusAID staff to engage on the issues.</w:t>
      </w:r>
    </w:p>
    <w:p w14:paraId="3134859B" w14:textId="77777777" w:rsidR="00193316" w:rsidRDefault="00193316" w:rsidP="00364015"/>
    <w:p w14:paraId="3134859C" w14:textId="77777777" w:rsidR="000A45F2" w:rsidRPr="001F0018" w:rsidRDefault="000A45F2" w:rsidP="00193316">
      <w:pPr>
        <w:pStyle w:val="Heading2"/>
      </w:pPr>
      <w:bookmarkStart w:id="89" w:name="_Toc340130935"/>
      <w:r w:rsidRPr="001F0018">
        <w:t xml:space="preserve">Gender </w:t>
      </w:r>
      <w:r w:rsidR="008B33B6" w:rsidRPr="001F0018">
        <w:t xml:space="preserve">Equality </w:t>
      </w:r>
      <w:r w:rsidRPr="001F0018">
        <w:t xml:space="preserve">and </w:t>
      </w:r>
      <w:r w:rsidR="008B33B6" w:rsidRPr="001F0018">
        <w:t>Women’s Empowerment</w:t>
      </w:r>
      <w:bookmarkEnd w:id="89"/>
    </w:p>
    <w:p w14:paraId="3134859D" w14:textId="77777777" w:rsidR="000A45F2" w:rsidRPr="00EF4AC6" w:rsidRDefault="000A45F2" w:rsidP="00364015">
      <w:r w:rsidRPr="00EF4AC6">
        <w:t xml:space="preserve">At the heart of the </w:t>
      </w:r>
      <w:r>
        <w:t>LARLP</w:t>
      </w:r>
      <w:r w:rsidRPr="00EF4AC6">
        <w:t xml:space="preserve"> will be a commitment to promoting gender equality and women’s empowerment, given the current disadvantages experienced by women in Lao</w:t>
      </w:r>
      <w:r w:rsidR="005566B0">
        <w:t>s</w:t>
      </w:r>
      <w:r w:rsidRPr="00EF4AC6">
        <w:t>. Indeed, the program will not only “mainstream” gender into its activities, but will have gender equality and women’s empowerment at the forefront of everything it does.</w:t>
      </w:r>
    </w:p>
    <w:p w14:paraId="3134859E" w14:textId="77777777" w:rsidR="000A45F2" w:rsidRPr="00EF4AC6" w:rsidRDefault="000A45F2" w:rsidP="00364015"/>
    <w:p w14:paraId="3134859F" w14:textId="77777777" w:rsidR="00273CB6" w:rsidRDefault="000A45F2" w:rsidP="00364015">
      <w:r w:rsidRPr="00EF4AC6">
        <w:t xml:space="preserve">Women are expected to be the main beneficiaries of a range of components within the broader </w:t>
      </w:r>
      <w:r>
        <w:t>LARLP</w:t>
      </w:r>
      <w:r w:rsidRPr="00EF4AC6">
        <w:t xml:space="preserve">. They should form a significant majority of beneficiaries of the Financial Inclusion </w:t>
      </w:r>
      <w:r w:rsidR="00192650">
        <w:t xml:space="preserve">Component </w:t>
      </w:r>
      <w:r w:rsidRPr="00EF4AC6">
        <w:t xml:space="preserve">and </w:t>
      </w:r>
      <w:r w:rsidR="00192650">
        <w:t xml:space="preserve">the Resilient Livelihoods for the Poor </w:t>
      </w:r>
      <w:r w:rsidR="00DA7D9C">
        <w:t>activity</w:t>
      </w:r>
      <w:r w:rsidR="00192650">
        <w:t xml:space="preserve">. </w:t>
      </w:r>
      <w:r w:rsidRPr="00EF4AC6">
        <w:t>Furthermore, the financial literacy training will focus mainly on women, given their lead role in the domestic economy and as a means of empowering them within the household and community.</w:t>
      </w:r>
    </w:p>
    <w:p w14:paraId="313485A0" w14:textId="77777777" w:rsidR="00273CB6" w:rsidRDefault="00273CB6" w:rsidP="00364015"/>
    <w:p w14:paraId="313485A1" w14:textId="77777777" w:rsidR="000A45F2" w:rsidRPr="00EF4AC6" w:rsidRDefault="00192650" w:rsidP="00364015">
      <w:r>
        <w:t>The</w:t>
      </w:r>
      <w:r w:rsidR="007606F4">
        <w:t xml:space="preserve"> </w:t>
      </w:r>
      <w:r w:rsidR="00805967">
        <w:t>Micro-Enterprise Challenge Fund</w:t>
      </w:r>
      <w:r w:rsidR="007606F4">
        <w:t xml:space="preserve"> </w:t>
      </w:r>
      <w:r w:rsidR="000A45F2" w:rsidRPr="00EF4AC6">
        <w:t xml:space="preserve">will need to demonstrate that </w:t>
      </w:r>
      <w:r>
        <w:t>it also promotes</w:t>
      </w:r>
      <w:r w:rsidR="000A45F2" w:rsidRPr="00EF4AC6">
        <w:t xml:space="preserve"> gender equality. </w:t>
      </w:r>
      <w:r>
        <w:t xml:space="preserve">All </w:t>
      </w:r>
      <w:r w:rsidR="000A45F2" w:rsidRPr="00EF4AC6">
        <w:t xml:space="preserve">NGO proposals to the </w:t>
      </w:r>
      <w:r w:rsidR="00EA2248">
        <w:t xml:space="preserve">Micro-Enterprise </w:t>
      </w:r>
      <w:r w:rsidR="00805967">
        <w:t>Challenge Fund</w:t>
      </w:r>
      <w:r w:rsidR="000A45F2" w:rsidRPr="00EF4AC6">
        <w:t xml:space="preserve"> will need to include a strong gender analysis if they are to be approved. However, some market</w:t>
      </w:r>
      <w:r w:rsidR="00273CB6">
        <w:t xml:space="preserve"> and enterprise</w:t>
      </w:r>
      <w:r w:rsidR="000A45F2" w:rsidRPr="00EF4AC6">
        <w:t xml:space="preserve"> initiatives may potentially benefit poor men directly – for example, men are often the main honey collectors – but such proposals will need to show that their implementation will not harm women’s interests, and have appropriate safeguards in place. This will be set out in the prior gender analysis.</w:t>
      </w:r>
    </w:p>
    <w:p w14:paraId="313485A2" w14:textId="77777777" w:rsidR="000A45F2" w:rsidRPr="00EF4AC6" w:rsidRDefault="000A45F2" w:rsidP="00364015"/>
    <w:p w14:paraId="313485A3" w14:textId="77777777" w:rsidR="000A45F2" w:rsidRPr="002D4201" w:rsidRDefault="006E202E" w:rsidP="00364015">
      <w:r w:rsidRPr="002D4201">
        <w:t xml:space="preserve">To ensure that gender is taken seriously across the program, </w:t>
      </w:r>
      <w:r w:rsidR="005B6F9A" w:rsidRPr="002D4201">
        <w:t xml:space="preserve">a member of the AusAID Rural Development team – either the Senior Program Manager or Poverty Reduction and Rural Livelihoods Specialist – will be appointed as gender champion and, if necessary, will receive relevant capacity building. </w:t>
      </w:r>
      <w:r w:rsidR="002D4201" w:rsidRPr="002D4201">
        <w:t xml:space="preserve">Gender training will be put in place for all AusAID rural development staff. </w:t>
      </w:r>
      <w:r w:rsidR="005B6F9A" w:rsidRPr="002D4201">
        <w:t xml:space="preserve">A Social Development Specialist will be </w:t>
      </w:r>
      <w:r w:rsidRPr="002D4201">
        <w:t xml:space="preserve">placed in </w:t>
      </w:r>
      <w:r w:rsidR="005B6F9A" w:rsidRPr="002D4201">
        <w:t xml:space="preserve">the </w:t>
      </w:r>
      <w:r w:rsidR="000D75D4">
        <w:t>Social Protection and Sustainable Livelihoods</w:t>
      </w:r>
      <w:r w:rsidR="005B6F9A" w:rsidRPr="002D4201">
        <w:t xml:space="preserve"> Component to lead on gender, and social – including gender – impact analysis will become an essential </w:t>
      </w:r>
      <w:r w:rsidR="00192650">
        <w:t>element in</w:t>
      </w:r>
      <w:r w:rsidR="005B6F9A" w:rsidRPr="002D4201">
        <w:t xml:space="preserve"> the implementation of the program. </w:t>
      </w:r>
      <w:r w:rsidR="002D4201" w:rsidRPr="002D4201">
        <w:t xml:space="preserve">AusAID has also </w:t>
      </w:r>
      <w:r w:rsidRPr="002D4201">
        <w:t>recommende</w:t>
      </w:r>
      <w:r w:rsidR="00261347">
        <w:t>d to UNDP that it contract a Social Development Specialist</w:t>
      </w:r>
      <w:r w:rsidRPr="002D4201">
        <w:t xml:space="preserve"> to support its UXO clearance program. AusAID will also ensure that GIZ and UNCDF have gender expertise available to support their work on financial inclusion.</w:t>
      </w:r>
    </w:p>
    <w:p w14:paraId="313485A4" w14:textId="77777777" w:rsidR="000A45F2" w:rsidRPr="002D4201" w:rsidRDefault="000A45F2" w:rsidP="00364015"/>
    <w:p w14:paraId="313485A5" w14:textId="77777777" w:rsidR="000A45F2" w:rsidRPr="00EF4AC6" w:rsidRDefault="000A45F2" w:rsidP="00364015">
      <w:r w:rsidRPr="002D4201">
        <w:t>Across the program, any training or capacity building will need to integrate a gender component</w:t>
      </w:r>
      <w:r w:rsidR="002D4201">
        <w:t>.</w:t>
      </w:r>
      <w:r w:rsidRPr="002D4201">
        <w:t xml:space="preserve"> Within the program’s M&amp;E system, all data will be disaggregated by sex, where relevant. Any qualitative research and analysis undertaken by the program will need to integrate a robust gender perspective, while research on specific gender issues will be undertaken. This will include examining issues that are often not regarded</w:t>
      </w:r>
      <w:r w:rsidRPr="00EF4AC6">
        <w:t xml:space="preserve"> as part of rural development – such as gender-based violence – but have a potentially significant impact on the livelihoods of rural women. </w:t>
      </w:r>
    </w:p>
    <w:p w14:paraId="313485A6" w14:textId="77777777" w:rsidR="000A45F2" w:rsidRPr="00EF4AC6" w:rsidRDefault="000A45F2" w:rsidP="00364015"/>
    <w:p w14:paraId="313485A7" w14:textId="77777777" w:rsidR="002D4201" w:rsidRDefault="000A45F2" w:rsidP="00364015">
      <w:r w:rsidRPr="00EF4AC6">
        <w:t>AusAID will develop incentives to ensure that its partners take gender seriously. This will include the use of gender audits when programs are reviewed, which may well be linked to payments</w:t>
      </w:r>
      <w:r w:rsidR="00192650">
        <w:t xml:space="preserve"> (AusAID will need to see whether such a mechanism can be designed)</w:t>
      </w:r>
      <w:r w:rsidRPr="00EF4AC6">
        <w:t xml:space="preserve">. Staff performance objectives </w:t>
      </w:r>
      <w:r w:rsidR="00192650">
        <w:t xml:space="preserve">across AusAID and its partners </w:t>
      </w:r>
      <w:r w:rsidRPr="00EF4AC6">
        <w:t xml:space="preserve">will also include a specific gender performance objective, and good performance against this objective will be prioritised. AusAID will also monitor the sex and grade of staff employed across the program to ensure that there is no gender bias. </w:t>
      </w:r>
    </w:p>
    <w:p w14:paraId="313485A8" w14:textId="77777777" w:rsidR="002D4201" w:rsidRDefault="002D4201" w:rsidP="00364015"/>
    <w:p w14:paraId="313485A9" w14:textId="77777777" w:rsidR="000A45F2" w:rsidRDefault="002D4201" w:rsidP="00364015">
      <w:r>
        <w:t>During the inception period of the LARLP, AusAID will undertake a review of gender across the program, and put in place a gender strategy.</w:t>
      </w:r>
    </w:p>
    <w:p w14:paraId="313485AA" w14:textId="77777777" w:rsidR="00193316" w:rsidRDefault="00193316" w:rsidP="00364015"/>
    <w:p w14:paraId="313485AB" w14:textId="77777777" w:rsidR="000A45F2" w:rsidRPr="001F0018" w:rsidRDefault="000A45F2" w:rsidP="00193316">
      <w:pPr>
        <w:pStyle w:val="Heading2"/>
      </w:pPr>
      <w:bookmarkStart w:id="90" w:name="_Toc340130936"/>
      <w:r w:rsidRPr="001F0018">
        <w:t>Inclusive development</w:t>
      </w:r>
      <w:bookmarkEnd w:id="90"/>
    </w:p>
    <w:p w14:paraId="313485AC" w14:textId="77777777" w:rsidR="000A45F2" w:rsidRPr="00EF4AC6" w:rsidRDefault="000A45F2" w:rsidP="00364015">
      <w:r w:rsidRPr="00EF4AC6">
        <w:t xml:space="preserve">The </w:t>
      </w:r>
      <w:r>
        <w:t>LARLP</w:t>
      </w:r>
      <w:r w:rsidRPr="00EF4AC6">
        <w:t xml:space="preserve"> will ensure that the needs and interests of those who may be marginalised or excluded are integrated into the program. This includes, in particular, people with disabilities (</w:t>
      </w:r>
      <w:proofErr w:type="spellStart"/>
      <w:r w:rsidRPr="00EF4AC6">
        <w:t>PwD</w:t>
      </w:r>
      <w:proofErr w:type="spellEnd"/>
      <w:r w:rsidRPr="00EF4AC6">
        <w:t>) and the elderly, while the program will also address the exclusio</w:t>
      </w:r>
      <w:r w:rsidR="00ED7D42">
        <w:t>n of non-Lao Tai ethnic groups.</w:t>
      </w:r>
    </w:p>
    <w:p w14:paraId="313485AD" w14:textId="77777777" w:rsidR="000A45F2" w:rsidRPr="00EF4AC6" w:rsidRDefault="000A45F2" w:rsidP="00364015"/>
    <w:p w14:paraId="313485AE" w14:textId="77777777" w:rsidR="000A45F2" w:rsidRPr="00EF4AC6" w:rsidRDefault="002D4201" w:rsidP="00364015">
      <w:r>
        <w:t>The Social Development Specialist</w:t>
      </w:r>
      <w:r w:rsidR="000A45F2" w:rsidRPr="00EF4AC6">
        <w:t xml:space="preserve"> will take the lead in ensuring the inclusion of </w:t>
      </w:r>
      <w:proofErr w:type="spellStart"/>
      <w:r w:rsidR="000A45F2" w:rsidRPr="00EF4AC6">
        <w:t>PwDs</w:t>
      </w:r>
      <w:proofErr w:type="spellEnd"/>
      <w:r w:rsidR="000A45F2" w:rsidRPr="00EF4AC6">
        <w:t xml:space="preserve"> and the elderly into the </w:t>
      </w:r>
      <w:r w:rsidR="00192650">
        <w:t>Social Protection and Sustainable Livelihoods</w:t>
      </w:r>
      <w:r w:rsidR="00273CB6">
        <w:t xml:space="preserve"> component while all </w:t>
      </w:r>
      <w:r w:rsidR="000A45F2" w:rsidRPr="00EF4AC6">
        <w:t xml:space="preserve">areas of the program will identify strategies for promoting the interests of </w:t>
      </w:r>
      <w:proofErr w:type="spellStart"/>
      <w:r w:rsidR="000A45F2" w:rsidRPr="00EF4AC6">
        <w:t>PwDs</w:t>
      </w:r>
      <w:proofErr w:type="spellEnd"/>
      <w:r w:rsidR="000A45F2" w:rsidRPr="00EF4AC6">
        <w:t xml:space="preserve"> and the elderly. The social protection </w:t>
      </w:r>
      <w:r w:rsidR="00273CB6">
        <w:t xml:space="preserve">and micro-enterprise </w:t>
      </w:r>
      <w:r w:rsidR="000A45F2" w:rsidRPr="00EF4AC6">
        <w:t xml:space="preserve">initiatives will </w:t>
      </w:r>
      <w:r w:rsidR="00192650">
        <w:t xml:space="preserve">be sensitive to including the </w:t>
      </w:r>
      <w:r w:rsidR="000A45F2" w:rsidRPr="00EF4AC6">
        <w:t xml:space="preserve">potential for </w:t>
      </w:r>
      <w:proofErr w:type="spellStart"/>
      <w:r w:rsidR="000A45F2" w:rsidRPr="00EF4AC6">
        <w:t>PwDs</w:t>
      </w:r>
      <w:proofErr w:type="spellEnd"/>
      <w:r w:rsidR="000A45F2" w:rsidRPr="00EF4AC6">
        <w:t xml:space="preserve"> and the elderly to participate in and lead family micro-enterprises</w:t>
      </w:r>
      <w:r w:rsidR="00192650">
        <w:t xml:space="preserve"> – which will be highlighted in proposals – </w:t>
      </w:r>
      <w:r w:rsidR="000A45F2" w:rsidRPr="00EF4AC6">
        <w:t xml:space="preserve">while the program will also benefit carers of children and adults with disabilities or chronic illness. The participation of </w:t>
      </w:r>
      <w:proofErr w:type="spellStart"/>
      <w:r w:rsidR="000A45F2" w:rsidRPr="00EF4AC6">
        <w:t>PwDs</w:t>
      </w:r>
      <w:proofErr w:type="spellEnd"/>
      <w:r w:rsidR="000A45F2" w:rsidRPr="00EF4AC6">
        <w:t xml:space="preserve"> and the elderly in the </w:t>
      </w:r>
      <w:r w:rsidR="00273CB6">
        <w:t>LARDF</w:t>
      </w:r>
      <w:r w:rsidR="000A45F2" w:rsidRPr="00EF4AC6">
        <w:t xml:space="preserve"> will be closely monitored by the M&amp;E system, including their access to financial services. If this is seen to be deficient, </w:t>
      </w:r>
      <w:r w:rsidR="00273CB6">
        <w:t>AusAID will require the</w:t>
      </w:r>
      <w:r w:rsidR="000A45F2" w:rsidRPr="00EF4AC6">
        <w:t xml:space="preserve"> developme</w:t>
      </w:r>
      <w:r w:rsidR="00192650">
        <w:t>nt of strategies to address the challenge</w:t>
      </w:r>
      <w:r w:rsidR="00273CB6">
        <w:t xml:space="preserve">, providing access to technical assistance if required (including through </w:t>
      </w:r>
      <w:r w:rsidR="005E27BE">
        <w:t>AM-NEP</w:t>
      </w:r>
      <w:r w:rsidR="00273CB6">
        <w:t xml:space="preserve"> for NGOs)</w:t>
      </w:r>
      <w:r w:rsidR="000A45F2" w:rsidRPr="00EF4AC6">
        <w:t xml:space="preserve">. Within the context of UXO clearance, there will be a strong focus on risk education to reduce the likelihood of further disabilities, while AusAID will encourage UNDP to ensure effective rehabilitation of those maimed by </w:t>
      </w:r>
      <w:r w:rsidR="000A45F2">
        <w:t>UXO</w:t>
      </w:r>
      <w:r w:rsidR="00192650">
        <w:t>s</w:t>
      </w:r>
      <w:r w:rsidR="000A45F2" w:rsidRPr="00EF4AC6">
        <w:t>.</w:t>
      </w:r>
    </w:p>
    <w:p w14:paraId="313485AF" w14:textId="77777777" w:rsidR="000A45F2" w:rsidRPr="00EF4AC6" w:rsidRDefault="000A45F2" w:rsidP="00364015"/>
    <w:p w14:paraId="313485B0" w14:textId="77777777" w:rsidR="000A45F2" w:rsidRPr="00EF4AC6" w:rsidRDefault="000A45F2" w:rsidP="00364015">
      <w:r w:rsidRPr="00EF4AC6">
        <w:t xml:space="preserve">The </w:t>
      </w:r>
      <w:r w:rsidR="00273CB6">
        <w:t>Learning Facility</w:t>
      </w:r>
      <w:r w:rsidRPr="00EF4AC6">
        <w:t xml:space="preserve"> will lead analysis on the situation of </w:t>
      </w:r>
      <w:proofErr w:type="spellStart"/>
      <w:r w:rsidRPr="00EF4AC6">
        <w:t>PwDs</w:t>
      </w:r>
      <w:proofErr w:type="spellEnd"/>
      <w:r w:rsidRPr="00EF4AC6">
        <w:t xml:space="preserve"> and the elderly, undertaking focused research</w:t>
      </w:r>
      <w:r w:rsidR="00273CB6">
        <w:t xml:space="preserve"> and incorporating it within potential poverty and vulnerability analysis undertaken by the World Bank.</w:t>
      </w:r>
      <w:r w:rsidR="00ED7D42">
        <w:rPr>
          <w:rStyle w:val="FootnoteReference"/>
        </w:rPr>
        <w:footnoteReference w:id="21"/>
      </w:r>
      <w:r w:rsidR="00273CB6">
        <w:t xml:space="preserve"> It will also </w:t>
      </w:r>
      <w:r w:rsidRPr="00EF4AC6">
        <w:t xml:space="preserve">include leading on analysis of the household survey </w:t>
      </w:r>
      <w:r w:rsidR="00192650">
        <w:t>that is currently underway to</w:t>
      </w:r>
      <w:r w:rsidRPr="00EF4AC6">
        <w:t xml:space="preserve"> evaluate the impact of the Poverty Reduction Fund, in which people with disabilities – and their type of disability – are identified.</w:t>
      </w:r>
    </w:p>
    <w:p w14:paraId="313485B1" w14:textId="77777777" w:rsidR="000A45F2" w:rsidRPr="00EF4AC6" w:rsidRDefault="000A45F2" w:rsidP="00364015">
      <w:pPr>
        <w:rPr>
          <w:b/>
        </w:rPr>
      </w:pPr>
    </w:p>
    <w:p w14:paraId="313485B2" w14:textId="77777777" w:rsidR="000A45F2" w:rsidRPr="00EF4AC6" w:rsidRDefault="000A45F2" w:rsidP="00364015">
      <w:r w:rsidRPr="00EF4AC6">
        <w:t xml:space="preserve">However, many </w:t>
      </w:r>
      <w:proofErr w:type="spellStart"/>
      <w:r w:rsidRPr="00EF4AC6">
        <w:t>PwDs</w:t>
      </w:r>
      <w:proofErr w:type="spellEnd"/>
      <w:r w:rsidRPr="00EF4AC6">
        <w:t xml:space="preserve"> and older people will require long-term social protection support. Therefore, AusAID will engage with the government </w:t>
      </w:r>
      <w:r w:rsidR="001D7304">
        <w:t xml:space="preserve">– supported by analysis undertaken by the Learning Facility – to assess </w:t>
      </w:r>
      <w:r w:rsidRPr="00EF4AC6">
        <w:t xml:space="preserve">options for providing long-term national social protection for </w:t>
      </w:r>
      <w:proofErr w:type="spellStart"/>
      <w:r w:rsidRPr="00EF4AC6">
        <w:t>PwDs</w:t>
      </w:r>
      <w:proofErr w:type="spellEnd"/>
      <w:r w:rsidRPr="00EF4AC6">
        <w:t xml:space="preserve"> and the elderly.</w:t>
      </w:r>
    </w:p>
    <w:p w14:paraId="313485B3" w14:textId="77777777" w:rsidR="000A45F2" w:rsidRPr="00EF4AC6" w:rsidRDefault="000A45F2" w:rsidP="00364015"/>
    <w:p w14:paraId="313485B4" w14:textId="77777777" w:rsidR="000A45F2" w:rsidRDefault="000A45F2" w:rsidP="00364015">
      <w:r w:rsidRPr="00EF4AC6">
        <w:t>Levels of poverty are higher among smaller, upland, ethnic groups and, as a result, they are likely to be a significant proportion of beneficiaries of the program. The participation of all ethnic groups in the program will be monitored. This will be particularly important in larger communities where smaller ethnic groups may have less access to land and resources, due to being later settlers in these communities. The program will also seek to ensure that local staff members are representative of the ethnic groups that they are working with. Ensuring that local languages are used for communication will be particularly important, especially when engaging with women.</w:t>
      </w:r>
    </w:p>
    <w:p w14:paraId="313485B5" w14:textId="77777777" w:rsidR="00193316" w:rsidRDefault="00193316" w:rsidP="00364015"/>
    <w:p w14:paraId="313485B6" w14:textId="77777777" w:rsidR="000A45F2" w:rsidRPr="001F0018" w:rsidRDefault="000A45F2" w:rsidP="00193316">
      <w:pPr>
        <w:pStyle w:val="Heading2"/>
      </w:pPr>
      <w:bookmarkStart w:id="91" w:name="_Toc340130937"/>
      <w:r w:rsidRPr="001F0018">
        <w:t xml:space="preserve">Child </w:t>
      </w:r>
      <w:r w:rsidR="008B33B6">
        <w:t>P</w:t>
      </w:r>
      <w:r w:rsidRPr="001F0018">
        <w:t>rotection</w:t>
      </w:r>
      <w:bookmarkEnd w:id="91"/>
    </w:p>
    <w:p w14:paraId="313485B7" w14:textId="77777777" w:rsidR="000A45F2" w:rsidRPr="00EF4AC6" w:rsidRDefault="000A45F2" w:rsidP="00364015">
      <w:r w:rsidRPr="00EF4AC6">
        <w:t>Although the program will not work directly with children, it will ensure that child protection is taken seriously. The program could, potentially, lead to specific risks for children. For example: women engaged in micro-enterprises may withdraw their children from school to gain additional assistance; women may also find it difficult to adequately care for young children when engaged in productive activities; and facilitators in the SPSL component will have regular access to the homes of single mothers.</w:t>
      </w:r>
    </w:p>
    <w:p w14:paraId="313485B8" w14:textId="77777777" w:rsidR="000A45F2" w:rsidRPr="00EF4AC6" w:rsidRDefault="000A45F2" w:rsidP="00364015"/>
    <w:p w14:paraId="313485B9" w14:textId="77777777" w:rsidR="000A45F2" w:rsidRPr="00EF4AC6" w:rsidRDefault="000A45F2" w:rsidP="00364015">
      <w:r w:rsidRPr="00EF4AC6">
        <w:t xml:space="preserve">To address child protection adequately, AusAID will seek advice from </w:t>
      </w:r>
      <w:r w:rsidR="00E738D7">
        <w:t xml:space="preserve">its Child Protection Officer based in Canberra and potentially </w:t>
      </w:r>
      <w:r w:rsidRPr="00EF4AC6">
        <w:t xml:space="preserve">UNICEF in developing child protection guidance and charters with </w:t>
      </w:r>
      <w:r w:rsidR="00ED7D42">
        <w:t xml:space="preserve">will have to be </w:t>
      </w:r>
      <w:r w:rsidR="00ED7D42">
        <w:lastRenderedPageBreak/>
        <w:t xml:space="preserve">agreed by </w:t>
      </w:r>
      <w:r w:rsidRPr="00EF4AC6">
        <w:t>each organisation involved in the program</w:t>
      </w:r>
      <w:r w:rsidR="00ED7D42">
        <w:t>.</w:t>
      </w:r>
      <w:r w:rsidRPr="00EF4AC6">
        <w:t xml:space="preserve"> Social </w:t>
      </w:r>
      <w:r w:rsidR="00ED7D42">
        <w:t xml:space="preserve">impact </w:t>
      </w:r>
      <w:r w:rsidRPr="00EF4AC6">
        <w:t xml:space="preserve">analysis of interventions will assess potential impacts on children. Child protection will be monitored by the </w:t>
      </w:r>
      <w:r w:rsidR="00ED7D42">
        <w:t>Learning Facility</w:t>
      </w:r>
      <w:r w:rsidRPr="00EF4AC6">
        <w:t xml:space="preserve"> as part of regular reviews and all overseas staff will be required to provide relevant police certificates.</w:t>
      </w:r>
    </w:p>
    <w:p w14:paraId="313485BA" w14:textId="77777777" w:rsidR="000A45F2" w:rsidRPr="00EF4AC6" w:rsidRDefault="000A45F2" w:rsidP="00364015"/>
    <w:p w14:paraId="313485BB" w14:textId="77777777" w:rsidR="000A45F2" w:rsidRDefault="000A45F2" w:rsidP="00364015">
      <w:r w:rsidRPr="00EF4AC6">
        <w:t xml:space="preserve">The program recognises that there is likely to be an increase in labour by women as a result of their engagement in income-generating activities. The program will, therefore, seek to develop innovative forms of childcare in communities, so that, if necessary, women are able to leave their children in secure places while they dedicate themselves to developing their livelihoods. The </w:t>
      </w:r>
      <w:r>
        <w:t>LARLP</w:t>
      </w:r>
      <w:r w:rsidRPr="00EF4AC6">
        <w:t xml:space="preserve"> will collaborate with </w:t>
      </w:r>
      <w:proofErr w:type="spellStart"/>
      <w:r w:rsidRPr="00EF4AC6">
        <w:t>AusAID’s</w:t>
      </w:r>
      <w:proofErr w:type="spellEnd"/>
      <w:r w:rsidRPr="00EF4AC6">
        <w:t xml:space="preserve"> education program to assess how childcare can be linked to the extension of Early Childhood Development centres for pre-school children.</w:t>
      </w:r>
    </w:p>
    <w:p w14:paraId="313485BC" w14:textId="77777777" w:rsidR="00193316" w:rsidRPr="000328A9" w:rsidRDefault="00193316" w:rsidP="00364015"/>
    <w:p w14:paraId="313485BD" w14:textId="77777777" w:rsidR="000A45F2" w:rsidRPr="001F0018" w:rsidRDefault="000A45F2" w:rsidP="00193316">
      <w:pPr>
        <w:pStyle w:val="Heading2"/>
      </w:pPr>
      <w:bookmarkStart w:id="92" w:name="_Toc340130938"/>
      <w:r w:rsidRPr="001F0018">
        <w:t>Governance</w:t>
      </w:r>
      <w:bookmarkEnd w:id="92"/>
    </w:p>
    <w:p w14:paraId="313485BE" w14:textId="77777777" w:rsidR="000A45F2" w:rsidRPr="00EF4AC6" w:rsidRDefault="000A45F2" w:rsidP="00364015">
      <w:r w:rsidRPr="00EF4AC6">
        <w:t xml:space="preserve">Although the </w:t>
      </w:r>
      <w:r>
        <w:t>LARLP</w:t>
      </w:r>
      <w:r w:rsidRPr="00EF4AC6">
        <w:t xml:space="preserve"> will not directly address governance issues, they will cut across all components. For example, the program will seek to work with and through local government staff, where capacity is often low. It will also work within Districts and communities in a context of increasing decentralisation, in particular </w:t>
      </w:r>
      <w:r>
        <w:t>the</w:t>
      </w:r>
      <w:r w:rsidR="007606F4">
        <w:t xml:space="preserve"> </w:t>
      </w:r>
      <w:r>
        <w:t xml:space="preserve">PM </w:t>
      </w:r>
      <w:r w:rsidRPr="00EF4AC6">
        <w:t>Decree 01</w:t>
      </w:r>
      <w:r>
        <w:t>/2000</w:t>
      </w:r>
      <w:r w:rsidRPr="00EF4AC6">
        <w:t xml:space="preserve"> which mandates block grants to be provided to Districts.</w:t>
      </w:r>
      <w:r w:rsidR="00ED7D42">
        <w:rPr>
          <w:rStyle w:val="FootnoteReference"/>
        </w:rPr>
        <w:footnoteReference w:id="22"/>
      </w:r>
      <w:r w:rsidRPr="00EF4AC6">
        <w:t xml:space="preserve"> Furthermore, the communities where the program will be loca</w:t>
      </w:r>
      <w:r w:rsidR="00ED7D42">
        <w:t>ted will participate in annual V</w:t>
      </w:r>
      <w:r w:rsidRPr="00EF4AC6">
        <w:t>illage, District and Provincial planning processes, which should outline the priorities for development activities. Many stakeholders are involved in supporting the development of village plans across Lao</w:t>
      </w:r>
      <w:r w:rsidR="005566B0">
        <w:t>s</w:t>
      </w:r>
      <w:r w:rsidRPr="00EF4AC6">
        <w:t>, but little is being done to learn lessons or develop common practices.</w:t>
      </w:r>
    </w:p>
    <w:p w14:paraId="313485BF" w14:textId="77777777" w:rsidR="000A45F2" w:rsidRPr="00EF4AC6" w:rsidRDefault="000A45F2" w:rsidP="00364015"/>
    <w:p w14:paraId="313485C0" w14:textId="77777777" w:rsidR="000A45F2" w:rsidRPr="00EF4AC6" w:rsidRDefault="000A45F2" w:rsidP="00364015">
      <w:r w:rsidRPr="00EF4AC6">
        <w:t xml:space="preserve">The program will seek to address governance issues in a number of ways. Capacity building of both local and central government staff – as well as of NGOs and private sector enterprises – will be integrated into the program. The </w:t>
      </w:r>
      <w:r w:rsidR="009B1251">
        <w:t>Learning Facility</w:t>
      </w:r>
      <w:r w:rsidRPr="00EF4AC6">
        <w:t xml:space="preserve"> will have the resources to undertake research on key governance issues, learning also from experiences across the </w:t>
      </w:r>
      <w:r>
        <w:t>LARLP</w:t>
      </w:r>
      <w:r w:rsidR="00ED7D42">
        <w:t>. For example, the program could</w:t>
      </w:r>
      <w:r w:rsidRPr="00EF4AC6">
        <w:t xml:space="preserve"> generate learning on planning processes and engage with </w:t>
      </w:r>
      <w:proofErr w:type="spellStart"/>
      <w:r w:rsidR="000B4066">
        <w:t>AusAID’s</w:t>
      </w:r>
      <w:proofErr w:type="spellEnd"/>
      <w:r w:rsidR="000B4066">
        <w:t xml:space="preserve"> partners</w:t>
      </w:r>
      <w:r w:rsidRPr="00EF4AC6">
        <w:t xml:space="preserve"> – including the Poverty Reduction Fund – to develop practices that can be replicated across </w:t>
      </w:r>
      <w:proofErr w:type="spellStart"/>
      <w:r w:rsidR="000B4066">
        <w:t>AusAID’s</w:t>
      </w:r>
      <w:proofErr w:type="spellEnd"/>
      <w:r w:rsidR="000B4066">
        <w:t xml:space="preserve"> programs</w:t>
      </w:r>
      <w:r w:rsidRPr="00EF4AC6">
        <w:t>.</w:t>
      </w:r>
    </w:p>
    <w:p w14:paraId="313485C1" w14:textId="77777777" w:rsidR="000A45F2" w:rsidRPr="00EF4AC6" w:rsidRDefault="000A45F2" w:rsidP="00364015"/>
    <w:p w14:paraId="313485C2" w14:textId="77777777" w:rsidR="000A45F2" w:rsidRDefault="000A45F2" w:rsidP="00364015">
      <w:r w:rsidRPr="00804854">
        <w:t>Unaccountable decision</w:t>
      </w:r>
      <w:r w:rsidRPr="00EF4AC6">
        <w:t xml:space="preserve">-making at District and Provincial level may have a negative impact on rural communities where the program will engage. For example, rural communities can find themselves dispossessed of their land or have their forests cleared as a result of agreements made between local authorities and foreign enterprises. </w:t>
      </w:r>
      <w:proofErr w:type="spellStart"/>
      <w:r w:rsidRPr="00EF4AC6">
        <w:t>AusAID’s</w:t>
      </w:r>
      <w:proofErr w:type="spellEnd"/>
      <w:r w:rsidRPr="00EF4AC6">
        <w:t xml:space="preserve"> partners will be encouraged to adopt a broad perspective in their engagement with local governments to both build awareness about the impact of their behaviour on local communities and to help understand processes at national level.</w:t>
      </w:r>
    </w:p>
    <w:p w14:paraId="313485C3" w14:textId="77777777" w:rsidR="003464D9" w:rsidRDefault="003464D9" w:rsidP="00364015"/>
    <w:p w14:paraId="313485C4" w14:textId="77777777" w:rsidR="00193316" w:rsidRPr="000328A9" w:rsidRDefault="003464D9" w:rsidP="00364015">
      <w:r>
        <w:t xml:space="preserve">AusAID, with the support of the Learning </w:t>
      </w:r>
      <w:r w:rsidRPr="003464D9">
        <w:t>Facility</w:t>
      </w:r>
      <w:r>
        <w:t>,</w:t>
      </w:r>
      <w:r w:rsidRPr="003464D9">
        <w:t xml:space="preserve"> will undertake an analysis of the incentives facing </w:t>
      </w:r>
      <w:proofErr w:type="spellStart"/>
      <w:r w:rsidRPr="003464D9">
        <w:t>GoL</w:t>
      </w:r>
      <w:proofErr w:type="spellEnd"/>
      <w:r w:rsidRPr="003464D9">
        <w:t xml:space="preserve"> agencies and staff, and how the program </w:t>
      </w:r>
      <w:r>
        <w:t xml:space="preserve">can potentially </w:t>
      </w:r>
      <w:r w:rsidRPr="003464D9">
        <w:t>address these.  The results of this analysis will inform the program’s policy dialogue agenda</w:t>
      </w:r>
      <w:r>
        <w:t xml:space="preserve"> and strategies</w:t>
      </w:r>
      <w:r w:rsidRPr="003464D9">
        <w:t>.</w:t>
      </w:r>
    </w:p>
    <w:p w14:paraId="313485C5" w14:textId="77777777" w:rsidR="000A45F2" w:rsidRPr="001F0018" w:rsidRDefault="000A45F2" w:rsidP="00193316">
      <w:pPr>
        <w:pStyle w:val="Heading2"/>
      </w:pPr>
      <w:bookmarkStart w:id="93" w:name="_Toc340130939"/>
      <w:r w:rsidRPr="001F0018">
        <w:t>Social Safeguards</w:t>
      </w:r>
      <w:bookmarkEnd w:id="93"/>
    </w:p>
    <w:p w14:paraId="313485C6" w14:textId="77777777" w:rsidR="000A45F2" w:rsidRPr="00EF4AC6" w:rsidRDefault="006D5BB4" w:rsidP="00364015">
      <w:r>
        <w:t>A</w:t>
      </w:r>
      <w:r w:rsidR="000A45F2" w:rsidRPr="00EF4AC6">
        <w:t xml:space="preserve"> key factor determining poverty in rural areas is access to land, both private and communal. Communities and households that lose their land can find themselves dropping into poverty. If this were to happen in communities where the </w:t>
      </w:r>
      <w:r w:rsidR="000A45F2">
        <w:t>LARLP</w:t>
      </w:r>
      <w:r w:rsidR="000A45F2" w:rsidRPr="00EF4AC6">
        <w:t xml:space="preserve"> is working, the benefits from the program could be lost.</w:t>
      </w:r>
    </w:p>
    <w:p w14:paraId="313485C7" w14:textId="77777777" w:rsidR="000A45F2" w:rsidRPr="00EF4AC6" w:rsidRDefault="000A45F2" w:rsidP="00364015"/>
    <w:p w14:paraId="313485C8" w14:textId="77777777" w:rsidR="000A45F2" w:rsidRPr="00EF4AC6" w:rsidRDefault="000A45F2" w:rsidP="00364015">
      <w:r w:rsidRPr="00EF4AC6">
        <w:t xml:space="preserve">The </w:t>
      </w:r>
      <w:r>
        <w:t>LARLP</w:t>
      </w:r>
      <w:r w:rsidRPr="00EF4AC6">
        <w:t xml:space="preserve"> will not engage directly on land </w:t>
      </w:r>
      <w:r>
        <w:t xml:space="preserve">tenure </w:t>
      </w:r>
      <w:r w:rsidRPr="00EF4AC6">
        <w:t>issues</w:t>
      </w:r>
      <w:r w:rsidR="007606F4">
        <w:t xml:space="preserve"> </w:t>
      </w:r>
      <w:r w:rsidRPr="00EF4AC6">
        <w:t xml:space="preserve">but the program will indirectly support the access of communities to their natural resources by encouraging the sustainable and commercial use of forests. Communities that can demonstrate that they are making effective commercial use of natural resources are </w:t>
      </w:r>
      <w:r w:rsidR="0015741B">
        <w:t xml:space="preserve">more </w:t>
      </w:r>
      <w:r w:rsidRPr="00EF4AC6">
        <w:t>able to secure communal title to that land</w:t>
      </w:r>
      <w:r w:rsidR="007606F4">
        <w:t xml:space="preserve"> and AusAID will use the evidence from its Micro-Enterprise </w:t>
      </w:r>
      <w:r w:rsidR="007606F4">
        <w:lastRenderedPageBreak/>
        <w:t>Challenge Fund activities in its policy dialogue to build support for this process</w:t>
      </w:r>
      <w:r w:rsidRPr="00EF4AC6">
        <w:t xml:space="preserve">. The </w:t>
      </w:r>
      <w:r w:rsidR="0015741B">
        <w:t>Learning Facility</w:t>
      </w:r>
      <w:r w:rsidRPr="00EF4AC6">
        <w:t xml:space="preserve"> will also be able to undertake research and analysis on land issues, to support government as it seeks to address any negative impacts on communities. </w:t>
      </w:r>
    </w:p>
    <w:p w14:paraId="313485C9" w14:textId="77777777" w:rsidR="000A45F2" w:rsidRPr="00EF4AC6" w:rsidRDefault="000A45F2" w:rsidP="00364015"/>
    <w:p w14:paraId="313485CA" w14:textId="77777777" w:rsidR="000A45F2" w:rsidRDefault="000A45F2" w:rsidP="00364015">
      <w:r w:rsidRPr="00EF4AC6">
        <w:t xml:space="preserve">AusAID will adapt the recent AusAID safeguards guidelines to the specific situation in Laos, working with the </w:t>
      </w:r>
      <w:r w:rsidR="00A24827">
        <w:t xml:space="preserve">Director for Social </w:t>
      </w:r>
      <w:r w:rsidRPr="00EF4AC6">
        <w:t>Safeguards in Canberra</w:t>
      </w:r>
      <w:r w:rsidR="00A24827">
        <w:t xml:space="preserve"> and the Regional Resettlement and Displacement Adviser based in Cambodia</w:t>
      </w:r>
      <w:r w:rsidRPr="00EF4AC6">
        <w:t xml:space="preserve">. AusAID will </w:t>
      </w:r>
      <w:r>
        <w:t xml:space="preserve">mobilise the </w:t>
      </w:r>
      <w:r w:rsidR="0015741B">
        <w:t>Learning Facility</w:t>
      </w:r>
      <w:r>
        <w:t xml:space="preserve"> to contextualise and develop practical measures of the agency’s guidelines on displacement and social safeguards. By doing so, imp</w:t>
      </w:r>
      <w:r w:rsidR="0015741B">
        <w:t>lementation and evaluation will look after</w:t>
      </w:r>
      <w:r>
        <w:t xml:space="preserve"> t</w:t>
      </w:r>
      <w:r w:rsidRPr="00EF4AC6">
        <w:t xml:space="preserve">he interests of </w:t>
      </w:r>
      <w:r>
        <w:t xml:space="preserve">beneficiaries and </w:t>
      </w:r>
      <w:r w:rsidRPr="00EF4AC6">
        <w:t>also minimis</w:t>
      </w:r>
      <w:r>
        <w:t>e</w:t>
      </w:r>
      <w:r w:rsidRPr="00EF4AC6">
        <w:t xml:space="preserve"> any reputational risk</w:t>
      </w:r>
      <w:r>
        <w:t>s</w:t>
      </w:r>
      <w:r w:rsidRPr="00EF4AC6">
        <w:t xml:space="preserve"> to AusAID.</w:t>
      </w:r>
    </w:p>
    <w:p w14:paraId="313485CB" w14:textId="77777777" w:rsidR="00193316" w:rsidRPr="00EF4AC6" w:rsidRDefault="00193316" w:rsidP="00364015"/>
    <w:p w14:paraId="313485CC" w14:textId="77777777" w:rsidR="000A45F2" w:rsidRPr="001F0018" w:rsidRDefault="000A45F2" w:rsidP="00193316">
      <w:pPr>
        <w:pStyle w:val="Heading2"/>
      </w:pPr>
      <w:bookmarkStart w:id="94" w:name="_Toc340130940"/>
      <w:r w:rsidRPr="001F0018">
        <w:t>Environment</w:t>
      </w:r>
      <w:bookmarkEnd w:id="94"/>
    </w:p>
    <w:p w14:paraId="313485CD" w14:textId="77777777" w:rsidR="00A24827" w:rsidRDefault="000A45F2" w:rsidP="00364015">
      <w:r w:rsidRPr="00EF4AC6">
        <w:t xml:space="preserve">There are no immediate concerns that the </w:t>
      </w:r>
      <w:r>
        <w:t>LARLP</w:t>
      </w:r>
      <w:r w:rsidRPr="00EF4AC6">
        <w:t xml:space="preserve"> will have a significant impact on the environment </w:t>
      </w:r>
      <w:r w:rsidR="00A24827">
        <w:t>but it is possible that</w:t>
      </w:r>
      <w:r w:rsidRPr="00EF4AC6">
        <w:t xml:space="preserve"> across the program there may be cumulative effects that arise over time, in particular given that the </w:t>
      </w:r>
      <w:r w:rsidR="000B4066">
        <w:t xml:space="preserve">small enterprises, many of which will exploit natural resources, </w:t>
      </w:r>
      <w:r w:rsidRPr="00EF4AC6">
        <w:t xml:space="preserve">have not yet been selected. </w:t>
      </w:r>
    </w:p>
    <w:p w14:paraId="313485CE" w14:textId="77777777" w:rsidR="00A24827" w:rsidRDefault="00A24827" w:rsidP="00364015"/>
    <w:p w14:paraId="313485CF" w14:textId="77777777" w:rsidR="000A45F2" w:rsidRDefault="000A45F2" w:rsidP="00364015">
      <w:r w:rsidRPr="00EF4AC6">
        <w:t xml:space="preserve">The program will, therefore, </w:t>
      </w:r>
      <w:r w:rsidR="00A24827">
        <w:t xml:space="preserve">build processes to ensure due diligence on the environment, whenever initiatives are undertaken. </w:t>
      </w:r>
      <w:r w:rsidR="00163F45">
        <w:t xml:space="preserve">Managing agents and implementing partners will be required to </w:t>
      </w:r>
      <w:r w:rsidR="00163F45" w:rsidRPr="00163F45">
        <w:t>establish</w:t>
      </w:r>
      <w:r w:rsidR="00AD0C7A">
        <w:t xml:space="preserve"> </w:t>
      </w:r>
      <w:r w:rsidR="00163F45" w:rsidRPr="00163F45">
        <w:t>a simple environmental management system to manage environmental risk</w:t>
      </w:r>
      <w:r w:rsidR="00163F45">
        <w:t>s</w:t>
      </w:r>
      <w:r w:rsidR="00163F45" w:rsidRPr="00163F45">
        <w:t>.</w:t>
      </w:r>
      <w:r w:rsidR="00163F45">
        <w:t xml:space="preserve"> </w:t>
      </w:r>
      <w:r w:rsidR="00A24827">
        <w:t>During the inception period of the LAR</w:t>
      </w:r>
      <w:r w:rsidR="00485A63">
        <w:t>P</w:t>
      </w:r>
      <w:r w:rsidR="00A24827">
        <w:t>, a consultant will be contracted to put in place an environmental screening process</w:t>
      </w:r>
      <w:r w:rsidR="00163F45" w:rsidRPr="00163F45">
        <w:t xml:space="preserve"> </w:t>
      </w:r>
      <w:r w:rsidR="00163F45">
        <w:t xml:space="preserve">after </w:t>
      </w:r>
      <w:r w:rsidR="00163F45" w:rsidRPr="00163F45">
        <w:t xml:space="preserve">identifying </w:t>
      </w:r>
      <w:r w:rsidR="00163F45">
        <w:t xml:space="preserve">potential </w:t>
      </w:r>
      <w:r w:rsidR="00163F45" w:rsidRPr="00163F45">
        <w:t>climate change and disaster risks in implementation</w:t>
      </w:r>
      <w:r w:rsidR="00A24827">
        <w:t>. Short-term environmental expertise will</w:t>
      </w:r>
      <w:r w:rsidRPr="00EF4AC6">
        <w:t xml:space="preserve"> be </w:t>
      </w:r>
      <w:r w:rsidR="00A24827">
        <w:t xml:space="preserve">able </w:t>
      </w:r>
      <w:r w:rsidR="00A63F6C">
        <w:t xml:space="preserve">to be </w:t>
      </w:r>
      <w:r w:rsidRPr="00EF4AC6">
        <w:t>engaged by bot</w:t>
      </w:r>
      <w:r>
        <w:t xml:space="preserve">h the </w:t>
      </w:r>
      <w:r w:rsidR="000D75D4">
        <w:t>Social Protection and Sustainable Livelihoods</w:t>
      </w:r>
      <w:r w:rsidR="00A63F6C">
        <w:t xml:space="preserve"> Component and </w:t>
      </w:r>
      <w:r>
        <w:t xml:space="preserve">the </w:t>
      </w:r>
      <w:r w:rsidR="009B1251">
        <w:t>Learning Facility</w:t>
      </w:r>
      <w:r w:rsidR="00A63F6C">
        <w:t xml:space="preserve"> through their technical assistance pools, with the latter available across the program if required</w:t>
      </w:r>
      <w:r w:rsidRPr="00EF4AC6">
        <w:t xml:space="preserve">. At least every two years, an environmental adviser will be engaged by the </w:t>
      </w:r>
      <w:r w:rsidR="000B4066">
        <w:t>Learning Facility</w:t>
      </w:r>
      <w:r w:rsidRPr="00EF4AC6">
        <w:t xml:space="preserve"> to undertake an environmental assessment across the program. </w:t>
      </w:r>
      <w:proofErr w:type="spellStart"/>
      <w:r w:rsidRPr="00EF4AC6">
        <w:t>AusAID’s</w:t>
      </w:r>
      <w:proofErr w:type="spellEnd"/>
      <w:r w:rsidRPr="00EF4AC6">
        <w:t xml:space="preserve"> partners will also be charged with ensuring that they identify any potential environmental risks that may arise and advise AusAID. If the potential for environmental damage is considered high enough, technical expertise will be brought in to develop a plan of action. </w:t>
      </w:r>
    </w:p>
    <w:p w14:paraId="313485D0" w14:textId="77777777" w:rsidR="00F76D5D" w:rsidRPr="00EF4AC6" w:rsidRDefault="00F76D5D" w:rsidP="00364015"/>
    <w:p w14:paraId="313485D1" w14:textId="77777777" w:rsidR="000A45F2" w:rsidRPr="001F0018" w:rsidRDefault="000A45F2" w:rsidP="00F76D5D">
      <w:pPr>
        <w:pStyle w:val="Heading2"/>
      </w:pPr>
      <w:bookmarkStart w:id="95" w:name="_Toc340130941"/>
      <w:r w:rsidRPr="001F0018">
        <w:t>Anti-corruption</w:t>
      </w:r>
      <w:bookmarkEnd w:id="95"/>
    </w:p>
    <w:p w14:paraId="313485D2" w14:textId="77777777" w:rsidR="000A45F2" w:rsidRPr="00EF4AC6" w:rsidRDefault="000A45F2" w:rsidP="00364015">
      <w:r w:rsidRPr="00EF4AC6">
        <w:t xml:space="preserve">The </w:t>
      </w:r>
      <w:r>
        <w:t>LARLP</w:t>
      </w:r>
      <w:r w:rsidRPr="00EF4AC6">
        <w:t xml:space="preserve"> will adopt a zero-tolerance approach to corruption and will ensure that it is compliant with the Financial Management and Accountability Act. The managers of each </w:t>
      </w:r>
      <w:r w:rsidR="001802C7">
        <w:t>component</w:t>
      </w:r>
      <w:r w:rsidRPr="00EF4AC6">
        <w:t xml:space="preserve"> will be responsible for ensuring that there are appropriate safeguards in place against corruption. Each </w:t>
      </w:r>
      <w:r w:rsidR="001802C7">
        <w:t>component</w:t>
      </w:r>
      <w:r w:rsidRPr="00EF4AC6">
        <w:t xml:space="preserve"> will have qualified Finance Officers in place to ensure that these safeguards are carried out, and will ensure that financial procedures are consistently tested.</w:t>
      </w:r>
    </w:p>
    <w:p w14:paraId="313485D3" w14:textId="77777777" w:rsidR="000A45F2" w:rsidRPr="00EF4AC6" w:rsidRDefault="000A45F2" w:rsidP="00364015"/>
    <w:p w14:paraId="313485D4" w14:textId="77777777" w:rsidR="000A45F2" w:rsidRDefault="000A45F2" w:rsidP="00364015">
      <w:r w:rsidRPr="00EF4AC6">
        <w:t xml:space="preserve">AusAID will not </w:t>
      </w:r>
      <w:r w:rsidR="001802C7">
        <w:t>provide</w:t>
      </w:r>
      <w:r w:rsidRPr="00EF4AC6">
        <w:t xml:space="preserve"> any funding </w:t>
      </w:r>
      <w:r w:rsidR="0015741B">
        <w:t xml:space="preserve">directly </w:t>
      </w:r>
      <w:r w:rsidRPr="00EF4AC6">
        <w:t xml:space="preserve">to government, which means that there is no need to subject government financial systems to an assessment by AusAID. </w:t>
      </w:r>
    </w:p>
    <w:p w14:paraId="313485D5" w14:textId="77777777" w:rsidR="008B33B6" w:rsidRPr="00EF4AC6" w:rsidRDefault="008B33B6" w:rsidP="00364015"/>
    <w:p w14:paraId="313485D6" w14:textId="77777777" w:rsidR="000A45F2" w:rsidRPr="001F0018" w:rsidRDefault="00F76D5D" w:rsidP="00F76D5D">
      <w:pPr>
        <w:pStyle w:val="Heading1"/>
      </w:pPr>
      <w:bookmarkStart w:id="96" w:name="_Toc322706066"/>
      <w:bookmarkStart w:id="97" w:name="_Toc340130942"/>
      <w:r w:rsidRPr="001F0018">
        <w:rPr>
          <w:caps w:val="0"/>
        </w:rPr>
        <w:lastRenderedPageBreak/>
        <w:t>CRITICAL RISKS AND MANAGEMENT STRATEGIES</w:t>
      </w:r>
      <w:bookmarkEnd w:id="96"/>
      <w:bookmarkEnd w:id="97"/>
    </w:p>
    <w:p w14:paraId="313485D7" w14:textId="77777777" w:rsidR="000A45F2" w:rsidRDefault="000A45F2" w:rsidP="00364015">
      <w:r w:rsidRPr="00EF4AC6">
        <w:t xml:space="preserve">The </w:t>
      </w:r>
      <w:r>
        <w:t>LARLP</w:t>
      </w:r>
      <w:r w:rsidRPr="00EF4AC6">
        <w:t xml:space="preserve"> could face a number of potential risks. The main risks </w:t>
      </w:r>
      <w:r>
        <w:t>are summarized in this section.</w:t>
      </w:r>
    </w:p>
    <w:p w14:paraId="313485D8" w14:textId="77777777" w:rsidR="00F76D5D" w:rsidRDefault="00F76D5D" w:rsidP="00364015"/>
    <w:p w14:paraId="313485D9" w14:textId="77777777" w:rsidR="000A45F2" w:rsidRPr="008C3BDC" w:rsidRDefault="000A45F2" w:rsidP="00F76D5D">
      <w:pPr>
        <w:pStyle w:val="Heading2"/>
      </w:pPr>
      <w:bookmarkStart w:id="98" w:name="_Toc340130943"/>
      <w:r w:rsidRPr="008C3BDC">
        <w:t>Risks across the LARLP</w:t>
      </w:r>
      <w:bookmarkEnd w:id="98"/>
    </w:p>
    <w:p w14:paraId="313485DA" w14:textId="77777777" w:rsidR="000A45F2" w:rsidRPr="00EF4AC6" w:rsidRDefault="000A45F2" w:rsidP="00364015">
      <w:r w:rsidRPr="00EF4AC6">
        <w:t xml:space="preserve">A risk that cuts across the entire program relates to </w:t>
      </w:r>
      <w:r w:rsidRPr="00EF4AC6">
        <w:rPr>
          <w:i/>
        </w:rPr>
        <w:t>delays experienced by AusAID and its various partners in gaining agreements to commence work</w:t>
      </w:r>
      <w:r w:rsidRPr="00EF4AC6">
        <w:t xml:space="preserve">. In the LANGOCA program, significant delays were experienced by NGOs in obtaining </w:t>
      </w:r>
      <w:proofErr w:type="spellStart"/>
      <w:r w:rsidRPr="00EF4AC6">
        <w:t>MoUs</w:t>
      </w:r>
      <w:proofErr w:type="spellEnd"/>
      <w:r w:rsidRPr="00EF4AC6">
        <w:t xml:space="preserve"> from government. In the </w:t>
      </w:r>
      <w:r>
        <w:t>LARLP</w:t>
      </w:r>
      <w:r w:rsidRPr="00EF4AC6">
        <w:t xml:space="preserve">, two managing agents will need to obtain </w:t>
      </w:r>
      <w:r>
        <w:t xml:space="preserve">operating permits while participating </w:t>
      </w:r>
      <w:r w:rsidRPr="00EF4AC6">
        <w:t>NGOs</w:t>
      </w:r>
      <w:r w:rsidR="0015741B">
        <w:t xml:space="preserve"> will seek </w:t>
      </w:r>
      <w:proofErr w:type="spellStart"/>
      <w:r w:rsidR="0015741B">
        <w:t>Mo</w:t>
      </w:r>
      <w:r>
        <w:t>Us</w:t>
      </w:r>
      <w:proofErr w:type="spellEnd"/>
      <w:r w:rsidRPr="00EF4AC6">
        <w:t xml:space="preserve">. AusAID will mitigate this risk by building </w:t>
      </w:r>
      <w:r>
        <w:t xml:space="preserve">strong </w:t>
      </w:r>
      <w:r w:rsidRPr="00EF4AC6">
        <w:t>owne</w:t>
      </w:r>
      <w:r w:rsidR="001802C7">
        <w:t>rship within government of the p</w:t>
      </w:r>
      <w:r w:rsidRPr="00EF4AC6">
        <w:t xml:space="preserve">rogram at an early stage, and involving relevant government Ministries in key decisions. Within the implementation schedule, significant time is built in to enable NGOs to reach agreement with government on </w:t>
      </w:r>
      <w:proofErr w:type="spellStart"/>
      <w:r w:rsidRPr="00EF4AC6">
        <w:t>MoUs</w:t>
      </w:r>
      <w:proofErr w:type="spellEnd"/>
      <w:r w:rsidRPr="00EF4AC6">
        <w:t>.</w:t>
      </w:r>
    </w:p>
    <w:p w14:paraId="313485DB" w14:textId="77777777" w:rsidR="000A45F2" w:rsidRPr="00EF4AC6" w:rsidRDefault="000A45F2" w:rsidP="00364015"/>
    <w:p w14:paraId="313485DC" w14:textId="77777777" w:rsidR="000A45F2" w:rsidRPr="00EF4AC6" w:rsidRDefault="000A45F2" w:rsidP="00364015">
      <w:r w:rsidRPr="00EF4AC6">
        <w:rPr>
          <w:i/>
        </w:rPr>
        <w:t>A major environmental shock – such as flooding – in program areas could impact negatively on outcomes</w:t>
      </w:r>
      <w:r w:rsidRPr="00EF4AC6">
        <w:t xml:space="preserve">. Program partners will be encouraged to incorporate disaster risk reduction measures into their work. In case of a major shock, affected components of the program will be extended and funding re-allocated across the program. By engaging across a number of </w:t>
      </w:r>
      <w:r w:rsidR="001802C7">
        <w:t xml:space="preserve">policy and geographical </w:t>
      </w:r>
      <w:r w:rsidRPr="00EF4AC6">
        <w:t>areas, the likelihood of an environmental shock having a major impact over the entire program is reduced.</w:t>
      </w:r>
    </w:p>
    <w:p w14:paraId="313485DD" w14:textId="77777777" w:rsidR="000A45F2" w:rsidRPr="00EF4AC6" w:rsidRDefault="000A45F2" w:rsidP="00364015"/>
    <w:p w14:paraId="313485DE" w14:textId="77777777" w:rsidR="000A45F2" w:rsidRPr="00EF4AC6" w:rsidRDefault="000A45F2" w:rsidP="00364015">
      <w:r w:rsidRPr="00EF4AC6">
        <w:rPr>
          <w:i/>
        </w:rPr>
        <w:t xml:space="preserve">It may be difficult to find local staff of adequate capacity. </w:t>
      </w:r>
      <w:r w:rsidRPr="00EF4AC6">
        <w:t>The program will mitigate this risk by paying competitive salaries. It will also incorporate significant capacity building for staff into the program, so that staff with potential can be strengthened. If there are significant gaps, the budget will be revised to recruit additional international staff for key positions.</w:t>
      </w:r>
    </w:p>
    <w:p w14:paraId="313485DF" w14:textId="77777777" w:rsidR="000A45F2" w:rsidRPr="00EF4AC6" w:rsidRDefault="000A45F2" w:rsidP="00364015"/>
    <w:p w14:paraId="313485E0" w14:textId="77777777" w:rsidR="000A45F2" w:rsidRDefault="000A45F2" w:rsidP="00364015">
      <w:r w:rsidRPr="00EF4AC6">
        <w:t xml:space="preserve">There may be </w:t>
      </w:r>
      <w:r w:rsidRPr="00EF4AC6">
        <w:rPr>
          <w:i/>
        </w:rPr>
        <w:t xml:space="preserve">challenges in building a strong commitment to promoting gender equity and women’s empowerment across the </w:t>
      </w:r>
      <w:r>
        <w:rPr>
          <w:i/>
        </w:rPr>
        <w:t>LARLP</w:t>
      </w:r>
      <w:r w:rsidRPr="00EF4AC6">
        <w:rPr>
          <w:i/>
        </w:rPr>
        <w:t xml:space="preserve">, while support for particularly vulnerable groups – such as people with disabilities – may be weakened. </w:t>
      </w:r>
      <w:r w:rsidRPr="00EF4AC6">
        <w:t>This will be mitigated by AusAID integrating incentives into the program, such as linking progress on social development issues to payments of institutions and staffs, undertaking gender audits, and integrating progress on gender and inclusive development into performance management. There will be capacity building on social de</w:t>
      </w:r>
      <w:r w:rsidR="001802C7">
        <w:t>velopment for staff across the p</w:t>
      </w:r>
      <w:r w:rsidRPr="00EF4AC6">
        <w:t>rogram</w:t>
      </w:r>
      <w:r w:rsidR="0015741B">
        <w:t xml:space="preserve"> – including in AusAID – </w:t>
      </w:r>
      <w:r w:rsidR="001802C7">
        <w:t xml:space="preserve">and </w:t>
      </w:r>
      <w:r w:rsidR="0015741B">
        <w:t xml:space="preserve">the </w:t>
      </w:r>
      <w:r w:rsidRPr="00EF4AC6">
        <w:t xml:space="preserve">Social Development </w:t>
      </w:r>
      <w:r w:rsidR="00615FB3">
        <w:t>Specialist</w:t>
      </w:r>
      <w:r w:rsidR="0015741B">
        <w:t xml:space="preserve"> in the </w:t>
      </w:r>
      <w:r w:rsidR="000D75D4">
        <w:t>Social Protection and Sustainable Livelihoods</w:t>
      </w:r>
      <w:r w:rsidR="0015741B">
        <w:t xml:space="preserve"> Component</w:t>
      </w:r>
      <w:r w:rsidRPr="00EF4AC6">
        <w:t xml:space="preserve"> will be given a prominent role and mandate</w:t>
      </w:r>
      <w:r w:rsidR="001802C7">
        <w:t xml:space="preserve">. The </w:t>
      </w:r>
      <w:r w:rsidR="0015741B">
        <w:t>Learning Facility</w:t>
      </w:r>
      <w:r w:rsidRPr="00EF4AC6">
        <w:t xml:space="preserve"> will assume leadership in prioritising social</w:t>
      </w:r>
      <w:r w:rsidR="0015741B">
        <w:t xml:space="preserve"> development </w:t>
      </w:r>
      <w:r w:rsidR="000B4066">
        <w:t>across the program, using short-</w:t>
      </w:r>
      <w:r w:rsidR="0015741B">
        <w:t>term technical assistance when appropriate.</w:t>
      </w:r>
    </w:p>
    <w:p w14:paraId="313485E1" w14:textId="77777777" w:rsidR="00F76D5D" w:rsidRPr="000328A9" w:rsidRDefault="00F76D5D" w:rsidP="00364015"/>
    <w:p w14:paraId="313485E2" w14:textId="77777777" w:rsidR="000A45F2" w:rsidRPr="008C3BDC" w:rsidRDefault="000A45F2" w:rsidP="00F76D5D">
      <w:pPr>
        <w:pStyle w:val="Heading2"/>
      </w:pPr>
      <w:bookmarkStart w:id="99" w:name="_Toc340130944"/>
      <w:r w:rsidRPr="008C3BDC">
        <w:t xml:space="preserve">Risks in the </w:t>
      </w:r>
      <w:r w:rsidR="000B4066" w:rsidRPr="008C3BDC">
        <w:t>Social Protection and Sustainable Livelihoods</w:t>
      </w:r>
      <w:r w:rsidR="00FB1BB0">
        <w:t xml:space="preserve"> </w:t>
      </w:r>
      <w:r w:rsidRPr="007C555E">
        <w:t>Component</w:t>
      </w:r>
      <w:bookmarkEnd w:id="99"/>
    </w:p>
    <w:p w14:paraId="313485E3" w14:textId="77777777" w:rsidR="002A4081" w:rsidRPr="00D55186" w:rsidRDefault="00D55186" w:rsidP="00364015">
      <w:r>
        <w:t xml:space="preserve">There may be </w:t>
      </w:r>
      <w:r w:rsidRPr="00D55186">
        <w:rPr>
          <w:i/>
        </w:rPr>
        <w:t>a risk that no single managing co</w:t>
      </w:r>
      <w:r w:rsidR="000B4066">
        <w:rPr>
          <w:i/>
        </w:rPr>
        <w:t>ntractor will have expertise in</w:t>
      </w:r>
      <w:r w:rsidR="00FB1BB0">
        <w:rPr>
          <w:i/>
        </w:rPr>
        <w:t xml:space="preserve"> </w:t>
      </w:r>
      <w:r w:rsidR="000B4066">
        <w:rPr>
          <w:i/>
        </w:rPr>
        <w:t xml:space="preserve">rural </w:t>
      </w:r>
      <w:r w:rsidRPr="00D55186">
        <w:rPr>
          <w:i/>
        </w:rPr>
        <w:t xml:space="preserve">micro-enterprises, social protection and NGOs. </w:t>
      </w:r>
      <w:r>
        <w:t xml:space="preserve">However, it is common for many contractors to cover a wide range of areas, bringing in specialised expertise as required. Furthermore, the tender will </w:t>
      </w:r>
      <w:r w:rsidR="00815776">
        <w:t>ensure that consortia are encouraged to bid.</w:t>
      </w:r>
    </w:p>
    <w:p w14:paraId="313485E4" w14:textId="77777777" w:rsidR="000A45F2" w:rsidRPr="00EF4AC6" w:rsidRDefault="000A45F2" w:rsidP="00364015"/>
    <w:p w14:paraId="313485E5" w14:textId="77777777" w:rsidR="00D70E2A" w:rsidRDefault="000A45F2" w:rsidP="00364015">
      <w:r w:rsidRPr="00EF4AC6">
        <w:t xml:space="preserve">NGOs will be responsible for implementing the </w:t>
      </w:r>
      <w:r w:rsidR="00EA2248">
        <w:t xml:space="preserve">Micro-Enterprise </w:t>
      </w:r>
      <w:r w:rsidR="009B1251">
        <w:t>Challenge Fund</w:t>
      </w:r>
      <w:r w:rsidRPr="00EF4AC6">
        <w:t xml:space="preserve">, and </w:t>
      </w:r>
      <w:r w:rsidRPr="00EF4AC6">
        <w:rPr>
          <w:i/>
        </w:rPr>
        <w:t xml:space="preserve">may not have sufficient business orientation to ensure the sustainability of </w:t>
      </w:r>
      <w:r w:rsidR="00DA7D9C">
        <w:rPr>
          <w:i/>
        </w:rPr>
        <w:t>activiti</w:t>
      </w:r>
      <w:r w:rsidR="00DA7D9C" w:rsidRPr="00EF4AC6">
        <w:rPr>
          <w:i/>
        </w:rPr>
        <w:t>es</w:t>
      </w:r>
      <w:r w:rsidRPr="00EF4AC6">
        <w:rPr>
          <w:i/>
        </w:rPr>
        <w:t>.</w:t>
      </w:r>
      <w:r w:rsidRPr="00EF4AC6">
        <w:t xml:space="preserve"> This will be addressed by providing them with access to the </w:t>
      </w:r>
      <w:r w:rsidR="000B4066">
        <w:t>technical assistance through the Social Protection and Sustainable Livelihoods managing agent</w:t>
      </w:r>
      <w:r w:rsidRPr="00EF4AC6">
        <w:t>, which may include training for their staff</w:t>
      </w:r>
      <w:r w:rsidR="000B4066">
        <w:t xml:space="preserve">. </w:t>
      </w:r>
      <w:r w:rsidRPr="00EF4AC6">
        <w:t xml:space="preserve">Furthermore, </w:t>
      </w:r>
      <w:r w:rsidR="000B4066">
        <w:t xml:space="preserve">the program has established a </w:t>
      </w:r>
      <w:r w:rsidRPr="00EF4AC6">
        <w:t xml:space="preserve">significant incentive </w:t>
      </w:r>
      <w:r w:rsidR="000B4066">
        <w:t xml:space="preserve">for </w:t>
      </w:r>
      <w:r w:rsidRPr="00EF4AC6">
        <w:t>NGOs</w:t>
      </w:r>
      <w:r w:rsidR="0015741B">
        <w:t xml:space="preserve">, since </w:t>
      </w:r>
      <w:r w:rsidRPr="00EF4AC6">
        <w:t xml:space="preserve">successful </w:t>
      </w:r>
      <w:r w:rsidR="00DA7D9C">
        <w:t>activiti</w:t>
      </w:r>
      <w:r w:rsidR="00DA7D9C" w:rsidRPr="00EF4AC6">
        <w:t>es</w:t>
      </w:r>
      <w:r w:rsidR="007606F4">
        <w:t xml:space="preserve"> </w:t>
      </w:r>
      <w:r w:rsidR="0015741B">
        <w:t>will have</w:t>
      </w:r>
      <w:r w:rsidRPr="00EF4AC6">
        <w:t xml:space="preserve"> access to additional funding for expansion.</w:t>
      </w:r>
    </w:p>
    <w:p w14:paraId="313485E6" w14:textId="77777777" w:rsidR="00D70E2A" w:rsidRPr="00815776" w:rsidRDefault="00D70E2A" w:rsidP="00364015"/>
    <w:p w14:paraId="313485E7" w14:textId="77777777" w:rsidR="000A45F2" w:rsidRPr="00815776" w:rsidRDefault="00815776" w:rsidP="00364015">
      <w:r w:rsidRPr="00815776">
        <w:lastRenderedPageBreak/>
        <w:t>It is</w:t>
      </w:r>
      <w:r>
        <w:t xml:space="preserve"> possible that </w:t>
      </w:r>
      <w:r w:rsidRPr="00815776">
        <w:rPr>
          <w:i/>
        </w:rPr>
        <w:t xml:space="preserve">two years may be too short to achieve </w:t>
      </w:r>
      <w:r w:rsidR="00D70E2A" w:rsidRPr="00815776">
        <w:rPr>
          <w:i/>
        </w:rPr>
        <w:t xml:space="preserve">sustainable impact in </w:t>
      </w:r>
      <w:r w:rsidRPr="00815776">
        <w:rPr>
          <w:i/>
        </w:rPr>
        <w:t xml:space="preserve">the activities supported by the Micro-Enterprise </w:t>
      </w:r>
      <w:r w:rsidR="00D70E2A" w:rsidRPr="00815776">
        <w:rPr>
          <w:i/>
        </w:rPr>
        <w:t>Challenge Fund</w:t>
      </w:r>
      <w:r>
        <w:rPr>
          <w:i/>
        </w:rPr>
        <w:t>.</w:t>
      </w:r>
      <w:r>
        <w:t xml:space="preserve"> However, </w:t>
      </w:r>
      <w:r w:rsidR="000B4066">
        <w:t xml:space="preserve">as mentioned above, </w:t>
      </w:r>
      <w:r>
        <w:t xml:space="preserve">for </w:t>
      </w:r>
      <w:r w:rsidR="00DA7D9C">
        <w:t xml:space="preserve">activities </w:t>
      </w:r>
      <w:r>
        <w:t xml:space="preserve">supported in the initial round, an additional year of funding will be made available for </w:t>
      </w:r>
      <w:r w:rsidR="007606F4">
        <w:t>those that could benefit from further funding</w:t>
      </w:r>
      <w:r>
        <w:t xml:space="preserve">. Also, AusAID will review the Challenge Fund during the mid-term review and, if necessary, will extend it to provide those </w:t>
      </w:r>
      <w:r w:rsidR="00DA7D9C">
        <w:t>activities</w:t>
      </w:r>
      <w:r>
        <w:t xml:space="preserve"> in the second wave </w:t>
      </w:r>
      <w:r w:rsidR="000B4066">
        <w:t>with an</w:t>
      </w:r>
      <w:r>
        <w:t xml:space="preserve"> extension.</w:t>
      </w:r>
    </w:p>
    <w:p w14:paraId="313485E8" w14:textId="77777777" w:rsidR="000A45F2" w:rsidRDefault="000A45F2" w:rsidP="00364015"/>
    <w:p w14:paraId="313485E9" w14:textId="77777777" w:rsidR="009A02EC" w:rsidRDefault="009A02EC" w:rsidP="00AD1B10">
      <w:r>
        <w:t xml:space="preserve">It is possible that </w:t>
      </w:r>
      <w:r w:rsidRPr="009A02EC">
        <w:rPr>
          <w:i/>
        </w:rPr>
        <w:t xml:space="preserve">the approach designed for the </w:t>
      </w:r>
      <w:r w:rsidR="000B4066">
        <w:rPr>
          <w:i/>
        </w:rPr>
        <w:t xml:space="preserve">Resilient Livelihoods for the Poor </w:t>
      </w:r>
      <w:r w:rsidR="00DA7D9C">
        <w:rPr>
          <w:i/>
        </w:rPr>
        <w:t>activity</w:t>
      </w:r>
      <w:r w:rsidR="007606F4">
        <w:rPr>
          <w:i/>
        </w:rPr>
        <w:t xml:space="preserve"> </w:t>
      </w:r>
      <w:r w:rsidRPr="009A02EC">
        <w:rPr>
          <w:i/>
        </w:rPr>
        <w:t>may not be suitable for Lao</w:t>
      </w:r>
      <w:r w:rsidR="005566B0">
        <w:rPr>
          <w:i/>
        </w:rPr>
        <w:t>s</w:t>
      </w:r>
      <w:r w:rsidRPr="009A02EC">
        <w:rPr>
          <w:i/>
        </w:rPr>
        <w:t>.</w:t>
      </w:r>
      <w:r>
        <w:t xml:space="preserve"> This question will be addressed further in the detailed design of the program – in close consultation with key stakeholders – and will be closely assessed during the pilot period. If the approach does not prove to be appropriate, the program is flexible enough to change the design and adopt an alternative approach.  </w:t>
      </w:r>
    </w:p>
    <w:p w14:paraId="313485EA" w14:textId="77777777" w:rsidR="009A02EC" w:rsidRDefault="009A02EC" w:rsidP="00AD1B10"/>
    <w:p w14:paraId="313485EB" w14:textId="77777777" w:rsidR="000A45F2" w:rsidRPr="00E7228E" w:rsidRDefault="000A45F2" w:rsidP="00AD1B10">
      <w:pPr>
        <w:rPr>
          <w:rFonts w:cs="Arial"/>
        </w:rPr>
      </w:pPr>
      <w:r w:rsidRPr="00E7228E">
        <w:t xml:space="preserve">The </w:t>
      </w:r>
      <w:r w:rsidR="000B4066">
        <w:t>Resilient Livelihoods for the Poor</w:t>
      </w:r>
      <w:r w:rsidR="007606F4">
        <w:t xml:space="preserve"> </w:t>
      </w:r>
      <w:r w:rsidR="00DA7D9C">
        <w:t>activity</w:t>
      </w:r>
      <w:r w:rsidRPr="00E7228E">
        <w:t xml:space="preserve"> is based upon selecting the poorest households and providing them with benefits</w:t>
      </w:r>
      <w:r w:rsidR="000742FD">
        <w:t>. A</w:t>
      </w:r>
      <w:r w:rsidRPr="00E7228E">
        <w:t xml:space="preserve"> number of risks are associated with such an approach. There is the risk that </w:t>
      </w:r>
      <w:r w:rsidRPr="00E7228E">
        <w:rPr>
          <w:rFonts w:cs="Arial"/>
          <w:i/>
        </w:rPr>
        <w:t>targeting will not be done effectively and the poorest households will not be identified.</w:t>
      </w:r>
      <w:r w:rsidRPr="00E7228E">
        <w:rPr>
          <w:rFonts w:cs="Arial"/>
        </w:rPr>
        <w:t xml:space="preserve"> The NGOs will manage this risk by ensuring that </w:t>
      </w:r>
      <w:r>
        <w:rPr>
          <w:rFonts w:cs="Arial"/>
        </w:rPr>
        <w:t xml:space="preserve">program </w:t>
      </w:r>
      <w:r w:rsidR="002203DF">
        <w:rPr>
          <w:rFonts w:cs="Arial"/>
        </w:rPr>
        <w:t xml:space="preserve">staff </w:t>
      </w:r>
      <w:r w:rsidR="002203DF" w:rsidRPr="00E7228E">
        <w:rPr>
          <w:rFonts w:cs="Arial"/>
        </w:rPr>
        <w:t>receives</w:t>
      </w:r>
      <w:r w:rsidRPr="00E7228E">
        <w:rPr>
          <w:rFonts w:cs="Arial"/>
        </w:rPr>
        <w:t xml:space="preserve"> intensive training on targeting methods that have worked </w:t>
      </w:r>
      <w:r w:rsidR="0015741B">
        <w:rPr>
          <w:rFonts w:cs="Arial"/>
        </w:rPr>
        <w:t xml:space="preserve">reasonably </w:t>
      </w:r>
      <w:r w:rsidRPr="00E7228E">
        <w:rPr>
          <w:rFonts w:cs="Arial"/>
        </w:rPr>
        <w:t>effectively in other contexts</w:t>
      </w:r>
      <w:r w:rsidR="0015741B">
        <w:rPr>
          <w:rFonts w:cs="Arial"/>
        </w:rPr>
        <w:t xml:space="preserve"> – including through the immersion visit overseas – and guidance from the Social Protection </w:t>
      </w:r>
      <w:r w:rsidR="000742FD">
        <w:rPr>
          <w:rFonts w:cs="Arial"/>
        </w:rPr>
        <w:t>Specialist</w:t>
      </w:r>
      <w:r w:rsidRPr="00E7228E">
        <w:rPr>
          <w:rFonts w:cs="Arial"/>
        </w:rPr>
        <w:t xml:space="preserve"> on how to best adapt them to the Lao context. </w:t>
      </w:r>
      <w:r w:rsidR="000742FD">
        <w:rPr>
          <w:rFonts w:cs="Arial"/>
        </w:rPr>
        <w:t xml:space="preserve">However, it is expected that there will be targeting errors – as this is the case in all social protection programs – and the risk that this may generate social conflict will be monitored, with strategies put in place to address it. </w:t>
      </w:r>
    </w:p>
    <w:p w14:paraId="313485EC" w14:textId="77777777" w:rsidR="000A45F2" w:rsidRPr="00E7228E" w:rsidRDefault="000A45F2" w:rsidP="00AD1B10">
      <w:pPr>
        <w:rPr>
          <w:rFonts w:cs="Arial"/>
        </w:rPr>
      </w:pPr>
    </w:p>
    <w:p w14:paraId="313485ED" w14:textId="77777777" w:rsidR="000A45F2" w:rsidRPr="00E7228E" w:rsidRDefault="000A45F2" w:rsidP="00AD1B10">
      <w:pPr>
        <w:rPr>
          <w:rFonts w:cs="Arial"/>
        </w:rPr>
      </w:pPr>
      <w:r w:rsidRPr="00E7228E">
        <w:t xml:space="preserve">There is the danger that, despite the heavy set of inputs, </w:t>
      </w:r>
      <w:r w:rsidRPr="00F078F3">
        <w:rPr>
          <w:i/>
        </w:rPr>
        <w:t>p</w:t>
      </w:r>
      <w:r w:rsidRPr="00F078F3">
        <w:rPr>
          <w:rFonts w:cs="Arial"/>
          <w:i/>
        </w:rPr>
        <w:t xml:space="preserve">articipants </w:t>
      </w:r>
      <w:r w:rsidR="00F078F3" w:rsidRPr="00F078F3">
        <w:rPr>
          <w:rFonts w:cs="Arial"/>
          <w:i/>
        </w:rPr>
        <w:t xml:space="preserve">in the </w:t>
      </w:r>
      <w:r w:rsidR="000742FD">
        <w:rPr>
          <w:rFonts w:cs="Arial"/>
          <w:i/>
        </w:rPr>
        <w:t xml:space="preserve">Resilient Livelihoods for the Poor </w:t>
      </w:r>
      <w:r w:rsidR="00DA7D9C">
        <w:rPr>
          <w:rFonts w:cs="Arial"/>
          <w:i/>
        </w:rPr>
        <w:t>activity</w:t>
      </w:r>
      <w:r w:rsidR="00FB1BB0">
        <w:rPr>
          <w:rFonts w:cs="Arial"/>
          <w:i/>
        </w:rPr>
        <w:t xml:space="preserve"> </w:t>
      </w:r>
      <w:r w:rsidRPr="00F078F3">
        <w:rPr>
          <w:rFonts w:cs="Arial"/>
          <w:i/>
        </w:rPr>
        <w:t>do not earn sufficient income.</w:t>
      </w:r>
      <w:r w:rsidRPr="00E7228E">
        <w:rPr>
          <w:rFonts w:cs="Arial"/>
        </w:rPr>
        <w:t xml:space="preserve"> The </w:t>
      </w:r>
      <w:r w:rsidR="0015741B">
        <w:rPr>
          <w:rFonts w:cs="Arial"/>
        </w:rPr>
        <w:t>Program</w:t>
      </w:r>
      <w:r w:rsidRPr="00E7228E">
        <w:rPr>
          <w:rFonts w:cs="Arial"/>
        </w:rPr>
        <w:t xml:space="preserve"> will address this by conducting appropriate cost-benefit analyses on all potential livelihood activities. At the same time, the NGOs will ensure that facilitators receive detailed training from sector experts so they can effectively advise participants.</w:t>
      </w:r>
    </w:p>
    <w:p w14:paraId="313485EE" w14:textId="77777777" w:rsidR="000A45F2" w:rsidRPr="00E7228E" w:rsidRDefault="000A45F2" w:rsidP="00AD1B10">
      <w:pPr>
        <w:rPr>
          <w:rFonts w:cs="Arial"/>
        </w:rPr>
      </w:pPr>
    </w:p>
    <w:p w14:paraId="313485EF" w14:textId="77777777" w:rsidR="000A45F2" w:rsidRPr="00E7228E" w:rsidRDefault="000A45F2" w:rsidP="00AD1B10">
      <w:pPr>
        <w:rPr>
          <w:rFonts w:cs="Arial"/>
        </w:rPr>
      </w:pPr>
      <w:r w:rsidRPr="00E7228E">
        <w:rPr>
          <w:rFonts w:cs="Arial"/>
        </w:rPr>
        <w:t>Given the anticipated size of the scale-up</w:t>
      </w:r>
      <w:r w:rsidR="00F078F3">
        <w:rPr>
          <w:rFonts w:cs="Arial"/>
        </w:rPr>
        <w:t xml:space="preserve"> of the </w:t>
      </w:r>
      <w:r w:rsidR="000742FD">
        <w:rPr>
          <w:rFonts w:cs="Arial"/>
        </w:rPr>
        <w:t xml:space="preserve">Resilient Livelihoods for the Poor </w:t>
      </w:r>
      <w:r w:rsidR="00DA7D9C">
        <w:rPr>
          <w:rFonts w:cs="Arial"/>
        </w:rPr>
        <w:t>activity</w:t>
      </w:r>
      <w:r w:rsidRPr="00E7228E">
        <w:rPr>
          <w:rFonts w:cs="Arial"/>
        </w:rPr>
        <w:t xml:space="preserve">, </w:t>
      </w:r>
      <w:r w:rsidRPr="00F078F3">
        <w:rPr>
          <w:rFonts w:cs="Arial"/>
          <w:i/>
        </w:rPr>
        <w:t xml:space="preserve">there is a risk that </w:t>
      </w:r>
      <w:r w:rsidR="001802C7">
        <w:rPr>
          <w:rFonts w:cs="Arial"/>
          <w:i/>
        </w:rPr>
        <w:t xml:space="preserve">not </w:t>
      </w:r>
      <w:r w:rsidRPr="00F078F3">
        <w:rPr>
          <w:rFonts w:cs="Arial"/>
          <w:i/>
        </w:rPr>
        <w:t>enough local facilitato</w:t>
      </w:r>
      <w:r w:rsidR="001802C7">
        <w:rPr>
          <w:rFonts w:cs="Arial"/>
          <w:i/>
        </w:rPr>
        <w:t xml:space="preserve">rs of an adequate standard can be found </w:t>
      </w:r>
      <w:r w:rsidRPr="00F078F3">
        <w:rPr>
          <w:rFonts w:cs="Arial"/>
          <w:i/>
        </w:rPr>
        <w:t>and retained.</w:t>
      </w:r>
      <w:r w:rsidRPr="00E7228E">
        <w:rPr>
          <w:rFonts w:cs="Arial"/>
        </w:rPr>
        <w:t xml:space="preserve"> Th</w:t>
      </w:r>
      <w:r w:rsidR="000742FD">
        <w:rPr>
          <w:rFonts w:cs="Arial"/>
        </w:rPr>
        <w:t xml:space="preserve">erefore, the Program will offer </w:t>
      </w:r>
      <w:r w:rsidRPr="00E7228E">
        <w:rPr>
          <w:rFonts w:cs="Arial"/>
        </w:rPr>
        <w:t xml:space="preserve">competitive local salaries to attract the most qualified candidates. Senior facilitators from the pilot program will also provide </w:t>
      </w:r>
      <w:proofErr w:type="spellStart"/>
      <w:r w:rsidRPr="00E7228E">
        <w:rPr>
          <w:rFonts w:cs="Arial"/>
        </w:rPr>
        <w:t>ongoing</w:t>
      </w:r>
      <w:proofErr w:type="spellEnd"/>
      <w:r w:rsidRPr="00E7228E">
        <w:rPr>
          <w:rFonts w:cs="Arial"/>
        </w:rPr>
        <w:t xml:space="preserve"> training to new facilitators to qualify them for the role.</w:t>
      </w:r>
    </w:p>
    <w:p w14:paraId="313485F0" w14:textId="77777777" w:rsidR="002A4081" w:rsidRDefault="002A4081" w:rsidP="00AD1B10"/>
    <w:p w14:paraId="313485F1" w14:textId="77777777" w:rsidR="000A45F2" w:rsidRDefault="00815776" w:rsidP="00AD1B10">
      <w:r w:rsidRPr="00815776">
        <w:rPr>
          <w:i/>
        </w:rPr>
        <w:t xml:space="preserve">It may be difficult to build </w:t>
      </w:r>
      <w:r w:rsidR="002A4081" w:rsidRPr="00815776">
        <w:rPr>
          <w:i/>
        </w:rPr>
        <w:t>government ownership</w:t>
      </w:r>
      <w:r w:rsidRPr="00815776">
        <w:rPr>
          <w:i/>
        </w:rPr>
        <w:t xml:space="preserve"> of the Social Protection sub-component.</w:t>
      </w:r>
      <w:r>
        <w:t xml:space="preserve"> The program will therefore, ensure that the Ministry of Labour and Social Welfare feels strong ownership of the program by including them in selection processes and in reporting and dialogue. Furthermore, AusAID will </w:t>
      </w:r>
      <w:r w:rsidR="000742FD">
        <w:t xml:space="preserve">ensure that government is closely involved in all policy dialogue, research and analysis on social protection and will build its commitment through capacity building and mentoring. </w:t>
      </w:r>
    </w:p>
    <w:p w14:paraId="313485F2" w14:textId="77777777" w:rsidR="00F76D5D" w:rsidRPr="00815776" w:rsidRDefault="00F76D5D" w:rsidP="00AD1B10"/>
    <w:p w14:paraId="313485F3" w14:textId="77777777" w:rsidR="000A45F2" w:rsidRPr="008C3BDC" w:rsidRDefault="000A45F2" w:rsidP="00F76D5D">
      <w:pPr>
        <w:pStyle w:val="Heading2"/>
      </w:pPr>
      <w:bookmarkStart w:id="100" w:name="_Toc340130945"/>
      <w:r w:rsidRPr="008C3BDC">
        <w:t>Risks in the Financial Inclusion Component</w:t>
      </w:r>
      <w:bookmarkEnd w:id="100"/>
    </w:p>
    <w:p w14:paraId="313485F4" w14:textId="77777777" w:rsidR="00731888" w:rsidRDefault="00731888" w:rsidP="00AD1B10">
      <w:r>
        <w:t xml:space="preserve">While AusAID is working with GIZ and UNCDF to generate greater coherence across development partner support to micro-finance, </w:t>
      </w:r>
      <w:r w:rsidRPr="00731888">
        <w:rPr>
          <w:i/>
        </w:rPr>
        <w:t>it is possible that the two partners may develop opposing viewpoints and give contradictory advice to the Bank of Laos.</w:t>
      </w:r>
      <w:r>
        <w:t xml:space="preserve"> AusAID will address this risk by ensuring good dialogue between and lesson learning between the two partners, accessing </w:t>
      </w:r>
      <w:proofErr w:type="spellStart"/>
      <w:r>
        <w:t>AusAID’s</w:t>
      </w:r>
      <w:proofErr w:type="spellEnd"/>
      <w:r>
        <w:t xml:space="preserve"> own micro-finance expertise to build greater synergies between the two. </w:t>
      </w:r>
    </w:p>
    <w:p w14:paraId="313485F5" w14:textId="77777777" w:rsidR="00731888" w:rsidRDefault="00731888" w:rsidP="00AD1B10"/>
    <w:p w14:paraId="313485F6" w14:textId="77777777" w:rsidR="000A45F2" w:rsidRPr="009B0C35" w:rsidRDefault="000A45F2" w:rsidP="00AD1B10">
      <w:r w:rsidRPr="009B0C35">
        <w:t xml:space="preserve">Given the volatility of village banks in general, </w:t>
      </w:r>
      <w:r w:rsidRPr="00F078F3">
        <w:rPr>
          <w:i/>
        </w:rPr>
        <w:t xml:space="preserve">there is a risk that the village banks </w:t>
      </w:r>
      <w:r w:rsidR="007606F4">
        <w:rPr>
          <w:i/>
        </w:rPr>
        <w:t xml:space="preserve">supported by GIZ </w:t>
      </w:r>
      <w:r w:rsidRPr="00F078F3">
        <w:rPr>
          <w:i/>
        </w:rPr>
        <w:t>do not operate effectively on the ground</w:t>
      </w:r>
      <w:r w:rsidRPr="009B0C35">
        <w:t>. GIZ will mitigate this risk by providing strong technical assistance to the village banks to ensure that they are sustainable and functional.</w:t>
      </w:r>
      <w:r w:rsidR="00340B44">
        <w:t xml:space="preserve"> This approach has already been </w:t>
      </w:r>
      <w:r w:rsidR="007606F4">
        <w:t xml:space="preserve">successful </w:t>
      </w:r>
      <w:r w:rsidR="00340B44">
        <w:t>in Laos.</w:t>
      </w:r>
    </w:p>
    <w:p w14:paraId="313485F7" w14:textId="77777777" w:rsidR="000A45F2" w:rsidRPr="009B0C35" w:rsidRDefault="000A45F2" w:rsidP="00AD1B10"/>
    <w:p w14:paraId="313485F8" w14:textId="77777777" w:rsidR="000A45F2" w:rsidRDefault="000A45F2" w:rsidP="00AD1B10">
      <w:r w:rsidRPr="00F078F3">
        <w:rPr>
          <w:i/>
        </w:rPr>
        <w:t>There is also the p</w:t>
      </w:r>
      <w:r w:rsidR="00340B44">
        <w:rPr>
          <w:i/>
        </w:rPr>
        <w:t>otential risk that the UNCDF</w:t>
      </w:r>
      <w:r w:rsidR="007606F4">
        <w:rPr>
          <w:i/>
        </w:rPr>
        <w:t xml:space="preserve"> supported</w:t>
      </w:r>
      <w:r w:rsidR="00340B44">
        <w:rPr>
          <w:i/>
        </w:rPr>
        <w:t xml:space="preserve"> Financial Inclusion Fund (FIF)</w:t>
      </w:r>
      <w:r w:rsidRPr="00F078F3">
        <w:rPr>
          <w:i/>
        </w:rPr>
        <w:t xml:space="preserve"> is unable to s</w:t>
      </w:r>
      <w:r w:rsidR="00F078F3" w:rsidRPr="00F078F3">
        <w:rPr>
          <w:i/>
        </w:rPr>
        <w:t>ecure funding from other donors</w:t>
      </w:r>
      <w:r w:rsidRPr="00F078F3">
        <w:rPr>
          <w:i/>
        </w:rPr>
        <w:t>,</w:t>
      </w:r>
      <w:r w:rsidRPr="009B0C35">
        <w:t xml:space="preserve"> in which case UNCDF will scale-back activities within the FIF to reflect actual funding. UNCDF is confident, however, that </w:t>
      </w:r>
      <w:proofErr w:type="spellStart"/>
      <w:r w:rsidRPr="009B0C35">
        <w:t>AusAID’s</w:t>
      </w:r>
      <w:proofErr w:type="spellEnd"/>
      <w:r w:rsidRPr="009B0C35">
        <w:t xml:space="preserve"> contribution will trigger other donors to contribute</w:t>
      </w:r>
      <w:r w:rsidR="00F078F3">
        <w:t>.</w:t>
      </w:r>
    </w:p>
    <w:p w14:paraId="313485F9" w14:textId="77777777" w:rsidR="00731888" w:rsidRDefault="00731888" w:rsidP="00AD1B10"/>
    <w:p w14:paraId="313485FA" w14:textId="77777777" w:rsidR="00731888" w:rsidRDefault="00731888" w:rsidP="00AD1B10">
      <w:r w:rsidRPr="00731888">
        <w:rPr>
          <w:i/>
        </w:rPr>
        <w:t>It is possible that some of the innovative activities undertaken by UNCDF may not be successful.</w:t>
      </w:r>
      <w:r>
        <w:t xml:space="preserve"> To a degree, this is recognised </w:t>
      </w:r>
      <w:r w:rsidR="00972D85">
        <w:t>in the design of</w:t>
      </w:r>
      <w:r>
        <w:t xml:space="preserve"> the program by balancing its portfolio of activities across a range of interventions. However, the challenge will be further addressed by ensuring high quality analysis before interventions are implemented and integrating a flexible approach into UNCDF’s engagement so that it can easily transfer funding to initiative that appear to have a greater chance of success.</w:t>
      </w:r>
    </w:p>
    <w:p w14:paraId="313485FB" w14:textId="77777777" w:rsidR="00F76D5D" w:rsidRPr="00731888" w:rsidRDefault="00F76D5D" w:rsidP="00AD1B10"/>
    <w:p w14:paraId="313485FC" w14:textId="77777777" w:rsidR="000A45F2" w:rsidRPr="008C3BDC" w:rsidRDefault="000A45F2" w:rsidP="00F76D5D">
      <w:pPr>
        <w:pStyle w:val="Heading2"/>
      </w:pPr>
      <w:bookmarkStart w:id="101" w:name="_Toc340130946"/>
      <w:r w:rsidRPr="008C3BDC">
        <w:t>Risks in the UXO Clearance Component</w:t>
      </w:r>
      <w:bookmarkEnd w:id="101"/>
    </w:p>
    <w:p w14:paraId="313485FD" w14:textId="77777777" w:rsidR="000A45F2" w:rsidRPr="00EF4AC6" w:rsidRDefault="000A45F2" w:rsidP="00364015">
      <w:r w:rsidRPr="00EF4AC6">
        <w:t xml:space="preserve">There is a risk that </w:t>
      </w:r>
      <w:r w:rsidRPr="00EF4AC6">
        <w:rPr>
          <w:i/>
        </w:rPr>
        <w:t>UNDP is unable to provide adequate supervision and leadership of the UXO Trust Fund.</w:t>
      </w:r>
      <w:r w:rsidRPr="00EF4AC6">
        <w:t xml:space="preserve"> AusAID will address this by ensuring that leadership of the Trust Fund within UNDP is with a senior staff member at a P4 grade. AusAID will also have regular meetings with the UNDP Resident Representative and Deputy, and will ensure that the performance of staff is well monitored. If this continues to be weak, AusAID will insist on further staff being recruited, including a Social Development </w:t>
      </w:r>
      <w:r w:rsidR="00972D85">
        <w:t>Specialist</w:t>
      </w:r>
      <w:r w:rsidRPr="00EF4AC6">
        <w:t>.</w:t>
      </w:r>
    </w:p>
    <w:p w14:paraId="313485FE" w14:textId="77777777" w:rsidR="000A45F2" w:rsidRPr="00EF4AC6" w:rsidRDefault="000A45F2" w:rsidP="00364015"/>
    <w:p w14:paraId="313485FF" w14:textId="77777777" w:rsidR="000A45F2" w:rsidRPr="00EF4AC6" w:rsidRDefault="000A45F2" w:rsidP="00364015">
      <w:r w:rsidRPr="00EF4AC6">
        <w:t xml:space="preserve">A critical risk in the UXO Clearance </w:t>
      </w:r>
      <w:r>
        <w:t>Component</w:t>
      </w:r>
      <w:r w:rsidRPr="00EF4AC6">
        <w:t xml:space="preserve"> is that the </w:t>
      </w:r>
      <w:r w:rsidRPr="00EF4AC6">
        <w:rPr>
          <w:i/>
        </w:rPr>
        <w:t xml:space="preserve">district survey of </w:t>
      </w:r>
      <w:r>
        <w:rPr>
          <w:i/>
        </w:rPr>
        <w:t>UXO</w:t>
      </w:r>
      <w:r w:rsidRPr="00EF4AC6">
        <w:rPr>
          <w:i/>
        </w:rPr>
        <w:t xml:space="preserve"> is not finalised or undertaken well, and there is not adequate prioritisation of land for clearance.</w:t>
      </w:r>
      <w:r w:rsidRPr="00EF4AC6">
        <w:t xml:space="preserve"> AusAID – with and through UNDP – will place significant stress on this issue and ensure that plans for priority clearance are developed, and that they are well monitored. AusAID will use its position on the</w:t>
      </w:r>
      <w:r>
        <w:t xml:space="preserve"> Trust Fund Steering Committee</w:t>
      </w:r>
      <w:r w:rsidRPr="00EF4AC6">
        <w:t xml:space="preserve"> to ensure that the issue is maintained as a high priority.</w:t>
      </w:r>
    </w:p>
    <w:p w14:paraId="31348600" w14:textId="77777777" w:rsidR="000A45F2" w:rsidRDefault="000A45F2" w:rsidP="00364015"/>
    <w:p w14:paraId="31348601" w14:textId="77777777" w:rsidR="000A45F2" w:rsidRDefault="000A45F2" w:rsidP="00364015">
      <w:r w:rsidRPr="00EF4AC6">
        <w:t xml:space="preserve">Salaries in UXO Lao are low, and have not risen since 1998. </w:t>
      </w:r>
      <w:r w:rsidRPr="00EF4AC6">
        <w:rPr>
          <w:i/>
        </w:rPr>
        <w:t>Low salaries may undermine staff morale and may lead to exits of experienced and competent staff from the organisation.</w:t>
      </w:r>
      <w:r w:rsidRPr="00EF4AC6">
        <w:t xml:space="preserve"> AusAID will ensure that human resource capacity is increased in the NRA and UXO Lao, and will require progress to be made on addressing salaries and working conditions. AusAID will ask UNDP to explore the potential for </w:t>
      </w:r>
      <w:r w:rsidR="00F078F3">
        <w:t>creating</w:t>
      </w:r>
      <w:r w:rsidR="007F0230">
        <w:t xml:space="preserve"> </w:t>
      </w:r>
      <w:r w:rsidR="00F078F3">
        <w:t xml:space="preserve">a </w:t>
      </w:r>
      <w:r w:rsidRPr="00EF4AC6">
        <w:t>staff association within UXO Lao.</w:t>
      </w:r>
    </w:p>
    <w:p w14:paraId="31348602" w14:textId="77777777" w:rsidR="00731888" w:rsidRDefault="00731888" w:rsidP="00364015"/>
    <w:p w14:paraId="31348603" w14:textId="77777777" w:rsidR="000A45F2" w:rsidRDefault="00731888" w:rsidP="00364015">
      <w:r>
        <w:t xml:space="preserve">There is a reputational risk for AusAID </w:t>
      </w:r>
      <w:r w:rsidRPr="00731888">
        <w:rPr>
          <w:i/>
        </w:rPr>
        <w:t xml:space="preserve">that UXO clearance will be used to </w:t>
      </w:r>
      <w:r w:rsidR="00E738D7">
        <w:rPr>
          <w:i/>
        </w:rPr>
        <w:t xml:space="preserve">facilitate </w:t>
      </w:r>
      <w:r w:rsidR="0093656B">
        <w:rPr>
          <w:i/>
        </w:rPr>
        <w:t xml:space="preserve">resettlement, </w:t>
      </w:r>
      <w:r w:rsidR="0093656B">
        <w:t xml:space="preserve">which is combined with the risk of negative impacts on communities that are moved. AusAID will encourage UNDP to develop a safeguards policy and also strengthen its social development capacity. AusAID will also address this risk in its policy dialogue with government and will closely monitor the situation on the ground, either through UNDP or through its engagement with NGOs and other development partners. </w:t>
      </w:r>
    </w:p>
    <w:p w14:paraId="31348604" w14:textId="77777777" w:rsidR="00F76D5D" w:rsidRPr="00EF4AC6" w:rsidRDefault="00F76D5D" w:rsidP="00364015"/>
    <w:p w14:paraId="31348605" w14:textId="77777777" w:rsidR="000A45F2" w:rsidRPr="008C3BDC" w:rsidRDefault="000A45F2" w:rsidP="00F76D5D">
      <w:pPr>
        <w:pStyle w:val="Heading2"/>
      </w:pPr>
      <w:bookmarkStart w:id="102" w:name="_Toc340130947"/>
      <w:r w:rsidRPr="008C3BDC">
        <w:t xml:space="preserve">Risks in the </w:t>
      </w:r>
      <w:r w:rsidR="0022114E" w:rsidRPr="008C3BDC">
        <w:t>AusAID Rural Development Learning Facility</w:t>
      </w:r>
      <w:bookmarkEnd w:id="102"/>
    </w:p>
    <w:p w14:paraId="31348606" w14:textId="77777777" w:rsidR="009A3722" w:rsidRDefault="00010217" w:rsidP="00010217">
      <w:r>
        <w:t xml:space="preserve">The AusAID Rural Development Learning Facility is an innovative </w:t>
      </w:r>
      <w:r w:rsidR="009A3722">
        <w:t>approach for</w:t>
      </w:r>
      <w:r>
        <w:t xml:space="preserve"> bring</w:t>
      </w:r>
      <w:r w:rsidR="009A3722">
        <w:t>ing</w:t>
      </w:r>
      <w:r>
        <w:t xml:space="preserve"> together experience and learning across the Lao rural development sector</w:t>
      </w:r>
      <w:r w:rsidR="009A3722">
        <w:t xml:space="preserve"> in order to facilitate government policy development and good rural development practice. As a consequence it is likely to encounter a number of risks to its successful operation.</w:t>
      </w:r>
    </w:p>
    <w:p w14:paraId="31348607" w14:textId="77777777" w:rsidR="009A3722" w:rsidRDefault="009A3722" w:rsidP="00010217"/>
    <w:p w14:paraId="31348608" w14:textId="77777777" w:rsidR="00E315F4" w:rsidRDefault="00E315F4" w:rsidP="00E315F4">
      <w:pPr>
        <w:rPr>
          <w:szCs w:val="22"/>
        </w:rPr>
      </w:pPr>
      <w:r>
        <w:rPr>
          <w:szCs w:val="22"/>
        </w:rPr>
        <w:t xml:space="preserve">Its potentially important role notwithstanding, </w:t>
      </w:r>
      <w:r w:rsidRPr="00E315F4">
        <w:rPr>
          <w:i/>
          <w:szCs w:val="22"/>
        </w:rPr>
        <w:t xml:space="preserve">the contract value is relatively small and may not attract strong tenders. This could affect the ability of the </w:t>
      </w:r>
      <w:r w:rsidR="00F12DE1">
        <w:rPr>
          <w:i/>
          <w:szCs w:val="22"/>
        </w:rPr>
        <w:t>Learning Facility</w:t>
      </w:r>
      <w:r w:rsidRPr="00E315F4">
        <w:rPr>
          <w:i/>
          <w:szCs w:val="22"/>
        </w:rPr>
        <w:t xml:space="preserve"> to attract high quality international staff and compromis</w:t>
      </w:r>
      <w:r w:rsidR="0093656B">
        <w:rPr>
          <w:i/>
          <w:szCs w:val="22"/>
        </w:rPr>
        <w:t>e</w:t>
      </w:r>
      <w:r w:rsidRPr="00E315F4">
        <w:rPr>
          <w:i/>
          <w:szCs w:val="22"/>
        </w:rPr>
        <w:t xml:space="preserve"> its future performance</w:t>
      </w:r>
      <w:r w:rsidRPr="00E315F4">
        <w:rPr>
          <w:szCs w:val="22"/>
        </w:rPr>
        <w:t>.</w:t>
      </w:r>
      <w:r w:rsidR="007606F4">
        <w:rPr>
          <w:szCs w:val="22"/>
        </w:rPr>
        <w:t xml:space="preserve"> </w:t>
      </w:r>
      <w:r w:rsidRPr="00E315F4">
        <w:rPr>
          <w:szCs w:val="22"/>
        </w:rPr>
        <w:t xml:space="preserve">AusAID will </w:t>
      </w:r>
      <w:r>
        <w:rPr>
          <w:szCs w:val="22"/>
        </w:rPr>
        <w:t>address this by retaining</w:t>
      </w:r>
      <w:r w:rsidRPr="00E315F4">
        <w:rPr>
          <w:szCs w:val="22"/>
        </w:rPr>
        <w:t xml:space="preserve"> the </w:t>
      </w:r>
      <w:r>
        <w:rPr>
          <w:szCs w:val="22"/>
        </w:rPr>
        <w:t>right</w:t>
      </w:r>
      <w:r w:rsidRPr="00E315F4">
        <w:rPr>
          <w:szCs w:val="22"/>
        </w:rPr>
        <w:t xml:space="preserve"> to </w:t>
      </w:r>
      <w:r>
        <w:rPr>
          <w:szCs w:val="22"/>
        </w:rPr>
        <w:t xml:space="preserve">select and </w:t>
      </w:r>
      <w:r w:rsidRPr="00E315F4">
        <w:rPr>
          <w:szCs w:val="22"/>
        </w:rPr>
        <w:t>impose personnel on the managing agent.</w:t>
      </w:r>
      <w:r w:rsidR="007606F4">
        <w:rPr>
          <w:szCs w:val="22"/>
        </w:rPr>
        <w:t xml:space="preserve"> </w:t>
      </w:r>
      <w:r w:rsidRPr="00E315F4">
        <w:rPr>
          <w:szCs w:val="22"/>
        </w:rPr>
        <w:t xml:space="preserve">Alternative arrangements for providing sufficient input from high quality international staff may </w:t>
      </w:r>
      <w:r w:rsidR="00DC7F9F">
        <w:rPr>
          <w:szCs w:val="22"/>
        </w:rPr>
        <w:t xml:space="preserve">also </w:t>
      </w:r>
      <w:r w:rsidRPr="00E315F4">
        <w:rPr>
          <w:szCs w:val="22"/>
        </w:rPr>
        <w:t xml:space="preserve">need to be considered and the </w:t>
      </w:r>
      <w:r w:rsidR="00F12DE1">
        <w:rPr>
          <w:szCs w:val="22"/>
        </w:rPr>
        <w:t>Learning Facility</w:t>
      </w:r>
      <w:r w:rsidRPr="00E315F4">
        <w:rPr>
          <w:szCs w:val="22"/>
        </w:rPr>
        <w:t xml:space="preserve"> budget adjusted accordingly</w:t>
      </w:r>
      <w:r w:rsidR="00DC7F9F">
        <w:rPr>
          <w:szCs w:val="22"/>
        </w:rPr>
        <w:t>.</w:t>
      </w:r>
      <w:r w:rsidR="0093656B">
        <w:rPr>
          <w:szCs w:val="22"/>
        </w:rPr>
        <w:t xml:space="preserve"> However, it also needs to be borne in mind that a smaller contract will open the role of contractor to a wider range of smaller but potentially high quality institutions.</w:t>
      </w:r>
    </w:p>
    <w:p w14:paraId="31348609" w14:textId="77777777" w:rsidR="00DC7F9F" w:rsidRDefault="00DC7F9F" w:rsidP="00E315F4">
      <w:pPr>
        <w:rPr>
          <w:szCs w:val="22"/>
        </w:rPr>
      </w:pPr>
    </w:p>
    <w:p w14:paraId="3134860A" w14:textId="77777777" w:rsidR="00DC7F9F" w:rsidRDefault="00DC7F9F" w:rsidP="00E315F4">
      <w:pPr>
        <w:rPr>
          <w:szCs w:val="22"/>
        </w:rPr>
      </w:pPr>
      <w:r w:rsidRPr="00B653FC">
        <w:rPr>
          <w:szCs w:val="22"/>
        </w:rPr>
        <w:t xml:space="preserve">The roles of </w:t>
      </w:r>
      <w:r w:rsidR="00F12DE1">
        <w:rPr>
          <w:szCs w:val="22"/>
        </w:rPr>
        <w:t>Learning Facility</w:t>
      </w:r>
      <w:r w:rsidR="007606F4">
        <w:rPr>
          <w:szCs w:val="22"/>
        </w:rPr>
        <w:t xml:space="preserve"> </w:t>
      </w:r>
      <w:r w:rsidR="0093656B">
        <w:rPr>
          <w:szCs w:val="22"/>
        </w:rPr>
        <w:t>specialists</w:t>
      </w:r>
      <w:r w:rsidRPr="00B653FC">
        <w:rPr>
          <w:szCs w:val="22"/>
        </w:rPr>
        <w:t xml:space="preserve"> will</w:t>
      </w:r>
      <w:r>
        <w:rPr>
          <w:szCs w:val="22"/>
        </w:rPr>
        <w:t>,</w:t>
      </w:r>
      <w:r w:rsidR="007606F4">
        <w:rPr>
          <w:szCs w:val="22"/>
        </w:rPr>
        <w:t xml:space="preserve"> </w:t>
      </w:r>
      <w:r>
        <w:rPr>
          <w:szCs w:val="22"/>
        </w:rPr>
        <w:t>from time to time, place them in an advisory or directive role with respect to the LARLP</w:t>
      </w:r>
      <w:r w:rsidRPr="00B653FC">
        <w:rPr>
          <w:szCs w:val="22"/>
        </w:rPr>
        <w:t xml:space="preserve"> su</w:t>
      </w:r>
      <w:r>
        <w:rPr>
          <w:szCs w:val="22"/>
        </w:rPr>
        <w:t>b</w:t>
      </w:r>
      <w:r w:rsidRPr="00B653FC">
        <w:rPr>
          <w:szCs w:val="22"/>
        </w:rPr>
        <w:t>-programs</w:t>
      </w:r>
      <w:r>
        <w:rPr>
          <w:szCs w:val="22"/>
        </w:rPr>
        <w:t>.</w:t>
      </w:r>
      <w:r w:rsidR="007606F4">
        <w:rPr>
          <w:szCs w:val="22"/>
        </w:rPr>
        <w:t xml:space="preserve"> </w:t>
      </w:r>
      <w:r w:rsidRPr="00DC7F9F">
        <w:rPr>
          <w:i/>
          <w:szCs w:val="22"/>
        </w:rPr>
        <w:t xml:space="preserve">This has the potential to generate </w:t>
      </w:r>
      <w:r w:rsidR="009E53EC">
        <w:rPr>
          <w:i/>
          <w:szCs w:val="22"/>
        </w:rPr>
        <w:t>“</w:t>
      </w:r>
      <w:r w:rsidRPr="00DC7F9F">
        <w:rPr>
          <w:i/>
          <w:szCs w:val="22"/>
        </w:rPr>
        <w:t>territorial</w:t>
      </w:r>
      <w:r w:rsidR="009E53EC">
        <w:rPr>
          <w:i/>
          <w:szCs w:val="22"/>
        </w:rPr>
        <w:t>”</w:t>
      </w:r>
      <w:r w:rsidRPr="00DC7F9F">
        <w:rPr>
          <w:i/>
          <w:szCs w:val="22"/>
        </w:rPr>
        <w:t xml:space="preserve"> responses and reduced cooperation</w:t>
      </w:r>
      <w:r w:rsidRPr="00B653FC">
        <w:rPr>
          <w:szCs w:val="22"/>
        </w:rPr>
        <w:t>.</w:t>
      </w:r>
      <w:r w:rsidR="007606F4">
        <w:rPr>
          <w:szCs w:val="22"/>
        </w:rPr>
        <w:t xml:space="preserve"> </w:t>
      </w:r>
      <w:r w:rsidR="009E53EC">
        <w:rPr>
          <w:szCs w:val="22"/>
        </w:rPr>
        <w:t>To address this, s</w:t>
      </w:r>
      <w:r w:rsidR="002105D8">
        <w:rPr>
          <w:szCs w:val="22"/>
        </w:rPr>
        <w:t xml:space="preserve">election criteria for the </w:t>
      </w:r>
      <w:r w:rsidR="00F12DE1">
        <w:rPr>
          <w:szCs w:val="22"/>
        </w:rPr>
        <w:t>Learning Facility</w:t>
      </w:r>
      <w:r w:rsidR="002105D8">
        <w:rPr>
          <w:szCs w:val="22"/>
        </w:rPr>
        <w:t xml:space="preserve"> manager and </w:t>
      </w:r>
      <w:r w:rsidR="0093656B">
        <w:rPr>
          <w:szCs w:val="22"/>
        </w:rPr>
        <w:t>specialists</w:t>
      </w:r>
      <w:r w:rsidR="002105D8">
        <w:rPr>
          <w:szCs w:val="22"/>
        </w:rPr>
        <w:t xml:space="preserve"> will include demonstrable skills in negoti</w:t>
      </w:r>
      <w:r w:rsidR="00D7763C">
        <w:rPr>
          <w:szCs w:val="22"/>
        </w:rPr>
        <w:t xml:space="preserve">ation, liaison and relationship </w:t>
      </w:r>
      <w:r w:rsidR="002105D8">
        <w:rPr>
          <w:szCs w:val="22"/>
        </w:rPr>
        <w:t xml:space="preserve">building. Training of LARLP staff at all </w:t>
      </w:r>
      <w:r w:rsidR="002105D8">
        <w:rPr>
          <w:szCs w:val="22"/>
        </w:rPr>
        <w:lastRenderedPageBreak/>
        <w:t>levels will also highlight the cooperativ</w:t>
      </w:r>
      <w:r w:rsidR="00D7763C">
        <w:rPr>
          <w:szCs w:val="22"/>
        </w:rPr>
        <w:t>e and integrated nature of the p</w:t>
      </w:r>
      <w:r w:rsidR="002105D8">
        <w:rPr>
          <w:szCs w:val="22"/>
        </w:rPr>
        <w:t xml:space="preserve">rogram and the important role of the </w:t>
      </w:r>
      <w:r w:rsidR="00F12DE1">
        <w:rPr>
          <w:szCs w:val="22"/>
        </w:rPr>
        <w:t>Learning Facility</w:t>
      </w:r>
      <w:r w:rsidR="002105D8">
        <w:rPr>
          <w:szCs w:val="22"/>
        </w:rPr>
        <w:t xml:space="preserve"> in that process.</w:t>
      </w:r>
    </w:p>
    <w:p w14:paraId="3134860B" w14:textId="77777777" w:rsidR="002105D8" w:rsidRDefault="002105D8" w:rsidP="00E315F4">
      <w:pPr>
        <w:rPr>
          <w:szCs w:val="22"/>
        </w:rPr>
      </w:pPr>
    </w:p>
    <w:p w14:paraId="3134860C" w14:textId="77777777" w:rsidR="002105D8" w:rsidRDefault="00AC113B" w:rsidP="00E315F4">
      <w:pPr>
        <w:rPr>
          <w:szCs w:val="22"/>
        </w:rPr>
      </w:pPr>
      <w:r>
        <w:rPr>
          <w:szCs w:val="22"/>
        </w:rPr>
        <w:t xml:space="preserve">In a similar way, </w:t>
      </w:r>
      <w:r w:rsidRPr="00AC113B">
        <w:rPr>
          <w:i/>
          <w:szCs w:val="22"/>
        </w:rPr>
        <w:t>i</w:t>
      </w:r>
      <w:r w:rsidR="002105D8" w:rsidRPr="00AC113B">
        <w:rPr>
          <w:i/>
          <w:szCs w:val="22"/>
        </w:rPr>
        <w:t xml:space="preserve">ntegrating M&amp;E from the </w:t>
      </w:r>
      <w:r w:rsidR="00F12DE1">
        <w:rPr>
          <w:i/>
          <w:szCs w:val="22"/>
        </w:rPr>
        <w:t>components will give M&amp;E</w:t>
      </w:r>
      <w:r w:rsidR="002105D8" w:rsidRPr="00AC113B">
        <w:rPr>
          <w:i/>
          <w:szCs w:val="22"/>
        </w:rPr>
        <w:t xml:space="preserve"> a</w:t>
      </w:r>
      <w:r w:rsidRPr="00AC113B">
        <w:rPr>
          <w:i/>
          <w:szCs w:val="22"/>
        </w:rPr>
        <w:t>n overarching</w:t>
      </w:r>
      <w:r w:rsidR="002105D8" w:rsidRPr="00AC113B">
        <w:rPr>
          <w:i/>
          <w:szCs w:val="22"/>
        </w:rPr>
        <w:t xml:space="preserve"> profile </w:t>
      </w:r>
      <w:r w:rsidR="00D7763C">
        <w:rPr>
          <w:i/>
          <w:szCs w:val="22"/>
        </w:rPr>
        <w:t>in the p</w:t>
      </w:r>
      <w:r w:rsidRPr="00AC113B">
        <w:rPr>
          <w:i/>
          <w:szCs w:val="22"/>
        </w:rPr>
        <w:t xml:space="preserve">rogram </w:t>
      </w:r>
      <w:r w:rsidR="002105D8" w:rsidRPr="00AC113B">
        <w:rPr>
          <w:i/>
          <w:szCs w:val="22"/>
        </w:rPr>
        <w:t xml:space="preserve">and </w:t>
      </w:r>
      <w:r w:rsidRPr="00AC113B">
        <w:rPr>
          <w:i/>
          <w:szCs w:val="22"/>
        </w:rPr>
        <w:t xml:space="preserve">previous </w:t>
      </w:r>
      <w:r w:rsidR="002105D8" w:rsidRPr="00AC113B">
        <w:rPr>
          <w:i/>
          <w:szCs w:val="22"/>
        </w:rPr>
        <w:t xml:space="preserve">negative perceptions </w:t>
      </w:r>
      <w:r w:rsidR="009E53EC">
        <w:rPr>
          <w:i/>
          <w:szCs w:val="22"/>
        </w:rPr>
        <w:t xml:space="preserve">or </w:t>
      </w:r>
      <w:r w:rsidR="002105D8" w:rsidRPr="00AC113B">
        <w:rPr>
          <w:i/>
          <w:szCs w:val="22"/>
        </w:rPr>
        <w:t xml:space="preserve">experiences of M&amp;E </w:t>
      </w:r>
      <w:r w:rsidR="0093656B">
        <w:rPr>
          <w:i/>
          <w:szCs w:val="22"/>
        </w:rPr>
        <w:t>among component</w:t>
      </w:r>
      <w:r w:rsidRPr="00AC113B">
        <w:rPr>
          <w:i/>
          <w:szCs w:val="22"/>
        </w:rPr>
        <w:t xml:space="preserve"> staff </w:t>
      </w:r>
      <w:r w:rsidR="002105D8" w:rsidRPr="00AC113B">
        <w:rPr>
          <w:i/>
          <w:szCs w:val="22"/>
        </w:rPr>
        <w:t>may reduce cooperation and willingness to carry out quality work</w:t>
      </w:r>
      <w:r w:rsidR="002105D8" w:rsidRPr="00E81B70">
        <w:rPr>
          <w:szCs w:val="22"/>
        </w:rPr>
        <w:t>.</w:t>
      </w:r>
      <w:r>
        <w:rPr>
          <w:szCs w:val="22"/>
        </w:rPr>
        <w:t xml:space="preserve"> In addition to the staff selection considerations above, t</w:t>
      </w:r>
      <w:r w:rsidRPr="002C7682">
        <w:rPr>
          <w:szCs w:val="22"/>
        </w:rPr>
        <w:t xml:space="preserve">he </w:t>
      </w:r>
      <w:r w:rsidR="00F12DE1">
        <w:rPr>
          <w:szCs w:val="22"/>
        </w:rPr>
        <w:t xml:space="preserve">Learning Facility </w:t>
      </w:r>
      <w:r w:rsidRPr="002C7682">
        <w:rPr>
          <w:szCs w:val="22"/>
        </w:rPr>
        <w:t>Manager and the Senior M&amp;E Adviser</w:t>
      </w:r>
      <w:r>
        <w:rPr>
          <w:szCs w:val="22"/>
        </w:rPr>
        <w:t xml:space="preserve"> will</w:t>
      </w:r>
      <w:r w:rsidRPr="002C7682">
        <w:rPr>
          <w:szCs w:val="22"/>
        </w:rPr>
        <w:t xml:space="preserve"> need to </w:t>
      </w:r>
      <w:r>
        <w:rPr>
          <w:szCs w:val="22"/>
        </w:rPr>
        <w:t>be</w:t>
      </w:r>
      <w:r w:rsidRPr="002C7682">
        <w:rPr>
          <w:szCs w:val="22"/>
        </w:rPr>
        <w:t xml:space="preserve"> proactive in creating a positive climate for M&amp;E in the program, ensuring that program staff at all levels have a </w:t>
      </w:r>
      <w:r>
        <w:rPr>
          <w:szCs w:val="22"/>
        </w:rPr>
        <w:t>good</w:t>
      </w:r>
      <w:r w:rsidRPr="002C7682">
        <w:rPr>
          <w:szCs w:val="22"/>
        </w:rPr>
        <w:t xml:space="preserve"> understanding of </w:t>
      </w:r>
      <w:r>
        <w:rPr>
          <w:szCs w:val="22"/>
        </w:rPr>
        <w:t>the</w:t>
      </w:r>
      <w:r w:rsidRPr="002C7682">
        <w:rPr>
          <w:szCs w:val="22"/>
        </w:rPr>
        <w:t xml:space="preserve"> purposes, methods and importance</w:t>
      </w:r>
      <w:r>
        <w:rPr>
          <w:szCs w:val="22"/>
        </w:rPr>
        <w:t xml:space="preserve"> of the </w:t>
      </w:r>
      <w:r w:rsidR="00F12DE1">
        <w:rPr>
          <w:szCs w:val="22"/>
        </w:rPr>
        <w:t>Learning Facility’s</w:t>
      </w:r>
      <w:r>
        <w:rPr>
          <w:szCs w:val="22"/>
        </w:rPr>
        <w:t xml:space="preserve"> M&amp;E work</w:t>
      </w:r>
      <w:r w:rsidRPr="002C7682">
        <w:rPr>
          <w:szCs w:val="22"/>
        </w:rPr>
        <w:t>.</w:t>
      </w:r>
    </w:p>
    <w:p w14:paraId="3134860D" w14:textId="77777777" w:rsidR="00AC113B" w:rsidRDefault="00AC113B" w:rsidP="00E315F4">
      <w:pPr>
        <w:rPr>
          <w:szCs w:val="22"/>
        </w:rPr>
      </w:pPr>
    </w:p>
    <w:p w14:paraId="3134860E" w14:textId="77777777" w:rsidR="00AC113B" w:rsidRDefault="00A05E5D" w:rsidP="000F5377">
      <w:pPr>
        <w:ind w:left="-56"/>
        <w:contextualSpacing/>
        <w:rPr>
          <w:szCs w:val="22"/>
        </w:rPr>
      </w:pPr>
      <w:r w:rsidRPr="000F5377">
        <w:rPr>
          <w:i/>
          <w:szCs w:val="22"/>
        </w:rPr>
        <w:t xml:space="preserve">Relationships with UNDP, </w:t>
      </w:r>
      <w:r w:rsidR="000F5377">
        <w:rPr>
          <w:i/>
          <w:szCs w:val="22"/>
        </w:rPr>
        <w:t xml:space="preserve">WB, </w:t>
      </w:r>
      <w:r w:rsidRPr="000F5377">
        <w:rPr>
          <w:i/>
          <w:szCs w:val="22"/>
        </w:rPr>
        <w:t xml:space="preserve">GIZ and UNCDF could become strained through negotiations over </w:t>
      </w:r>
      <w:r w:rsidR="00F12DE1">
        <w:rPr>
          <w:i/>
          <w:szCs w:val="22"/>
        </w:rPr>
        <w:t>the Learning Facility’s</w:t>
      </w:r>
      <w:r w:rsidRPr="000F5377">
        <w:rPr>
          <w:i/>
          <w:szCs w:val="22"/>
        </w:rPr>
        <w:t xml:space="preserve"> requirements</w:t>
      </w:r>
      <w:r w:rsidR="000F5377">
        <w:rPr>
          <w:szCs w:val="22"/>
        </w:rPr>
        <w:t xml:space="preserve">. In </w:t>
      </w:r>
      <w:r w:rsidRPr="002C7682">
        <w:rPr>
          <w:szCs w:val="22"/>
        </w:rPr>
        <w:t>particular</w:t>
      </w:r>
      <w:r w:rsidR="000F5377">
        <w:rPr>
          <w:szCs w:val="22"/>
        </w:rPr>
        <w:t>, this could occur in relation to</w:t>
      </w:r>
      <w:r w:rsidRPr="002C7682">
        <w:rPr>
          <w:szCs w:val="22"/>
        </w:rPr>
        <w:t xml:space="preserve"> M&amp;E and reporting</w:t>
      </w:r>
      <w:r w:rsidR="000F5377">
        <w:rPr>
          <w:szCs w:val="22"/>
        </w:rPr>
        <w:t>, and in developing policy positions for discussion with the relevant government agencies</w:t>
      </w:r>
      <w:r w:rsidRPr="002C7682">
        <w:rPr>
          <w:szCs w:val="22"/>
        </w:rPr>
        <w:t xml:space="preserve"> where different </w:t>
      </w:r>
      <w:r>
        <w:rPr>
          <w:szCs w:val="22"/>
        </w:rPr>
        <w:t xml:space="preserve">priorities and </w:t>
      </w:r>
      <w:r w:rsidRPr="002C7682">
        <w:rPr>
          <w:szCs w:val="22"/>
        </w:rPr>
        <w:t>agendas may affect cooperation</w:t>
      </w:r>
      <w:r>
        <w:rPr>
          <w:szCs w:val="22"/>
        </w:rPr>
        <w:t>.</w:t>
      </w:r>
      <w:r w:rsidR="007606F4">
        <w:rPr>
          <w:szCs w:val="22"/>
        </w:rPr>
        <w:t xml:space="preserve"> </w:t>
      </w:r>
      <w:r w:rsidR="00F12DE1">
        <w:rPr>
          <w:szCs w:val="22"/>
        </w:rPr>
        <w:t>AusAID could</w:t>
      </w:r>
      <w:r w:rsidR="000F5377">
        <w:rPr>
          <w:szCs w:val="22"/>
        </w:rPr>
        <w:t xml:space="preserve"> address this through the e</w:t>
      </w:r>
      <w:r w:rsidR="000F5377" w:rsidRPr="002C7682">
        <w:rPr>
          <w:szCs w:val="22"/>
        </w:rPr>
        <w:t xml:space="preserve">stablishment of </w:t>
      </w:r>
      <w:r w:rsidR="00F12DE1">
        <w:rPr>
          <w:szCs w:val="22"/>
        </w:rPr>
        <w:t>a Learning Facility</w:t>
      </w:r>
      <w:r w:rsidR="000F5377" w:rsidRPr="002C7682">
        <w:rPr>
          <w:szCs w:val="22"/>
        </w:rPr>
        <w:t xml:space="preserve"> Steering Group </w:t>
      </w:r>
      <w:r w:rsidR="00D11DA4">
        <w:rPr>
          <w:szCs w:val="22"/>
        </w:rPr>
        <w:t>that</w:t>
      </w:r>
      <w:r w:rsidR="00D11DA4" w:rsidRPr="002C7682">
        <w:rPr>
          <w:szCs w:val="22"/>
        </w:rPr>
        <w:t xml:space="preserve"> </w:t>
      </w:r>
      <w:r w:rsidR="000F5377" w:rsidRPr="002C7682">
        <w:rPr>
          <w:szCs w:val="22"/>
        </w:rPr>
        <w:t>includes UNDP, WB, GIZ and UNCDF</w:t>
      </w:r>
      <w:r w:rsidR="000F5377">
        <w:rPr>
          <w:szCs w:val="22"/>
        </w:rPr>
        <w:t xml:space="preserve"> to enable r</w:t>
      </w:r>
      <w:r w:rsidR="000F5377" w:rsidRPr="002C7682">
        <w:rPr>
          <w:szCs w:val="22"/>
        </w:rPr>
        <w:t xml:space="preserve">egular liaison between AusAID and </w:t>
      </w:r>
      <w:r w:rsidR="000F5377">
        <w:rPr>
          <w:szCs w:val="22"/>
        </w:rPr>
        <w:t xml:space="preserve">the </w:t>
      </w:r>
      <w:r w:rsidR="000F5377" w:rsidRPr="002C7682">
        <w:rPr>
          <w:szCs w:val="22"/>
        </w:rPr>
        <w:t>other donor partners over program requirements and cooperation.</w:t>
      </w:r>
    </w:p>
    <w:p w14:paraId="3134860F" w14:textId="77777777" w:rsidR="000F5377" w:rsidRDefault="000F5377" w:rsidP="000F5377">
      <w:pPr>
        <w:ind w:left="-56"/>
        <w:contextualSpacing/>
        <w:rPr>
          <w:szCs w:val="22"/>
        </w:rPr>
      </w:pPr>
    </w:p>
    <w:p w14:paraId="31348610" w14:textId="77777777" w:rsidR="000F5377" w:rsidRDefault="00716B48" w:rsidP="000F5377">
      <w:pPr>
        <w:ind w:left="-56"/>
        <w:contextualSpacing/>
        <w:rPr>
          <w:szCs w:val="22"/>
        </w:rPr>
      </w:pPr>
      <w:r w:rsidRPr="00716B48">
        <w:rPr>
          <w:i/>
          <w:szCs w:val="22"/>
        </w:rPr>
        <w:t xml:space="preserve">Establishing an effective MIS and training </w:t>
      </w:r>
      <w:r>
        <w:rPr>
          <w:i/>
          <w:szCs w:val="22"/>
        </w:rPr>
        <w:t xml:space="preserve">of </w:t>
      </w:r>
      <w:r w:rsidRPr="00716B48">
        <w:rPr>
          <w:i/>
          <w:szCs w:val="22"/>
        </w:rPr>
        <w:t xml:space="preserve">staff may be delayed (and hence delay some of the M&amp;E work) if not prioritised and acted on early by the </w:t>
      </w:r>
      <w:r w:rsidR="00F12DE1">
        <w:rPr>
          <w:i/>
          <w:szCs w:val="22"/>
        </w:rPr>
        <w:t>Learning Facility</w:t>
      </w:r>
      <w:r w:rsidRPr="00716B48">
        <w:rPr>
          <w:i/>
          <w:szCs w:val="22"/>
        </w:rPr>
        <w:t xml:space="preserve"> managing agent, and if the system design is </w:t>
      </w:r>
      <w:r>
        <w:rPr>
          <w:i/>
          <w:szCs w:val="22"/>
        </w:rPr>
        <w:t>too complex</w:t>
      </w:r>
      <w:r>
        <w:rPr>
          <w:szCs w:val="22"/>
        </w:rPr>
        <w:t xml:space="preserve">. </w:t>
      </w:r>
      <w:r w:rsidRPr="0018553C">
        <w:rPr>
          <w:szCs w:val="22"/>
        </w:rPr>
        <w:t xml:space="preserve">Suitable MIS consultants with successful development program experience are sometimes scarce and should be engaged as early as possible and be involved in developing detailed specifications with program </w:t>
      </w:r>
      <w:r w:rsidR="00BB1E8F">
        <w:rPr>
          <w:szCs w:val="22"/>
        </w:rPr>
        <w:t>specialists</w:t>
      </w:r>
      <w:r w:rsidRPr="0018553C">
        <w:rPr>
          <w:szCs w:val="22"/>
        </w:rPr>
        <w:t>.</w:t>
      </w:r>
      <w:r w:rsidR="00D11DA4">
        <w:rPr>
          <w:szCs w:val="22"/>
        </w:rPr>
        <w:t xml:space="preserve"> </w:t>
      </w:r>
      <w:r w:rsidRPr="0018553C">
        <w:rPr>
          <w:szCs w:val="22"/>
        </w:rPr>
        <w:t>The objective should be the least complex system</w:t>
      </w:r>
      <w:r>
        <w:rPr>
          <w:szCs w:val="22"/>
        </w:rPr>
        <w:t xml:space="preserve"> and associated </w:t>
      </w:r>
      <w:r w:rsidRPr="0018553C">
        <w:rPr>
          <w:szCs w:val="22"/>
        </w:rPr>
        <w:t>software that will perform the designed tasks.</w:t>
      </w:r>
      <w:r w:rsidR="0022114E">
        <w:rPr>
          <w:szCs w:val="22"/>
        </w:rPr>
        <w:t xml:space="preserve"> Initial advice on </w:t>
      </w:r>
      <w:r w:rsidR="00671215">
        <w:rPr>
          <w:szCs w:val="22"/>
        </w:rPr>
        <w:t xml:space="preserve">Management Information System </w:t>
      </w:r>
      <w:r w:rsidR="0022114E">
        <w:rPr>
          <w:szCs w:val="22"/>
        </w:rPr>
        <w:t xml:space="preserve">design should be sought during the detailed design of the Resilient Livelihoods for the Poor </w:t>
      </w:r>
      <w:r w:rsidR="00DA7D9C">
        <w:rPr>
          <w:szCs w:val="22"/>
        </w:rPr>
        <w:t>activity</w:t>
      </w:r>
      <w:r w:rsidR="0022114E">
        <w:rPr>
          <w:szCs w:val="22"/>
        </w:rPr>
        <w:t xml:space="preserve"> in late 2012. </w:t>
      </w:r>
    </w:p>
    <w:p w14:paraId="31348611" w14:textId="77777777" w:rsidR="00716B48" w:rsidRDefault="00716B48" w:rsidP="000F5377">
      <w:pPr>
        <w:ind w:left="-56"/>
        <w:contextualSpacing/>
        <w:rPr>
          <w:szCs w:val="22"/>
        </w:rPr>
      </w:pPr>
    </w:p>
    <w:p w14:paraId="31348612" w14:textId="77777777" w:rsidR="00716B48" w:rsidRPr="00E315F4" w:rsidRDefault="00A546F7" w:rsidP="000F5377">
      <w:pPr>
        <w:ind w:left="-56"/>
        <w:contextualSpacing/>
        <w:rPr>
          <w:szCs w:val="22"/>
        </w:rPr>
      </w:pPr>
      <w:r>
        <w:rPr>
          <w:szCs w:val="22"/>
        </w:rPr>
        <w:t xml:space="preserve">For a variety of political or professional reasons, </w:t>
      </w:r>
      <w:r w:rsidRPr="00946359">
        <w:rPr>
          <w:i/>
          <w:szCs w:val="22"/>
        </w:rPr>
        <w:t xml:space="preserve">there is also a risk that the work of </w:t>
      </w:r>
      <w:proofErr w:type="spellStart"/>
      <w:r w:rsidRPr="00946359">
        <w:rPr>
          <w:i/>
          <w:szCs w:val="22"/>
        </w:rPr>
        <w:t>AusAID’s</w:t>
      </w:r>
      <w:proofErr w:type="spellEnd"/>
      <w:r w:rsidRPr="00946359">
        <w:rPr>
          <w:i/>
          <w:szCs w:val="22"/>
        </w:rPr>
        <w:t xml:space="preserve"> Learning Facility will not f</w:t>
      </w:r>
      <w:r w:rsidR="00D7763C">
        <w:rPr>
          <w:i/>
          <w:szCs w:val="22"/>
        </w:rPr>
        <w:t>ind ready acceptan</w:t>
      </w:r>
      <w:r w:rsidR="005566B0">
        <w:rPr>
          <w:i/>
          <w:szCs w:val="22"/>
        </w:rPr>
        <w:t xml:space="preserve">ce amongst Government of </w:t>
      </w:r>
      <w:r w:rsidR="00A6354C">
        <w:rPr>
          <w:i/>
          <w:szCs w:val="22"/>
        </w:rPr>
        <w:t>Laos’s</w:t>
      </w:r>
      <w:r w:rsidRPr="00946359">
        <w:rPr>
          <w:i/>
          <w:szCs w:val="22"/>
        </w:rPr>
        <w:t xml:space="preserve"> decision-makers and cooperation will be compromised</w:t>
      </w:r>
      <w:r>
        <w:rPr>
          <w:szCs w:val="22"/>
        </w:rPr>
        <w:t xml:space="preserve">. This could also result from misunderstanding of the role of the </w:t>
      </w:r>
      <w:r w:rsidR="00350F7E">
        <w:rPr>
          <w:szCs w:val="22"/>
        </w:rPr>
        <w:t>Learning Facility</w:t>
      </w:r>
      <w:r>
        <w:rPr>
          <w:szCs w:val="22"/>
        </w:rPr>
        <w:t>.</w:t>
      </w:r>
      <w:r w:rsidR="00946359">
        <w:rPr>
          <w:szCs w:val="22"/>
        </w:rPr>
        <w:t xml:space="preserve"> AusAID will address this possibility by ensuring that </w:t>
      </w:r>
      <w:r w:rsidR="00350F7E">
        <w:rPr>
          <w:szCs w:val="22"/>
        </w:rPr>
        <w:t>Learning Facility</w:t>
      </w:r>
      <w:r w:rsidR="00D11DA4">
        <w:rPr>
          <w:szCs w:val="22"/>
        </w:rPr>
        <w:t xml:space="preserve"> </w:t>
      </w:r>
      <w:r w:rsidR="00BB1E8F">
        <w:rPr>
          <w:szCs w:val="22"/>
        </w:rPr>
        <w:t>specialists</w:t>
      </w:r>
      <w:r w:rsidR="00946359">
        <w:rPr>
          <w:szCs w:val="22"/>
        </w:rPr>
        <w:t xml:space="preserve"> engage regularly with LARLP government partner agencies</w:t>
      </w:r>
      <w:r w:rsidR="00966E2B">
        <w:rPr>
          <w:szCs w:val="22"/>
        </w:rPr>
        <w:t>. In addition,</w:t>
      </w:r>
      <w:r w:rsidR="00D11DA4">
        <w:rPr>
          <w:szCs w:val="22"/>
        </w:rPr>
        <w:t xml:space="preserve"> </w:t>
      </w:r>
      <w:r w:rsidR="00966E2B">
        <w:rPr>
          <w:szCs w:val="22"/>
        </w:rPr>
        <w:t>whenever appropriate</w:t>
      </w:r>
      <w:r w:rsidR="00BB1E8F">
        <w:rPr>
          <w:szCs w:val="22"/>
        </w:rPr>
        <w:t>,</w:t>
      </w:r>
      <w:r w:rsidR="00D11DA4">
        <w:rPr>
          <w:szCs w:val="22"/>
        </w:rPr>
        <w:t xml:space="preserve"> </w:t>
      </w:r>
      <w:r w:rsidR="00216953">
        <w:rPr>
          <w:szCs w:val="22"/>
        </w:rPr>
        <w:t xml:space="preserve">the Learning Facility </w:t>
      </w:r>
      <w:r w:rsidR="00966E2B">
        <w:rPr>
          <w:szCs w:val="22"/>
        </w:rPr>
        <w:t>will</w:t>
      </w:r>
      <w:r w:rsidR="00D11DA4">
        <w:rPr>
          <w:szCs w:val="22"/>
        </w:rPr>
        <w:t xml:space="preserve"> </w:t>
      </w:r>
      <w:r w:rsidR="00966E2B">
        <w:rPr>
          <w:szCs w:val="22"/>
        </w:rPr>
        <w:t xml:space="preserve">collaborate with </w:t>
      </w:r>
      <w:r w:rsidR="00946359">
        <w:rPr>
          <w:szCs w:val="22"/>
        </w:rPr>
        <w:t>Lao research institutions such as the Department of Statistics, NAFRI, NERI and relevant university departments</w:t>
      </w:r>
      <w:r w:rsidR="00966E2B">
        <w:rPr>
          <w:szCs w:val="22"/>
        </w:rPr>
        <w:t>, providing capacity development experience as part of the process.</w:t>
      </w:r>
      <w:r w:rsidR="00D11DA4">
        <w:rPr>
          <w:szCs w:val="22"/>
        </w:rPr>
        <w:t xml:space="preserve"> </w:t>
      </w:r>
      <w:r w:rsidR="00966E2B">
        <w:rPr>
          <w:szCs w:val="22"/>
        </w:rPr>
        <w:t xml:space="preserve">AusAID will also promote understanding of </w:t>
      </w:r>
      <w:r w:rsidR="00350F7E">
        <w:rPr>
          <w:szCs w:val="22"/>
        </w:rPr>
        <w:t>the Learning Facility</w:t>
      </w:r>
      <w:r w:rsidR="00966E2B">
        <w:rPr>
          <w:szCs w:val="22"/>
        </w:rPr>
        <w:t>’s role and contributions through its formal communication channel</w:t>
      </w:r>
      <w:r w:rsidR="005566B0">
        <w:rPr>
          <w:szCs w:val="22"/>
        </w:rPr>
        <w:t>s with the Government of Laos</w:t>
      </w:r>
      <w:r w:rsidR="00966E2B">
        <w:rPr>
          <w:szCs w:val="22"/>
        </w:rPr>
        <w:t>.</w:t>
      </w:r>
    </w:p>
    <w:sectPr w:rsidR="00716B48" w:rsidRPr="00E315F4" w:rsidSect="007F023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48629" w14:textId="77777777" w:rsidR="009501FC" w:rsidRDefault="009501FC" w:rsidP="00693AEC">
      <w:r>
        <w:separator/>
      </w:r>
    </w:p>
  </w:endnote>
  <w:endnote w:type="continuationSeparator" w:id="0">
    <w:p w14:paraId="3134862A" w14:textId="77777777" w:rsidR="009501FC" w:rsidRDefault="009501FC" w:rsidP="00693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AC6CF" w14:textId="77777777" w:rsidR="0034158E" w:rsidRDefault="003415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4862C" w14:textId="77777777" w:rsidR="009501FC" w:rsidRDefault="009501FC">
    <w:pPr>
      <w:pStyle w:val="Footer"/>
      <w:jc w:val="right"/>
    </w:pPr>
    <w:r>
      <w:fldChar w:fldCharType="begin"/>
    </w:r>
    <w:r>
      <w:instrText xml:space="preserve"> PAGE   \* MERGEFORMAT </w:instrText>
    </w:r>
    <w:r>
      <w:fldChar w:fldCharType="separate"/>
    </w:r>
    <w:r w:rsidR="0034158E">
      <w:rPr>
        <w:noProof/>
      </w:rPr>
      <w:t>47</w:t>
    </w:r>
    <w:r>
      <w:rPr>
        <w:noProof/>
      </w:rPr>
      <w:fldChar w:fldCharType="end"/>
    </w:r>
  </w:p>
  <w:p w14:paraId="3134862D" w14:textId="77777777" w:rsidR="009501FC" w:rsidRDefault="009501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D433E" w14:textId="77777777" w:rsidR="0034158E" w:rsidRDefault="003415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348627" w14:textId="77777777" w:rsidR="009501FC" w:rsidRDefault="009501FC" w:rsidP="00693AEC">
      <w:r>
        <w:separator/>
      </w:r>
    </w:p>
  </w:footnote>
  <w:footnote w:type="continuationSeparator" w:id="0">
    <w:p w14:paraId="31348628" w14:textId="77777777" w:rsidR="009501FC" w:rsidRDefault="009501FC" w:rsidP="00693AEC">
      <w:r>
        <w:continuationSeparator/>
      </w:r>
    </w:p>
  </w:footnote>
  <w:footnote w:id="1">
    <w:p w14:paraId="3134862E" w14:textId="77777777" w:rsidR="009501FC" w:rsidRPr="00842BFD" w:rsidRDefault="009501FC">
      <w:pPr>
        <w:pStyle w:val="FootnoteText"/>
        <w:rPr>
          <w:lang w:val="en-AU"/>
        </w:rPr>
      </w:pPr>
      <w:r>
        <w:rPr>
          <w:rStyle w:val="FootnoteReference"/>
        </w:rPr>
        <w:footnoteRef/>
      </w:r>
      <w:r>
        <w:t xml:space="preserve"> </w:t>
      </w:r>
      <w:r w:rsidRPr="00842BFD">
        <w:t>AM</w:t>
      </w:r>
      <w:r>
        <w:t>-</w:t>
      </w:r>
      <w:r w:rsidRPr="00842BFD">
        <w:t xml:space="preserve">NEP is a platform for change in </w:t>
      </w:r>
      <w:proofErr w:type="spellStart"/>
      <w:r w:rsidRPr="00842BFD">
        <w:t>AusAID's</w:t>
      </w:r>
      <w:proofErr w:type="spellEnd"/>
      <w:r w:rsidRPr="00842BFD">
        <w:t xml:space="preserve"> partnerships with NGOs in the Mekong region (Laos, Vietnam and Cambodia). It assists in the implementation of multi-level reforms to support AusAID-NGO relationships which directly contribute to the higher level development outcomes specified in </w:t>
      </w:r>
      <w:proofErr w:type="spellStart"/>
      <w:r w:rsidRPr="00842BFD">
        <w:t>AusAID’s</w:t>
      </w:r>
      <w:proofErr w:type="spellEnd"/>
      <w:r w:rsidRPr="00842BFD">
        <w:t xml:space="preserve"> sector/delivery strategies.</w:t>
      </w:r>
    </w:p>
  </w:footnote>
  <w:footnote w:id="2">
    <w:p w14:paraId="3134862F" w14:textId="77777777" w:rsidR="009501FC" w:rsidRPr="00251DBB" w:rsidRDefault="009501FC" w:rsidP="000C6A7A">
      <w:pPr>
        <w:pStyle w:val="FootnoteText"/>
      </w:pPr>
      <w:r w:rsidRPr="00251DBB">
        <w:rPr>
          <w:rStyle w:val="FootnoteReference"/>
        </w:rPr>
        <w:footnoteRef/>
      </w:r>
      <w:r>
        <w:t xml:space="preserve"> The team comprised: Stephen Ki</w:t>
      </w:r>
      <w:r w:rsidRPr="00251DBB">
        <w:t>dd (team leader), Karishma Huda (Social Protection and Financial Inclusion specialist) and David Farrow (M&amp;E specialist).</w:t>
      </w:r>
    </w:p>
  </w:footnote>
  <w:footnote w:id="3">
    <w:p w14:paraId="31348630" w14:textId="77777777" w:rsidR="009501FC" w:rsidRPr="000B5DED" w:rsidRDefault="009501FC" w:rsidP="000C6A7A">
      <w:pPr>
        <w:pStyle w:val="FootnoteText"/>
      </w:pPr>
      <w:r w:rsidRPr="00251DBB">
        <w:rPr>
          <w:rStyle w:val="FootnoteReference"/>
        </w:rPr>
        <w:footnoteRef/>
      </w:r>
      <w:proofErr w:type="spellStart"/>
      <w:r w:rsidRPr="00251DBB">
        <w:t>Swidden</w:t>
      </w:r>
      <w:proofErr w:type="spellEnd"/>
      <w:r w:rsidRPr="00251DBB">
        <w:t xml:space="preserve"> agriculture is practised in upland </w:t>
      </w:r>
      <w:r w:rsidRPr="000B5DED">
        <w:t>areas and involves clearing of forests for one year’s farming, with long periods of fallow (usually 10 years or more).</w:t>
      </w:r>
      <w:r w:rsidRPr="000B5DED">
        <w:rPr>
          <w:rFonts w:cstheme="minorHAnsi"/>
          <w:szCs w:val="20"/>
        </w:rPr>
        <w:t xml:space="preserve"> It is often colloquially referred to as “slash and burn” agriculture.</w:t>
      </w:r>
    </w:p>
  </w:footnote>
  <w:footnote w:id="4">
    <w:p w14:paraId="31348631" w14:textId="77777777" w:rsidR="009501FC" w:rsidRPr="00DF7260" w:rsidRDefault="009501FC" w:rsidP="000C6A7A">
      <w:pPr>
        <w:pStyle w:val="FootnoteText"/>
      </w:pPr>
      <w:r w:rsidRPr="00DF7260">
        <w:rPr>
          <w:rStyle w:val="FootnoteReference"/>
        </w:rPr>
        <w:footnoteRef/>
      </w:r>
      <w:r w:rsidRPr="00DF7260">
        <w:t xml:space="preserve"> AusAID Office of Development Effectiveness (2012) Working beyond Government: Evaluation of </w:t>
      </w:r>
      <w:proofErr w:type="spellStart"/>
      <w:r w:rsidRPr="00DF7260">
        <w:t>AusAID’s</w:t>
      </w:r>
      <w:proofErr w:type="spellEnd"/>
      <w:r w:rsidRPr="00DF7260">
        <w:t xml:space="preserve"> Engagement with Civil Society in Developing Countries.</w:t>
      </w:r>
    </w:p>
  </w:footnote>
  <w:footnote w:id="5">
    <w:p w14:paraId="31348632" w14:textId="77777777" w:rsidR="009501FC" w:rsidRPr="00251DBB" w:rsidRDefault="009501FC" w:rsidP="000C6A7A">
      <w:pPr>
        <w:pStyle w:val="FootnoteText"/>
      </w:pPr>
      <w:r w:rsidRPr="00251DBB">
        <w:rPr>
          <w:rStyle w:val="FootnoteReference"/>
        </w:rPr>
        <w:footnoteRef/>
      </w:r>
      <w:r w:rsidRPr="00251DBB">
        <w:t>The Agriculture and Rural Development Sector Working Group is co-chaired by the Vice Minister of Agriculture and Forestry and the Ambassador of France.</w:t>
      </w:r>
    </w:p>
  </w:footnote>
  <w:footnote w:id="6">
    <w:p w14:paraId="31348633" w14:textId="77777777" w:rsidR="009501FC" w:rsidRPr="00251DBB" w:rsidRDefault="009501FC" w:rsidP="000C6A7A">
      <w:pPr>
        <w:pStyle w:val="FootnoteText"/>
      </w:pPr>
      <w:r w:rsidRPr="00251DBB">
        <w:rPr>
          <w:rStyle w:val="FootnoteReference"/>
        </w:rPr>
        <w:footnoteRef/>
      </w:r>
      <w:r w:rsidRPr="00251DBB">
        <w:t xml:space="preserve"> Source: Sustainable Economic Development: improving food security, published by AusAID in November 2011.</w:t>
      </w:r>
    </w:p>
  </w:footnote>
  <w:footnote w:id="7">
    <w:p w14:paraId="31348634" w14:textId="77777777" w:rsidR="009501FC" w:rsidRPr="00251DBB" w:rsidRDefault="009501FC" w:rsidP="000C6A7A">
      <w:pPr>
        <w:pStyle w:val="FootnoteText"/>
      </w:pPr>
      <w:r w:rsidRPr="00251DBB">
        <w:rPr>
          <w:rStyle w:val="FootnoteReference"/>
        </w:rPr>
        <w:footnoteRef/>
      </w:r>
      <w:r w:rsidRPr="00251DBB">
        <w:t xml:space="preserve"> See: Sustainable Economic Development: improving food security, published by AusAID in November 2011.</w:t>
      </w:r>
    </w:p>
  </w:footnote>
  <w:footnote w:id="8">
    <w:p w14:paraId="31348635" w14:textId="77777777" w:rsidR="009501FC" w:rsidRDefault="009501FC" w:rsidP="000C6A7A">
      <w:pPr>
        <w:pStyle w:val="FootnoteText"/>
      </w:pPr>
      <w:r>
        <w:rPr>
          <w:rStyle w:val="FootnoteReference"/>
        </w:rPr>
        <w:footnoteRef/>
      </w:r>
      <w:r>
        <w:t xml:space="preserve"> This </w:t>
      </w:r>
      <w:r w:rsidRPr="00C278BB">
        <w:t>map indicates the areas with the highest proportion of poor people, but not the highest numbers. The highest numbers of poor people are in those areas with the highest density of population, although poverty rates may be lower.</w:t>
      </w:r>
    </w:p>
  </w:footnote>
  <w:footnote w:id="9">
    <w:p w14:paraId="31348636" w14:textId="77777777" w:rsidR="009501FC" w:rsidRPr="00675563" w:rsidRDefault="009501FC" w:rsidP="00332237">
      <w:pPr>
        <w:pStyle w:val="FootnoteText"/>
      </w:pPr>
      <w:r w:rsidRPr="00675563">
        <w:rPr>
          <w:rStyle w:val="FootnoteReference"/>
          <w:rFonts w:asciiTheme="minorHAnsi" w:hAnsiTheme="minorHAnsi"/>
        </w:rPr>
        <w:footnoteRef/>
      </w:r>
      <w:r w:rsidRPr="00675563">
        <w:t xml:space="preserve"> It is assumed that one of the coordinators of the NGO </w:t>
      </w:r>
      <w:r>
        <w:t>activities</w:t>
      </w:r>
      <w:r w:rsidRPr="00675563">
        <w:t xml:space="preserve"> will have overall responsibility for both the Micro-Enterprise and Resilient Livelihoods for the Poor activities. The budget for the positions reflects this.</w:t>
      </w:r>
    </w:p>
  </w:footnote>
  <w:footnote w:id="10">
    <w:p w14:paraId="31348637" w14:textId="77777777" w:rsidR="009501FC" w:rsidRPr="00251DBB" w:rsidRDefault="009501FC" w:rsidP="000C6A7A">
      <w:pPr>
        <w:pStyle w:val="FootnoteText"/>
      </w:pPr>
      <w:r w:rsidRPr="00251DBB">
        <w:rPr>
          <w:rStyle w:val="FootnoteReference"/>
        </w:rPr>
        <w:footnoteRef/>
      </w:r>
      <w:r w:rsidRPr="00251DBB">
        <w:t xml:space="preserve"> In Bangladesh by BRAC through the Targeting Ultra Poor (TUP) program, </w:t>
      </w:r>
      <w:r>
        <w:t>and</w:t>
      </w:r>
      <w:r w:rsidRPr="00251DBB">
        <w:t xml:space="preserve"> by Save the Children and through the Chars Livelihoods program, </w:t>
      </w:r>
      <w:r>
        <w:t>funded</w:t>
      </w:r>
      <w:r w:rsidRPr="00251DBB">
        <w:t xml:space="preserve"> by AusAID</w:t>
      </w:r>
      <w:r>
        <w:t>. P</w:t>
      </w:r>
      <w:r w:rsidRPr="00251DBB">
        <w:t>ilot</w:t>
      </w:r>
      <w:r>
        <w:t xml:space="preserve"> programs</w:t>
      </w:r>
      <w:r w:rsidRPr="00251DBB">
        <w:t xml:space="preserve"> have been supported by the CGAP-Ford Graduation program in Haiti, Honduras, Peru, Ethiopia, India, Pakistan, Yemen and Ghana. See </w:t>
      </w:r>
      <w:hyperlink r:id="rId1" w:history="1">
        <w:r w:rsidRPr="00645F74">
          <w:rPr>
            <w:rStyle w:val="Hyperlink"/>
          </w:rPr>
          <w:t>www.graduation.cgap.org</w:t>
        </w:r>
      </w:hyperlink>
      <w:r>
        <w:t xml:space="preserve"> .</w:t>
      </w:r>
    </w:p>
  </w:footnote>
  <w:footnote w:id="11">
    <w:p w14:paraId="31348638" w14:textId="77777777" w:rsidR="009501FC" w:rsidRPr="00251DBB" w:rsidRDefault="009501FC" w:rsidP="000C6A7A">
      <w:pPr>
        <w:pStyle w:val="FootnoteText"/>
      </w:pPr>
      <w:r w:rsidRPr="00251DBB">
        <w:rPr>
          <w:rStyle w:val="FootnoteReference"/>
        </w:rPr>
        <w:footnoteRef/>
      </w:r>
      <w:r w:rsidRPr="00251DBB">
        <w:t xml:space="preserve"> From observations in the field, and consultations with microfinance practitioners on the ground, the most vulnerable households in Laos PDR self-select themselves out of participating in the village banks. Research from similar programs in India and Haiti show that facilitators play an important role in building participants’ confidence to actively participate in microfinance, although the take-up is often slow (participants firstly borrow for consumption, then crisis coping, and eventually for enterprise expansion) (see Huda and </w:t>
      </w:r>
      <w:proofErr w:type="spellStart"/>
      <w:r w:rsidRPr="00251DBB">
        <w:t>Simanowitz</w:t>
      </w:r>
      <w:proofErr w:type="spellEnd"/>
      <w:r w:rsidRPr="00251DBB">
        <w:t>, 2010).</w:t>
      </w:r>
    </w:p>
  </w:footnote>
  <w:footnote w:id="12">
    <w:p w14:paraId="31348639" w14:textId="77777777" w:rsidR="009501FC" w:rsidRPr="00675563" w:rsidRDefault="009501FC" w:rsidP="000C6A7A">
      <w:pPr>
        <w:pStyle w:val="FootnoteText"/>
      </w:pPr>
      <w:r w:rsidRPr="00675563">
        <w:rPr>
          <w:rStyle w:val="FootnoteReference"/>
          <w:rFonts w:asciiTheme="minorHAnsi" w:hAnsiTheme="minorHAnsi"/>
        </w:rPr>
        <w:footnoteRef/>
      </w:r>
      <w:r w:rsidRPr="00675563">
        <w:t xml:space="preserve"> The activity will begin small, at 300 households per NGO. Each Facilitator will work with 50 families, which means there will be six Facilitators per NGO, and 18 in total.</w:t>
      </w:r>
    </w:p>
  </w:footnote>
  <w:footnote w:id="13">
    <w:p w14:paraId="3134863A" w14:textId="77777777" w:rsidR="009501FC" w:rsidRPr="00675563" w:rsidRDefault="009501FC" w:rsidP="000C6A7A">
      <w:pPr>
        <w:pStyle w:val="FootnoteText"/>
      </w:pPr>
      <w:r w:rsidRPr="00675563">
        <w:rPr>
          <w:rStyle w:val="FootnoteReference"/>
          <w:rFonts w:asciiTheme="minorHAnsi" w:hAnsiTheme="minorHAnsi"/>
        </w:rPr>
        <w:footnoteRef/>
      </w:r>
      <w:r w:rsidRPr="00675563">
        <w:t>It has been decided that a formal markets based intervention, such as the Market Development Facility, will not be integrated into this program design at present. However, this initiative will be integrated into the program portfolio at a later time, by which point the Micro-Enterprise Challenge Fund activities will potentially have developed enough to hopefully benefit from this strategic, value chain support. This is explained further in Section 5.</w:t>
      </w:r>
    </w:p>
  </w:footnote>
  <w:footnote w:id="14">
    <w:p w14:paraId="3134863B" w14:textId="77777777" w:rsidR="009501FC" w:rsidRPr="00251DBB" w:rsidRDefault="009501FC" w:rsidP="000C6A7A">
      <w:pPr>
        <w:pStyle w:val="FootnoteText"/>
        <w:rPr>
          <w:rFonts w:cs="Arial"/>
          <w:shd w:val="clear" w:color="auto" w:fill="FFFFFF"/>
        </w:rPr>
      </w:pPr>
      <w:r w:rsidRPr="00251DBB">
        <w:rPr>
          <w:rStyle w:val="FootnoteReference"/>
        </w:rPr>
        <w:footnoteRef/>
      </w:r>
      <w:r w:rsidRPr="00251DBB">
        <w:t xml:space="preserve">This section refers to two Microfinance Working Groups. The Microfinance Working Group, discussed earlier on in the section, is an NGO that acts a national microfinance network with a remit to </w:t>
      </w:r>
      <w:r w:rsidRPr="00251DBB">
        <w:rPr>
          <w:rFonts w:cs="Arial"/>
          <w:shd w:val="clear" w:color="auto" w:fill="FFFFFF"/>
        </w:rPr>
        <w:t>improve sector coordination, transparency, sustainability and quality of microfinance services in Laos. Some of the funds to UNCDF will be used to strengthen this organisation and its activities. The Microfinance Sector Working Group is a platform that will be established by UNCDF to engage with other stakeholders in the sector, particularly the Bank of Laos, to shape microfinance policy and initiatives moving forward. As the largest potential donor, AusAID will play an important role within this group and direction of the sector over the next four years.</w:t>
      </w:r>
    </w:p>
  </w:footnote>
  <w:footnote w:id="15">
    <w:p w14:paraId="3134863C" w14:textId="77777777" w:rsidR="009501FC" w:rsidRPr="00FB1BB0" w:rsidRDefault="009501FC" w:rsidP="000C6A7A">
      <w:pPr>
        <w:pStyle w:val="FootnoteText"/>
      </w:pPr>
      <w:r w:rsidRPr="00FB1BB0">
        <w:rPr>
          <w:rStyle w:val="FootnoteReference"/>
          <w:rFonts w:asciiTheme="minorHAnsi" w:hAnsiTheme="minorHAnsi" w:cs="Calibri"/>
        </w:rPr>
        <w:footnoteRef/>
      </w:r>
      <w:r w:rsidRPr="00FB1BB0">
        <w:t xml:space="preserve">  In particular, Quality at Implementation (QAI), Annual Program Performance Review (APPR) and the Donor Committee for Enterprise Development (DCED) reporting framework.</w:t>
      </w:r>
    </w:p>
  </w:footnote>
  <w:footnote w:id="16">
    <w:p w14:paraId="3134863D" w14:textId="77777777" w:rsidR="009501FC" w:rsidRPr="00251DBB" w:rsidRDefault="009501FC" w:rsidP="000C6A7A">
      <w:pPr>
        <w:pStyle w:val="FootnoteText"/>
        <w:rPr>
          <w:lang w:val="en-AU"/>
        </w:rPr>
      </w:pPr>
      <w:r w:rsidRPr="00251DBB">
        <w:rPr>
          <w:rStyle w:val="FootnoteReference"/>
          <w:rFonts w:cstheme="minorHAnsi"/>
          <w:szCs w:val="20"/>
        </w:rPr>
        <w:footnoteRef/>
      </w:r>
      <w:r w:rsidRPr="00251DBB">
        <w:t xml:space="preserve"> </w:t>
      </w:r>
      <w:r w:rsidRPr="00251DBB">
        <w:rPr>
          <w:lang w:val="en-AU"/>
        </w:rPr>
        <w:t xml:space="preserve">The detailed nature of these discussions and those attending will be determined early in the work of the </w:t>
      </w:r>
      <w:r>
        <w:rPr>
          <w:lang w:val="en-AU"/>
        </w:rPr>
        <w:t>Learning Facility</w:t>
      </w:r>
      <w:r w:rsidRPr="00251DBB">
        <w:rPr>
          <w:lang w:val="en-AU"/>
        </w:rPr>
        <w:t>. In general, it is likely that they will occur monthly initially. Eventually, all sub-programs should be included but, at times, membership will vary somewhat depending on the agenda and invitations for specialist inputs.</w:t>
      </w:r>
    </w:p>
  </w:footnote>
  <w:footnote w:id="17">
    <w:p w14:paraId="3134863E" w14:textId="77777777" w:rsidR="009501FC" w:rsidRPr="00251DBB" w:rsidRDefault="009501FC" w:rsidP="00732488">
      <w:pPr>
        <w:autoSpaceDE w:val="0"/>
        <w:autoSpaceDN w:val="0"/>
        <w:adjustRightInd w:val="0"/>
        <w:rPr>
          <w:rFonts w:ascii="Arial" w:hAnsi="Arial"/>
          <w:sz w:val="18"/>
        </w:rPr>
      </w:pPr>
      <w:r w:rsidRPr="00251DBB">
        <w:rPr>
          <w:rStyle w:val="FootnoteReference"/>
          <w:rFonts w:ascii="Arial" w:hAnsi="Arial" w:cs="Calibri"/>
          <w:sz w:val="18"/>
        </w:rPr>
        <w:footnoteRef/>
      </w:r>
      <w:r w:rsidRPr="00251DBB">
        <w:rPr>
          <w:rFonts w:ascii="Arial" w:hAnsi="Arial" w:cs="Calibri"/>
          <w:sz w:val="18"/>
        </w:rPr>
        <w:t xml:space="preserve">  </w:t>
      </w:r>
      <w:r w:rsidRPr="00F164BB">
        <w:rPr>
          <w:rFonts w:asciiTheme="minorHAnsi" w:hAnsiTheme="minorHAnsi" w:cs="Calibri"/>
          <w:sz w:val="18"/>
        </w:rPr>
        <w:t>A range of studies could be undertaken in the initial stages of the Learning Facility including for example:</w:t>
      </w:r>
      <w:r w:rsidRPr="00F164BB">
        <w:rPr>
          <w:rFonts w:asciiTheme="minorHAnsi" w:hAnsiTheme="minorHAnsi" w:cs="Calibri"/>
          <w:bCs/>
          <w:sz w:val="18"/>
        </w:rPr>
        <w:t xml:space="preserve"> Deepening </w:t>
      </w:r>
      <w:r w:rsidRPr="00F164BB">
        <w:rPr>
          <w:rFonts w:asciiTheme="minorHAnsi" w:hAnsiTheme="minorHAnsi" w:cs="Calibri"/>
          <w:sz w:val="18"/>
        </w:rPr>
        <w:t>understanding of land issues; Gender-based violence and its impact on rural development; Opportunities for people with disabilities to participate in markets</w:t>
      </w:r>
      <w:r>
        <w:rPr>
          <w:rFonts w:ascii="Arial" w:hAnsi="Arial" w:cs="Calibri"/>
          <w:sz w:val="18"/>
        </w:rPr>
        <w:t>.</w:t>
      </w:r>
    </w:p>
  </w:footnote>
  <w:footnote w:id="18">
    <w:p w14:paraId="3134863F" w14:textId="77777777" w:rsidR="009501FC" w:rsidRPr="00251DBB" w:rsidRDefault="009501FC" w:rsidP="000C6A7A">
      <w:pPr>
        <w:pStyle w:val="FootnoteText"/>
        <w:rPr>
          <w:lang w:val="en-AU"/>
        </w:rPr>
      </w:pPr>
      <w:r w:rsidRPr="00251DBB">
        <w:rPr>
          <w:rStyle w:val="FootnoteReference"/>
          <w:rFonts w:cstheme="minorHAnsi"/>
          <w:szCs w:val="20"/>
        </w:rPr>
        <w:footnoteRef/>
      </w:r>
      <w:r>
        <w:t>There will be</w:t>
      </w:r>
      <w:r w:rsidRPr="00650DCE">
        <w:t xml:space="preserve"> an early conversation </w:t>
      </w:r>
      <w:r>
        <w:t>between AM-NEP and the Learning Facility</w:t>
      </w:r>
      <w:r w:rsidRPr="00650DCE">
        <w:t xml:space="preserve"> M</w:t>
      </w:r>
      <w:r>
        <w:t>&amp;</w:t>
      </w:r>
      <w:r w:rsidRPr="00650DCE">
        <w:t>E</w:t>
      </w:r>
      <w:r>
        <w:t xml:space="preserve"> </w:t>
      </w:r>
      <w:r w:rsidRPr="00650DCE">
        <w:t>U</w:t>
      </w:r>
      <w:r>
        <w:t>nit</w:t>
      </w:r>
      <w:r w:rsidRPr="00650DCE">
        <w:t xml:space="preserve"> abou</w:t>
      </w:r>
      <w:r>
        <w:t>t the M&amp;E interface between the two programs</w:t>
      </w:r>
      <w:r w:rsidRPr="00650DCE">
        <w:t xml:space="preserve"> and the design and monitoring of appropriate indicators to assess NGO partnership performance.</w:t>
      </w:r>
    </w:p>
  </w:footnote>
  <w:footnote w:id="19">
    <w:p w14:paraId="31348640" w14:textId="77777777" w:rsidR="009501FC" w:rsidRPr="00251DBB" w:rsidRDefault="009501FC" w:rsidP="000C6A7A">
      <w:pPr>
        <w:pStyle w:val="FootnoteText"/>
        <w:rPr>
          <w:lang w:val="en-AU"/>
        </w:rPr>
      </w:pPr>
      <w:r w:rsidRPr="00251DBB">
        <w:rPr>
          <w:rStyle w:val="FootnoteReference"/>
          <w:rFonts w:cstheme="minorHAnsi"/>
          <w:szCs w:val="20"/>
        </w:rPr>
        <w:footnoteRef/>
      </w:r>
      <w:r w:rsidRPr="00251DBB">
        <w:t xml:space="preserve"> Of the seven </w:t>
      </w:r>
      <w:r>
        <w:t>Components/Programs</w:t>
      </w:r>
      <w:r w:rsidRPr="00251DBB">
        <w:t xml:space="preserve"> that will initially be in progress during 2013, Rural Electrification and Northern Transport Improvement are scheduled to conclude during 2013 and LANGOCA will conclude in 2014.</w:t>
      </w:r>
    </w:p>
  </w:footnote>
  <w:footnote w:id="20">
    <w:p w14:paraId="31348641" w14:textId="77777777" w:rsidR="009501FC" w:rsidRPr="00251DBB" w:rsidRDefault="009501FC" w:rsidP="000C6A7A">
      <w:pPr>
        <w:pStyle w:val="FootnoteText"/>
      </w:pPr>
      <w:r w:rsidRPr="00251DBB">
        <w:rPr>
          <w:rStyle w:val="FootnoteReference"/>
          <w:rFonts w:cs="Calibri"/>
        </w:rPr>
        <w:footnoteRef/>
      </w:r>
      <w:r w:rsidRPr="00251DBB">
        <w:rPr>
          <w:lang w:val="en-AU"/>
        </w:rPr>
        <w:t xml:space="preserve"> In order to fit with the annual reporting/planning cycles of the program components and </w:t>
      </w:r>
      <w:proofErr w:type="spellStart"/>
      <w:r w:rsidRPr="00251DBB">
        <w:rPr>
          <w:lang w:val="en-AU"/>
        </w:rPr>
        <w:t>AusAID’s</w:t>
      </w:r>
      <w:proofErr w:type="spellEnd"/>
      <w:r w:rsidRPr="00251DBB">
        <w:rPr>
          <w:lang w:val="en-AU"/>
        </w:rPr>
        <w:t xml:space="preserve"> internal QAI, APPR and Headline Results reporting, the process for which begins early in each calendar year.</w:t>
      </w:r>
    </w:p>
  </w:footnote>
  <w:footnote w:id="21">
    <w:p w14:paraId="31348642" w14:textId="77777777" w:rsidR="009501FC" w:rsidRPr="00251DBB" w:rsidRDefault="009501FC" w:rsidP="000C6A7A">
      <w:pPr>
        <w:pStyle w:val="FootnoteText"/>
      </w:pPr>
      <w:r w:rsidRPr="00251DBB">
        <w:rPr>
          <w:rStyle w:val="FootnoteReference"/>
        </w:rPr>
        <w:footnoteRef/>
      </w:r>
      <w:r w:rsidRPr="00251DBB">
        <w:t xml:space="preserve"> All household survey analysis should include the Washin</w:t>
      </w:r>
      <w:r>
        <w:t>gton Group set of Questions on D</w:t>
      </w:r>
      <w:r w:rsidRPr="00251DBB">
        <w:t>isability.</w:t>
      </w:r>
    </w:p>
  </w:footnote>
  <w:footnote w:id="22">
    <w:p w14:paraId="31348643" w14:textId="77777777" w:rsidR="009501FC" w:rsidRPr="00251DBB" w:rsidRDefault="009501FC" w:rsidP="00251DBB">
      <w:pPr>
        <w:pStyle w:val="CommentText"/>
        <w:rPr>
          <w:sz w:val="18"/>
        </w:rPr>
      </w:pPr>
      <w:r w:rsidRPr="00251DBB">
        <w:rPr>
          <w:rStyle w:val="FootnoteReference"/>
          <w:sz w:val="18"/>
        </w:rPr>
        <w:footnoteRef/>
      </w:r>
      <w:r w:rsidRPr="00251DBB">
        <w:rPr>
          <w:sz w:val="18"/>
          <w:szCs w:val="22"/>
          <w:lang w:val="en-US"/>
        </w:rPr>
        <w:t>The Government is currently engaged in drafting a new decree that will replace the earlier PM 01/2000, and provide an institutional framework so as to broaden the roles of districts – to play a more effective role in localizing and implementing development interventions.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68C1C" w14:textId="77777777" w:rsidR="0034158E" w:rsidRDefault="003415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4862B" w14:textId="77777777" w:rsidR="009501FC" w:rsidRPr="00053234" w:rsidRDefault="009501FC" w:rsidP="00053234">
    <w:pPr>
      <w:pStyle w:val="Header"/>
      <w:jc w:val="center"/>
      <w:rPr>
        <w:b/>
      </w:rPr>
    </w:pPr>
    <w:r>
      <w:rPr>
        <w:b/>
      </w:rPr>
      <w:t>Final Draft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0850F" w14:textId="77777777" w:rsidR="0034158E" w:rsidRDefault="003415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D9628BC"/>
    <w:lvl w:ilvl="0">
      <w:start w:val="1"/>
      <w:numFmt w:val="decimal"/>
      <w:pStyle w:val="Level1"/>
      <w:lvlText w:val="%1."/>
      <w:lvlJc w:val="left"/>
      <w:pPr>
        <w:tabs>
          <w:tab w:val="num" w:pos="720"/>
        </w:tabs>
        <w:ind w:left="720" w:hanging="720"/>
      </w:pPr>
      <w:rPr>
        <w:rFonts w:ascii="Calibri" w:hAnsi="Calibri" w:cs="Times New Roman" w:hint="default"/>
        <w:sz w:val="22"/>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nsid w:val="00BE1B02"/>
    <w:multiLevelType w:val="hybridMultilevel"/>
    <w:tmpl w:val="40B24894"/>
    <w:lvl w:ilvl="0" w:tplc="E16A5B8E">
      <w:start w:val="1"/>
      <w:numFmt w:val="decimal"/>
      <w:pStyle w:val="AnnexH1"/>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02354D8D"/>
    <w:multiLevelType w:val="hybridMultilevel"/>
    <w:tmpl w:val="6134A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5619FF"/>
    <w:multiLevelType w:val="hybridMultilevel"/>
    <w:tmpl w:val="ECFAB928"/>
    <w:lvl w:ilvl="0" w:tplc="08090001">
      <w:start w:val="1"/>
      <w:numFmt w:val="bullet"/>
      <w:lvlText w:val=""/>
      <w:lvlJc w:val="left"/>
      <w:pPr>
        <w:ind w:left="680" w:hanging="34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7F6BDE"/>
    <w:multiLevelType w:val="multilevel"/>
    <w:tmpl w:val="2F2870A6"/>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1004"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
    <w:nsid w:val="1312432A"/>
    <w:multiLevelType w:val="multilevel"/>
    <w:tmpl w:val="DC486F24"/>
    <w:lvl w:ilvl="0">
      <w:start w:val="1"/>
      <w:numFmt w:val="decimal"/>
      <w:lvlText w:val="%1."/>
      <w:lvlJc w:val="left"/>
      <w:pPr>
        <w:ind w:left="720" w:hanging="360"/>
      </w:pPr>
      <w:rPr>
        <w:rFonts w:cs="Times New Roman"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D4B0F54"/>
    <w:multiLevelType w:val="hybridMultilevel"/>
    <w:tmpl w:val="539870EE"/>
    <w:lvl w:ilvl="0" w:tplc="57503350">
      <w:start w:val="1"/>
      <w:numFmt w:val="bullet"/>
      <w:lvlText w:val=""/>
      <w:lvlJc w:val="left"/>
      <w:pPr>
        <w:ind w:left="680" w:hanging="34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6267B7"/>
    <w:multiLevelType w:val="hybridMultilevel"/>
    <w:tmpl w:val="5D120434"/>
    <w:lvl w:ilvl="0" w:tplc="ADDED18C">
      <w:start w:val="1"/>
      <w:numFmt w:val="bullet"/>
      <w:lvlText w:val="•"/>
      <w:lvlJc w:val="left"/>
      <w:pPr>
        <w:tabs>
          <w:tab w:val="num" w:pos="720"/>
        </w:tabs>
        <w:ind w:left="720" w:hanging="360"/>
      </w:pPr>
      <w:rPr>
        <w:rFonts w:ascii="Arial" w:hAnsi="Arial" w:hint="default"/>
      </w:rPr>
    </w:lvl>
    <w:lvl w:ilvl="1" w:tplc="80B2A646" w:tentative="1">
      <w:start w:val="1"/>
      <w:numFmt w:val="bullet"/>
      <w:lvlText w:val="•"/>
      <w:lvlJc w:val="left"/>
      <w:pPr>
        <w:tabs>
          <w:tab w:val="num" w:pos="1440"/>
        </w:tabs>
        <w:ind w:left="1440" w:hanging="360"/>
      </w:pPr>
      <w:rPr>
        <w:rFonts w:ascii="Arial" w:hAnsi="Arial" w:hint="default"/>
      </w:rPr>
    </w:lvl>
    <w:lvl w:ilvl="2" w:tplc="552E2E1A" w:tentative="1">
      <w:start w:val="1"/>
      <w:numFmt w:val="bullet"/>
      <w:lvlText w:val="•"/>
      <w:lvlJc w:val="left"/>
      <w:pPr>
        <w:tabs>
          <w:tab w:val="num" w:pos="2160"/>
        </w:tabs>
        <w:ind w:left="2160" w:hanging="360"/>
      </w:pPr>
      <w:rPr>
        <w:rFonts w:ascii="Arial" w:hAnsi="Arial" w:hint="default"/>
      </w:rPr>
    </w:lvl>
    <w:lvl w:ilvl="3" w:tplc="27D447E0" w:tentative="1">
      <w:start w:val="1"/>
      <w:numFmt w:val="bullet"/>
      <w:lvlText w:val="•"/>
      <w:lvlJc w:val="left"/>
      <w:pPr>
        <w:tabs>
          <w:tab w:val="num" w:pos="2880"/>
        </w:tabs>
        <w:ind w:left="2880" w:hanging="360"/>
      </w:pPr>
      <w:rPr>
        <w:rFonts w:ascii="Arial" w:hAnsi="Arial" w:hint="default"/>
      </w:rPr>
    </w:lvl>
    <w:lvl w:ilvl="4" w:tplc="BF70C77A" w:tentative="1">
      <w:start w:val="1"/>
      <w:numFmt w:val="bullet"/>
      <w:lvlText w:val="•"/>
      <w:lvlJc w:val="left"/>
      <w:pPr>
        <w:tabs>
          <w:tab w:val="num" w:pos="3600"/>
        </w:tabs>
        <w:ind w:left="3600" w:hanging="360"/>
      </w:pPr>
      <w:rPr>
        <w:rFonts w:ascii="Arial" w:hAnsi="Arial" w:hint="default"/>
      </w:rPr>
    </w:lvl>
    <w:lvl w:ilvl="5" w:tplc="43F45B38" w:tentative="1">
      <w:start w:val="1"/>
      <w:numFmt w:val="bullet"/>
      <w:lvlText w:val="•"/>
      <w:lvlJc w:val="left"/>
      <w:pPr>
        <w:tabs>
          <w:tab w:val="num" w:pos="4320"/>
        </w:tabs>
        <w:ind w:left="4320" w:hanging="360"/>
      </w:pPr>
      <w:rPr>
        <w:rFonts w:ascii="Arial" w:hAnsi="Arial" w:hint="default"/>
      </w:rPr>
    </w:lvl>
    <w:lvl w:ilvl="6" w:tplc="EA36C686" w:tentative="1">
      <w:start w:val="1"/>
      <w:numFmt w:val="bullet"/>
      <w:lvlText w:val="•"/>
      <w:lvlJc w:val="left"/>
      <w:pPr>
        <w:tabs>
          <w:tab w:val="num" w:pos="5040"/>
        </w:tabs>
        <w:ind w:left="5040" w:hanging="360"/>
      </w:pPr>
      <w:rPr>
        <w:rFonts w:ascii="Arial" w:hAnsi="Arial" w:hint="default"/>
      </w:rPr>
    </w:lvl>
    <w:lvl w:ilvl="7" w:tplc="9D9610A4" w:tentative="1">
      <w:start w:val="1"/>
      <w:numFmt w:val="bullet"/>
      <w:lvlText w:val="•"/>
      <w:lvlJc w:val="left"/>
      <w:pPr>
        <w:tabs>
          <w:tab w:val="num" w:pos="5760"/>
        </w:tabs>
        <w:ind w:left="5760" w:hanging="360"/>
      </w:pPr>
      <w:rPr>
        <w:rFonts w:ascii="Arial" w:hAnsi="Arial" w:hint="default"/>
      </w:rPr>
    </w:lvl>
    <w:lvl w:ilvl="8" w:tplc="CA8C0D9A" w:tentative="1">
      <w:start w:val="1"/>
      <w:numFmt w:val="bullet"/>
      <w:lvlText w:val="•"/>
      <w:lvlJc w:val="left"/>
      <w:pPr>
        <w:tabs>
          <w:tab w:val="num" w:pos="6480"/>
        </w:tabs>
        <w:ind w:left="6480" w:hanging="360"/>
      </w:pPr>
      <w:rPr>
        <w:rFonts w:ascii="Arial" w:hAnsi="Arial" w:hint="default"/>
      </w:rPr>
    </w:lvl>
  </w:abstractNum>
  <w:abstractNum w:abstractNumId="8">
    <w:nsid w:val="20744823"/>
    <w:multiLevelType w:val="hybridMultilevel"/>
    <w:tmpl w:val="4B16E098"/>
    <w:lvl w:ilvl="0" w:tplc="0409000F">
      <w:start w:val="1"/>
      <w:numFmt w:val="bullet"/>
      <w:lvlText w:val=""/>
      <w:lvlJc w:val="left"/>
      <w:pPr>
        <w:ind w:left="680" w:hanging="34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
    <w:nsid w:val="20D01235"/>
    <w:multiLevelType w:val="hybridMultilevel"/>
    <w:tmpl w:val="65587556"/>
    <w:lvl w:ilvl="0" w:tplc="57503350">
      <w:start w:val="1"/>
      <w:numFmt w:val="bullet"/>
      <w:lvlText w:val=""/>
      <w:lvlJc w:val="left"/>
      <w:pPr>
        <w:ind w:left="68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B6644B"/>
    <w:multiLevelType w:val="multilevel"/>
    <w:tmpl w:val="A412CA5A"/>
    <w:lvl w:ilvl="0">
      <w:start w:val="1"/>
      <w:numFmt w:val="decimal"/>
      <w:lvlText w:val="%1."/>
      <w:lvlJc w:val="left"/>
      <w:pPr>
        <w:ind w:left="720" w:hanging="360"/>
      </w:pPr>
      <w:rPr>
        <w:rFonts w:cs="Times New Roman"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3DF3E21"/>
    <w:multiLevelType w:val="hybridMultilevel"/>
    <w:tmpl w:val="76AAC364"/>
    <w:lvl w:ilvl="0" w:tplc="04090001">
      <w:start w:val="1"/>
      <w:numFmt w:val="bullet"/>
      <w:lvlText w:val=""/>
      <w:lvlJc w:val="left"/>
      <w:pPr>
        <w:ind w:left="680" w:hanging="340"/>
      </w:pPr>
      <w:rPr>
        <w:rFonts w:ascii="Symbol" w:hAnsi="Symbol" w:hint="default"/>
      </w:rPr>
    </w:lvl>
    <w:lvl w:ilvl="1" w:tplc="04090001">
      <w:numFmt w:val="bullet"/>
      <w:lvlText w:val="-"/>
      <w:lvlJc w:val="left"/>
      <w:pPr>
        <w:ind w:left="1440" w:hanging="360"/>
      </w:pPr>
      <w:rPr>
        <w:rFonts w:ascii="Arial" w:eastAsia="Times New Roman"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D15D51"/>
    <w:multiLevelType w:val="hybridMultilevel"/>
    <w:tmpl w:val="6FE41B1A"/>
    <w:lvl w:ilvl="0" w:tplc="38928B06">
      <w:start w:val="1"/>
      <w:numFmt w:val="bullet"/>
      <w:lvlText w:val="•"/>
      <w:lvlJc w:val="left"/>
      <w:pPr>
        <w:tabs>
          <w:tab w:val="num" w:pos="720"/>
        </w:tabs>
        <w:ind w:left="720" w:hanging="360"/>
      </w:pPr>
      <w:rPr>
        <w:rFonts w:ascii="Arial" w:hAnsi="Arial" w:hint="default"/>
      </w:rPr>
    </w:lvl>
    <w:lvl w:ilvl="1" w:tplc="EF4E247C" w:tentative="1">
      <w:start w:val="1"/>
      <w:numFmt w:val="bullet"/>
      <w:lvlText w:val="•"/>
      <w:lvlJc w:val="left"/>
      <w:pPr>
        <w:tabs>
          <w:tab w:val="num" w:pos="1440"/>
        </w:tabs>
        <w:ind w:left="1440" w:hanging="360"/>
      </w:pPr>
      <w:rPr>
        <w:rFonts w:ascii="Arial" w:hAnsi="Arial" w:hint="default"/>
      </w:rPr>
    </w:lvl>
    <w:lvl w:ilvl="2" w:tplc="058401DC" w:tentative="1">
      <w:start w:val="1"/>
      <w:numFmt w:val="bullet"/>
      <w:lvlText w:val="•"/>
      <w:lvlJc w:val="left"/>
      <w:pPr>
        <w:tabs>
          <w:tab w:val="num" w:pos="2160"/>
        </w:tabs>
        <w:ind w:left="2160" w:hanging="360"/>
      </w:pPr>
      <w:rPr>
        <w:rFonts w:ascii="Arial" w:hAnsi="Arial" w:hint="default"/>
      </w:rPr>
    </w:lvl>
    <w:lvl w:ilvl="3" w:tplc="933A93A8" w:tentative="1">
      <w:start w:val="1"/>
      <w:numFmt w:val="bullet"/>
      <w:lvlText w:val="•"/>
      <w:lvlJc w:val="left"/>
      <w:pPr>
        <w:tabs>
          <w:tab w:val="num" w:pos="2880"/>
        </w:tabs>
        <w:ind w:left="2880" w:hanging="360"/>
      </w:pPr>
      <w:rPr>
        <w:rFonts w:ascii="Arial" w:hAnsi="Arial" w:hint="default"/>
      </w:rPr>
    </w:lvl>
    <w:lvl w:ilvl="4" w:tplc="F7BC85BC" w:tentative="1">
      <w:start w:val="1"/>
      <w:numFmt w:val="bullet"/>
      <w:lvlText w:val="•"/>
      <w:lvlJc w:val="left"/>
      <w:pPr>
        <w:tabs>
          <w:tab w:val="num" w:pos="3600"/>
        </w:tabs>
        <w:ind w:left="3600" w:hanging="360"/>
      </w:pPr>
      <w:rPr>
        <w:rFonts w:ascii="Arial" w:hAnsi="Arial" w:hint="default"/>
      </w:rPr>
    </w:lvl>
    <w:lvl w:ilvl="5" w:tplc="0A2C7936" w:tentative="1">
      <w:start w:val="1"/>
      <w:numFmt w:val="bullet"/>
      <w:lvlText w:val="•"/>
      <w:lvlJc w:val="left"/>
      <w:pPr>
        <w:tabs>
          <w:tab w:val="num" w:pos="4320"/>
        </w:tabs>
        <w:ind w:left="4320" w:hanging="360"/>
      </w:pPr>
      <w:rPr>
        <w:rFonts w:ascii="Arial" w:hAnsi="Arial" w:hint="default"/>
      </w:rPr>
    </w:lvl>
    <w:lvl w:ilvl="6" w:tplc="7E5E59DC" w:tentative="1">
      <w:start w:val="1"/>
      <w:numFmt w:val="bullet"/>
      <w:lvlText w:val="•"/>
      <w:lvlJc w:val="left"/>
      <w:pPr>
        <w:tabs>
          <w:tab w:val="num" w:pos="5040"/>
        </w:tabs>
        <w:ind w:left="5040" w:hanging="360"/>
      </w:pPr>
      <w:rPr>
        <w:rFonts w:ascii="Arial" w:hAnsi="Arial" w:hint="default"/>
      </w:rPr>
    </w:lvl>
    <w:lvl w:ilvl="7" w:tplc="BEAEA946" w:tentative="1">
      <w:start w:val="1"/>
      <w:numFmt w:val="bullet"/>
      <w:lvlText w:val="•"/>
      <w:lvlJc w:val="left"/>
      <w:pPr>
        <w:tabs>
          <w:tab w:val="num" w:pos="5760"/>
        </w:tabs>
        <w:ind w:left="5760" w:hanging="360"/>
      </w:pPr>
      <w:rPr>
        <w:rFonts w:ascii="Arial" w:hAnsi="Arial" w:hint="default"/>
      </w:rPr>
    </w:lvl>
    <w:lvl w:ilvl="8" w:tplc="8312F318" w:tentative="1">
      <w:start w:val="1"/>
      <w:numFmt w:val="bullet"/>
      <w:lvlText w:val="•"/>
      <w:lvlJc w:val="left"/>
      <w:pPr>
        <w:tabs>
          <w:tab w:val="num" w:pos="6480"/>
        </w:tabs>
        <w:ind w:left="6480" w:hanging="360"/>
      </w:pPr>
      <w:rPr>
        <w:rFonts w:ascii="Arial" w:hAnsi="Arial" w:hint="default"/>
      </w:rPr>
    </w:lvl>
  </w:abstractNum>
  <w:abstractNum w:abstractNumId="13">
    <w:nsid w:val="35D4394E"/>
    <w:multiLevelType w:val="hybridMultilevel"/>
    <w:tmpl w:val="3024446E"/>
    <w:lvl w:ilvl="0" w:tplc="57503350">
      <w:start w:val="1"/>
      <w:numFmt w:val="bullet"/>
      <w:lvlText w:val=""/>
      <w:lvlJc w:val="left"/>
      <w:pPr>
        <w:ind w:left="68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E24D3F"/>
    <w:multiLevelType w:val="multilevel"/>
    <w:tmpl w:val="4BC2AA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413130BD"/>
    <w:multiLevelType w:val="hybridMultilevel"/>
    <w:tmpl w:val="2138E77A"/>
    <w:lvl w:ilvl="0" w:tplc="57503350">
      <w:start w:val="1"/>
      <w:numFmt w:val="bullet"/>
      <w:lvlText w:val=""/>
      <w:lvlJc w:val="left"/>
      <w:pPr>
        <w:ind w:left="68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76724F"/>
    <w:multiLevelType w:val="hybridMultilevel"/>
    <w:tmpl w:val="1B60BCD4"/>
    <w:lvl w:ilvl="0" w:tplc="57503350">
      <w:start w:val="1"/>
      <w:numFmt w:val="bullet"/>
      <w:lvlText w:val=""/>
      <w:lvlJc w:val="left"/>
      <w:pPr>
        <w:ind w:left="680" w:hanging="34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8E69D3"/>
    <w:multiLevelType w:val="hybridMultilevel"/>
    <w:tmpl w:val="015EF548"/>
    <w:lvl w:ilvl="0" w:tplc="57503350">
      <w:start w:val="1"/>
      <w:numFmt w:val="bullet"/>
      <w:lvlText w:val=""/>
      <w:lvlJc w:val="left"/>
      <w:pPr>
        <w:ind w:left="68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914392"/>
    <w:multiLevelType w:val="hybridMultilevel"/>
    <w:tmpl w:val="FBDA60D4"/>
    <w:lvl w:ilvl="0" w:tplc="0809000F">
      <w:start w:val="1"/>
      <w:numFmt w:val="bullet"/>
      <w:lvlText w:val=""/>
      <w:lvlJc w:val="left"/>
      <w:pPr>
        <w:ind w:left="680" w:hanging="340"/>
      </w:pPr>
      <w:rPr>
        <w:rFonts w:ascii="Symbol" w:hAnsi="Symbol" w:hint="default"/>
      </w:rPr>
    </w:lvl>
    <w:lvl w:ilvl="1" w:tplc="08090019" w:tentative="1">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9">
    <w:nsid w:val="4E9F7958"/>
    <w:multiLevelType w:val="hybridMultilevel"/>
    <w:tmpl w:val="1556C93E"/>
    <w:lvl w:ilvl="0" w:tplc="FFFFFFFF">
      <w:start w:val="1"/>
      <w:numFmt w:val="bullet"/>
      <w:lvlText w:val=""/>
      <w:lvlJc w:val="left"/>
      <w:pPr>
        <w:ind w:left="680" w:hanging="34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537578CF"/>
    <w:multiLevelType w:val="hybridMultilevel"/>
    <w:tmpl w:val="9DF65884"/>
    <w:lvl w:ilvl="0" w:tplc="0809000B">
      <w:start w:val="1"/>
      <w:numFmt w:val="bullet"/>
      <w:lvlText w:val=""/>
      <w:lvlJc w:val="left"/>
      <w:pPr>
        <w:ind w:left="680" w:hanging="34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90B30CE"/>
    <w:multiLevelType w:val="hybridMultilevel"/>
    <w:tmpl w:val="2660754E"/>
    <w:lvl w:ilvl="0" w:tplc="04090001">
      <w:start w:val="1"/>
      <w:numFmt w:val="bullet"/>
      <w:lvlText w:val=""/>
      <w:lvlJc w:val="left"/>
      <w:pPr>
        <w:ind w:left="680" w:hanging="34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3A10B1"/>
    <w:multiLevelType w:val="hybridMultilevel"/>
    <w:tmpl w:val="1C14AF36"/>
    <w:lvl w:ilvl="0" w:tplc="2F8212D0">
      <w:start w:val="1"/>
      <w:numFmt w:val="bullet"/>
      <w:lvlText w:val="•"/>
      <w:lvlJc w:val="left"/>
      <w:pPr>
        <w:tabs>
          <w:tab w:val="num" w:pos="720"/>
        </w:tabs>
        <w:ind w:left="720" w:hanging="360"/>
      </w:pPr>
      <w:rPr>
        <w:rFonts w:ascii="Arial" w:hAnsi="Arial" w:hint="default"/>
      </w:rPr>
    </w:lvl>
    <w:lvl w:ilvl="1" w:tplc="29C4A9A0" w:tentative="1">
      <w:start w:val="1"/>
      <w:numFmt w:val="bullet"/>
      <w:lvlText w:val="•"/>
      <w:lvlJc w:val="left"/>
      <w:pPr>
        <w:tabs>
          <w:tab w:val="num" w:pos="1440"/>
        </w:tabs>
        <w:ind w:left="1440" w:hanging="360"/>
      </w:pPr>
      <w:rPr>
        <w:rFonts w:ascii="Arial" w:hAnsi="Arial" w:hint="default"/>
      </w:rPr>
    </w:lvl>
    <w:lvl w:ilvl="2" w:tplc="E0E8AB72" w:tentative="1">
      <w:start w:val="1"/>
      <w:numFmt w:val="bullet"/>
      <w:lvlText w:val="•"/>
      <w:lvlJc w:val="left"/>
      <w:pPr>
        <w:tabs>
          <w:tab w:val="num" w:pos="2160"/>
        </w:tabs>
        <w:ind w:left="2160" w:hanging="360"/>
      </w:pPr>
      <w:rPr>
        <w:rFonts w:ascii="Arial" w:hAnsi="Arial" w:hint="default"/>
      </w:rPr>
    </w:lvl>
    <w:lvl w:ilvl="3" w:tplc="C6646316" w:tentative="1">
      <w:start w:val="1"/>
      <w:numFmt w:val="bullet"/>
      <w:lvlText w:val="•"/>
      <w:lvlJc w:val="left"/>
      <w:pPr>
        <w:tabs>
          <w:tab w:val="num" w:pos="2880"/>
        </w:tabs>
        <w:ind w:left="2880" w:hanging="360"/>
      </w:pPr>
      <w:rPr>
        <w:rFonts w:ascii="Arial" w:hAnsi="Arial" w:hint="default"/>
      </w:rPr>
    </w:lvl>
    <w:lvl w:ilvl="4" w:tplc="D1F43D96" w:tentative="1">
      <w:start w:val="1"/>
      <w:numFmt w:val="bullet"/>
      <w:lvlText w:val="•"/>
      <w:lvlJc w:val="left"/>
      <w:pPr>
        <w:tabs>
          <w:tab w:val="num" w:pos="3600"/>
        </w:tabs>
        <w:ind w:left="3600" w:hanging="360"/>
      </w:pPr>
      <w:rPr>
        <w:rFonts w:ascii="Arial" w:hAnsi="Arial" w:hint="default"/>
      </w:rPr>
    </w:lvl>
    <w:lvl w:ilvl="5" w:tplc="031EE642" w:tentative="1">
      <w:start w:val="1"/>
      <w:numFmt w:val="bullet"/>
      <w:lvlText w:val="•"/>
      <w:lvlJc w:val="left"/>
      <w:pPr>
        <w:tabs>
          <w:tab w:val="num" w:pos="4320"/>
        </w:tabs>
        <w:ind w:left="4320" w:hanging="360"/>
      </w:pPr>
      <w:rPr>
        <w:rFonts w:ascii="Arial" w:hAnsi="Arial" w:hint="default"/>
      </w:rPr>
    </w:lvl>
    <w:lvl w:ilvl="6" w:tplc="235CE7F2" w:tentative="1">
      <w:start w:val="1"/>
      <w:numFmt w:val="bullet"/>
      <w:lvlText w:val="•"/>
      <w:lvlJc w:val="left"/>
      <w:pPr>
        <w:tabs>
          <w:tab w:val="num" w:pos="5040"/>
        </w:tabs>
        <w:ind w:left="5040" w:hanging="360"/>
      </w:pPr>
      <w:rPr>
        <w:rFonts w:ascii="Arial" w:hAnsi="Arial" w:hint="default"/>
      </w:rPr>
    </w:lvl>
    <w:lvl w:ilvl="7" w:tplc="CBD64C26" w:tentative="1">
      <w:start w:val="1"/>
      <w:numFmt w:val="bullet"/>
      <w:lvlText w:val="•"/>
      <w:lvlJc w:val="left"/>
      <w:pPr>
        <w:tabs>
          <w:tab w:val="num" w:pos="5760"/>
        </w:tabs>
        <w:ind w:left="5760" w:hanging="360"/>
      </w:pPr>
      <w:rPr>
        <w:rFonts w:ascii="Arial" w:hAnsi="Arial" w:hint="default"/>
      </w:rPr>
    </w:lvl>
    <w:lvl w:ilvl="8" w:tplc="D8A013D4" w:tentative="1">
      <w:start w:val="1"/>
      <w:numFmt w:val="bullet"/>
      <w:lvlText w:val="•"/>
      <w:lvlJc w:val="left"/>
      <w:pPr>
        <w:tabs>
          <w:tab w:val="num" w:pos="6480"/>
        </w:tabs>
        <w:ind w:left="6480" w:hanging="360"/>
      </w:pPr>
      <w:rPr>
        <w:rFonts w:ascii="Arial" w:hAnsi="Arial" w:hint="default"/>
      </w:rPr>
    </w:lvl>
  </w:abstractNum>
  <w:abstractNum w:abstractNumId="23">
    <w:nsid w:val="61BA6A5F"/>
    <w:multiLevelType w:val="hybridMultilevel"/>
    <w:tmpl w:val="1F74FB70"/>
    <w:lvl w:ilvl="0" w:tplc="57503350">
      <w:start w:val="1"/>
      <w:numFmt w:val="bullet"/>
      <w:lvlText w:val=""/>
      <w:lvlJc w:val="left"/>
      <w:pPr>
        <w:ind w:left="68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C06B99"/>
    <w:multiLevelType w:val="hybridMultilevel"/>
    <w:tmpl w:val="3844DA1A"/>
    <w:lvl w:ilvl="0" w:tplc="57503350">
      <w:start w:val="1"/>
      <w:numFmt w:val="bullet"/>
      <w:lvlText w:val=""/>
      <w:lvlJc w:val="left"/>
      <w:pPr>
        <w:ind w:left="680" w:hanging="34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B91253"/>
    <w:multiLevelType w:val="hybridMultilevel"/>
    <w:tmpl w:val="47029A8C"/>
    <w:lvl w:ilvl="0" w:tplc="04090001">
      <w:start w:val="1"/>
      <w:numFmt w:val="bullet"/>
      <w:lvlText w:val=""/>
      <w:lvlJc w:val="left"/>
      <w:pPr>
        <w:ind w:left="680" w:hanging="340"/>
      </w:pPr>
      <w:rPr>
        <w:rFonts w:ascii="Symbol" w:hAnsi="Symbol" w:hint="default"/>
      </w:rPr>
    </w:lvl>
    <w:lvl w:ilvl="1" w:tplc="04090001">
      <w:numFmt w:val="bullet"/>
      <w:lvlText w:val="-"/>
      <w:lvlJc w:val="left"/>
      <w:pPr>
        <w:ind w:left="1440" w:hanging="360"/>
      </w:pPr>
      <w:rPr>
        <w:rFonts w:ascii="Arial" w:eastAsia="Times New Roman"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531405"/>
    <w:multiLevelType w:val="hybridMultilevel"/>
    <w:tmpl w:val="871A801E"/>
    <w:lvl w:ilvl="0" w:tplc="04090001">
      <w:start w:val="1"/>
      <w:numFmt w:val="bullet"/>
      <w:lvlText w:val=""/>
      <w:lvlJc w:val="left"/>
      <w:pPr>
        <w:ind w:left="680" w:hanging="34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A12875"/>
    <w:multiLevelType w:val="hybridMultilevel"/>
    <w:tmpl w:val="A69EA7FE"/>
    <w:lvl w:ilvl="0" w:tplc="63E81702">
      <w:start w:val="1"/>
      <w:numFmt w:val="bullet"/>
      <w:lvlText w:val="•"/>
      <w:lvlJc w:val="left"/>
      <w:pPr>
        <w:tabs>
          <w:tab w:val="num" w:pos="720"/>
        </w:tabs>
        <w:ind w:left="720" w:hanging="360"/>
      </w:pPr>
      <w:rPr>
        <w:rFonts w:ascii="Arial" w:hAnsi="Arial" w:hint="default"/>
      </w:rPr>
    </w:lvl>
    <w:lvl w:ilvl="1" w:tplc="FE6E86D2" w:tentative="1">
      <w:start w:val="1"/>
      <w:numFmt w:val="bullet"/>
      <w:lvlText w:val="•"/>
      <w:lvlJc w:val="left"/>
      <w:pPr>
        <w:tabs>
          <w:tab w:val="num" w:pos="1440"/>
        </w:tabs>
        <w:ind w:left="1440" w:hanging="360"/>
      </w:pPr>
      <w:rPr>
        <w:rFonts w:ascii="Arial" w:hAnsi="Arial" w:hint="default"/>
      </w:rPr>
    </w:lvl>
    <w:lvl w:ilvl="2" w:tplc="C1E04B82" w:tentative="1">
      <w:start w:val="1"/>
      <w:numFmt w:val="bullet"/>
      <w:lvlText w:val="•"/>
      <w:lvlJc w:val="left"/>
      <w:pPr>
        <w:tabs>
          <w:tab w:val="num" w:pos="2160"/>
        </w:tabs>
        <w:ind w:left="2160" w:hanging="360"/>
      </w:pPr>
      <w:rPr>
        <w:rFonts w:ascii="Arial" w:hAnsi="Arial" w:hint="default"/>
      </w:rPr>
    </w:lvl>
    <w:lvl w:ilvl="3" w:tplc="1F94E04C" w:tentative="1">
      <w:start w:val="1"/>
      <w:numFmt w:val="bullet"/>
      <w:lvlText w:val="•"/>
      <w:lvlJc w:val="left"/>
      <w:pPr>
        <w:tabs>
          <w:tab w:val="num" w:pos="2880"/>
        </w:tabs>
        <w:ind w:left="2880" w:hanging="360"/>
      </w:pPr>
      <w:rPr>
        <w:rFonts w:ascii="Arial" w:hAnsi="Arial" w:hint="default"/>
      </w:rPr>
    </w:lvl>
    <w:lvl w:ilvl="4" w:tplc="59B28752" w:tentative="1">
      <w:start w:val="1"/>
      <w:numFmt w:val="bullet"/>
      <w:lvlText w:val="•"/>
      <w:lvlJc w:val="left"/>
      <w:pPr>
        <w:tabs>
          <w:tab w:val="num" w:pos="3600"/>
        </w:tabs>
        <w:ind w:left="3600" w:hanging="360"/>
      </w:pPr>
      <w:rPr>
        <w:rFonts w:ascii="Arial" w:hAnsi="Arial" w:hint="default"/>
      </w:rPr>
    </w:lvl>
    <w:lvl w:ilvl="5" w:tplc="C40A5E1A" w:tentative="1">
      <w:start w:val="1"/>
      <w:numFmt w:val="bullet"/>
      <w:lvlText w:val="•"/>
      <w:lvlJc w:val="left"/>
      <w:pPr>
        <w:tabs>
          <w:tab w:val="num" w:pos="4320"/>
        </w:tabs>
        <w:ind w:left="4320" w:hanging="360"/>
      </w:pPr>
      <w:rPr>
        <w:rFonts w:ascii="Arial" w:hAnsi="Arial" w:hint="default"/>
      </w:rPr>
    </w:lvl>
    <w:lvl w:ilvl="6" w:tplc="8B861660" w:tentative="1">
      <w:start w:val="1"/>
      <w:numFmt w:val="bullet"/>
      <w:lvlText w:val="•"/>
      <w:lvlJc w:val="left"/>
      <w:pPr>
        <w:tabs>
          <w:tab w:val="num" w:pos="5040"/>
        </w:tabs>
        <w:ind w:left="5040" w:hanging="360"/>
      </w:pPr>
      <w:rPr>
        <w:rFonts w:ascii="Arial" w:hAnsi="Arial" w:hint="default"/>
      </w:rPr>
    </w:lvl>
    <w:lvl w:ilvl="7" w:tplc="D58262BA" w:tentative="1">
      <w:start w:val="1"/>
      <w:numFmt w:val="bullet"/>
      <w:lvlText w:val="•"/>
      <w:lvlJc w:val="left"/>
      <w:pPr>
        <w:tabs>
          <w:tab w:val="num" w:pos="5760"/>
        </w:tabs>
        <w:ind w:left="5760" w:hanging="360"/>
      </w:pPr>
      <w:rPr>
        <w:rFonts w:ascii="Arial" w:hAnsi="Arial" w:hint="default"/>
      </w:rPr>
    </w:lvl>
    <w:lvl w:ilvl="8" w:tplc="01324F7E" w:tentative="1">
      <w:start w:val="1"/>
      <w:numFmt w:val="bullet"/>
      <w:lvlText w:val="•"/>
      <w:lvlJc w:val="left"/>
      <w:pPr>
        <w:tabs>
          <w:tab w:val="num" w:pos="6480"/>
        </w:tabs>
        <w:ind w:left="6480" w:hanging="360"/>
      </w:pPr>
      <w:rPr>
        <w:rFonts w:ascii="Arial" w:hAnsi="Arial" w:hint="default"/>
      </w:rPr>
    </w:lvl>
  </w:abstractNum>
  <w:abstractNum w:abstractNumId="28">
    <w:nsid w:val="74A645F7"/>
    <w:multiLevelType w:val="hybridMultilevel"/>
    <w:tmpl w:val="B77804C2"/>
    <w:lvl w:ilvl="0" w:tplc="57503350">
      <w:start w:val="1"/>
      <w:numFmt w:val="bullet"/>
      <w:lvlText w:val=""/>
      <w:lvlJc w:val="left"/>
      <w:pPr>
        <w:ind w:left="680" w:hanging="34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143795"/>
    <w:multiLevelType w:val="hybridMultilevel"/>
    <w:tmpl w:val="F08A94D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hanging="360"/>
      </w:pPr>
      <w:rPr>
        <w:rFonts w:ascii="Courier New" w:hAnsi="Courier New"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30">
    <w:nsid w:val="79243038"/>
    <w:multiLevelType w:val="hybridMultilevel"/>
    <w:tmpl w:val="B7781426"/>
    <w:lvl w:ilvl="0" w:tplc="0C09000F">
      <w:start w:val="1"/>
      <w:numFmt w:val="decimal"/>
      <w:pStyle w:val="ListParagraph"/>
      <w:lvlText w:val="%1."/>
      <w:lvlJc w:val="left"/>
      <w:pPr>
        <w:ind w:left="1049" w:hanging="34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6"/>
  </w:num>
  <w:num w:numId="3">
    <w:abstractNumId w:val="20"/>
  </w:num>
  <w:num w:numId="4">
    <w:abstractNumId w:val="23"/>
  </w:num>
  <w:num w:numId="5">
    <w:abstractNumId w:val="18"/>
  </w:num>
  <w:num w:numId="6">
    <w:abstractNumId w:val="0"/>
    <w:lvlOverride w:ilvl="0">
      <w:startOverride w:val="1"/>
      <w:lvl w:ilvl="0">
        <w:start w:val="1"/>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7">
    <w:abstractNumId w:val="8"/>
  </w:num>
  <w:num w:numId="8">
    <w:abstractNumId w:val="10"/>
  </w:num>
  <w:num w:numId="9">
    <w:abstractNumId w:val="2"/>
  </w:num>
  <w:num w:numId="10">
    <w:abstractNumId w:val="15"/>
  </w:num>
  <w:num w:numId="11">
    <w:abstractNumId w:val="3"/>
  </w:num>
  <w:num w:numId="12">
    <w:abstractNumId w:val="21"/>
  </w:num>
  <w:num w:numId="13">
    <w:abstractNumId w:val="19"/>
  </w:num>
  <w:num w:numId="14">
    <w:abstractNumId w:val="29"/>
  </w:num>
  <w:num w:numId="15">
    <w:abstractNumId w:val="25"/>
  </w:num>
  <w:num w:numId="16">
    <w:abstractNumId w:val="11"/>
  </w:num>
  <w:num w:numId="17">
    <w:abstractNumId w:val="4"/>
  </w:num>
  <w:num w:numId="18">
    <w:abstractNumId w:val="1"/>
  </w:num>
  <w:num w:numId="19">
    <w:abstractNumId w:val="17"/>
  </w:num>
  <w:num w:numId="20">
    <w:abstractNumId w:val="24"/>
  </w:num>
  <w:num w:numId="21">
    <w:abstractNumId w:val="6"/>
  </w:num>
  <w:num w:numId="22">
    <w:abstractNumId w:val="28"/>
  </w:num>
  <w:num w:numId="23">
    <w:abstractNumId w:val="16"/>
  </w:num>
  <w:num w:numId="24">
    <w:abstractNumId w:val="9"/>
  </w:num>
  <w:num w:numId="25">
    <w:abstractNumId w:val="13"/>
  </w:num>
  <w:num w:numId="26">
    <w:abstractNumId w:val="5"/>
  </w:num>
  <w:num w:numId="27">
    <w:abstractNumId w:val="22"/>
  </w:num>
  <w:num w:numId="28">
    <w:abstractNumId w:val="12"/>
  </w:num>
  <w:num w:numId="29">
    <w:abstractNumId w:val="14"/>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8E8"/>
    <w:rsid w:val="000001BB"/>
    <w:rsid w:val="00000F2C"/>
    <w:rsid w:val="0000152F"/>
    <w:rsid w:val="000055FD"/>
    <w:rsid w:val="00007367"/>
    <w:rsid w:val="00010217"/>
    <w:rsid w:val="000164EF"/>
    <w:rsid w:val="000201E6"/>
    <w:rsid w:val="000213A8"/>
    <w:rsid w:val="00023265"/>
    <w:rsid w:val="000239D1"/>
    <w:rsid w:val="000242CB"/>
    <w:rsid w:val="00024B98"/>
    <w:rsid w:val="00024F67"/>
    <w:rsid w:val="000328A9"/>
    <w:rsid w:val="00033396"/>
    <w:rsid w:val="00035977"/>
    <w:rsid w:val="00041F49"/>
    <w:rsid w:val="0005204A"/>
    <w:rsid w:val="00052F41"/>
    <w:rsid w:val="00053234"/>
    <w:rsid w:val="00054001"/>
    <w:rsid w:val="00057F5D"/>
    <w:rsid w:val="00062511"/>
    <w:rsid w:val="000640E4"/>
    <w:rsid w:val="000651D2"/>
    <w:rsid w:val="00073287"/>
    <w:rsid w:val="000742FD"/>
    <w:rsid w:val="00076148"/>
    <w:rsid w:val="000775AF"/>
    <w:rsid w:val="00077657"/>
    <w:rsid w:val="0008409E"/>
    <w:rsid w:val="000876A5"/>
    <w:rsid w:val="0009017D"/>
    <w:rsid w:val="00090FD4"/>
    <w:rsid w:val="000953A3"/>
    <w:rsid w:val="000A45F2"/>
    <w:rsid w:val="000A7EBA"/>
    <w:rsid w:val="000B39F2"/>
    <w:rsid w:val="000B4066"/>
    <w:rsid w:val="000B5DED"/>
    <w:rsid w:val="000C2530"/>
    <w:rsid w:val="000C60D4"/>
    <w:rsid w:val="000C6A7A"/>
    <w:rsid w:val="000D060D"/>
    <w:rsid w:val="000D16CE"/>
    <w:rsid w:val="000D44AF"/>
    <w:rsid w:val="000D73C6"/>
    <w:rsid w:val="000D75D4"/>
    <w:rsid w:val="000E07D3"/>
    <w:rsid w:val="000E34F3"/>
    <w:rsid w:val="000E383F"/>
    <w:rsid w:val="000E76C5"/>
    <w:rsid w:val="000F0027"/>
    <w:rsid w:val="000F45FD"/>
    <w:rsid w:val="000F4C71"/>
    <w:rsid w:val="000F5377"/>
    <w:rsid w:val="001005CD"/>
    <w:rsid w:val="00104A15"/>
    <w:rsid w:val="00106934"/>
    <w:rsid w:val="00110BBA"/>
    <w:rsid w:val="00111F96"/>
    <w:rsid w:val="00123023"/>
    <w:rsid w:val="00126E0F"/>
    <w:rsid w:val="00137CC6"/>
    <w:rsid w:val="00146D22"/>
    <w:rsid w:val="00147065"/>
    <w:rsid w:val="00147886"/>
    <w:rsid w:val="001526EB"/>
    <w:rsid w:val="00154489"/>
    <w:rsid w:val="0015741B"/>
    <w:rsid w:val="00157E86"/>
    <w:rsid w:val="00162865"/>
    <w:rsid w:val="00163F45"/>
    <w:rsid w:val="0016494C"/>
    <w:rsid w:val="0016556C"/>
    <w:rsid w:val="00166EC4"/>
    <w:rsid w:val="001677D3"/>
    <w:rsid w:val="001716BE"/>
    <w:rsid w:val="00172322"/>
    <w:rsid w:val="0017330A"/>
    <w:rsid w:val="0017594A"/>
    <w:rsid w:val="00175E56"/>
    <w:rsid w:val="001802C7"/>
    <w:rsid w:val="00180E61"/>
    <w:rsid w:val="00182815"/>
    <w:rsid w:val="00190A29"/>
    <w:rsid w:val="00191FBF"/>
    <w:rsid w:val="00192650"/>
    <w:rsid w:val="00193316"/>
    <w:rsid w:val="0019426A"/>
    <w:rsid w:val="001946AB"/>
    <w:rsid w:val="00197452"/>
    <w:rsid w:val="001A1ABD"/>
    <w:rsid w:val="001A48FB"/>
    <w:rsid w:val="001A57CC"/>
    <w:rsid w:val="001A65FE"/>
    <w:rsid w:val="001A718F"/>
    <w:rsid w:val="001A71D6"/>
    <w:rsid w:val="001A7769"/>
    <w:rsid w:val="001B02E5"/>
    <w:rsid w:val="001B38FC"/>
    <w:rsid w:val="001B3CEE"/>
    <w:rsid w:val="001B4244"/>
    <w:rsid w:val="001B7320"/>
    <w:rsid w:val="001C40D0"/>
    <w:rsid w:val="001C496F"/>
    <w:rsid w:val="001D0B24"/>
    <w:rsid w:val="001D20D3"/>
    <w:rsid w:val="001D4A3E"/>
    <w:rsid w:val="001D5175"/>
    <w:rsid w:val="001D62F4"/>
    <w:rsid w:val="001D7304"/>
    <w:rsid w:val="001E1EE3"/>
    <w:rsid w:val="001E2702"/>
    <w:rsid w:val="001E2A60"/>
    <w:rsid w:val="001E30F6"/>
    <w:rsid w:val="001F0018"/>
    <w:rsid w:val="001F3833"/>
    <w:rsid w:val="001F7D6E"/>
    <w:rsid w:val="0020244E"/>
    <w:rsid w:val="002105D8"/>
    <w:rsid w:val="00210CED"/>
    <w:rsid w:val="0021159E"/>
    <w:rsid w:val="00211EED"/>
    <w:rsid w:val="00213CC3"/>
    <w:rsid w:val="00215063"/>
    <w:rsid w:val="00215255"/>
    <w:rsid w:val="00216953"/>
    <w:rsid w:val="00217F21"/>
    <w:rsid w:val="002203DF"/>
    <w:rsid w:val="002207D7"/>
    <w:rsid w:val="00220937"/>
    <w:rsid w:val="0022114E"/>
    <w:rsid w:val="00221B33"/>
    <w:rsid w:val="0022306A"/>
    <w:rsid w:val="00223646"/>
    <w:rsid w:val="00225EDB"/>
    <w:rsid w:val="0022625D"/>
    <w:rsid w:val="00226772"/>
    <w:rsid w:val="00227C96"/>
    <w:rsid w:val="0023117C"/>
    <w:rsid w:val="0023148C"/>
    <w:rsid w:val="00231E68"/>
    <w:rsid w:val="0023218C"/>
    <w:rsid w:val="00233881"/>
    <w:rsid w:val="00233DBB"/>
    <w:rsid w:val="00234B57"/>
    <w:rsid w:val="00235F06"/>
    <w:rsid w:val="002362BE"/>
    <w:rsid w:val="00236A87"/>
    <w:rsid w:val="00237377"/>
    <w:rsid w:val="002409B2"/>
    <w:rsid w:val="00241CD5"/>
    <w:rsid w:val="0024420C"/>
    <w:rsid w:val="0024475B"/>
    <w:rsid w:val="002448E2"/>
    <w:rsid w:val="002458BC"/>
    <w:rsid w:val="00245A06"/>
    <w:rsid w:val="0025029F"/>
    <w:rsid w:val="002516A4"/>
    <w:rsid w:val="00251DBB"/>
    <w:rsid w:val="002524C4"/>
    <w:rsid w:val="00253B13"/>
    <w:rsid w:val="00256B4D"/>
    <w:rsid w:val="00260DC3"/>
    <w:rsid w:val="00261347"/>
    <w:rsid w:val="002656E9"/>
    <w:rsid w:val="00270B93"/>
    <w:rsid w:val="0027256F"/>
    <w:rsid w:val="0027333D"/>
    <w:rsid w:val="00273CB6"/>
    <w:rsid w:val="00275252"/>
    <w:rsid w:val="002801D9"/>
    <w:rsid w:val="002814DA"/>
    <w:rsid w:val="0028238C"/>
    <w:rsid w:val="002830E2"/>
    <w:rsid w:val="00283479"/>
    <w:rsid w:val="00283915"/>
    <w:rsid w:val="00286DC4"/>
    <w:rsid w:val="002903DD"/>
    <w:rsid w:val="00292065"/>
    <w:rsid w:val="00293117"/>
    <w:rsid w:val="0029478D"/>
    <w:rsid w:val="00295473"/>
    <w:rsid w:val="00296E8F"/>
    <w:rsid w:val="002A14BE"/>
    <w:rsid w:val="002A171D"/>
    <w:rsid w:val="002A25D0"/>
    <w:rsid w:val="002A4081"/>
    <w:rsid w:val="002A5FEC"/>
    <w:rsid w:val="002A6A74"/>
    <w:rsid w:val="002A7C1E"/>
    <w:rsid w:val="002B46B1"/>
    <w:rsid w:val="002B6EE6"/>
    <w:rsid w:val="002B758F"/>
    <w:rsid w:val="002C7417"/>
    <w:rsid w:val="002C78B7"/>
    <w:rsid w:val="002D1EA8"/>
    <w:rsid w:val="002D4201"/>
    <w:rsid w:val="002D56A2"/>
    <w:rsid w:val="002E22C6"/>
    <w:rsid w:val="002E36C6"/>
    <w:rsid w:val="002E4F36"/>
    <w:rsid w:val="002F0230"/>
    <w:rsid w:val="002F47A8"/>
    <w:rsid w:val="00300C58"/>
    <w:rsid w:val="00302335"/>
    <w:rsid w:val="00303680"/>
    <w:rsid w:val="00306C88"/>
    <w:rsid w:val="0030797B"/>
    <w:rsid w:val="00307F89"/>
    <w:rsid w:val="00312B4B"/>
    <w:rsid w:val="003158AD"/>
    <w:rsid w:val="00320369"/>
    <w:rsid w:val="0032240B"/>
    <w:rsid w:val="00326521"/>
    <w:rsid w:val="0032739A"/>
    <w:rsid w:val="0033219A"/>
    <w:rsid w:val="00332237"/>
    <w:rsid w:val="0033263B"/>
    <w:rsid w:val="00340B44"/>
    <w:rsid w:val="0034158E"/>
    <w:rsid w:val="003464D9"/>
    <w:rsid w:val="00350F7E"/>
    <w:rsid w:val="00353F83"/>
    <w:rsid w:val="00356586"/>
    <w:rsid w:val="003633A7"/>
    <w:rsid w:val="00364015"/>
    <w:rsid w:val="00370752"/>
    <w:rsid w:val="0037551A"/>
    <w:rsid w:val="003757A9"/>
    <w:rsid w:val="00375B20"/>
    <w:rsid w:val="00377DBD"/>
    <w:rsid w:val="0038166B"/>
    <w:rsid w:val="003825B3"/>
    <w:rsid w:val="0038360F"/>
    <w:rsid w:val="00383611"/>
    <w:rsid w:val="003846EC"/>
    <w:rsid w:val="00387C8E"/>
    <w:rsid w:val="00393432"/>
    <w:rsid w:val="00397ED6"/>
    <w:rsid w:val="003A3348"/>
    <w:rsid w:val="003A6C3B"/>
    <w:rsid w:val="003A6CB1"/>
    <w:rsid w:val="003B1BE0"/>
    <w:rsid w:val="003B4699"/>
    <w:rsid w:val="003C008F"/>
    <w:rsid w:val="003C2EE8"/>
    <w:rsid w:val="003C3822"/>
    <w:rsid w:val="003C45AA"/>
    <w:rsid w:val="003C6704"/>
    <w:rsid w:val="003D0C9E"/>
    <w:rsid w:val="003D1272"/>
    <w:rsid w:val="003D571A"/>
    <w:rsid w:val="003D67FB"/>
    <w:rsid w:val="003E29B3"/>
    <w:rsid w:val="003E6C36"/>
    <w:rsid w:val="003F0014"/>
    <w:rsid w:val="003F0DBF"/>
    <w:rsid w:val="003F6613"/>
    <w:rsid w:val="003F6ED6"/>
    <w:rsid w:val="00400A51"/>
    <w:rsid w:val="004029BD"/>
    <w:rsid w:val="004033CA"/>
    <w:rsid w:val="004037F9"/>
    <w:rsid w:val="00414BCA"/>
    <w:rsid w:val="00415FEC"/>
    <w:rsid w:val="00416B7D"/>
    <w:rsid w:val="00416C2A"/>
    <w:rsid w:val="00417C9F"/>
    <w:rsid w:val="004247B0"/>
    <w:rsid w:val="004250F4"/>
    <w:rsid w:val="00431B94"/>
    <w:rsid w:val="0043759C"/>
    <w:rsid w:val="004448B8"/>
    <w:rsid w:val="0044752B"/>
    <w:rsid w:val="00452C75"/>
    <w:rsid w:val="00455EAE"/>
    <w:rsid w:val="00457CE6"/>
    <w:rsid w:val="004601A7"/>
    <w:rsid w:val="00464109"/>
    <w:rsid w:val="00465334"/>
    <w:rsid w:val="00466CE8"/>
    <w:rsid w:val="00470324"/>
    <w:rsid w:val="004711DA"/>
    <w:rsid w:val="004728EA"/>
    <w:rsid w:val="004811ED"/>
    <w:rsid w:val="0048366D"/>
    <w:rsid w:val="00485A63"/>
    <w:rsid w:val="004913C5"/>
    <w:rsid w:val="00492FF9"/>
    <w:rsid w:val="004A1182"/>
    <w:rsid w:val="004A2299"/>
    <w:rsid w:val="004A4912"/>
    <w:rsid w:val="004A6D7C"/>
    <w:rsid w:val="004B0998"/>
    <w:rsid w:val="004B0C24"/>
    <w:rsid w:val="004B1B65"/>
    <w:rsid w:val="004B31B1"/>
    <w:rsid w:val="004B4B80"/>
    <w:rsid w:val="004C3530"/>
    <w:rsid w:val="004C4949"/>
    <w:rsid w:val="004C7428"/>
    <w:rsid w:val="004D0038"/>
    <w:rsid w:val="004D4749"/>
    <w:rsid w:val="004D49B3"/>
    <w:rsid w:val="004E0355"/>
    <w:rsid w:val="004E295D"/>
    <w:rsid w:val="004E32EE"/>
    <w:rsid w:val="004F311D"/>
    <w:rsid w:val="004F69C7"/>
    <w:rsid w:val="004F78BB"/>
    <w:rsid w:val="0050117A"/>
    <w:rsid w:val="0050149F"/>
    <w:rsid w:val="00501B1B"/>
    <w:rsid w:val="00503ECB"/>
    <w:rsid w:val="005049E7"/>
    <w:rsid w:val="00506E9A"/>
    <w:rsid w:val="005141F1"/>
    <w:rsid w:val="00514324"/>
    <w:rsid w:val="005147C8"/>
    <w:rsid w:val="00515484"/>
    <w:rsid w:val="0052339E"/>
    <w:rsid w:val="005258C2"/>
    <w:rsid w:val="005269C3"/>
    <w:rsid w:val="005322D0"/>
    <w:rsid w:val="00533889"/>
    <w:rsid w:val="00534DA0"/>
    <w:rsid w:val="00535CCC"/>
    <w:rsid w:val="00546326"/>
    <w:rsid w:val="00546CB2"/>
    <w:rsid w:val="00551278"/>
    <w:rsid w:val="005536B0"/>
    <w:rsid w:val="00554105"/>
    <w:rsid w:val="00555E32"/>
    <w:rsid w:val="005563C7"/>
    <w:rsid w:val="005566B0"/>
    <w:rsid w:val="005604DE"/>
    <w:rsid w:val="00562B1A"/>
    <w:rsid w:val="00564AFF"/>
    <w:rsid w:val="005679A4"/>
    <w:rsid w:val="0057048B"/>
    <w:rsid w:val="00571032"/>
    <w:rsid w:val="005726FC"/>
    <w:rsid w:val="00574EFC"/>
    <w:rsid w:val="00575251"/>
    <w:rsid w:val="00576A60"/>
    <w:rsid w:val="005806CF"/>
    <w:rsid w:val="00584E9E"/>
    <w:rsid w:val="0059317D"/>
    <w:rsid w:val="00593AFF"/>
    <w:rsid w:val="00594FBE"/>
    <w:rsid w:val="00596284"/>
    <w:rsid w:val="00597663"/>
    <w:rsid w:val="005A2450"/>
    <w:rsid w:val="005A327E"/>
    <w:rsid w:val="005A65AE"/>
    <w:rsid w:val="005B4386"/>
    <w:rsid w:val="005B67FB"/>
    <w:rsid w:val="005B6F9A"/>
    <w:rsid w:val="005C1BB2"/>
    <w:rsid w:val="005C3673"/>
    <w:rsid w:val="005C3730"/>
    <w:rsid w:val="005C79F7"/>
    <w:rsid w:val="005D3F02"/>
    <w:rsid w:val="005E2469"/>
    <w:rsid w:val="005E27BE"/>
    <w:rsid w:val="005E4AE8"/>
    <w:rsid w:val="005E55FD"/>
    <w:rsid w:val="005F0698"/>
    <w:rsid w:val="005F2022"/>
    <w:rsid w:val="005F7F0F"/>
    <w:rsid w:val="006025A4"/>
    <w:rsid w:val="006040BA"/>
    <w:rsid w:val="0060651E"/>
    <w:rsid w:val="0060706F"/>
    <w:rsid w:val="006070C2"/>
    <w:rsid w:val="00610D60"/>
    <w:rsid w:val="00613F4E"/>
    <w:rsid w:val="00615FB3"/>
    <w:rsid w:val="0061753D"/>
    <w:rsid w:val="00617672"/>
    <w:rsid w:val="006205CF"/>
    <w:rsid w:val="0062134C"/>
    <w:rsid w:val="00625207"/>
    <w:rsid w:val="00627C21"/>
    <w:rsid w:val="006307D9"/>
    <w:rsid w:val="00633236"/>
    <w:rsid w:val="00637A0E"/>
    <w:rsid w:val="00637F30"/>
    <w:rsid w:val="00644D34"/>
    <w:rsid w:val="00644DAA"/>
    <w:rsid w:val="0064523C"/>
    <w:rsid w:val="006457D8"/>
    <w:rsid w:val="006474AA"/>
    <w:rsid w:val="006474FE"/>
    <w:rsid w:val="00650DCE"/>
    <w:rsid w:val="00655653"/>
    <w:rsid w:val="00661462"/>
    <w:rsid w:val="0066624B"/>
    <w:rsid w:val="00667392"/>
    <w:rsid w:val="00670FD0"/>
    <w:rsid w:val="00671215"/>
    <w:rsid w:val="00674BB9"/>
    <w:rsid w:val="00675563"/>
    <w:rsid w:val="006756E4"/>
    <w:rsid w:val="006768B7"/>
    <w:rsid w:val="00676D4A"/>
    <w:rsid w:val="0068064E"/>
    <w:rsid w:val="00680B68"/>
    <w:rsid w:val="00693AEC"/>
    <w:rsid w:val="00694705"/>
    <w:rsid w:val="00695A49"/>
    <w:rsid w:val="006A0075"/>
    <w:rsid w:val="006A040C"/>
    <w:rsid w:val="006A14C4"/>
    <w:rsid w:val="006A209E"/>
    <w:rsid w:val="006A76BB"/>
    <w:rsid w:val="006B1D51"/>
    <w:rsid w:val="006B21EB"/>
    <w:rsid w:val="006B2EE1"/>
    <w:rsid w:val="006B6D73"/>
    <w:rsid w:val="006C5B07"/>
    <w:rsid w:val="006C6864"/>
    <w:rsid w:val="006C6874"/>
    <w:rsid w:val="006C6E3A"/>
    <w:rsid w:val="006D2E1A"/>
    <w:rsid w:val="006D5BB4"/>
    <w:rsid w:val="006D75E0"/>
    <w:rsid w:val="006E1177"/>
    <w:rsid w:val="006E1CA8"/>
    <w:rsid w:val="006E202E"/>
    <w:rsid w:val="006E48BD"/>
    <w:rsid w:val="006E5264"/>
    <w:rsid w:val="006E7818"/>
    <w:rsid w:val="006F28E8"/>
    <w:rsid w:val="006F4A8E"/>
    <w:rsid w:val="006F7D35"/>
    <w:rsid w:val="00700E55"/>
    <w:rsid w:val="00702DD5"/>
    <w:rsid w:val="007140A2"/>
    <w:rsid w:val="00716B48"/>
    <w:rsid w:val="00720D76"/>
    <w:rsid w:val="00721EA6"/>
    <w:rsid w:val="00727B3E"/>
    <w:rsid w:val="00730F68"/>
    <w:rsid w:val="00731888"/>
    <w:rsid w:val="00732488"/>
    <w:rsid w:val="00732F86"/>
    <w:rsid w:val="00733F13"/>
    <w:rsid w:val="00734C8D"/>
    <w:rsid w:val="00743DA6"/>
    <w:rsid w:val="007440C0"/>
    <w:rsid w:val="0074505A"/>
    <w:rsid w:val="007478E1"/>
    <w:rsid w:val="00753D80"/>
    <w:rsid w:val="007542F2"/>
    <w:rsid w:val="0075650A"/>
    <w:rsid w:val="00760338"/>
    <w:rsid w:val="007606F4"/>
    <w:rsid w:val="0076562F"/>
    <w:rsid w:val="00767440"/>
    <w:rsid w:val="00771150"/>
    <w:rsid w:val="00776C65"/>
    <w:rsid w:val="00781BA7"/>
    <w:rsid w:val="0078429E"/>
    <w:rsid w:val="00784BFE"/>
    <w:rsid w:val="00790D1B"/>
    <w:rsid w:val="00795DB9"/>
    <w:rsid w:val="007A112C"/>
    <w:rsid w:val="007A3879"/>
    <w:rsid w:val="007A5CD4"/>
    <w:rsid w:val="007C05FE"/>
    <w:rsid w:val="007C555E"/>
    <w:rsid w:val="007C6276"/>
    <w:rsid w:val="007C74A5"/>
    <w:rsid w:val="007D1FC8"/>
    <w:rsid w:val="007D34C4"/>
    <w:rsid w:val="007D54B0"/>
    <w:rsid w:val="007D65CF"/>
    <w:rsid w:val="007E1F42"/>
    <w:rsid w:val="007E2068"/>
    <w:rsid w:val="007E616E"/>
    <w:rsid w:val="007E77D2"/>
    <w:rsid w:val="007F020B"/>
    <w:rsid w:val="007F0230"/>
    <w:rsid w:val="007F0C6F"/>
    <w:rsid w:val="008034F8"/>
    <w:rsid w:val="00803B5C"/>
    <w:rsid w:val="00804854"/>
    <w:rsid w:val="00805967"/>
    <w:rsid w:val="0081271F"/>
    <w:rsid w:val="00812D65"/>
    <w:rsid w:val="00815776"/>
    <w:rsid w:val="00820069"/>
    <w:rsid w:val="0083193D"/>
    <w:rsid w:val="0083491E"/>
    <w:rsid w:val="0083674B"/>
    <w:rsid w:val="0084036C"/>
    <w:rsid w:val="00840D02"/>
    <w:rsid w:val="00841A66"/>
    <w:rsid w:val="00842BFD"/>
    <w:rsid w:val="00850435"/>
    <w:rsid w:val="008514FD"/>
    <w:rsid w:val="008557A8"/>
    <w:rsid w:val="00855AE3"/>
    <w:rsid w:val="008616EC"/>
    <w:rsid w:val="008623AE"/>
    <w:rsid w:val="0086241F"/>
    <w:rsid w:val="00865BDB"/>
    <w:rsid w:val="0087242B"/>
    <w:rsid w:val="00877249"/>
    <w:rsid w:val="00885D41"/>
    <w:rsid w:val="00890692"/>
    <w:rsid w:val="00894EF9"/>
    <w:rsid w:val="008953F0"/>
    <w:rsid w:val="008965B5"/>
    <w:rsid w:val="008A5925"/>
    <w:rsid w:val="008A5EBE"/>
    <w:rsid w:val="008B21D7"/>
    <w:rsid w:val="008B2540"/>
    <w:rsid w:val="008B33B6"/>
    <w:rsid w:val="008B66E7"/>
    <w:rsid w:val="008C028F"/>
    <w:rsid w:val="008C3BDC"/>
    <w:rsid w:val="008C63FA"/>
    <w:rsid w:val="008C6C2F"/>
    <w:rsid w:val="008C6D06"/>
    <w:rsid w:val="008D1B21"/>
    <w:rsid w:val="008E05D2"/>
    <w:rsid w:val="008E28C8"/>
    <w:rsid w:val="008E42DA"/>
    <w:rsid w:val="008E6FDE"/>
    <w:rsid w:val="008F09CB"/>
    <w:rsid w:val="008F105C"/>
    <w:rsid w:val="00901CF9"/>
    <w:rsid w:val="00902A76"/>
    <w:rsid w:val="009034D3"/>
    <w:rsid w:val="00903632"/>
    <w:rsid w:val="00903E99"/>
    <w:rsid w:val="009073B6"/>
    <w:rsid w:val="009076D2"/>
    <w:rsid w:val="00910641"/>
    <w:rsid w:val="009114EF"/>
    <w:rsid w:val="00913C58"/>
    <w:rsid w:val="00914D32"/>
    <w:rsid w:val="00916E29"/>
    <w:rsid w:val="0091727C"/>
    <w:rsid w:val="00924A0A"/>
    <w:rsid w:val="00926B81"/>
    <w:rsid w:val="00935B45"/>
    <w:rsid w:val="0093656B"/>
    <w:rsid w:val="00937094"/>
    <w:rsid w:val="0094051C"/>
    <w:rsid w:val="00940CD6"/>
    <w:rsid w:val="009410E0"/>
    <w:rsid w:val="00946359"/>
    <w:rsid w:val="00946888"/>
    <w:rsid w:val="00947498"/>
    <w:rsid w:val="009501FC"/>
    <w:rsid w:val="0095291A"/>
    <w:rsid w:val="00953B4F"/>
    <w:rsid w:val="00954438"/>
    <w:rsid w:val="00963066"/>
    <w:rsid w:val="009634D6"/>
    <w:rsid w:val="009658BA"/>
    <w:rsid w:val="00966681"/>
    <w:rsid w:val="00966E2B"/>
    <w:rsid w:val="009677FB"/>
    <w:rsid w:val="009703B3"/>
    <w:rsid w:val="00972D85"/>
    <w:rsid w:val="00980063"/>
    <w:rsid w:val="009805B3"/>
    <w:rsid w:val="0098357B"/>
    <w:rsid w:val="0098563C"/>
    <w:rsid w:val="00985D6D"/>
    <w:rsid w:val="009873E3"/>
    <w:rsid w:val="00990105"/>
    <w:rsid w:val="00990693"/>
    <w:rsid w:val="0099134E"/>
    <w:rsid w:val="00991CCE"/>
    <w:rsid w:val="009951AC"/>
    <w:rsid w:val="009A02EC"/>
    <w:rsid w:val="009A1E76"/>
    <w:rsid w:val="009A3722"/>
    <w:rsid w:val="009A56A5"/>
    <w:rsid w:val="009A60A2"/>
    <w:rsid w:val="009B00AE"/>
    <w:rsid w:val="009B0C35"/>
    <w:rsid w:val="009B1251"/>
    <w:rsid w:val="009B21FD"/>
    <w:rsid w:val="009B4D4E"/>
    <w:rsid w:val="009C2336"/>
    <w:rsid w:val="009C68C8"/>
    <w:rsid w:val="009C7E8F"/>
    <w:rsid w:val="009D384E"/>
    <w:rsid w:val="009D3D4D"/>
    <w:rsid w:val="009D4685"/>
    <w:rsid w:val="009E0834"/>
    <w:rsid w:val="009E0B9C"/>
    <w:rsid w:val="009E53EC"/>
    <w:rsid w:val="00A019D4"/>
    <w:rsid w:val="00A033FA"/>
    <w:rsid w:val="00A03683"/>
    <w:rsid w:val="00A044E3"/>
    <w:rsid w:val="00A05E5D"/>
    <w:rsid w:val="00A0772C"/>
    <w:rsid w:val="00A11948"/>
    <w:rsid w:val="00A13F74"/>
    <w:rsid w:val="00A22B39"/>
    <w:rsid w:val="00A23265"/>
    <w:rsid w:val="00A24827"/>
    <w:rsid w:val="00A25C38"/>
    <w:rsid w:val="00A301C9"/>
    <w:rsid w:val="00A4346B"/>
    <w:rsid w:val="00A434B3"/>
    <w:rsid w:val="00A4618D"/>
    <w:rsid w:val="00A546F7"/>
    <w:rsid w:val="00A555B7"/>
    <w:rsid w:val="00A55F65"/>
    <w:rsid w:val="00A612C5"/>
    <w:rsid w:val="00A61F83"/>
    <w:rsid w:val="00A62F6B"/>
    <w:rsid w:val="00A6354C"/>
    <w:rsid w:val="00A63F6C"/>
    <w:rsid w:val="00A64E9B"/>
    <w:rsid w:val="00A7416F"/>
    <w:rsid w:val="00A7534D"/>
    <w:rsid w:val="00A77DE4"/>
    <w:rsid w:val="00A80F00"/>
    <w:rsid w:val="00A81510"/>
    <w:rsid w:val="00A82C61"/>
    <w:rsid w:val="00A842EE"/>
    <w:rsid w:val="00A96710"/>
    <w:rsid w:val="00A97AEC"/>
    <w:rsid w:val="00AA1487"/>
    <w:rsid w:val="00AB05B4"/>
    <w:rsid w:val="00AB125A"/>
    <w:rsid w:val="00AB25FE"/>
    <w:rsid w:val="00AC113B"/>
    <w:rsid w:val="00AC4C44"/>
    <w:rsid w:val="00AC7D53"/>
    <w:rsid w:val="00AD0C5A"/>
    <w:rsid w:val="00AD0C7A"/>
    <w:rsid w:val="00AD18D4"/>
    <w:rsid w:val="00AD1B10"/>
    <w:rsid w:val="00AD330D"/>
    <w:rsid w:val="00AD3C1C"/>
    <w:rsid w:val="00AD3E27"/>
    <w:rsid w:val="00AD3E7E"/>
    <w:rsid w:val="00AD40E2"/>
    <w:rsid w:val="00AD63A2"/>
    <w:rsid w:val="00AE2AB8"/>
    <w:rsid w:val="00AE2B88"/>
    <w:rsid w:val="00AE5623"/>
    <w:rsid w:val="00AE5671"/>
    <w:rsid w:val="00AE79A4"/>
    <w:rsid w:val="00AF2524"/>
    <w:rsid w:val="00AF29BD"/>
    <w:rsid w:val="00AF7333"/>
    <w:rsid w:val="00AF7929"/>
    <w:rsid w:val="00B11638"/>
    <w:rsid w:val="00B12D33"/>
    <w:rsid w:val="00B12ECA"/>
    <w:rsid w:val="00B14AF7"/>
    <w:rsid w:val="00B14C3F"/>
    <w:rsid w:val="00B16BF8"/>
    <w:rsid w:val="00B20279"/>
    <w:rsid w:val="00B22011"/>
    <w:rsid w:val="00B2277D"/>
    <w:rsid w:val="00B2304F"/>
    <w:rsid w:val="00B23AA6"/>
    <w:rsid w:val="00B24518"/>
    <w:rsid w:val="00B331DA"/>
    <w:rsid w:val="00B33F1E"/>
    <w:rsid w:val="00B35D33"/>
    <w:rsid w:val="00B42002"/>
    <w:rsid w:val="00B452DA"/>
    <w:rsid w:val="00B501EF"/>
    <w:rsid w:val="00B6416D"/>
    <w:rsid w:val="00B644EB"/>
    <w:rsid w:val="00B64E68"/>
    <w:rsid w:val="00B6524A"/>
    <w:rsid w:val="00B653B5"/>
    <w:rsid w:val="00B65730"/>
    <w:rsid w:val="00B65F23"/>
    <w:rsid w:val="00B66A2F"/>
    <w:rsid w:val="00B70BB5"/>
    <w:rsid w:val="00B72CB7"/>
    <w:rsid w:val="00B74BAE"/>
    <w:rsid w:val="00B7593E"/>
    <w:rsid w:val="00B76C00"/>
    <w:rsid w:val="00B83E8D"/>
    <w:rsid w:val="00B84B84"/>
    <w:rsid w:val="00B84DC1"/>
    <w:rsid w:val="00B87B6C"/>
    <w:rsid w:val="00B9410B"/>
    <w:rsid w:val="00B96EDD"/>
    <w:rsid w:val="00B9743D"/>
    <w:rsid w:val="00BA01E5"/>
    <w:rsid w:val="00BA2A0C"/>
    <w:rsid w:val="00BA3847"/>
    <w:rsid w:val="00BA3DD3"/>
    <w:rsid w:val="00BA4827"/>
    <w:rsid w:val="00BA7FBA"/>
    <w:rsid w:val="00BB02A0"/>
    <w:rsid w:val="00BB127C"/>
    <w:rsid w:val="00BB1E8F"/>
    <w:rsid w:val="00BB59FA"/>
    <w:rsid w:val="00BB6FD9"/>
    <w:rsid w:val="00BC15C6"/>
    <w:rsid w:val="00BC5DA4"/>
    <w:rsid w:val="00BD220F"/>
    <w:rsid w:val="00BE2367"/>
    <w:rsid w:val="00BE7A9B"/>
    <w:rsid w:val="00BF3849"/>
    <w:rsid w:val="00BF69E3"/>
    <w:rsid w:val="00C03CFE"/>
    <w:rsid w:val="00C0743E"/>
    <w:rsid w:val="00C07491"/>
    <w:rsid w:val="00C111E2"/>
    <w:rsid w:val="00C114A3"/>
    <w:rsid w:val="00C12403"/>
    <w:rsid w:val="00C142D4"/>
    <w:rsid w:val="00C14D54"/>
    <w:rsid w:val="00C173AC"/>
    <w:rsid w:val="00C176DE"/>
    <w:rsid w:val="00C213E2"/>
    <w:rsid w:val="00C2184C"/>
    <w:rsid w:val="00C21ACC"/>
    <w:rsid w:val="00C21D4C"/>
    <w:rsid w:val="00C22793"/>
    <w:rsid w:val="00C23FFD"/>
    <w:rsid w:val="00C278BB"/>
    <w:rsid w:val="00C3668A"/>
    <w:rsid w:val="00C377E2"/>
    <w:rsid w:val="00C40FF7"/>
    <w:rsid w:val="00C41FF4"/>
    <w:rsid w:val="00C42F5E"/>
    <w:rsid w:val="00C43E37"/>
    <w:rsid w:val="00C506C4"/>
    <w:rsid w:val="00C50E78"/>
    <w:rsid w:val="00C5143D"/>
    <w:rsid w:val="00C52516"/>
    <w:rsid w:val="00C529CB"/>
    <w:rsid w:val="00C53778"/>
    <w:rsid w:val="00C53908"/>
    <w:rsid w:val="00C552FC"/>
    <w:rsid w:val="00C61929"/>
    <w:rsid w:val="00C622CF"/>
    <w:rsid w:val="00C62436"/>
    <w:rsid w:val="00C628B2"/>
    <w:rsid w:val="00C73122"/>
    <w:rsid w:val="00C76B9C"/>
    <w:rsid w:val="00C77A36"/>
    <w:rsid w:val="00C80F49"/>
    <w:rsid w:val="00C83FE3"/>
    <w:rsid w:val="00C843D2"/>
    <w:rsid w:val="00C86364"/>
    <w:rsid w:val="00C979EE"/>
    <w:rsid w:val="00CA0EEF"/>
    <w:rsid w:val="00CA2425"/>
    <w:rsid w:val="00CA5BD2"/>
    <w:rsid w:val="00CA7B3A"/>
    <w:rsid w:val="00CB0594"/>
    <w:rsid w:val="00CB69D0"/>
    <w:rsid w:val="00CB75AE"/>
    <w:rsid w:val="00CB7963"/>
    <w:rsid w:val="00CC032C"/>
    <w:rsid w:val="00CC19C4"/>
    <w:rsid w:val="00CC1ADA"/>
    <w:rsid w:val="00CC2781"/>
    <w:rsid w:val="00CC2A47"/>
    <w:rsid w:val="00CC31BF"/>
    <w:rsid w:val="00CC406A"/>
    <w:rsid w:val="00CC434F"/>
    <w:rsid w:val="00CC4941"/>
    <w:rsid w:val="00CD2F3C"/>
    <w:rsid w:val="00CD6B13"/>
    <w:rsid w:val="00CE1C88"/>
    <w:rsid w:val="00CE338A"/>
    <w:rsid w:val="00CE3620"/>
    <w:rsid w:val="00CE4FAC"/>
    <w:rsid w:val="00CE769E"/>
    <w:rsid w:val="00CF057E"/>
    <w:rsid w:val="00CF0F3C"/>
    <w:rsid w:val="00CF354C"/>
    <w:rsid w:val="00CF5442"/>
    <w:rsid w:val="00CF6CD4"/>
    <w:rsid w:val="00D020C7"/>
    <w:rsid w:val="00D02D06"/>
    <w:rsid w:val="00D0597C"/>
    <w:rsid w:val="00D10E2F"/>
    <w:rsid w:val="00D11DA4"/>
    <w:rsid w:val="00D11F6A"/>
    <w:rsid w:val="00D124F9"/>
    <w:rsid w:val="00D12698"/>
    <w:rsid w:val="00D1368E"/>
    <w:rsid w:val="00D13A26"/>
    <w:rsid w:val="00D23C26"/>
    <w:rsid w:val="00D279F8"/>
    <w:rsid w:val="00D27F5D"/>
    <w:rsid w:val="00D31598"/>
    <w:rsid w:val="00D3206C"/>
    <w:rsid w:val="00D323E6"/>
    <w:rsid w:val="00D335D2"/>
    <w:rsid w:val="00D36022"/>
    <w:rsid w:val="00D366CB"/>
    <w:rsid w:val="00D41507"/>
    <w:rsid w:val="00D41798"/>
    <w:rsid w:val="00D5136D"/>
    <w:rsid w:val="00D51919"/>
    <w:rsid w:val="00D52325"/>
    <w:rsid w:val="00D5370C"/>
    <w:rsid w:val="00D55186"/>
    <w:rsid w:val="00D5528D"/>
    <w:rsid w:val="00D64AD0"/>
    <w:rsid w:val="00D66146"/>
    <w:rsid w:val="00D70E2A"/>
    <w:rsid w:val="00D7230E"/>
    <w:rsid w:val="00D77427"/>
    <w:rsid w:val="00D7763C"/>
    <w:rsid w:val="00D8128D"/>
    <w:rsid w:val="00D82BB2"/>
    <w:rsid w:val="00D85030"/>
    <w:rsid w:val="00D86043"/>
    <w:rsid w:val="00D8678E"/>
    <w:rsid w:val="00D86B92"/>
    <w:rsid w:val="00D90A0F"/>
    <w:rsid w:val="00D96C38"/>
    <w:rsid w:val="00DA02A5"/>
    <w:rsid w:val="00DA2398"/>
    <w:rsid w:val="00DA2D52"/>
    <w:rsid w:val="00DA48A0"/>
    <w:rsid w:val="00DA7D9C"/>
    <w:rsid w:val="00DA7F2B"/>
    <w:rsid w:val="00DB1D52"/>
    <w:rsid w:val="00DB64EE"/>
    <w:rsid w:val="00DB734C"/>
    <w:rsid w:val="00DB73EB"/>
    <w:rsid w:val="00DC0A07"/>
    <w:rsid w:val="00DC1542"/>
    <w:rsid w:val="00DC3A35"/>
    <w:rsid w:val="00DC5FB5"/>
    <w:rsid w:val="00DC69FE"/>
    <w:rsid w:val="00DC7F9F"/>
    <w:rsid w:val="00DD150F"/>
    <w:rsid w:val="00DD1789"/>
    <w:rsid w:val="00DD4B85"/>
    <w:rsid w:val="00DD5461"/>
    <w:rsid w:val="00DD5B66"/>
    <w:rsid w:val="00DD5E4F"/>
    <w:rsid w:val="00DD5E80"/>
    <w:rsid w:val="00DE07BC"/>
    <w:rsid w:val="00DE2059"/>
    <w:rsid w:val="00DE2A88"/>
    <w:rsid w:val="00DE4DB7"/>
    <w:rsid w:val="00DE53FD"/>
    <w:rsid w:val="00DE6056"/>
    <w:rsid w:val="00DE67FD"/>
    <w:rsid w:val="00DE7BD6"/>
    <w:rsid w:val="00DF1F83"/>
    <w:rsid w:val="00DF2FC1"/>
    <w:rsid w:val="00DF7260"/>
    <w:rsid w:val="00E00658"/>
    <w:rsid w:val="00E03C02"/>
    <w:rsid w:val="00E058AD"/>
    <w:rsid w:val="00E060F7"/>
    <w:rsid w:val="00E1585B"/>
    <w:rsid w:val="00E173F5"/>
    <w:rsid w:val="00E20700"/>
    <w:rsid w:val="00E315F4"/>
    <w:rsid w:val="00E31C8B"/>
    <w:rsid w:val="00E31EB9"/>
    <w:rsid w:val="00E3340F"/>
    <w:rsid w:val="00E3362B"/>
    <w:rsid w:val="00E33B41"/>
    <w:rsid w:val="00E33EC4"/>
    <w:rsid w:val="00E3486F"/>
    <w:rsid w:val="00E43A7A"/>
    <w:rsid w:val="00E47188"/>
    <w:rsid w:val="00E508AE"/>
    <w:rsid w:val="00E56E2F"/>
    <w:rsid w:val="00E63693"/>
    <w:rsid w:val="00E65B04"/>
    <w:rsid w:val="00E65D1F"/>
    <w:rsid w:val="00E7228E"/>
    <w:rsid w:val="00E72C51"/>
    <w:rsid w:val="00E72E5B"/>
    <w:rsid w:val="00E738D7"/>
    <w:rsid w:val="00E74476"/>
    <w:rsid w:val="00E75EF1"/>
    <w:rsid w:val="00E76508"/>
    <w:rsid w:val="00E80319"/>
    <w:rsid w:val="00E8186C"/>
    <w:rsid w:val="00E82429"/>
    <w:rsid w:val="00E847C0"/>
    <w:rsid w:val="00E86635"/>
    <w:rsid w:val="00E86F15"/>
    <w:rsid w:val="00E925D8"/>
    <w:rsid w:val="00EA2248"/>
    <w:rsid w:val="00EA291F"/>
    <w:rsid w:val="00EA2CEB"/>
    <w:rsid w:val="00EA3F48"/>
    <w:rsid w:val="00EA628B"/>
    <w:rsid w:val="00EA6710"/>
    <w:rsid w:val="00EB563F"/>
    <w:rsid w:val="00EC065B"/>
    <w:rsid w:val="00EC2740"/>
    <w:rsid w:val="00EC586C"/>
    <w:rsid w:val="00EC6F79"/>
    <w:rsid w:val="00ED0A96"/>
    <w:rsid w:val="00ED7D24"/>
    <w:rsid w:val="00ED7D42"/>
    <w:rsid w:val="00EE636E"/>
    <w:rsid w:val="00EF4AC6"/>
    <w:rsid w:val="00EF632E"/>
    <w:rsid w:val="00EF6FFF"/>
    <w:rsid w:val="00EF7113"/>
    <w:rsid w:val="00F052F9"/>
    <w:rsid w:val="00F055A4"/>
    <w:rsid w:val="00F078F3"/>
    <w:rsid w:val="00F10EC3"/>
    <w:rsid w:val="00F12DE1"/>
    <w:rsid w:val="00F15A32"/>
    <w:rsid w:val="00F164BB"/>
    <w:rsid w:val="00F20797"/>
    <w:rsid w:val="00F221FF"/>
    <w:rsid w:val="00F226E4"/>
    <w:rsid w:val="00F2533E"/>
    <w:rsid w:val="00F26670"/>
    <w:rsid w:val="00F37292"/>
    <w:rsid w:val="00F41AAA"/>
    <w:rsid w:val="00F44029"/>
    <w:rsid w:val="00F469C6"/>
    <w:rsid w:val="00F46BBD"/>
    <w:rsid w:val="00F46F10"/>
    <w:rsid w:val="00F47ADE"/>
    <w:rsid w:val="00F47F7C"/>
    <w:rsid w:val="00F513CD"/>
    <w:rsid w:val="00F51477"/>
    <w:rsid w:val="00F51978"/>
    <w:rsid w:val="00F52A71"/>
    <w:rsid w:val="00F56386"/>
    <w:rsid w:val="00F61987"/>
    <w:rsid w:val="00F64241"/>
    <w:rsid w:val="00F67751"/>
    <w:rsid w:val="00F734F6"/>
    <w:rsid w:val="00F76D5D"/>
    <w:rsid w:val="00F80EDE"/>
    <w:rsid w:val="00F810B8"/>
    <w:rsid w:val="00F81780"/>
    <w:rsid w:val="00F84BCE"/>
    <w:rsid w:val="00F858B2"/>
    <w:rsid w:val="00F85913"/>
    <w:rsid w:val="00F86632"/>
    <w:rsid w:val="00F92009"/>
    <w:rsid w:val="00F92203"/>
    <w:rsid w:val="00F96317"/>
    <w:rsid w:val="00F96D7A"/>
    <w:rsid w:val="00F977A7"/>
    <w:rsid w:val="00FA2E16"/>
    <w:rsid w:val="00FA312C"/>
    <w:rsid w:val="00FA3204"/>
    <w:rsid w:val="00FA4C99"/>
    <w:rsid w:val="00FA63B2"/>
    <w:rsid w:val="00FA65A6"/>
    <w:rsid w:val="00FB0687"/>
    <w:rsid w:val="00FB1BB0"/>
    <w:rsid w:val="00FB2D2B"/>
    <w:rsid w:val="00FB3C51"/>
    <w:rsid w:val="00FC1DF0"/>
    <w:rsid w:val="00FC34A8"/>
    <w:rsid w:val="00FC35C8"/>
    <w:rsid w:val="00FC417C"/>
    <w:rsid w:val="00FC4642"/>
    <w:rsid w:val="00FC6057"/>
    <w:rsid w:val="00FC79C9"/>
    <w:rsid w:val="00FD1533"/>
    <w:rsid w:val="00FD1E8F"/>
    <w:rsid w:val="00FD22C0"/>
    <w:rsid w:val="00FE2302"/>
    <w:rsid w:val="00FE4F7A"/>
    <w:rsid w:val="00FE7265"/>
    <w:rsid w:val="00FF169E"/>
    <w:rsid w:val="00FF4823"/>
    <w:rsid w:val="00FF59D4"/>
    <w:rsid w:val="00FF5E04"/>
    <w:rsid w:val="00FF771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31348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sz w:val="22"/>
        <w:szCs w:val="22"/>
        <w:lang w:val="en-AU" w:eastAsia="en-AU"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toc 1" w:uiPriority="39"/>
    <w:lsdException w:name="toc 2" w:uiPriority="39"/>
    <w:lsdException w:name="toc 3" w:uiPriority="39"/>
    <w:lsdException w:name="footnote text" w:uiPriority="99"/>
    <w:lsdException w:name="annotation text" w:uiPriority="99"/>
    <w:lsdException w:name="caption" w:uiPriority="99" w:qFormat="1"/>
    <w:lsdException w:name="table of figures" w:uiPriority="99"/>
    <w:lsdException w:name="footnote reference" w:uiPriority="99"/>
    <w:lsdException w:name="annotation reference" w:uiPriority="99"/>
    <w:lsdException w:name="Hyperlink" w:uiPriority="99"/>
    <w:lsdException w:name="Normal (Web)" w:uiPriority="99"/>
    <w:lsdException w:name="Balloon Text"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1EE3"/>
    <w:pPr>
      <w:jc w:val="both"/>
    </w:pPr>
    <w:rPr>
      <w:rFonts w:ascii="Calibri" w:eastAsia="Times New Roman" w:hAnsi="Calibri"/>
      <w:szCs w:val="20"/>
      <w:lang w:val="en-GB" w:eastAsia="en-US"/>
    </w:rPr>
  </w:style>
  <w:style w:type="paragraph" w:styleId="Heading1">
    <w:name w:val="heading 1"/>
    <w:basedOn w:val="Normal"/>
    <w:next w:val="Normal"/>
    <w:link w:val="Heading1Char"/>
    <w:uiPriority w:val="9"/>
    <w:qFormat/>
    <w:rsid w:val="00193316"/>
    <w:pPr>
      <w:keepNext/>
      <w:pageBreakBefore/>
      <w:numPr>
        <w:numId w:val="17"/>
      </w:numPr>
      <w:spacing w:before="240" w:after="240"/>
      <w:outlineLvl w:val="0"/>
    </w:pPr>
    <w:rPr>
      <w:rFonts w:ascii="Cambria" w:hAnsi="Cambria"/>
      <w:b/>
      <w:bCs/>
      <w:caps/>
      <w:kern w:val="32"/>
      <w:sz w:val="32"/>
      <w:szCs w:val="32"/>
    </w:rPr>
  </w:style>
  <w:style w:type="paragraph" w:styleId="Heading2">
    <w:name w:val="heading 2"/>
    <w:basedOn w:val="Normal"/>
    <w:next w:val="Normal"/>
    <w:link w:val="Heading2Char"/>
    <w:uiPriority w:val="9"/>
    <w:qFormat/>
    <w:rsid w:val="008B33B6"/>
    <w:pPr>
      <w:keepNext/>
      <w:numPr>
        <w:ilvl w:val="1"/>
        <w:numId w:val="17"/>
      </w:numPr>
      <w:spacing w:before="240" w:after="120"/>
      <w:ind w:left="794" w:hanging="794"/>
      <w:jc w:val="left"/>
      <w:outlineLvl w:val="1"/>
    </w:pPr>
    <w:rPr>
      <w:rFonts w:ascii="Cambria" w:hAnsi="Cambria"/>
      <w:b/>
      <w:bCs/>
      <w:i/>
      <w:iCs/>
      <w:sz w:val="28"/>
      <w:szCs w:val="28"/>
    </w:rPr>
  </w:style>
  <w:style w:type="paragraph" w:styleId="Heading3">
    <w:name w:val="heading 3"/>
    <w:basedOn w:val="Normal"/>
    <w:next w:val="Normal"/>
    <w:link w:val="Heading3Char"/>
    <w:uiPriority w:val="9"/>
    <w:qFormat/>
    <w:rsid w:val="007C555E"/>
    <w:pPr>
      <w:keepNext/>
      <w:numPr>
        <w:ilvl w:val="2"/>
        <w:numId w:val="17"/>
      </w:numPr>
      <w:spacing w:before="240" w:after="60"/>
      <w:ind w:left="1021" w:hanging="1021"/>
      <w:jc w:val="left"/>
      <w:outlineLvl w:val="2"/>
    </w:pPr>
    <w:rPr>
      <w:rFonts w:ascii="Cambria" w:hAnsi="Cambria"/>
      <w:b/>
      <w:bCs/>
      <w:sz w:val="26"/>
      <w:szCs w:val="26"/>
    </w:rPr>
  </w:style>
  <w:style w:type="paragraph" w:styleId="Heading4">
    <w:name w:val="heading 4"/>
    <w:basedOn w:val="Heading3"/>
    <w:next w:val="Normal"/>
    <w:link w:val="Heading4Char"/>
    <w:uiPriority w:val="9"/>
    <w:qFormat/>
    <w:rsid w:val="00AF2524"/>
    <w:pPr>
      <w:numPr>
        <w:ilvl w:val="3"/>
      </w:numPr>
      <w:outlineLvl w:val="3"/>
    </w:pPr>
    <w:rPr>
      <w:bCs w:val="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AE2B88"/>
    <w:rPr>
      <w:rFonts w:ascii="Tahoma" w:hAnsi="Tahoma" w:cs="Tahoma"/>
      <w:sz w:val="16"/>
      <w:szCs w:val="16"/>
    </w:rPr>
  </w:style>
  <w:style w:type="character" w:customStyle="1" w:styleId="BalloonTextChar">
    <w:name w:val="Balloon Text Char"/>
    <w:basedOn w:val="DefaultParagraphFont"/>
    <w:uiPriority w:val="99"/>
    <w:semiHidden/>
    <w:rsid w:val="001809C4"/>
    <w:rPr>
      <w:rFonts w:ascii="Lucida Grande" w:hAnsi="Lucida Grande"/>
      <w:sz w:val="18"/>
      <w:szCs w:val="18"/>
    </w:rPr>
  </w:style>
  <w:style w:type="character" w:customStyle="1" w:styleId="BalloonTextChar0">
    <w:name w:val="Balloon Text Char"/>
    <w:basedOn w:val="DefaultParagraphFont"/>
    <w:uiPriority w:val="99"/>
    <w:semiHidden/>
    <w:rsid w:val="001809C4"/>
    <w:rPr>
      <w:rFonts w:ascii="Lucida Grande" w:hAnsi="Lucida Grande"/>
      <w:sz w:val="18"/>
      <w:szCs w:val="18"/>
    </w:rPr>
  </w:style>
  <w:style w:type="character" w:customStyle="1" w:styleId="BalloonTextChar2">
    <w:name w:val="Balloon Text Char"/>
    <w:basedOn w:val="DefaultParagraphFont"/>
    <w:uiPriority w:val="99"/>
    <w:semiHidden/>
    <w:rsid w:val="001809C4"/>
    <w:rPr>
      <w:rFonts w:ascii="Lucida Grande" w:hAnsi="Lucida Grande"/>
      <w:sz w:val="18"/>
      <w:szCs w:val="18"/>
    </w:rPr>
  </w:style>
  <w:style w:type="character" w:customStyle="1" w:styleId="Heading1Char">
    <w:name w:val="Heading 1 Char"/>
    <w:basedOn w:val="DefaultParagraphFont"/>
    <w:link w:val="Heading1"/>
    <w:uiPriority w:val="9"/>
    <w:locked/>
    <w:rsid w:val="00193316"/>
    <w:rPr>
      <w:rFonts w:ascii="Cambria" w:eastAsia="Times New Roman" w:hAnsi="Cambria"/>
      <w:b/>
      <w:bCs/>
      <w:caps/>
      <w:kern w:val="32"/>
      <w:sz w:val="32"/>
      <w:szCs w:val="32"/>
      <w:lang w:val="en-GB" w:eastAsia="en-US"/>
    </w:rPr>
  </w:style>
  <w:style w:type="character" w:customStyle="1" w:styleId="Heading2Char">
    <w:name w:val="Heading 2 Char"/>
    <w:basedOn w:val="DefaultParagraphFont"/>
    <w:link w:val="Heading2"/>
    <w:uiPriority w:val="9"/>
    <w:locked/>
    <w:rsid w:val="008B33B6"/>
    <w:rPr>
      <w:rFonts w:ascii="Cambria" w:eastAsia="Times New Roman" w:hAnsi="Cambria"/>
      <w:b/>
      <w:bCs/>
      <w:i/>
      <w:iCs/>
      <w:sz w:val="28"/>
      <w:szCs w:val="28"/>
      <w:lang w:val="en-GB" w:eastAsia="en-US"/>
    </w:rPr>
  </w:style>
  <w:style w:type="character" w:customStyle="1" w:styleId="Heading3Char">
    <w:name w:val="Heading 3 Char"/>
    <w:basedOn w:val="DefaultParagraphFont"/>
    <w:link w:val="Heading3"/>
    <w:uiPriority w:val="9"/>
    <w:locked/>
    <w:rsid w:val="007C555E"/>
    <w:rPr>
      <w:rFonts w:ascii="Cambria" w:eastAsia="Times New Roman" w:hAnsi="Cambria"/>
      <w:b/>
      <w:bCs/>
      <w:sz w:val="26"/>
      <w:szCs w:val="26"/>
      <w:lang w:val="en-GB" w:eastAsia="en-US"/>
    </w:rPr>
  </w:style>
  <w:style w:type="character" w:customStyle="1" w:styleId="Heading4Char">
    <w:name w:val="Heading 4 Char"/>
    <w:basedOn w:val="DefaultParagraphFont"/>
    <w:link w:val="Heading4"/>
    <w:uiPriority w:val="9"/>
    <w:locked/>
    <w:rsid w:val="00AF2524"/>
    <w:rPr>
      <w:rFonts w:ascii="Cambria" w:eastAsia="Times New Roman" w:hAnsi="Cambria"/>
      <w:b/>
      <w:sz w:val="24"/>
      <w:szCs w:val="28"/>
      <w:lang w:val="en-GB" w:eastAsia="en-US"/>
    </w:rPr>
  </w:style>
  <w:style w:type="paragraph" w:customStyle="1" w:styleId="AppendixTitle">
    <w:name w:val="Appendix Title"/>
    <w:basedOn w:val="Heading1"/>
    <w:next w:val="Normal"/>
    <w:link w:val="AppendixTitleChar"/>
    <w:uiPriority w:val="99"/>
    <w:rsid w:val="00790D1B"/>
    <w:pPr>
      <w:ind w:left="431" w:hanging="431"/>
    </w:pPr>
  </w:style>
  <w:style w:type="character" w:customStyle="1" w:styleId="AppendixTitleChar">
    <w:name w:val="Appendix Title Char"/>
    <w:basedOn w:val="Heading1Char"/>
    <w:link w:val="AppendixTitle"/>
    <w:uiPriority w:val="99"/>
    <w:locked/>
    <w:rsid w:val="00790D1B"/>
    <w:rPr>
      <w:rFonts w:ascii="Cambria" w:eastAsia="Times New Roman" w:hAnsi="Cambria"/>
      <w:b/>
      <w:bCs/>
      <w:caps/>
      <w:kern w:val="32"/>
      <w:sz w:val="32"/>
      <w:szCs w:val="32"/>
      <w:lang w:val="en-GB" w:eastAsia="en-US"/>
    </w:rPr>
  </w:style>
  <w:style w:type="paragraph" w:customStyle="1" w:styleId="AppendixNo">
    <w:name w:val="Appendix No"/>
    <w:basedOn w:val="Heading2"/>
    <w:next w:val="Normal"/>
    <w:link w:val="AppendixNoChar"/>
    <w:uiPriority w:val="99"/>
    <w:rsid w:val="00790D1B"/>
    <w:pPr>
      <w:ind w:left="578" w:hanging="578"/>
    </w:pPr>
  </w:style>
  <w:style w:type="character" w:customStyle="1" w:styleId="AppendixNoChar">
    <w:name w:val="Appendix No Char"/>
    <w:basedOn w:val="Heading2Char"/>
    <w:link w:val="AppendixNo"/>
    <w:uiPriority w:val="99"/>
    <w:locked/>
    <w:rsid w:val="00790D1B"/>
    <w:rPr>
      <w:rFonts w:ascii="Cambria" w:eastAsia="Times New Roman" w:hAnsi="Cambria"/>
      <w:b/>
      <w:bCs/>
      <w:i/>
      <w:iCs/>
      <w:sz w:val="28"/>
      <w:szCs w:val="28"/>
      <w:lang w:val="en-GB" w:eastAsia="en-US"/>
    </w:rPr>
  </w:style>
  <w:style w:type="paragraph" w:customStyle="1" w:styleId="Title2nd">
    <w:name w:val="Title 2nd"/>
    <w:basedOn w:val="Title"/>
    <w:uiPriority w:val="99"/>
    <w:rsid w:val="00C213E2"/>
    <w:pPr>
      <w:spacing w:before="120" w:line="240" w:lineRule="atLeast"/>
    </w:pPr>
    <w:rPr>
      <w:b w:val="0"/>
      <w:caps/>
      <w:sz w:val="24"/>
    </w:rPr>
  </w:style>
  <w:style w:type="paragraph" w:styleId="Title">
    <w:name w:val="Title"/>
    <w:basedOn w:val="Normal"/>
    <w:next w:val="Normal"/>
    <w:link w:val="TitleChar"/>
    <w:uiPriority w:val="99"/>
    <w:qFormat/>
    <w:rsid w:val="005258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240" w:after="240"/>
    </w:pPr>
    <w:rPr>
      <w:rFonts w:ascii="Arial Bold" w:hAnsi="Arial Bold" w:cs="Arial"/>
      <w:b/>
      <w:sz w:val="32"/>
    </w:rPr>
  </w:style>
  <w:style w:type="character" w:customStyle="1" w:styleId="TitleChar">
    <w:name w:val="Title Char"/>
    <w:basedOn w:val="DefaultParagraphFont"/>
    <w:link w:val="Title"/>
    <w:uiPriority w:val="99"/>
    <w:locked/>
    <w:rsid w:val="005258C2"/>
    <w:rPr>
      <w:rFonts w:ascii="Arial Bold" w:hAnsi="Arial Bold" w:cs="Arial"/>
      <w:b/>
      <w:sz w:val="20"/>
      <w:szCs w:val="20"/>
    </w:rPr>
  </w:style>
  <w:style w:type="paragraph" w:styleId="ListParagraph">
    <w:name w:val="List Paragraph"/>
    <w:basedOn w:val="Normal"/>
    <w:uiPriority w:val="34"/>
    <w:qFormat/>
    <w:rsid w:val="003E6C36"/>
    <w:pPr>
      <w:numPr>
        <w:numId w:val="1"/>
      </w:numPr>
      <w:contextualSpacing/>
      <w:jc w:val="left"/>
    </w:pPr>
  </w:style>
  <w:style w:type="paragraph" w:styleId="FootnoteText">
    <w:name w:val="footnote text"/>
    <w:aliases w:val="Footnote text,single spacing,single space,FOOTNOTES,fn,ft,Footnote Text Char1,Footnote Text Char2 Char,Footnote Text Char1 Char Char,Footnote Text Char2 Char Char Char,Footnote Text Char1 Char Char Char Char,ALTS FOOTNOTE,f,DSE note,Char"/>
    <w:basedOn w:val="Normal"/>
    <w:link w:val="FootnoteTextChar2"/>
    <w:uiPriority w:val="99"/>
    <w:rsid w:val="000C6A7A"/>
    <w:rPr>
      <w:rFonts w:cs="Calibri"/>
      <w:bCs/>
      <w:sz w:val="18"/>
      <w:szCs w:val="18"/>
    </w:rPr>
  </w:style>
  <w:style w:type="character" w:customStyle="1" w:styleId="FootnoteTextChar">
    <w:name w:val="Footnote Text Char"/>
    <w:aliases w:val="Footnote text Char,single spacing Char,single space Char,FOOTNOTES Char,fn Char,ft Char,Footnote Text Char1 Char,Footnote Text Char2 Char Char,Footnote Text Char1 Char Char Char,Footnote Text Char2 Char Char Char Char,f Char,Char Char"/>
    <w:basedOn w:val="DefaultParagraphFont"/>
    <w:uiPriority w:val="99"/>
    <w:semiHidden/>
    <w:rsid w:val="006B6710"/>
    <w:rPr>
      <w:rFonts w:ascii="Calibri" w:eastAsia="Times New Roman" w:hAnsi="Calibri"/>
      <w:sz w:val="20"/>
      <w:szCs w:val="20"/>
      <w:lang w:val="en-GB" w:eastAsia="en-US"/>
    </w:rPr>
  </w:style>
  <w:style w:type="character" w:customStyle="1" w:styleId="FootnoteTextChar8">
    <w:name w:val="Footnote Text Char8"/>
    <w:aliases w:val="Footnote text Char7,single spacing Char7,single space Char7,FOOTNOTES Char7,fn Char7,ft Char7,Footnote Text Char1 Char7,Footnote Text Char2 Char Char7,Footnote Text Char1 Char Char Char7,Footnote Text Char2 Char Char Char Char7"/>
    <w:basedOn w:val="DefaultParagraphFont"/>
    <w:uiPriority w:val="99"/>
    <w:semiHidden/>
    <w:locked/>
    <w:rsid w:val="00840D02"/>
    <w:rPr>
      <w:rFonts w:ascii="Calibri" w:hAnsi="Calibri" w:cs="Times New Roman"/>
      <w:sz w:val="20"/>
      <w:szCs w:val="20"/>
      <w:lang w:val="en-GB" w:eastAsia="en-US"/>
    </w:rPr>
  </w:style>
  <w:style w:type="character" w:customStyle="1" w:styleId="FootnoteTextChar7">
    <w:name w:val="Footnote Text Char7"/>
    <w:aliases w:val="Footnote text Char6,single spacing Char6,single space Char6,FOOTNOTES Char6,fn Char6,ft Char6,Footnote Text Char1 Char6,Footnote Text Char2 Char Char6,Footnote Text Char1 Char Char Char6,Footnote Text Char2 Char Char Char Char6"/>
    <w:basedOn w:val="DefaultParagraphFont"/>
    <w:uiPriority w:val="99"/>
    <w:semiHidden/>
    <w:locked/>
    <w:rsid w:val="00D5370C"/>
    <w:rPr>
      <w:rFonts w:ascii="Calibri" w:hAnsi="Calibri" w:cs="Times New Roman"/>
      <w:sz w:val="20"/>
      <w:szCs w:val="20"/>
      <w:lang w:val="en-GB" w:eastAsia="en-US"/>
    </w:rPr>
  </w:style>
  <w:style w:type="character" w:customStyle="1" w:styleId="FootnoteTextChar6">
    <w:name w:val="Footnote Text Char6"/>
    <w:aliases w:val="Footnote text Char5,single spacing Char5,single space Char5,FOOTNOTES Char5,fn Char5,ft Char5,Footnote Text Char1 Char5,Footnote Text Char2 Char Char5,Footnote Text Char1 Char Char Char5,Footnote Text Char2 Char Char Char Char5"/>
    <w:basedOn w:val="DefaultParagraphFont"/>
    <w:uiPriority w:val="99"/>
    <w:semiHidden/>
    <w:locked/>
    <w:rsid w:val="003846EC"/>
    <w:rPr>
      <w:rFonts w:ascii="Calibri" w:hAnsi="Calibri" w:cs="Times New Roman"/>
      <w:sz w:val="20"/>
      <w:szCs w:val="20"/>
      <w:lang w:val="en-GB" w:eastAsia="en-US"/>
    </w:rPr>
  </w:style>
  <w:style w:type="character" w:customStyle="1" w:styleId="FootnoteTextChar5">
    <w:name w:val="Footnote Text Char5"/>
    <w:aliases w:val="Footnote text Char4,single spacing Char4,single space Char4,FOOTNOTES Char4,fn Char4,ft Char4,Footnote Text Char1 Char4,Footnote Text Char2 Char Char4,Footnote Text Char1 Char Char Char4,Footnote Text Char2 Char Char Char Char4"/>
    <w:basedOn w:val="DefaultParagraphFont"/>
    <w:uiPriority w:val="99"/>
    <w:semiHidden/>
    <w:locked/>
    <w:rsid w:val="00E20700"/>
    <w:rPr>
      <w:rFonts w:ascii="Calibri" w:hAnsi="Calibri" w:cs="Times New Roman"/>
      <w:sz w:val="20"/>
      <w:szCs w:val="20"/>
      <w:lang w:val="en-GB" w:eastAsia="en-US"/>
    </w:rPr>
  </w:style>
  <w:style w:type="character" w:customStyle="1" w:styleId="FootnoteTextChar4">
    <w:name w:val="Footnote Text Char4"/>
    <w:aliases w:val="Footnote text Char3,single spacing Char3,single space Char3,FOOTNOTES Char3,fn Char3,ft Char3,Footnote Text Char1 Char3,Footnote Text Char2 Char Char3,Footnote Text Char1 Char Char Char3,Footnote Text Char2 Char Char Char Char3"/>
    <w:basedOn w:val="DefaultParagraphFont"/>
    <w:uiPriority w:val="99"/>
    <w:semiHidden/>
    <w:locked/>
    <w:rsid w:val="0044752B"/>
    <w:rPr>
      <w:rFonts w:ascii="Calibri" w:hAnsi="Calibri" w:cs="Times New Roman"/>
      <w:sz w:val="20"/>
      <w:szCs w:val="20"/>
      <w:lang w:val="en-GB" w:eastAsia="en-US"/>
    </w:rPr>
  </w:style>
  <w:style w:type="character" w:customStyle="1" w:styleId="FootnoteTextChar3">
    <w:name w:val="Footnote Text Char3"/>
    <w:aliases w:val="Footnote text Char2,single spacing Char2,single space Char2,FOOTNOTES Char2,fn Char2,ft Char2,Footnote Text Char1 Char2,Footnote Text Char2 Char Char2,Footnote Text Char1 Char Char Char2,Footnote Text Char2 Char Char Char Char2"/>
    <w:basedOn w:val="DefaultParagraphFont"/>
    <w:uiPriority w:val="99"/>
    <w:semiHidden/>
    <w:locked/>
    <w:rsid w:val="00693AEC"/>
    <w:rPr>
      <w:rFonts w:ascii="Calibri" w:hAnsi="Calibri" w:cs="Times New Roman"/>
      <w:sz w:val="20"/>
      <w:szCs w:val="20"/>
    </w:rPr>
  </w:style>
  <w:style w:type="character" w:customStyle="1" w:styleId="FootnoteTextChar2">
    <w:name w:val="Footnote Text Char2"/>
    <w:aliases w:val="Footnote text Char1,single spacing Char1,single space Char1,FOOTNOTES Char1,fn Char1,ft Char1,Footnote Text Char1 Char1,Footnote Text Char2 Char Char1,Footnote Text Char1 Char Char Char1,Footnote Text Char2 Char Char Char Char1"/>
    <w:basedOn w:val="DefaultParagraphFont"/>
    <w:link w:val="FootnoteText"/>
    <w:uiPriority w:val="99"/>
    <w:locked/>
    <w:rsid w:val="000C6A7A"/>
    <w:rPr>
      <w:rFonts w:ascii="Calibri" w:eastAsia="Times New Roman" w:hAnsi="Calibri" w:cs="Calibri"/>
      <w:bCs/>
      <w:sz w:val="18"/>
      <w:szCs w:val="18"/>
      <w:lang w:val="en-GB" w:eastAsia="en-US"/>
    </w:rPr>
  </w:style>
  <w:style w:type="character" w:styleId="FootnoteReference">
    <w:name w:val="footnote reference"/>
    <w:aliases w:val="ftref,BVI fnr,Знак сноски 1,(NECG) Footnote Reference,16 Point,Superscript 6 Point,fr,Footnote + Arial,10 pt,Black,Fußnotenzeichen DISS,Superscript 6 Point + 11 pt,Footnote Ref in FtNote,FnR-ANZDEC,de nota al pie,Ref,SUPERS"/>
    <w:basedOn w:val="DefaultParagraphFont"/>
    <w:uiPriority w:val="99"/>
    <w:rsid w:val="00693AEC"/>
    <w:rPr>
      <w:rFonts w:cs="Times New Roman"/>
      <w:vertAlign w:val="superscript"/>
    </w:rPr>
  </w:style>
  <w:style w:type="character" w:styleId="CommentReference">
    <w:name w:val="annotation reference"/>
    <w:basedOn w:val="DefaultParagraphFont"/>
    <w:uiPriority w:val="99"/>
    <w:semiHidden/>
    <w:rsid w:val="00AE2B88"/>
    <w:rPr>
      <w:rFonts w:cs="Times New Roman"/>
      <w:sz w:val="18"/>
      <w:szCs w:val="18"/>
    </w:rPr>
  </w:style>
  <w:style w:type="paragraph" w:styleId="CommentText">
    <w:name w:val="annotation text"/>
    <w:basedOn w:val="Normal"/>
    <w:link w:val="CommentTextChar"/>
    <w:uiPriority w:val="99"/>
    <w:semiHidden/>
    <w:rsid w:val="00AE2B88"/>
    <w:pPr>
      <w:jc w:val="left"/>
    </w:pPr>
    <w:rPr>
      <w:rFonts w:ascii="Arial" w:hAnsi="Arial"/>
      <w:sz w:val="24"/>
      <w:szCs w:val="24"/>
    </w:rPr>
  </w:style>
  <w:style w:type="character" w:customStyle="1" w:styleId="CommentTextChar">
    <w:name w:val="Comment Text Char"/>
    <w:basedOn w:val="DefaultParagraphFont"/>
    <w:link w:val="CommentText"/>
    <w:uiPriority w:val="99"/>
    <w:semiHidden/>
    <w:locked/>
    <w:rsid w:val="00AE2B88"/>
    <w:rPr>
      <w:rFonts w:eastAsia="Times New Roman" w:cs="Times New Roman"/>
      <w:sz w:val="24"/>
      <w:szCs w:val="24"/>
      <w:lang w:eastAsia="en-US"/>
    </w:rPr>
  </w:style>
  <w:style w:type="character" w:customStyle="1" w:styleId="BalloonTextChar1">
    <w:name w:val="Balloon Text Char1"/>
    <w:basedOn w:val="DefaultParagraphFont"/>
    <w:link w:val="BalloonText"/>
    <w:uiPriority w:val="99"/>
    <w:semiHidden/>
    <w:locked/>
    <w:rsid w:val="00AE2B88"/>
    <w:rPr>
      <w:rFonts w:ascii="Tahoma" w:hAnsi="Tahoma" w:cs="Tahoma"/>
      <w:sz w:val="16"/>
      <w:szCs w:val="16"/>
      <w:lang w:eastAsia="en-US"/>
    </w:rPr>
  </w:style>
  <w:style w:type="paragraph" w:styleId="Caption">
    <w:name w:val="caption"/>
    <w:basedOn w:val="Normal"/>
    <w:next w:val="Normal"/>
    <w:link w:val="CaptionChar"/>
    <w:uiPriority w:val="99"/>
    <w:qFormat/>
    <w:rsid w:val="00C42F5E"/>
    <w:pPr>
      <w:keepNext/>
    </w:pPr>
    <w:rPr>
      <w:b/>
      <w:bCs/>
      <w:sz w:val="20"/>
    </w:rPr>
  </w:style>
  <w:style w:type="paragraph" w:customStyle="1" w:styleId="Level1">
    <w:name w:val="Level 1"/>
    <w:basedOn w:val="Normal"/>
    <w:uiPriority w:val="99"/>
    <w:rsid w:val="000876A5"/>
    <w:pPr>
      <w:widowControl w:val="0"/>
      <w:numPr>
        <w:numId w:val="6"/>
      </w:numPr>
      <w:ind w:left="720" w:hanging="720"/>
      <w:jc w:val="left"/>
      <w:outlineLvl w:val="0"/>
    </w:pPr>
    <w:rPr>
      <w:rFonts w:ascii="Courier New" w:hAnsi="Courier New"/>
      <w:sz w:val="24"/>
      <w:lang w:val="en-US"/>
    </w:rPr>
  </w:style>
  <w:style w:type="character" w:styleId="PageNumber">
    <w:name w:val="page number"/>
    <w:basedOn w:val="DefaultParagraphFont"/>
    <w:uiPriority w:val="99"/>
    <w:rsid w:val="0050149F"/>
    <w:rPr>
      <w:rFonts w:ascii="Calibri" w:hAnsi="Calibri" w:cs="Times New Roman"/>
      <w:color w:val="000000"/>
      <w:sz w:val="20"/>
      <w:u w:val="none"/>
    </w:rPr>
  </w:style>
  <w:style w:type="character" w:customStyle="1" w:styleId="apple-converted-space">
    <w:name w:val="apple-converted-space"/>
    <w:basedOn w:val="DefaultParagraphFont"/>
    <w:uiPriority w:val="99"/>
    <w:rsid w:val="0050149F"/>
    <w:rPr>
      <w:rFonts w:cs="Times New Roman"/>
    </w:rPr>
  </w:style>
  <w:style w:type="character" w:styleId="Strong">
    <w:name w:val="Strong"/>
    <w:basedOn w:val="DefaultParagraphFont"/>
    <w:uiPriority w:val="99"/>
    <w:qFormat/>
    <w:rsid w:val="0050149F"/>
    <w:rPr>
      <w:rFonts w:cs="Times New Roman"/>
      <w:b/>
      <w:bCs/>
    </w:rPr>
  </w:style>
  <w:style w:type="paragraph" w:customStyle="1" w:styleId="Section">
    <w:name w:val="Section"/>
    <w:basedOn w:val="Normal"/>
    <w:next w:val="Heading1"/>
    <w:autoRedefine/>
    <w:uiPriority w:val="99"/>
    <w:rsid w:val="001E2A60"/>
    <w:pPr>
      <w:widowControl w:val="0"/>
      <w:spacing w:after="120"/>
      <w:jc w:val="left"/>
      <w:outlineLvl w:val="0"/>
    </w:pPr>
    <w:rPr>
      <w:rFonts w:cs="Arial"/>
      <w:b/>
      <w:sz w:val="28"/>
      <w:szCs w:val="32"/>
    </w:rPr>
  </w:style>
  <w:style w:type="paragraph" w:styleId="BodyText3">
    <w:name w:val="Body Text 3"/>
    <w:basedOn w:val="Normal"/>
    <w:link w:val="BodyText3Char"/>
    <w:uiPriority w:val="99"/>
    <w:rsid w:val="00C42F5E"/>
    <w:pPr>
      <w:spacing w:after="120"/>
      <w:jc w:val="left"/>
    </w:pPr>
    <w:rPr>
      <w:rFonts w:ascii="Arial" w:hAnsi="Arial"/>
      <w:sz w:val="16"/>
      <w:szCs w:val="16"/>
    </w:rPr>
  </w:style>
  <w:style w:type="character" w:customStyle="1" w:styleId="BodyText3Char">
    <w:name w:val="Body Text 3 Char"/>
    <w:basedOn w:val="DefaultParagraphFont"/>
    <w:link w:val="BodyText3"/>
    <w:uiPriority w:val="99"/>
    <w:locked/>
    <w:rsid w:val="00C42F5E"/>
    <w:rPr>
      <w:rFonts w:eastAsia="Times New Roman" w:cs="Times New Roman"/>
      <w:sz w:val="16"/>
      <w:szCs w:val="16"/>
      <w:lang w:eastAsia="en-US"/>
    </w:rPr>
  </w:style>
  <w:style w:type="paragraph" w:customStyle="1" w:styleId="AnnexCaption">
    <w:name w:val="Annex Caption"/>
    <w:basedOn w:val="Caption"/>
    <w:link w:val="AnnexCaptionChar"/>
    <w:uiPriority w:val="99"/>
    <w:rsid w:val="005B4386"/>
    <w:pPr>
      <w:pageBreakBefore/>
      <w:pBdr>
        <w:bottom w:val="double" w:sz="4" w:space="1" w:color="auto"/>
      </w:pBdr>
      <w:spacing w:after="360"/>
      <w:jc w:val="left"/>
    </w:pPr>
    <w:rPr>
      <w:rFonts w:ascii="Cambria" w:hAnsi="Cambria"/>
      <w:sz w:val="32"/>
      <w:szCs w:val="32"/>
    </w:rPr>
  </w:style>
  <w:style w:type="character" w:styleId="Hyperlink">
    <w:name w:val="Hyperlink"/>
    <w:basedOn w:val="DefaultParagraphFont"/>
    <w:uiPriority w:val="99"/>
    <w:rsid w:val="009703B3"/>
    <w:rPr>
      <w:rFonts w:cs="Times New Roman"/>
      <w:color w:val="0000FF"/>
      <w:u w:val="single"/>
    </w:rPr>
  </w:style>
  <w:style w:type="character" w:customStyle="1" w:styleId="CaptionChar">
    <w:name w:val="Caption Char"/>
    <w:basedOn w:val="DefaultParagraphFont"/>
    <w:link w:val="Caption"/>
    <w:uiPriority w:val="99"/>
    <w:locked/>
    <w:rsid w:val="00AE2AB8"/>
    <w:rPr>
      <w:rFonts w:ascii="Calibri" w:hAnsi="Calibri" w:cs="Times New Roman"/>
      <w:b/>
      <w:bCs/>
      <w:lang w:eastAsia="en-US"/>
    </w:rPr>
  </w:style>
  <w:style w:type="character" w:customStyle="1" w:styleId="AnnexCaptionChar">
    <w:name w:val="Annex Caption Char"/>
    <w:basedOn w:val="CaptionChar"/>
    <w:link w:val="AnnexCaption"/>
    <w:uiPriority w:val="99"/>
    <w:locked/>
    <w:rsid w:val="005B4386"/>
    <w:rPr>
      <w:rFonts w:ascii="Cambria" w:hAnsi="Cambria" w:cs="Times New Roman"/>
      <w:b/>
      <w:bCs/>
      <w:sz w:val="32"/>
      <w:szCs w:val="32"/>
      <w:lang w:eastAsia="en-US"/>
    </w:rPr>
  </w:style>
  <w:style w:type="paragraph" w:customStyle="1" w:styleId="ColorfulList-Accent11">
    <w:name w:val="Colorful List - Accent 11"/>
    <w:basedOn w:val="Normal"/>
    <w:uiPriority w:val="99"/>
    <w:rsid w:val="009703B3"/>
    <w:pPr>
      <w:ind w:left="720"/>
      <w:jc w:val="left"/>
    </w:pPr>
    <w:rPr>
      <w:rFonts w:ascii="Arial" w:hAnsi="Arial"/>
    </w:rPr>
  </w:style>
  <w:style w:type="paragraph" w:customStyle="1" w:styleId="AnnexH1">
    <w:name w:val="Annex H1"/>
    <w:basedOn w:val="Heading1"/>
    <w:link w:val="AnnexH1Char"/>
    <w:uiPriority w:val="99"/>
    <w:rsid w:val="00C83FE3"/>
    <w:pPr>
      <w:pageBreakBefore w:val="0"/>
      <w:numPr>
        <w:numId w:val="18"/>
      </w:numPr>
      <w:spacing w:after="120"/>
      <w:ind w:left="357" w:hanging="357"/>
      <w:jc w:val="left"/>
    </w:pPr>
    <w:rPr>
      <w:sz w:val="24"/>
    </w:rPr>
  </w:style>
  <w:style w:type="paragraph" w:styleId="Header">
    <w:name w:val="header"/>
    <w:basedOn w:val="Normal"/>
    <w:link w:val="HeaderChar"/>
    <w:uiPriority w:val="99"/>
    <w:semiHidden/>
    <w:rsid w:val="00F47F7C"/>
    <w:pPr>
      <w:tabs>
        <w:tab w:val="center" w:pos="4513"/>
        <w:tab w:val="right" w:pos="9026"/>
      </w:tabs>
    </w:pPr>
  </w:style>
  <w:style w:type="character" w:customStyle="1" w:styleId="HeaderChar">
    <w:name w:val="Header Char"/>
    <w:basedOn w:val="DefaultParagraphFont"/>
    <w:link w:val="Header"/>
    <w:uiPriority w:val="99"/>
    <w:semiHidden/>
    <w:locked/>
    <w:rsid w:val="00F47F7C"/>
    <w:rPr>
      <w:rFonts w:ascii="Calibri" w:hAnsi="Calibri" w:cs="Times New Roman"/>
      <w:sz w:val="22"/>
      <w:lang w:eastAsia="en-US"/>
    </w:rPr>
  </w:style>
  <w:style w:type="character" w:customStyle="1" w:styleId="AnnexH1Char">
    <w:name w:val="Annex H1 Char"/>
    <w:basedOn w:val="Heading1Char"/>
    <w:link w:val="AnnexH1"/>
    <w:uiPriority w:val="99"/>
    <w:locked/>
    <w:rsid w:val="00C83FE3"/>
    <w:rPr>
      <w:rFonts w:ascii="Cambria" w:eastAsia="Times New Roman" w:hAnsi="Cambria"/>
      <w:b/>
      <w:bCs/>
      <w:caps/>
      <w:kern w:val="32"/>
      <w:sz w:val="24"/>
      <w:szCs w:val="32"/>
      <w:lang w:val="en-GB" w:eastAsia="en-US"/>
    </w:rPr>
  </w:style>
  <w:style w:type="paragraph" w:styleId="Footer">
    <w:name w:val="footer"/>
    <w:basedOn w:val="Normal"/>
    <w:link w:val="FooterChar"/>
    <w:uiPriority w:val="99"/>
    <w:rsid w:val="00F47F7C"/>
    <w:pPr>
      <w:tabs>
        <w:tab w:val="center" w:pos="4513"/>
        <w:tab w:val="right" w:pos="9026"/>
      </w:tabs>
    </w:pPr>
  </w:style>
  <w:style w:type="character" w:customStyle="1" w:styleId="FooterChar">
    <w:name w:val="Footer Char"/>
    <w:basedOn w:val="DefaultParagraphFont"/>
    <w:link w:val="Footer"/>
    <w:uiPriority w:val="99"/>
    <w:locked/>
    <w:rsid w:val="00F47F7C"/>
    <w:rPr>
      <w:rFonts w:ascii="Calibri" w:hAnsi="Calibri" w:cs="Times New Roman"/>
      <w:sz w:val="22"/>
      <w:lang w:eastAsia="en-US"/>
    </w:rPr>
  </w:style>
  <w:style w:type="paragraph" w:styleId="TOCHeading">
    <w:name w:val="TOC Heading"/>
    <w:basedOn w:val="Heading1"/>
    <w:next w:val="Normal"/>
    <w:uiPriority w:val="99"/>
    <w:qFormat/>
    <w:rsid w:val="00C21ACC"/>
    <w:pPr>
      <w:keepLines/>
      <w:pageBreakBefore w:val="0"/>
      <w:numPr>
        <w:numId w:val="0"/>
      </w:numPr>
      <w:spacing w:before="480" w:after="0" w:line="276" w:lineRule="auto"/>
      <w:jc w:val="left"/>
      <w:outlineLvl w:val="9"/>
    </w:pPr>
    <w:rPr>
      <w:color w:val="365F91"/>
      <w:kern w:val="0"/>
      <w:sz w:val="28"/>
      <w:szCs w:val="28"/>
      <w:lang w:val="en-US"/>
    </w:rPr>
  </w:style>
  <w:style w:type="paragraph" w:styleId="TOC1">
    <w:name w:val="toc 1"/>
    <w:basedOn w:val="Normal"/>
    <w:next w:val="Normal"/>
    <w:autoRedefine/>
    <w:uiPriority w:val="39"/>
    <w:rsid w:val="00F76D5D"/>
    <w:pPr>
      <w:tabs>
        <w:tab w:val="left" w:pos="426"/>
        <w:tab w:val="right" w:leader="dot" w:pos="9628"/>
      </w:tabs>
    </w:pPr>
  </w:style>
  <w:style w:type="paragraph" w:styleId="TOC2">
    <w:name w:val="toc 2"/>
    <w:basedOn w:val="Normal"/>
    <w:next w:val="Normal"/>
    <w:autoRedefine/>
    <w:uiPriority w:val="39"/>
    <w:rsid w:val="00C21ACC"/>
    <w:pPr>
      <w:ind w:left="220"/>
    </w:pPr>
  </w:style>
  <w:style w:type="paragraph" w:styleId="TOC3">
    <w:name w:val="toc 3"/>
    <w:basedOn w:val="Normal"/>
    <w:next w:val="Normal"/>
    <w:autoRedefine/>
    <w:uiPriority w:val="39"/>
    <w:rsid w:val="00312B4B"/>
    <w:pPr>
      <w:tabs>
        <w:tab w:val="left" w:pos="1320"/>
        <w:tab w:val="right" w:leader="dot" w:pos="9628"/>
      </w:tabs>
      <w:ind w:left="426" w:firstLine="16"/>
      <w:jc w:val="left"/>
    </w:pPr>
  </w:style>
  <w:style w:type="paragraph" w:styleId="TableofFigures">
    <w:name w:val="table of figures"/>
    <w:basedOn w:val="Normal"/>
    <w:next w:val="Normal"/>
    <w:uiPriority w:val="99"/>
    <w:rsid w:val="00C21ACC"/>
  </w:style>
  <w:style w:type="paragraph" w:styleId="CommentSubject">
    <w:name w:val="annotation subject"/>
    <w:basedOn w:val="CommentText"/>
    <w:next w:val="CommentText"/>
    <w:link w:val="CommentSubjectChar"/>
    <w:uiPriority w:val="99"/>
    <w:semiHidden/>
    <w:rsid w:val="00820069"/>
    <w:pPr>
      <w:jc w:val="both"/>
    </w:pPr>
    <w:rPr>
      <w:rFonts w:ascii="Calibri" w:hAnsi="Calibri"/>
      <w:b/>
      <w:bCs/>
      <w:sz w:val="20"/>
      <w:szCs w:val="20"/>
    </w:rPr>
  </w:style>
  <w:style w:type="character" w:customStyle="1" w:styleId="CommentSubjectChar">
    <w:name w:val="Comment Subject Char"/>
    <w:basedOn w:val="CommentTextChar"/>
    <w:link w:val="CommentSubject"/>
    <w:uiPriority w:val="99"/>
    <w:semiHidden/>
    <w:locked/>
    <w:rsid w:val="0044752B"/>
    <w:rPr>
      <w:rFonts w:ascii="Calibri" w:eastAsia="Times New Roman" w:hAnsi="Calibri" w:cs="Times New Roman"/>
      <w:b/>
      <w:bCs/>
      <w:sz w:val="20"/>
      <w:szCs w:val="20"/>
      <w:lang w:val="en-GB" w:eastAsia="en-US"/>
    </w:rPr>
  </w:style>
  <w:style w:type="paragraph" w:styleId="Revision">
    <w:name w:val="Revision"/>
    <w:hidden/>
    <w:uiPriority w:val="99"/>
    <w:semiHidden/>
    <w:rsid w:val="00E1585B"/>
    <w:rPr>
      <w:rFonts w:ascii="Calibri" w:eastAsia="Times New Roman" w:hAnsi="Calibri"/>
      <w:szCs w:val="20"/>
      <w:lang w:val="en-GB" w:eastAsia="en-US"/>
    </w:rPr>
  </w:style>
  <w:style w:type="paragraph" w:customStyle="1" w:styleId="msolistparagraph0">
    <w:name w:val="msolistparagraph"/>
    <w:basedOn w:val="Normal"/>
    <w:uiPriority w:val="99"/>
    <w:rsid w:val="00C173AC"/>
    <w:pPr>
      <w:ind w:left="720"/>
      <w:jc w:val="left"/>
    </w:pPr>
    <w:rPr>
      <w:szCs w:val="22"/>
      <w:lang w:val="en-AU" w:eastAsia="en-AU"/>
    </w:rPr>
  </w:style>
  <w:style w:type="paragraph" w:styleId="NormalWeb">
    <w:name w:val="Normal (Web)"/>
    <w:basedOn w:val="Normal"/>
    <w:uiPriority w:val="99"/>
    <w:unhideWhenUsed/>
    <w:rsid w:val="00954438"/>
    <w:pPr>
      <w:spacing w:before="100" w:beforeAutospacing="1" w:after="100" w:afterAutospacing="1"/>
      <w:jc w:val="left"/>
    </w:pPr>
    <w:rPr>
      <w:rFonts w:ascii="Times New Roman" w:eastAsiaTheme="minorEastAsia" w:hAnsi="Times New Roman"/>
      <w:sz w:val="24"/>
      <w:szCs w:val="24"/>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sz w:val="22"/>
        <w:szCs w:val="22"/>
        <w:lang w:val="en-AU" w:eastAsia="en-AU"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toc 1" w:uiPriority="39"/>
    <w:lsdException w:name="toc 2" w:uiPriority="39"/>
    <w:lsdException w:name="toc 3" w:uiPriority="39"/>
    <w:lsdException w:name="footnote text" w:uiPriority="99"/>
    <w:lsdException w:name="annotation text" w:uiPriority="99"/>
    <w:lsdException w:name="caption" w:uiPriority="99" w:qFormat="1"/>
    <w:lsdException w:name="table of figures" w:uiPriority="99"/>
    <w:lsdException w:name="footnote reference" w:uiPriority="99"/>
    <w:lsdException w:name="annotation reference" w:uiPriority="99"/>
    <w:lsdException w:name="Hyperlink" w:uiPriority="99"/>
    <w:lsdException w:name="Normal (Web)" w:uiPriority="99"/>
    <w:lsdException w:name="Balloon Text"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1EE3"/>
    <w:pPr>
      <w:jc w:val="both"/>
    </w:pPr>
    <w:rPr>
      <w:rFonts w:ascii="Calibri" w:eastAsia="Times New Roman" w:hAnsi="Calibri"/>
      <w:szCs w:val="20"/>
      <w:lang w:val="en-GB" w:eastAsia="en-US"/>
    </w:rPr>
  </w:style>
  <w:style w:type="paragraph" w:styleId="Heading1">
    <w:name w:val="heading 1"/>
    <w:basedOn w:val="Normal"/>
    <w:next w:val="Normal"/>
    <w:link w:val="Heading1Char"/>
    <w:uiPriority w:val="9"/>
    <w:qFormat/>
    <w:rsid w:val="00193316"/>
    <w:pPr>
      <w:keepNext/>
      <w:pageBreakBefore/>
      <w:numPr>
        <w:numId w:val="17"/>
      </w:numPr>
      <w:spacing w:before="240" w:after="240"/>
      <w:outlineLvl w:val="0"/>
    </w:pPr>
    <w:rPr>
      <w:rFonts w:ascii="Cambria" w:hAnsi="Cambria"/>
      <w:b/>
      <w:bCs/>
      <w:caps/>
      <w:kern w:val="32"/>
      <w:sz w:val="32"/>
      <w:szCs w:val="32"/>
    </w:rPr>
  </w:style>
  <w:style w:type="paragraph" w:styleId="Heading2">
    <w:name w:val="heading 2"/>
    <w:basedOn w:val="Normal"/>
    <w:next w:val="Normal"/>
    <w:link w:val="Heading2Char"/>
    <w:uiPriority w:val="9"/>
    <w:qFormat/>
    <w:rsid w:val="008B33B6"/>
    <w:pPr>
      <w:keepNext/>
      <w:numPr>
        <w:ilvl w:val="1"/>
        <w:numId w:val="17"/>
      </w:numPr>
      <w:spacing w:before="240" w:after="120"/>
      <w:ind w:left="794" w:hanging="794"/>
      <w:jc w:val="left"/>
      <w:outlineLvl w:val="1"/>
    </w:pPr>
    <w:rPr>
      <w:rFonts w:ascii="Cambria" w:hAnsi="Cambria"/>
      <w:b/>
      <w:bCs/>
      <w:i/>
      <w:iCs/>
      <w:sz w:val="28"/>
      <w:szCs w:val="28"/>
    </w:rPr>
  </w:style>
  <w:style w:type="paragraph" w:styleId="Heading3">
    <w:name w:val="heading 3"/>
    <w:basedOn w:val="Normal"/>
    <w:next w:val="Normal"/>
    <w:link w:val="Heading3Char"/>
    <w:uiPriority w:val="9"/>
    <w:qFormat/>
    <w:rsid w:val="007C555E"/>
    <w:pPr>
      <w:keepNext/>
      <w:numPr>
        <w:ilvl w:val="2"/>
        <w:numId w:val="17"/>
      </w:numPr>
      <w:spacing w:before="240" w:after="60"/>
      <w:ind w:left="1021" w:hanging="1021"/>
      <w:jc w:val="left"/>
      <w:outlineLvl w:val="2"/>
    </w:pPr>
    <w:rPr>
      <w:rFonts w:ascii="Cambria" w:hAnsi="Cambria"/>
      <w:b/>
      <w:bCs/>
      <w:sz w:val="26"/>
      <w:szCs w:val="26"/>
    </w:rPr>
  </w:style>
  <w:style w:type="paragraph" w:styleId="Heading4">
    <w:name w:val="heading 4"/>
    <w:basedOn w:val="Heading3"/>
    <w:next w:val="Normal"/>
    <w:link w:val="Heading4Char"/>
    <w:uiPriority w:val="9"/>
    <w:qFormat/>
    <w:rsid w:val="00AF2524"/>
    <w:pPr>
      <w:numPr>
        <w:ilvl w:val="3"/>
      </w:numPr>
      <w:outlineLvl w:val="3"/>
    </w:pPr>
    <w:rPr>
      <w:bCs w:val="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AE2B88"/>
    <w:rPr>
      <w:rFonts w:ascii="Tahoma" w:hAnsi="Tahoma" w:cs="Tahoma"/>
      <w:sz w:val="16"/>
      <w:szCs w:val="16"/>
    </w:rPr>
  </w:style>
  <w:style w:type="character" w:customStyle="1" w:styleId="BalloonTextChar">
    <w:name w:val="Balloon Text Char"/>
    <w:basedOn w:val="DefaultParagraphFont"/>
    <w:uiPriority w:val="99"/>
    <w:semiHidden/>
    <w:rsid w:val="001809C4"/>
    <w:rPr>
      <w:rFonts w:ascii="Lucida Grande" w:hAnsi="Lucida Grande"/>
      <w:sz w:val="18"/>
      <w:szCs w:val="18"/>
    </w:rPr>
  </w:style>
  <w:style w:type="character" w:customStyle="1" w:styleId="BalloonTextChar0">
    <w:name w:val="Balloon Text Char"/>
    <w:basedOn w:val="DefaultParagraphFont"/>
    <w:uiPriority w:val="99"/>
    <w:semiHidden/>
    <w:rsid w:val="001809C4"/>
    <w:rPr>
      <w:rFonts w:ascii="Lucida Grande" w:hAnsi="Lucida Grande"/>
      <w:sz w:val="18"/>
      <w:szCs w:val="18"/>
    </w:rPr>
  </w:style>
  <w:style w:type="character" w:customStyle="1" w:styleId="BalloonTextChar2">
    <w:name w:val="Balloon Text Char"/>
    <w:basedOn w:val="DefaultParagraphFont"/>
    <w:uiPriority w:val="99"/>
    <w:semiHidden/>
    <w:rsid w:val="001809C4"/>
    <w:rPr>
      <w:rFonts w:ascii="Lucida Grande" w:hAnsi="Lucida Grande"/>
      <w:sz w:val="18"/>
      <w:szCs w:val="18"/>
    </w:rPr>
  </w:style>
  <w:style w:type="character" w:customStyle="1" w:styleId="Heading1Char">
    <w:name w:val="Heading 1 Char"/>
    <w:basedOn w:val="DefaultParagraphFont"/>
    <w:link w:val="Heading1"/>
    <w:uiPriority w:val="9"/>
    <w:locked/>
    <w:rsid w:val="00193316"/>
    <w:rPr>
      <w:rFonts w:ascii="Cambria" w:eastAsia="Times New Roman" w:hAnsi="Cambria"/>
      <w:b/>
      <w:bCs/>
      <w:caps/>
      <w:kern w:val="32"/>
      <w:sz w:val="32"/>
      <w:szCs w:val="32"/>
      <w:lang w:val="en-GB" w:eastAsia="en-US"/>
    </w:rPr>
  </w:style>
  <w:style w:type="character" w:customStyle="1" w:styleId="Heading2Char">
    <w:name w:val="Heading 2 Char"/>
    <w:basedOn w:val="DefaultParagraphFont"/>
    <w:link w:val="Heading2"/>
    <w:uiPriority w:val="9"/>
    <w:locked/>
    <w:rsid w:val="008B33B6"/>
    <w:rPr>
      <w:rFonts w:ascii="Cambria" w:eastAsia="Times New Roman" w:hAnsi="Cambria"/>
      <w:b/>
      <w:bCs/>
      <w:i/>
      <w:iCs/>
      <w:sz w:val="28"/>
      <w:szCs w:val="28"/>
      <w:lang w:val="en-GB" w:eastAsia="en-US"/>
    </w:rPr>
  </w:style>
  <w:style w:type="character" w:customStyle="1" w:styleId="Heading3Char">
    <w:name w:val="Heading 3 Char"/>
    <w:basedOn w:val="DefaultParagraphFont"/>
    <w:link w:val="Heading3"/>
    <w:uiPriority w:val="9"/>
    <w:locked/>
    <w:rsid w:val="007C555E"/>
    <w:rPr>
      <w:rFonts w:ascii="Cambria" w:eastAsia="Times New Roman" w:hAnsi="Cambria"/>
      <w:b/>
      <w:bCs/>
      <w:sz w:val="26"/>
      <w:szCs w:val="26"/>
      <w:lang w:val="en-GB" w:eastAsia="en-US"/>
    </w:rPr>
  </w:style>
  <w:style w:type="character" w:customStyle="1" w:styleId="Heading4Char">
    <w:name w:val="Heading 4 Char"/>
    <w:basedOn w:val="DefaultParagraphFont"/>
    <w:link w:val="Heading4"/>
    <w:uiPriority w:val="9"/>
    <w:locked/>
    <w:rsid w:val="00AF2524"/>
    <w:rPr>
      <w:rFonts w:ascii="Cambria" w:eastAsia="Times New Roman" w:hAnsi="Cambria"/>
      <w:b/>
      <w:sz w:val="24"/>
      <w:szCs w:val="28"/>
      <w:lang w:val="en-GB" w:eastAsia="en-US"/>
    </w:rPr>
  </w:style>
  <w:style w:type="paragraph" w:customStyle="1" w:styleId="AppendixTitle">
    <w:name w:val="Appendix Title"/>
    <w:basedOn w:val="Heading1"/>
    <w:next w:val="Normal"/>
    <w:link w:val="AppendixTitleChar"/>
    <w:uiPriority w:val="99"/>
    <w:rsid w:val="00790D1B"/>
    <w:pPr>
      <w:ind w:left="431" w:hanging="431"/>
    </w:pPr>
  </w:style>
  <w:style w:type="character" w:customStyle="1" w:styleId="AppendixTitleChar">
    <w:name w:val="Appendix Title Char"/>
    <w:basedOn w:val="Heading1Char"/>
    <w:link w:val="AppendixTitle"/>
    <w:uiPriority w:val="99"/>
    <w:locked/>
    <w:rsid w:val="00790D1B"/>
    <w:rPr>
      <w:rFonts w:ascii="Cambria" w:eastAsia="Times New Roman" w:hAnsi="Cambria"/>
      <w:b/>
      <w:bCs/>
      <w:caps/>
      <w:kern w:val="32"/>
      <w:sz w:val="32"/>
      <w:szCs w:val="32"/>
      <w:lang w:val="en-GB" w:eastAsia="en-US"/>
    </w:rPr>
  </w:style>
  <w:style w:type="paragraph" w:customStyle="1" w:styleId="AppendixNo">
    <w:name w:val="Appendix No"/>
    <w:basedOn w:val="Heading2"/>
    <w:next w:val="Normal"/>
    <w:link w:val="AppendixNoChar"/>
    <w:uiPriority w:val="99"/>
    <w:rsid w:val="00790D1B"/>
    <w:pPr>
      <w:ind w:left="578" w:hanging="578"/>
    </w:pPr>
  </w:style>
  <w:style w:type="character" w:customStyle="1" w:styleId="AppendixNoChar">
    <w:name w:val="Appendix No Char"/>
    <w:basedOn w:val="Heading2Char"/>
    <w:link w:val="AppendixNo"/>
    <w:uiPriority w:val="99"/>
    <w:locked/>
    <w:rsid w:val="00790D1B"/>
    <w:rPr>
      <w:rFonts w:ascii="Cambria" w:eastAsia="Times New Roman" w:hAnsi="Cambria"/>
      <w:b/>
      <w:bCs/>
      <w:i/>
      <w:iCs/>
      <w:sz w:val="28"/>
      <w:szCs w:val="28"/>
      <w:lang w:val="en-GB" w:eastAsia="en-US"/>
    </w:rPr>
  </w:style>
  <w:style w:type="paragraph" w:customStyle="1" w:styleId="Title2nd">
    <w:name w:val="Title 2nd"/>
    <w:basedOn w:val="Title"/>
    <w:uiPriority w:val="99"/>
    <w:rsid w:val="00C213E2"/>
    <w:pPr>
      <w:spacing w:before="120" w:line="240" w:lineRule="atLeast"/>
    </w:pPr>
    <w:rPr>
      <w:b w:val="0"/>
      <w:caps/>
      <w:sz w:val="24"/>
    </w:rPr>
  </w:style>
  <w:style w:type="paragraph" w:styleId="Title">
    <w:name w:val="Title"/>
    <w:basedOn w:val="Normal"/>
    <w:next w:val="Normal"/>
    <w:link w:val="TitleChar"/>
    <w:uiPriority w:val="99"/>
    <w:qFormat/>
    <w:rsid w:val="005258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240" w:after="240"/>
    </w:pPr>
    <w:rPr>
      <w:rFonts w:ascii="Arial Bold" w:hAnsi="Arial Bold" w:cs="Arial"/>
      <w:b/>
      <w:sz w:val="32"/>
    </w:rPr>
  </w:style>
  <w:style w:type="character" w:customStyle="1" w:styleId="TitleChar">
    <w:name w:val="Title Char"/>
    <w:basedOn w:val="DefaultParagraphFont"/>
    <w:link w:val="Title"/>
    <w:uiPriority w:val="99"/>
    <w:locked/>
    <w:rsid w:val="005258C2"/>
    <w:rPr>
      <w:rFonts w:ascii="Arial Bold" w:hAnsi="Arial Bold" w:cs="Arial"/>
      <w:b/>
      <w:sz w:val="20"/>
      <w:szCs w:val="20"/>
    </w:rPr>
  </w:style>
  <w:style w:type="paragraph" w:styleId="ListParagraph">
    <w:name w:val="List Paragraph"/>
    <w:basedOn w:val="Normal"/>
    <w:uiPriority w:val="34"/>
    <w:qFormat/>
    <w:rsid w:val="003E6C36"/>
    <w:pPr>
      <w:numPr>
        <w:numId w:val="1"/>
      </w:numPr>
      <w:contextualSpacing/>
      <w:jc w:val="left"/>
    </w:pPr>
  </w:style>
  <w:style w:type="paragraph" w:styleId="FootnoteText">
    <w:name w:val="footnote text"/>
    <w:aliases w:val="Footnote text,single spacing,single space,FOOTNOTES,fn,ft,Footnote Text Char1,Footnote Text Char2 Char,Footnote Text Char1 Char Char,Footnote Text Char2 Char Char Char,Footnote Text Char1 Char Char Char Char,ALTS FOOTNOTE,f,DSE note,Char"/>
    <w:basedOn w:val="Normal"/>
    <w:link w:val="FootnoteTextChar2"/>
    <w:uiPriority w:val="99"/>
    <w:rsid w:val="000C6A7A"/>
    <w:rPr>
      <w:rFonts w:cs="Calibri"/>
      <w:bCs/>
      <w:sz w:val="18"/>
      <w:szCs w:val="18"/>
    </w:rPr>
  </w:style>
  <w:style w:type="character" w:customStyle="1" w:styleId="FootnoteTextChar">
    <w:name w:val="Footnote Text Char"/>
    <w:aliases w:val="Footnote text Char,single spacing Char,single space Char,FOOTNOTES Char,fn Char,ft Char,Footnote Text Char1 Char,Footnote Text Char2 Char Char,Footnote Text Char1 Char Char Char,Footnote Text Char2 Char Char Char Char,f Char,Char Char"/>
    <w:basedOn w:val="DefaultParagraphFont"/>
    <w:uiPriority w:val="99"/>
    <w:semiHidden/>
    <w:rsid w:val="006B6710"/>
    <w:rPr>
      <w:rFonts w:ascii="Calibri" w:eastAsia="Times New Roman" w:hAnsi="Calibri"/>
      <w:sz w:val="20"/>
      <w:szCs w:val="20"/>
      <w:lang w:val="en-GB" w:eastAsia="en-US"/>
    </w:rPr>
  </w:style>
  <w:style w:type="character" w:customStyle="1" w:styleId="FootnoteTextChar8">
    <w:name w:val="Footnote Text Char8"/>
    <w:aliases w:val="Footnote text Char7,single spacing Char7,single space Char7,FOOTNOTES Char7,fn Char7,ft Char7,Footnote Text Char1 Char7,Footnote Text Char2 Char Char7,Footnote Text Char1 Char Char Char7,Footnote Text Char2 Char Char Char Char7"/>
    <w:basedOn w:val="DefaultParagraphFont"/>
    <w:uiPriority w:val="99"/>
    <w:semiHidden/>
    <w:locked/>
    <w:rsid w:val="00840D02"/>
    <w:rPr>
      <w:rFonts w:ascii="Calibri" w:hAnsi="Calibri" w:cs="Times New Roman"/>
      <w:sz w:val="20"/>
      <w:szCs w:val="20"/>
      <w:lang w:val="en-GB" w:eastAsia="en-US"/>
    </w:rPr>
  </w:style>
  <w:style w:type="character" w:customStyle="1" w:styleId="FootnoteTextChar7">
    <w:name w:val="Footnote Text Char7"/>
    <w:aliases w:val="Footnote text Char6,single spacing Char6,single space Char6,FOOTNOTES Char6,fn Char6,ft Char6,Footnote Text Char1 Char6,Footnote Text Char2 Char Char6,Footnote Text Char1 Char Char Char6,Footnote Text Char2 Char Char Char Char6"/>
    <w:basedOn w:val="DefaultParagraphFont"/>
    <w:uiPriority w:val="99"/>
    <w:semiHidden/>
    <w:locked/>
    <w:rsid w:val="00D5370C"/>
    <w:rPr>
      <w:rFonts w:ascii="Calibri" w:hAnsi="Calibri" w:cs="Times New Roman"/>
      <w:sz w:val="20"/>
      <w:szCs w:val="20"/>
      <w:lang w:val="en-GB" w:eastAsia="en-US"/>
    </w:rPr>
  </w:style>
  <w:style w:type="character" w:customStyle="1" w:styleId="FootnoteTextChar6">
    <w:name w:val="Footnote Text Char6"/>
    <w:aliases w:val="Footnote text Char5,single spacing Char5,single space Char5,FOOTNOTES Char5,fn Char5,ft Char5,Footnote Text Char1 Char5,Footnote Text Char2 Char Char5,Footnote Text Char1 Char Char Char5,Footnote Text Char2 Char Char Char Char5"/>
    <w:basedOn w:val="DefaultParagraphFont"/>
    <w:uiPriority w:val="99"/>
    <w:semiHidden/>
    <w:locked/>
    <w:rsid w:val="003846EC"/>
    <w:rPr>
      <w:rFonts w:ascii="Calibri" w:hAnsi="Calibri" w:cs="Times New Roman"/>
      <w:sz w:val="20"/>
      <w:szCs w:val="20"/>
      <w:lang w:val="en-GB" w:eastAsia="en-US"/>
    </w:rPr>
  </w:style>
  <w:style w:type="character" w:customStyle="1" w:styleId="FootnoteTextChar5">
    <w:name w:val="Footnote Text Char5"/>
    <w:aliases w:val="Footnote text Char4,single spacing Char4,single space Char4,FOOTNOTES Char4,fn Char4,ft Char4,Footnote Text Char1 Char4,Footnote Text Char2 Char Char4,Footnote Text Char1 Char Char Char4,Footnote Text Char2 Char Char Char Char4"/>
    <w:basedOn w:val="DefaultParagraphFont"/>
    <w:uiPriority w:val="99"/>
    <w:semiHidden/>
    <w:locked/>
    <w:rsid w:val="00E20700"/>
    <w:rPr>
      <w:rFonts w:ascii="Calibri" w:hAnsi="Calibri" w:cs="Times New Roman"/>
      <w:sz w:val="20"/>
      <w:szCs w:val="20"/>
      <w:lang w:val="en-GB" w:eastAsia="en-US"/>
    </w:rPr>
  </w:style>
  <w:style w:type="character" w:customStyle="1" w:styleId="FootnoteTextChar4">
    <w:name w:val="Footnote Text Char4"/>
    <w:aliases w:val="Footnote text Char3,single spacing Char3,single space Char3,FOOTNOTES Char3,fn Char3,ft Char3,Footnote Text Char1 Char3,Footnote Text Char2 Char Char3,Footnote Text Char1 Char Char Char3,Footnote Text Char2 Char Char Char Char3"/>
    <w:basedOn w:val="DefaultParagraphFont"/>
    <w:uiPriority w:val="99"/>
    <w:semiHidden/>
    <w:locked/>
    <w:rsid w:val="0044752B"/>
    <w:rPr>
      <w:rFonts w:ascii="Calibri" w:hAnsi="Calibri" w:cs="Times New Roman"/>
      <w:sz w:val="20"/>
      <w:szCs w:val="20"/>
      <w:lang w:val="en-GB" w:eastAsia="en-US"/>
    </w:rPr>
  </w:style>
  <w:style w:type="character" w:customStyle="1" w:styleId="FootnoteTextChar3">
    <w:name w:val="Footnote Text Char3"/>
    <w:aliases w:val="Footnote text Char2,single spacing Char2,single space Char2,FOOTNOTES Char2,fn Char2,ft Char2,Footnote Text Char1 Char2,Footnote Text Char2 Char Char2,Footnote Text Char1 Char Char Char2,Footnote Text Char2 Char Char Char Char2"/>
    <w:basedOn w:val="DefaultParagraphFont"/>
    <w:uiPriority w:val="99"/>
    <w:semiHidden/>
    <w:locked/>
    <w:rsid w:val="00693AEC"/>
    <w:rPr>
      <w:rFonts w:ascii="Calibri" w:hAnsi="Calibri" w:cs="Times New Roman"/>
      <w:sz w:val="20"/>
      <w:szCs w:val="20"/>
    </w:rPr>
  </w:style>
  <w:style w:type="character" w:customStyle="1" w:styleId="FootnoteTextChar2">
    <w:name w:val="Footnote Text Char2"/>
    <w:aliases w:val="Footnote text Char1,single spacing Char1,single space Char1,FOOTNOTES Char1,fn Char1,ft Char1,Footnote Text Char1 Char1,Footnote Text Char2 Char Char1,Footnote Text Char1 Char Char Char1,Footnote Text Char2 Char Char Char Char1"/>
    <w:basedOn w:val="DefaultParagraphFont"/>
    <w:link w:val="FootnoteText"/>
    <w:uiPriority w:val="99"/>
    <w:locked/>
    <w:rsid w:val="000C6A7A"/>
    <w:rPr>
      <w:rFonts w:ascii="Calibri" w:eastAsia="Times New Roman" w:hAnsi="Calibri" w:cs="Calibri"/>
      <w:bCs/>
      <w:sz w:val="18"/>
      <w:szCs w:val="18"/>
      <w:lang w:val="en-GB" w:eastAsia="en-US"/>
    </w:rPr>
  </w:style>
  <w:style w:type="character" w:styleId="FootnoteReference">
    <w:name w:val="footnote reference"/>
    <w:aliases w:val="ftref,BVI fnr,Знак сноски 1,(NECG) Footnote Reference,16 Point,Superscript 6 Point,fr,Footnote + Arial,10 pt,Black,Fußnotenzeichen DISS,Superscript 6 Point + 11 pt,Footnote Ref in FtNote,FnR-ANZDEC,de nota al pie,Ref,SUPERS"/>
    <w:basedOn w:val="DefaultParagraphFont"/>
    <w:uiPriority w:val="99"/>
    <w:rsid w:val="00693AEC"/>
    <w:rPr>
      <w:rFonts w:cs="Times New Roman"/>
      <w:vertAlign w:val="superscript"/>
    </w:rPr>
  </w:style>
  <w:style w:type="character" w:styleId="CommentReference">
    <w:name w:val="annotation reference"/>
    <w:basedOn w:val="DefaultParagraphFont"/>
    <w:uiPriority w:val="99"/>
    <w:semiHidden/>
    <w:rsid w:val="00AE2B88"/>
    <w:rPr>
      <w:rFonts w:cs="Times New Roman"/>
      <w:sz w:val="18"/>
      <w:szCs w:val="18"/>
    </w:rPr>
  </w:style>
  <w:style w:type="paragraph" w:styleId="CommentText">
    <w:name w:val="annotation text"/>
    <w:basedOn w:val="Normal"/>
    <w:link w:val="CommentTextChar"/>
    <w:uiPriority w:val="99"/>
    <w:semiHidden/>
    <w:rsid w:val="00AE2B88"/>
    <w:pPr>
      <w:jc w:val="left"/>
    </w:pPr>
    <w:rPr>
      <w:rFonts w:ascii="Arial" w:hAnsi="Arial"/>
      <w:sz w:val="24"/>
      <w:szCs w:val="24"/>
    </w:rPr>
  </w:style>
  <w:style w:type="character" w:customStyle="1" w:styleId="CommentTextChar">
    <w:name w:val="Comment Text Char"/>
    <w:basedOn w:val="DefaultParagraphFont"/>
    <w:link w:val="CommentText"/>
    <w:uiPriority w:val="99"/>
    <w:semiHidden/>
    <w:locked/>
    <w:rsid w:val="00AE2B88"/>
    <w:rPr>
      <w:rFonts w:eastAsia="Times New Roman" w:cs="Times New Roman"/>
      <w:sz w:val="24"/>
      <w:szCs w:val="24"/>
      <w:lang w:eastAsia="en-US"/>
    </w:rPr>
  </w:style>
  <w:style w:type="character" w:customStyle="1" w:styleId="BalloonTextChar1">
    <w:name w:val="Balloon Text Char1"/>
    <w:basedOn w:val="DefaultParagraphFont"/>
    <w:link w:val="BalloonText"/>
    <w:uiPriority w:val="99"/>
    <w:semiHidden/>
    <w:locked/>
    <w:rsid w:val="00AE2B88"/>
    <w:rPr>
      <w:rFonts w:ascii="Tahoma" w:hAnsi="Tahoma" w:cs="Tahoma"/>
      <w:sz w:val="16"/>
      <w:szCs w:val="16"/>
      <w:lang w:eastAsia="en-US"/>
    </w:rPr>
  </w:style>
  <w:style w:type="paragraph" w:styleId="Caption">
    <w:name w:val="caption"/>
    <w:basedOn w:val="Normal"/>
    <w:next w:val="Normal"/>
    <w:link w:val="CaptionChar"/>
    <w:uiPriority w:val="99"/>
    <w:qFormat/>
    <w:rsid w:val="00C42F5E"/>
    <w:pPr>
      <w:keepNext/>
    </w:pPr>
    <w:rPr>
      <w:b/>
      <w:bCs/>
      <w:sz w:val="20"/>
    </w:rPr>
  </w:style>
  <w:style w:type="paragraph" w:customStyle="1" w:styleId="Level1">
    <w:name w:val="Level 1"/>
    <w:basedOn w:val="Normal"/>
    <w:uiPriority w:val="99"/>
    <w:rsid w:val="000876A5"/>
    <w:pPr>
      <w:widowControl w:val="0"/>
      <w:numPr>
        <w:numId w:val="6"/>
      </w:numPr>
      <w:ind w:left="720" w:hanging="720"/>
      <w:jc w:val="left"/>
      <w:outlineLvl w:val="0"/>
    </w:pPr>
    <w:rPr>
      <w:rFonts w:ascii="Courier New" w:hAnsi="Courier New"/>
      <w:sz w:val="24"/>
      <w:lang w:val="en-US"/>
    </w:rPr>
  </w:style>
  <w:style w:type="character" w:styleId="PageNumber">
    <w:name w:val="page number"/>
    <w:basedOn w:val="DefaultParagraphFont"/>
    <w:uiPriority w:val="99"/>
    <w:rsid w:val="0050149F"/>
    <w:rPr>
      <w:rFonts w:ascii="Calibri" w:hAnsi="Calibri" w:cs="Times New Roman"/>
      <w:color w:val="000000"/>
      <w:sz w:val="20"/>
      <w:u w:val="none"/>
    </w:rPr>
  </w:style>
  <w:style w:type="character" w:customStyle="1" w:styleId="apple-converted-space">
    <w:name w:val="apple-converted-space"/>
    <w:basedOn w:val="DefaultParagraphFont"/>
    <w:uiPriority w:val="99"/>
    <w:rsid w:val="0050149F"/>
    <w:rPr>
      <w:rFonts w:cs="Times New Roman"/>
    </w:rPr>
  </w:style>
  <w:style w:type="character" w:styleId="Strong">
    <w:name w:val="Strong"/>
    <w:basedOn w:val="DefaultParagraphFont"/>
    <w:uiPriority w:val="99"/>
    <w:qFormat/>
    <w:rsid w:val="0050149F"/>
    <w:rPr>
      <w:rFonts w:cs="Times New Roman"/>
      <w:b/>
      <w:bCs/>
    </w:rPr>
  </w:style>
  <w:style w:type="paragraph" w:customStyle="1" w:styleId="Section">
    <w:name w:val="Section"/>
    <w:basedOn w:val="Normal"/>
    <w:next w:val="Heading1"/>
    <w:autoRedefine/>
    <w:uiPriority w:val="99"/>
    <w:rsid w:val="001E2A60"/>
    <w:pPr>
      <w:widowControl w:val="0"/>
      <w:spacing w:after="120"/>
      <w:jc w:val="left"/>
      <w:outlineLvl w:val="0"/>
    </w:pPr>
    <w:rPr>
      <w:rFonts w:cs="Arial"/>
      <w:b/>
      <w:sz w:val="28"/>
      <w:szCs w:val="32"/>
    </w:rPr>
  </w:style>
  <w:style w:type="paragraph" w:styleId="BodyText3">
    <w:name w:val="Body Text 3"/>
    <w:basedOn w:val="Normal"/>
    <w:link w:val="BodyText3Char"/>
    <w:uiPriority w:val="99"/>
    <w:rsid w:val="00C42F5E"/>
    <w:pPr>
      <w:spacing w:after="120"/>
      <w:jc w:val="left"/>
    </w:pPr>
    <w:rPr>
      <w:rFonts w:ascii="Arial" w:hAnsi="Arial"/>
      <w:sz w:val="16"/>
      <w:szCs w:val="16"/>
    </w:rPr>
  </w:style>
  <w:style w:type="character" w:customStyle="1" w:styleId="BodyText3Char">
    <w:name w:val="Body Text 3 Char"/>
    <w:basedOn w:val="DefaultParagraphFont"/>
    <w:link w:val="BodyText3"/>
    <w:uiPriority w:val="99"/>
    <w:locked/>
    <w:rsid w:val="00C42F5E"/>
    <w:rPr>
      <w:rFonts w:eastAsia="Times New Roman" w:cs="Times New Roman"/>
      <w:sz w:val="16"/>
      <w:szCs w:val="16"/>
      <w:lang w:eastAsia="en-US"/>
    </w:rPr>
  </w:style>
  <w:style w:type="paragraph" w:customStyle="1" w:styleId="AnnexCaption">
    <w:name w:val="Annex Caption"/>
    <w:basedOn w:val="Caption"/>
    <w:link w:val="AnnexCaptionChar"/>
    <w:uiPriority w:val="99"/>
    <w:rsid w:val="005B4386"/>
    <w:pPr>
      <w:pageBreakBefore/>
      <w:pBdr>
        <w:bottom w:val="double" w:sz="4" w:space="1" w:color="auto"/>
      </w:pBdr>
      <w:spacing w:after="360"/>
      <w:jc w:val="left"/>
    </w:pPr>
    <w:rPr>
      <w:rFonts w:ascii="Cambria" w:hAnsi="Cambria"/>
      <w:sz w:val="32"/>
      <w:szCs w:val="32"/>
    </w:rPr>
  </w:style>
  <w:style w:type="character" w:styleId="Hyperlink">
    <w:name w:val="Hyperlink"/>
    <w:basedOn w:val="DefaultParagraphFont"/>
    <w:uiPriority w:val="99"/>
    <w:rsid w:val="009703B3"/>
    <w:rPr>
      <w:rFonts w:cs="Times New Roman"/>
      <w:color w:val="0000FF"/>
      <w:u w:val="single"/>
    </w:rPr>
  </w:style>
  <w:style w:type="character" w:customStyle="1" w:styleId="CaptionChar">
    <w:name w:val="Caption Char"/>
    <w:basedOn w:val="DefaultParagraphFont"/>
    <w:link w:val="Caption"/>
    <w:uiPriority w:val="99"/>
    <w:locked/>
    <w:rsid w:val="00AE2AB8"/>
    <w:rPr>
      <w:rFonts w:ascii="Calibri" w:hAnsi="Calibri" w:cs="Times New Roman"/>
      <w:b/>
      <w:bCs/>
      <w:lang w:eastAsia="en-US"/>
    </w:rPr>
  </w:style>
  <w:style w:type="character" w:customStyle="1" w:styleId="AnnexCaptionChar">
    <w:name w:val="Annex Caption Char"/>
    <w:basedOn w:val="CaptionChar"/>
    <w:link w:val="AnnexCaption"/>
    <w:uiPriority w:val="99"/>
    <w:locked/>
    <w:rsid w:val="005B4386"/>
    <w:rPr>
      <w:rFonts w:ascii="Cambria" w:hAnsi="Cambria" w:cs="Times New Roman"/>
      <w:b/>
      <w:bCs/>
      <w:sz w:val="32"/>
      <w:szCs w:val="32"/>
      <w:lang w:eastAsia="en-US"/>
    </w:rPr>
  </w:style>
  <w:style w:type="paragraph" w:customStyle="1" w:styleId="ColorfulList-Accent11">
    <w:name w:val="Colorful List - Accent 11"/>
    <w:basedOn w:val="Normal"/>
    <w:uiPriority w:val="99"/>
    <w:rsid w:val="009703B3"/>
    <w:pPr>
      <w:ind w:left="720"/>
      <w:jc w:val="left"/>
    </w:pPr>
    <w:rPr>
      <w:rFonts w:ascii="Arial" w:hAnsi="Arial"/>
    </w:rPr>
  </w:style>
  <w:style w:type="paragraph" w:customStyle="1" w:styleId="AnnexH1">
    <w:name w:val="Annex H1"/>
    <w:basedOn w:val="Heading1"/>
    <w:link w:val="AnnexH1Char"/>
    <w:uiPriority w:val="99"/>
    <w:rsid w:val="00C83FE3"/>
    <w:pPr>
      <w:pageBreakBefore w:val="0"/>
      <w:numPr>
        <w:numId w:val="18"/>
      </w:numPr>
      <w:spacing w:after="120"/>
      <w:ind w:left="357" w:hanging="357"/>
      <w:jc w:val="left"/>
    </w:pPr>
    <w:rPr>
      <w:sz w:val="24"/>
    </w:rPr>
  </w:style>
  <w:style w:type="paragraph" w:styleId="Header">
    <w:name w:val="header"/>
    <w:basedOn w:val="Normal"/>
    <w:link w:val="HeaderChar"/>
    <w:uiPriority w:val="99"/>
    <w:semiHidden/>
    <w:rsid w:val="00F47F7C"/>
    <w:pPr>
      <w:tabs>
        <w:tab w:val="center" w:pos="4513"/>
        <w:tab w:val="right" w:pos="9026"/>
      </w:tabs>
    </w:pPr>
  </w:style>
  <w:style w:type="character" w:customStyle="1" w:styleId="HeaderChar">
    <w:name w:val="Header Char"/>
    <w:basedOn w:val="DefaultParagraphFont"/>
    <w:link w:val="Header"/>
    <w:uiPriority w:val="99"/>
    <w:semiHidden/>
    <w:locked/>
    <w:rsid w:val="00F47F7C"/>
    <w:rPr>
      <w:rFonts w:ascii="Calibri" w:hAnsi="Calibri" w:cs="Times New Roman"/>
      <w:sz w:val="22"/>
      <w:lang w:eastAsia="en-US"/>
    </w:rPr>
  </w:style>
  <w:style w:type="character" w:customStyle="1" w:styleId="AnnexH1Char">
    <w:name w:val="Annex H1 Char"/>
    <w:basedOn w:val="Heading1Char"/>
    <w:link w:val="AnnexH1"/>
    <w:uiPriority w:val="99"/>
    <w:locked/>
    <w:rsid w:val="00C83FE3"/>
    <w:rPr>
      <w:rFonts w:ascii="Cambria" w:eastAsia="Times New Roman" w:hAnsi="Cambria"/>
      <w:b/>
      <w:bCs/>
      <w:caps/>
      <w:kern w:val="32"/>
      <w:sz w:val="24"/>
      <w:szCs w:val="32"/>
      <w:lang w:val="en-GB" w:eastAsia="en-US"/>
    </w:rPr>
  </w:style>
  <w:style w:type="paragraph" w:styleId="Footer">
    <w:name w:val="footer"/>
    <w:basedOn w:val="Normal"/>
    <w:link w:val="FooterChar"/>
    <w:uiPriority w:val="99"/>
    <w:rsid w:val="00F47F7C"/>
    <w:pPr>
      <w:tabs>
        <w:tab w:val="center" w:pos="4513"/>
        <w:tab w:val="right" w:pos="9026"/>
      </w:tabs>
    </w:pPr>
  </w:style>
  <w:style w:type="character" w:customStyle="1" w:styleId="FooterChar">
    <w:name w:val="Footer Char"/>
    <w:basedOn w:val="DefaultParagraphFont"/>
    <w:link w:val="Footer"/>
    <w:uiPriority w:val="99"/>
    <w:locked/>
    <w:rsid w:val="00F47F7C"/>
    <w:rPr>
      <w:rFonts w:ascii="Calibri" w:hAnsi="Calibri" w:cs="Times New Roman"/>
      <w:sz w:val="22"/>
      <w:lang w:eastAsia="en-US"/>
    </w:rPr>
  </w:style>
  <w:style w:type="paragraph" w:styleId="TOCHeading">
    <w:name w:val="TOC Heading"/>
    <w:basedOn w:val="Heading1"/>
    <w:next w:val="Normal"/>
    <w:uiPriority w:val="99"/>
    <w:qFormat/>
    <w:rsid w:val="00C21ACC"/>
    <w:pPr>
      <w:keepLines/>
      <w:pageBreakBefore w:val="0"/>
      <w:numPr>
        <w:numId w:val="0"/>
      </w:numPr>
      <w:spacing w:before="480" w:after="0" w:line="276" w:lineRule="auto"/>
      <w:jc w:val="left"/>
      <w:outlineLvl w:val="9"/>
    </w:pPr>
    <w:rPr>
      <w:color w:val="365F91"/>
      <w:kern w:val="0"/>
      <w:sz w:val="28"/>
      <w:szCs w:val="28"/>
      <w:lang w:val="en-US"/>
    </w:rPr>
  </w:style>
  <w:style w:type="paragraph" w:styleId="TOC1">
    <w:name w:val="toc 1"/>
    <w:basedOn w:val="Normal"/>
    <w:next w:val="Normal"/>
    <w:autoRedefine/>
    <w:uiPriority w:val="39"/>
    <w:rsid w:val="00F76D5D"/>
    <w:pPr>
      <w:tabs>
        <w:tab w:val="left" w:pos="426"/>
        <w:tab w:val="right" w:leader="dot" w:pos="9628"/>
      </w:tabs>
    </w:pPr>
  </w:style>
  <w:style w:type="paragraph" w:styleId="TOC2">
    <w:name w:val="toc 2"/>
    <w:basedOn w:val="Normal"/>
    <w:next w:val="Normal"/>
    <w:autoRedefine/>
    <w:uiPriority w:val="39"/>
    <w:rsid w:val="00C21ACC"/>
    <w:pPr>
      <w:ind w:left="220"/>
    </w:pPr>
  </w:style>
  <w:style w:type="paragraph" w:styleId="TOC3">
    <w:name w:val="toc 3"/>
    <w:basedOn w:val="Normal"/>
    <w:next w:val="Normal"/>
    <w:autoRedefine/>
    <w:uiPriority w:val="39"/>
    <w:rsid w:val="00312B4B"/>
    <w:pPr>
      <w:tabs>
        <w:tab w:val="left" w:pos="1320"/>
        <w:tab w:val="right" w:leader="dot" w:pos="9628"/>
      </w:tabs>
      <w:ind w:left="426" w:firstLine="16"/>
      <w:jc w:val="left"/>
    </w:pPr>
  </w:style>
  <w:style w:type="paragraph" w:styleId="TableofFigures">
    <w:name w:val="table of figures"/>
    <w:basedOn w:val="Normal"/>
    <w:next w:val="Normal"/>
    <w:uiPriority w:val="99"/>
    <w:rsid w:val="00C21ACC"/>
  </w:style>
  <w:style w:type="paragraph" w:styleId="CommentSubject">
    <w:name w:val="annotation subject"/>
    <w:basedOn w:val="CommentText"/>
    <w:next w:val="CommentText"/>
    <w:link w:val="CommentSubjectChar"/>
    <w:uiPriority w:val="99"/>
    <w:semiHidden/>
    <w:rsid w:val="00820069"/>
    <w:pPr>
      <w:jc w:val="both"/>
    </w:pPr>
    <w:rPr>
      <w:rFonts w:ascii="Calibri" w:hAnsi="Calibri"/>
      <w:b/>
      <w:bCs/>
      <w:sz w:val="20"/>
      <w:szCs w:val="20"/>
    </w:rPr>
  </w:style>
  <w:style w:type="character" w:customStyle="1" w:styleId="CommentSubjectChar">
    <w:name w:val="Comment Subject Char"/>
    <w:basedOn w:val="CommentTextChar"/>
    <w:link w:val="CommentSubject"/>
    <w:uiPriority w:val="99"/>
    <w:semiHidden/>
    <w:locked/>
    <w:rsid w:val="0044752B"/>
    <w:rPr>
      <w:rFonts w:ascii="Calibri" w:eastAsia="Times New Roman" w:hAnsi="Calibri" w:cs="Times New Roman"/>
      <w:b/>
      <w:bCs/>
      <w:sz w:val="20"/>
      <w:szCs w:val="20"/>
      <w:lang w:val="en-GB" w:eastAsia="en-US"/>
    </w:rPr>
  </w:style>
  <w:style w:type="paragraph" w:styleId="Revision">
    <w:name w:val="Revision"/>
    <w:hidden/>
    <w:uiPriority w:val="99"/>
    <w:semiHidden/>
    <w:rsid w:val="00E1585B"/>
    <w:rPr>
      <w:rFonts w:ascii="Calibri" w:eastAsia="Times New Roman" w:hAnsi="Calibri"/>
      <w:szCs w:val="20"/>
      <w:lang w:val="en-GB" w:eastAsia="en-US"/>
    </w:rPr>
  </w:style>
  <w:style w:type="paragraph" w:customStyle="1" w:styleId="msolistparagraph0">
    <w:name w:val="msolistparagraph"/>
    <w:basedOn w:val="Normal"/>
    <w:uiPriority w:val="99"/>
    <w:rsid w:val="00C173AC"/>
    <w:pPr>
      <w:ind w:left="720"/>
      <w:jc w:val="left"/>
    </w:pPr>
    <w:rPr>
      <w:szCs w:val="22"/>
      <w:lang w:val="en-AU" w:eastAsia="en-AU"/>
    </w:rPr>
  </w:style>
  <w:style w:type="paragraph" w:styleId="NormalWeb">
    <w:name w:val="Normal (Web)"/>
    <w:basedOn w:val="Normal"/>
    <w:uiPriority w:val="99"/>
    <w:unhideWhenUsed/>
    <w:rsid w:val="00954438"/>
    <w:pPr>
      <w:spacing w:before="100" w:beforeAutospacing="1" w:after="100" w:afterAutospacing="1"/>
      <w:jc w:val="left"/>
    </w:pPr>
    <w:rPr>
      <w:rFonts w:ascii="Times New Roman" w:eastAsiaTheme="minorEastAsia" w:hAnsi="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741040">
      <w:bodyDiv w:val="1"/>
      <w:marLeft w:val="0"/>
      <w:marRight w:val="0"/>
      <w:marTop w:val="0"/>
      <w:marBottom w:val="0"/>
      <w:divBdr>
        <w:top w:val="none" w:sz="0" w:space="0" w:color="auto"/>
        <w:left w:val="none" w:sz="0" w:space="0" w:color="auto"/>
        <w:bottom w:val="none" w:sz="0" w:space="0" w:color="auto"/>
        <w:right w:val="none" w:sz="0" w:space="0" w:color="auto"/>
      </w:divBdr>
    </w:div>
    <w:div w:id="605164170">
      <w:bodyDiv w:val="1"/>
      <w:marLeft w:val="0"/>
      <w:marRight w:val="0"/>
      <w:marTop w:val="0"/>
      <w:marBottom w:val="0"/>
      <w:divBdr>
        <w:top w:val="none" w:sz="0" w:space="0" w:color="auto"/>
        <w:left w:val="none" w:sz="0" w:space="0" w:color="auto"/>
        <w:bottom w:val="none" w:sz="0" w:space="0" w:color="auto"/>
        <w:right w:val="none" w:sz="0" w:space="0" w:color="auto"/>
      </w:divBdr>
      <w:divsChild>
        <w:div w:id="136722438">
          <w:marLeft w:val="1166"/>
          <w:marRight w:val="0"/>
          <w:marTop w:val="0"/>
          <w:marBottom w:val="0"/>
          <w:divBdr>
            <w:top w:val="none" w:sz="0" w:space="0" w:color="auto"/>
            <w:left w:val="none" w:sz="0" w:space="0" w:color="auto"/>
            <w:bottom w:val="none" w:sz="0" w:space="0" w:color="auto"/>
            <w:right w:val="none" w:sz="0" w:space="0" w:color="auto"/>
          </w:divBdr>
        </w:div>
        <w:div w:id="178589938">
          <w:marLeft w:val="1166"/>
          <w:marRight w:val="0"/>
          <w:marTop w:val="0"/>
          <w:marBottom w:val="0"/>
          <w:divBdr>
            <w:top w:val="none" w:sz="0" w:space="0" w:color="auto"/>
            <w:left w:val="none" w:sz="0" w:space="0" w:color="auto"/>
            <w:bottom w:val="none" w:sz="0" w:space="0" w:color="auto"/>
            <w:right w:val="none" w:sz="0" w:space="0" w:color="auto"/>
          </w:divBdr>
        </w:div>
        <w:div w:id="402487365">
          <w:marLeft w:val="1800"/>
          <w:marRight w:val="0"/>
          <w:marTop w:val="0"/>
          <w:marBottom w:val="0"/>
          <w:divBdr>
            <w:top w:val="none" w:sz="0" w:space="0" w:color="auto"/>
            <w:left w:val="none" w:sz="0" w:space="0" w:color="auto"/>
            <w:bottom w:val="none" w:sz="0" w:space="0" w:color="auto"/>
            <w:right w:val="none" w:sz="0" w:space="0" w:color="auto"/>
          </w:divBdr>
        </w:div>
        <w:div w:id="954365707">
          <w:marLeft w:val="547"/>
          <w:marRight w:val="0"/>
          <w:marTop w:val="0"/>
          <w:marBottom w:val="0"/>
          <w:divBdr>
            <w:top w:val="none" w:sz="0" w:space="0" w:color="auto"/>
            <w:left w:val="none" w:sz="0" w:space="0" w:color="auto"/>
            <w:bottom w:val="none" w:sz="0" w:space="0" w:color="auto"/>
            <w:right w:val="none" w:sz="0" w:space="0" w:color="auto"/>
          </w:divBdr>
        </w:div>
        <w:div w:id="1655913973">
          <w:marLeft w:val="1800"/>
          <w:marRight w:val="0"/>
          <w:marTop w:val="0"/>
          <w:marBottom w:val="0"/>
          <w:divBdr>
            <w:top w:val="none" w:sz="0" w:space="0" w:color="auto"/>
            <w:left w:val="none" w:sz="0" w:space="0" w:color="auto"/>
            <w:bottom w:val="none" w:sz="0" w:space="0" w:color="auto"/>
            <w:right w:val="none" w:sz="0" w:space="0" w:color="auto"/>
          </w:divBdr>
        </w:div>
        <w:div w:id="2065179718">
          <w:marLeft w:val="1800"/>
          <w:marRight w:val="0"/>
          <w:marTop w:val="0"/>
          <w:marBottom w:val="0"/>
          <w:divBdr>
            <w:top w:val="none" w:sz="0" w:space="0" w:color="auto"/>
            <w:left w:val="none" w:sz="0" w:space="0" w:color="auto"/>
            <w:bottom w:val="none" w:sz="0" w:space="0" w:color="auto"/>
            <w:right w:val="none" w:sz="0" w:space="0" w:color="auto"/>
          </w:divBdr>
        </w:div>
      </w:divsChild>
    </w:div>
    <w:div w:id="852231658">
      <w:bodyDiv w:val="1"/>
      <w:marLeft w:val="0"/>
      <w:marRight w:val="0"/>
      <w:marTop w:val="0"/>
      <w:marBottom w:val="0"/>
      <w:divBdr>
        <w:top w:val="none" w:sz="0" w:space="0" w:color="auto"/>
        <w:left w:val="none" w:sz="0" w:space="0" w:color="auto"/>
        <w:bottom w:val="none" w:sz="0" w:space="0" w:color="auto"/>
        <w:right w:val="none" w:sz="0" w:space="0" w:color="auto"/>
      </w:divBdr>
      <w:divsChild>
        <w:div w:id="574556502">
          <w:marLeft w:val="1166"/>
          <w:marRight w:val="0"/>
          <w:marTop w:val="0"/>
          <w:marBottom w:val="0"/>
          <w:divBdr>
            <w:top w:val="none" w:sz="0" w:space="0" w:color="auto"/>
            <w:left w:val="none" w:sz="0" w:space="0" w:color="auto"/>
            <w:bottom w:val="none" w:sz="0" w:space="0" w:color="auto"/>
            <w:right w:val="none" w:sz="0" w:space="0" w:color="auto"/>
          </w:divBdr>
        </w:div>
        <w:div w:id="708533156">
          <w:marLeft w:val="1800"/>
          <w:marRight w:val="0"/>
          <w:marTop w:val="0"/>
          <w:marBottom w:val="0"/>
          <w:divBdr>
            <w:top w:val="none" w:sz="0" w:space="0" w:color="auto"/>
            <w:left w:val="none" w:sz="0" w:space="0" w:color="auto"/>
            <w:bottom w:val="none" w:sz="0" w:space="0" w:color="auto"/>
            <w:right w:val="none" w:sz="0" w:space="0" w:color="auto"/>
          </w:divBdr>
        </w:div>
        <w:div w:id="1077358326">
          <w:marLeft w:val="547"/>
          <w:marRight w:val="0"/>
          <w:marTop w:val="0"/>
          <w:marBottom w:val="0"/>
          <w:divBdr>
            <w:top w:val="none" w:sz="0" w:space="0" w:color="auto"/>
            <w:left w:val="none" w:sz="0" w:space="0" w:color="auto"/>
            <w:bottom w:val="none" w:sz="0" w:space="0" w:color="auto"/>
            <w:right w:val="none" w:sz="0" w:space="0" w:color="auto"/>
          </w:divBdr>
        </w:div>
        <w:div w:id="1492211514">
          <w:marLeft w:val="1166"/>
          <w:marRight w:val="0"/>
          <w:marTop w:val="0"/>
          <w:marBottom w:val="0"/>
          <w:divBdr>
            <w:top w:val="none" w:sz="0" w:space="0" w:color="auto"/>
            <w:left w:val="none" w:sz="0" w:space="0" w:color="auto"/>
            <w:bottom w:val="none" w:sz="0" w:space="0" w:color="auto"/>
            <w:right w:val="none" w:sz="0" w:space="0" w:color="auto"/>
          </w:divBdr>
        </w:div>
        <w:div w:id="1949385297">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tif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image" Target="media/image6.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1.tiff"/><Relationship Id="rId23" Type="http://schemas.openxmlformats.org/officeDocument/2006/relationships/image" Target="media/image9.tiff"/><Relationship Id="rId28"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tiff"/><Relationship Id="rId27"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1" Type="http://schemas.openxmlformats.org/officeDocument/2006/relationships/hyperlink" Target="http://www.graduation.cga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6C5A7A4-3C80-44AD-954E-631810B02D0E}"/>
</file>

<file path=customXml/itemProps2.xml><?xml version="1.0" encoding="utf-8"?>
<ds:datastoreItem xmlns:ds="http://schemas.openxmlformats.org/officeDocument/2006/customXml" ds:itemID="{A3188198-8F1D-47E9-A164-6CB61E8FB2BD}"/>
</file>

<file path=customXml/itemProps3.xml><?xml version="1.0" encoding="utf-8"?>
<ds:datastoreItem xmlns:ds="http://schemas.openxmlformats.org/officeDocument/2006/customXml" ds:itemID="{33A592B3-5797-4FC9-9C99-653085028824}"/>
</file>

<file path=customXml/itemProps4.xml><?xml version="1.0" encoding="utf-8"?>
<ds:datastoreItem xmlns:ds="http://schemas.openxmlformats.org/officeDocument/2006/customXml" ds:itemID="{AAFAA75B-9842-4E2A-ABF3-6D1634B07FA4}"/>
</file>

<file path=docProps/app.xml><?xml version="1.0" encoding="utf-8"?>
<Properties xmlns="http://schemas.openxmlformats.org/officeDocument/2006/extended-properties" xmlns:vt="http://schemas.openxmlformats.org/officeDocument/2006/docPropsVTypes">
  <Template>Normal.dotm</Template>
  <TotalTime>0</TotalTime>
  <Pages>61</Pages>
  <Words>28636</Words>
  <Characters>163228</Characters>
  <Application>Microsoft Office Word</Application>
  <DocSecurity>0</DocSecurity>
  <Lines>1360</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191482</CharactersWithSpaces>
  <SharedDoc>false</SharedDoc>
  <HLinks>
    <vt:vector size="426" baseType="variant">
      <vt:variant>
        <vt:i4>1835019</vt:i4>
      </vt:variant>
      <vt:variant>
        <vt:i4>422</vt:i4>
      </vt:variant>
      <vt:variant>
        <vt:i4>0</vt:i4>
      </vt:variant>
      <vt:variant>
        <vt:i4>5</vt:i4>
      </vt:variant>
      <vt:variant>
        <vt:lpwstr/>
      </vt:variant>
      <vt:variant>
        <vt:lpwstr>_Toc322919992</vt:lpwstr>
      </vt:variant>
      <vt:variant>
        <vt:i4>1835016</vt:i4>
      </vt:variant>
      <vt:variant>
        <vt:i4>416</vt:i4>
      </vt:variant>
      <vt:variant>
        <vt:i4>0</vt:i4>
      </vt:variant>
      <vt:variant>
        <vt:i4>5</vt:i4>
      </vt:variant>
      <vt:variant>
        <vt:lpwstr/>
      </vt:variant>
      <vt:variant>
        <vt:lpwstr>_Toc322919991</vt:lpwstr>
      </vt:variant>
      <vt:variant>
        <vt:i4>1835017</vt:i4>
      </vt:variant>
      <vt:variant>
        <vt:i4>410</vt:i4>
      </vt:variant>
      <vt:variant>
        <vt:i4>0</vt:i4>
      </vt:variant>
      <vt:variant>
        <vt:i4>5</vt:i4>
      </vt:variant>
      <vt:variant>
        <vt:lpwstr/>
      </vt:variant>
      <vt:variant>
        <vt:lpwstr>_Toc322919990</vt:lpwstr>
      </vt:variant>
      <vt:variant>
        <vt:i4>1900544</vt:i4>
      </vt:variant>
      <vt:variant>
        <vt:i4>404</vt:i4>
      </vt:variant>
      <vt:variant>
        <vt:i4>0</vt:i4>
      </vt:variant>
      <vt:variant>
        <vt:i4>5</vt:i4>
      </vt:variant>
      <vt:variant>
        <vt:lpwstr/>
      </vt:variant>
      <vt:variant>
        <vt:lpwstr>_Toc322919989</vt:lpwstr>
      </vt:variant>
      <vt:variant>
        <vt:i4>1900545</vt:i4>
      </vt:variant>
      <vt:variant>
        <vt:i4>398</vt:i4>
      </vt:variant>
      <vt:variant>
        <vt:i4>0</vt:i4>
      </vt:variant>
      <vt:variant>
        <vt:i4>5</vt:i4>
      </vt:variant>
      <vt:variant>
        <vt:lpwstr/>
      </vt:variant>
      <vt:variant>
        <vt:lpwstr>_Toc322919988</vt:lpwstr>
      </vt:variant>
      <vt:variant>
        <vt:i4>1900558</vt:i4>
      </vt:variant>
      <vt:variant>
        <vt:i4>392</vt:i4>
      </vt:variant>
      <vt:variant>
        <vt:i4>0</vt:i4>
      </vt:variant>
      <vt:variant>
        <vt:i4>5</vt:i4>
      </vt:variant>
      <vt:variant>
        <vt:lpwstr/>
      </vt:variant>
      <vt:variant>
        <vt:lpwstr>_Toc322919987</vt:lpwstr>
      </vt:variant>
      <vt:variant>
        <vt:i4>1900559</vt:i4>
      </vt:variant>
      <vt:variant>
        <vt:i4>386</vt:i4>
      </vt:variant>
      <vt:variant>
        <vt:i4>0</vt:i4>
      </vt:variant>
      <vt:variant>
        <vt:i4>5</vt:i4>
      </vt:variant>
      <vt:variant>
        <vt:lpwstr/>
      </vt:variant>
      <vt:variant>
        <vt:lpwstr>_Toc322919986</vt:lpwstr>
      </vt:variant>
      <vt:variant>
        <vt:i4>1900556</vt:i4>
      </vt:variant>
      <vt:variant>
        <vt:i4>380</vt:i4>
      </vt:variant>
      <vt:variant>
        <vt:i4>0</vt:i4>
      </vt:variant>
      <vt:variant>
        <vt:i4>5</vt:i4>
      </vt:variant>
      <vt:variant>
        <vt:lpwstr/>
      </vt:variant>
      <vt:variant>
        <vt:lpwstr>_Toc322919985</vt:lpwstr>
      </vt:variant>
      <vt:variant>
        <vt:i4>1900557</vt:i4>
      </vt:variant>
      <vt:variant>
        <vt:i4>374</vt:i4>
      </vt:variant>
      <vt:variant>
        <vt:i4>0</vt:i4>
      </vt:variant>
      <vt:variant>
        <vt:i4>5</vt:i4>
      </vt:variant>
      <vt:variant>
        <vt:lpwstr/>
      </vt:variant>
      <vt:variant>
        <vt:lpwstr>_Toc322919984</vt:lpwstr>
      </vt:variant>
      <vt:variant>
        <vt:i4>1900554</vt:i4>
      </vt:variant>
      <vt:variant>
        <vt:i4>368</vt:i4>
      </vt:variant>
      <vt:variant>
        <vt:i4>0</vt:i4>
      </vt:variant>
      <vt:variant>
        <vt:i4>5</vt:i4>
      </vt:variant>
      <vt:variant>
        <vt:lpwstr/>
      </vt:variant>
      <vt:variant>
        <vt:lpwstr>_Toc322919983</vt:lpwstr>
      </vt:variant>
      <vt:variant>
        <vt:i4>1114122</vt:i4>
      </vt:variant>
      <vt:variant>
        <vt:i4>359</vt:i4>
      </vt:variant>
      <vt:variant>
        <vt:i4>0</vt:i4>
      </vt:variant>
      <vt:variant>
        <vt:i4>5</vt:i4>
      </vt:variant>
      <vt:variant>
        <vt:lpwstr/>
      </vt:variant>
      <vt:variant>
        <vt:lpwstr>_Toc322919943</vt:lpwstr>
      </vt:variant>
      <vt:variant>
        <vt:i4>1114123</vt:i4>
      </vt:variant>
      <vt:variant>
        <vt:i4>353</vt:i4>
      </vt:variant>
      <vt:variant>
        <vt:i4>0</vt:i4>
      </vt:variant>
      <vt:variant>
        <vt:i4>5</vt:i4>
      </vt:variant>
      <vt:variant>
        <vt:lpwstr/>
      </vt:variant>
      <vt:variant>
        <vt:lpwstr>_Toc322919942</vt:lpwstr>
      </vt:variant>
      <vt:variant>
        <vt:i4>1114120</vt:i4>
      </vt:variant>
      <vt:variant>
        <vt:i4>347</vt:i4>
      </vt:variant>
      <vt:variant>
        <vt:i4>0</vt:i4>
      </vt:variant>
      <vt:variant>
        <vt:i4>5</vt:i4>
      </vt:variant>
      <vt:variant>
        <vt:lpwstr/>
      </vt:variant>
      <vt:variant>
        <vt:lpwstr>_Toc322919941</vt:lpwstr>
      </vt:variant>
      <vt:variant>
        <vt:i4>1114121</vt:i4>
      </vt:variant>
      <vt:variant>
        <vt:i4>341</vt:i4>
      </vt:variant>
      <vt:variant>
        <vt:i4>0</vt:i4>
      </vt:variant>
      <vt:variant>
        <vt:i4>5</vt:i4>
      </vt:variant>
      <vt:variant>
        <vt:lpwstr/>
      </vt:variant>
      <vt:variant>
        <vt:lpwstr>_Toc322919940</vt:lpwstr>
      </vt:variant>
      <vt:variant>
        <vt:i4>1572878</vt:i4>
      </vt:variant>
      <vt:variant>
        <vt:i4>332</vt:i4>
      </vt:variant>
      <vt:variant>
        <vt:i4>0</vt:i4>
      </vt:variant>
      <vt:variant>
        <vt:i4>5</vt:i4>
      </vt:variant>
      <vt:variant>
        <vt:lpwstr/>
      </vt:variant>
      <vt:variant>
        <vt:lpwstr>_Toc322920548</vt:lpwstr>
      </vt:variant>
      <vt:variant>
        <vt:i4>1572865</vt:i4>
      </vt:variant>
      <vt:variant>
        <vt:i4>326</vt:i4>
      </vt:variant>
      <vt:variant>
        <vt:i4>0</vt:i4>
      </vt:variant>
      <vt:variant>
        <vt:i4>5</vt:i4>
      </vt:variant>
      <vt:variant>
        <vt:lpwstr/>
      </vt:variant>
      <vt:variant>
        <vt:lpwstr>_Toc322920547</vt:lpwstr>
      </vt:variant>
      <vt:variant>
        <vt:i4>1572864</vt:i4>
      </vt:variant>
      <vt:variant>
        <vt:i4>320</vt:i4>
      </vt:variant>
      <vt:variant>
        <vt:i4>0</vt:i4>
      </vt:variant>
      <vt:variant>
        <vt:i4>5</vt:i4>
      </vt:variant>
      <vt:variant>
        <vt:lpwstr/>
      </vt:variant>
      <vt:variant>
        <vt:lpwstr>_Toc322920546</vt:lpwstr>
      </vt:variant>
      <vt:variant>
        <vt:i4>1572867</vt:i4>
      </vt:variant>
      <vt:variant>
        <vt:i4>314</vt:i4>
      </vt:variant>
      <vt:variant>
        <vt:i4>0</vt:i4>
      </vt:variant>
      <vt:variant>
        <vt:i4>5</vt:i4>
      </vt:variant>
      <vt:variant>
        <vt:lpwstr/>
      </vt:variant>
      <vt:variant>
        <vt:lpwstr>_Toc322920545</vt:lpwstr>
      </vt:variant>
      <vt:variant>
        <vt:i4>1572866</vt:i4>
      </vt:variant>
      <vt:variant>
        <vt:i4>308</vt:i4>
      </vt:variant>
      <vt:variant>
        <vt:i4>0</vt:i4>
      </vt:variant>
      <vt:variant>
        <vt:i4>5</vt:i4>
      </vt:variant>
      <vt:variant>
        <vt:lpwstr/>
      </vt:variant>
      <vt:variant>
        <vt:lpwstr>_Toc322920544</vt:lpwstr>
      </vt:variant>
      <vt:variant>
        <vt:i4>1572869</vt:i4>
      </vt:variant>
      <vt:variant>
        <vt:i4>302</vt:i4>
      </vt:variant>
      <vt:variant>
        <vt:i4>0</vt:i4>
      </vt:variant>
      <vt:variant>
        <vt:i4>5</vt:i4>
      </vt:variant>
      <vt:variant>
        <vt:lpwstr/>
      </vt:variant>
      <vt:variant>
        <vt:lpwstr>_Toc322920543</vt:lpwstr>
      </vt:variant>
      <vt:variant>
        <vt:i4>1572868</vt:i4>
      </vt:variant>
      <vt:variant>
        <vt:i4>296</vt:i4>
      </vt:variant>
      <vt:variant>
        <vt:i4>0</vt:i4>
      </vt:variant>
      <vt:variant>
        <vt:i4>5</vt:i4>
      </vt:variant>
      <vt:variant>
        <vt:lpwstr/>
      </vt:variant>
      <vt:variant>
        <vt:lpwstr>_Toc322920542</vt:lpwstr>
      </vt:variant>
      <vt:variant>
        <vt:i4>1572871</vt:i4>
      </vt:variant>
      <vt:variant>
        <vt:i4>290</vt:i4>
      </vt:variant>
      <vt:variant>
        <vt:i4>0</vt:i4>
      </vt:variant>
      <vt:variant>
        <vt:i4>5</vt:i4>
      </vt:variant>
      <vt:variant>
        <vt:lpwstr/>
      </vt:variant>
      <vt:variant>
        <vt:lpwstr>_Toc322920541</vt:lpwstr>
      </vt:variant>
      <vt:variant>
        <vt:i4>1572870</vt:i4>
      </vt:variant>
      <vt:variant>
        <vt:i4>284</vt:i4>
      </vt:variant>
      <vt:variant>
        <vt:i4>0</vt:i4>
      </vt:variant>
      <vt:variant>
        <vt:i4>5</vt:i4>
      </vt:variant>
      <vt:variant>
        <vt:lpwstr/>
      </vt:variant>
      <vt:variant>
        <vt:lpwstr>_Toc322920540</vt:lpwstr>
      </vt:variant>
      <vt:variant>
        <vt:i4>2031631</vt:i4>
      </vt:variant>
      <vt:variant>
        <vt:i4>278</vt:i4>
      </vt:variant>
      <vt:variant>
        <vt:i4>0</vt:i4>
      </vt:variant>
      <vt:variant>
        <vt:i4>5</vt:i4>
      </vt:variant>
      <vt:variant>
        <vt:lpwstr/>
      </vt:variant>
      <vt:variant>
        <vt:lpwstr>_Toc322920539</vt:lpwstr>
      </vt:variant>
      <vt:variant>
        <vt:i4>2031630</vt:i4>
      </vt:variant>
      <vt:variant>
        <vt:i4>272</vt:i4>
      </vt:variant>
      <vt:variant>
        <vt:i4>0</vt:i4>
      </vt:variant>
      <vt:variant>
        <vt:i4>5</vt:i4>
      </vt:variant>
      <vt:variant>
        <vt:lpwstr/>
      </vt:variant>
      <vt:variant>
        <vt:lpwstr>_Toc322920538</vt:lpwstr>
      </vt:variant>
      <vt:variant>
        <vt:i4>2031617</vt:i4>
      </vt:variant>
      <vt:variant>
        <vt:i4>266</vt:i4>
      </vt:variant>
      <vt:variant>
        <vt:i4>0</vt:i4>
      </vt:variant>
      <vt:variant>
        <vt:i4>5</vt:i4>
      </vt:variant>
      <vt:variant>
        <vt:lpwstr/>
      </vt:variant>
      <vt:variant>
        <vt:lpwstr>_Toc322920537</vt:lpwstr>
      </vt:variant>
      <vt:variant>
        <vt:i4>2031616</vt:i4>
      </vt:variant>
      <vt:variant>
        <vt:i4>260</vt:i4>
      </vt:variant>
      <vt:variant>
        <vt:i4>0</vt:i4>
      </vt:variant>
      <vt:variant>
        <vt:i4>5</vt:i4>
      </vt:variant>
      <vt:variant>
        <vt:lpwstr/>
      </vt:variant>
      <vt:variant>
        <vt:lpwstr>_Toc322920536</vt:lpwstr>
      </vt:variant>
      <vt:variant>
        <vt:i4>2031619</vt:i4>
      </vt:variant>
      <vt:variant>
        <vt:i4>254</vt:i4>
      </vt:variant>
      <vt:variant>
        <vt:i4>0</vt:i4>
      </vt:variant>
      <vt:variant>
        <vt:i4>5</vt:i4>
      </vt:variant>
      <vt:variant>
        <vt:lpwstr/>
      </vt:variant>
      <vt:variant>
        <vt:lpwstr>_Toc322920535</vt:lpwstr>
      </vt:variant>
      <vt:variant>
        <vt:i4>2031618</vt:i4>
      </vt:variant>
      <vt:variant>
        <vt:i4>248</vt:i4>
      </vt:variant>
      <vt:variant>
        <vt:i4>0</vt:i4>
      </vt:variant>
      <vt:variant>
        <vt:i4>5</vt:i4>
      </vt:variant>
      <vt:variant>
        <vt:lpwstr/>
      </vt:variant>
      <vt:variant>
        <vt:lpwstr>_Toc322920534</vt:lpwstr>
      </vt:variant>
      <vt:variant>
        <vt:i4>2031621</vt:i4>
      </vt:variant>
      <vt:variant>
        <vt:i4>242</vt:i4>
      </vt:variant>
      <vt:variant>
        <vt:i4>0</vt:i4>
      </vt:variant>
      <vt:variant>
        <vt:i4>5</vt:i4>
      </vt:variant>
      <vt:variant>
        <vt:lpwstr/>
      </vt:variant>
      <vt:variant>
        <vt:lpwstr>_Toc322920533</vt:lpwstr>
      </vt:variant>
      <vt:variant>
        <vt:i4>2031620</vt:i4>
      </vt:variant>
      <vt:variant>
        <vt:i4>236</vt:i4>
      </vt:variant>
      <vt:variant>
        <vt:i4>0</vt:i4>
      </vt:variant>
      <vt:variant>
        <vt:i4>5</vt:i4>
      </vt:variant>
      <vt:variant>
        <vt:lpwstr/>
      </vt:variant>
      <vt:variant>
        <vt:lpwstr>_Toc322920532</vt:lpwstr>
      </vt:variant>
      <vt:variant>
        <vt:i4>2031623</vt:i4>
      </vt:variant>
      <vt:variant>
        <vt:i4>230</vt:i4>
      </vt:variant>
      <vt:variant>
        <vt:i4>0</vt:i4>
      </vt:variant>
      <vt:variant>
        <vt:i4>5</vt:i4>
      </vt:variant>
      <vt:variant>
        <vt:lpwstr/>
      </vt:variant>
      <vt:variant>
        <vt:lpwstr>_Toc322920531</vt:lpwstr>
      </vt:variant>
      <vt:variant>
        <vt:i4>2031622</vt:i4>
      </vt:variant>
      <vt:variant>
        <vt:i4>224</vt:i4>
      </vt:variant>
      <vt:variant>
        <vt:i4>0</vt:i4>
      </vt:variant>
      <vt:variant>
        <vt:i4>5</vt:i4>
      </vt:variant>
      <vt:variant>
        <vt:lpwstr/>
      </vt:variant>
      <vt:variant>
        <vt:lpwstr>_Toc322920530</vt:lpwstr>
      </vt:variant>
      <vt:variant>
        <vt:i4>1966095</vt:i4>
      </vt:variant>
      <vt:variant>
        <vt:i4>218</vt:i4>
      </vt:variant>
      <vt:variant>
        <vt:i4>0</vt:i4>
      </vt:variant>
      <vt:variant>
        <vt:i4>5</vt:i4>
      </vt:variant>
      <vt:variant>
        <vt:lpwstr/>
      </vt:variant>
      <vt:variant>
        <vt:lpwstr>_Toc322920529</vt:lpwstr>
      </vt:variant>
      <vt:variant>
        <vt:i4>1966094</vt:i4>
      </vt:variant>
      <vt:variant>
        <vt:i4>212</vt:i4>
      </vt:variant>
      <vt:variant>
        <vt:i4>0</vt:i4>
      </vt:variant>
      <vt:variant>
        <vt:i4>5</vt:i4>
      </vt:variant>
      <vt:variant>
        <vt:lpwstr/>
      </vt:variant>
      <vt:variant>
        <vt:lpwstr>_Toc322920528</vt:lpwstr>
      </vt:variant>
      <vt:variant>
        <vt:i4>1966081</vt:i4>
      </vt:variant>
      <vt:variant>
        <vt:i4>206</vt:i4>
      </vt:variant>
      <vt:variant>
        <vt:i4>0</vt:i4>
      </vt:variant>
      <vt:variant>
        <vt:i4>5</vt:i4>
      </vt:variant>
      <vt:variant>
        <vt:lpwstr/>
      </vt:variant>
      <vt:variant>
        <vt:lpwstr>_Toc322920527</vt:lpwstr>
      </vt:variant>
      <vt:variant>
        <vt:i4>1966080</vt:i4>
      </vt:variant>
      <vt:variant>
        <vt:i4>200</vt:i4>
      </vt:variant>
      <vt:variant>
        <vt:i4>0</vt:i4>
      </vt:variant>
      <vt:variant>
        <vt:i4>5</vt:i4>
      </vt:variant>
      <vt:variant>
        <vt:lpwstr/>
      </vt:variant>
      <vt:variant>
        <vt:lpwstr>_Toc322920526</vt:lpwstr>
      </vt:variant>
      <vt:variant>
        <vt:i4>1966083</vt:i4>
      </vt:variant>
      <vt:variant>
        <vt:i4>194</vt:i4>
      </vt:variant>
      <vt:variant>
        <vt:i4>0</vt:i4>
      </vt:variant>
      <vt:variant>
        <vt:i4>5</vt:i4>
      </vt:variant>
      <vt:variant>
        <vt:lpwstr/>
      </vt:variant>
      <vt:variant>
        <vt:lpwstr>_Toc322920525</vt:lpwstr>
      </vt:variant>
      <vt:variant>
        <vt:i4>1966082</vt:i4>
      </vt:variant>
      <vt:variant>
        <vt:i4>188</vt:i4>
      </vt:variant>
      <vt:variant>
        <vt:i4>0</vt:i4>
      </vt:variant>
      <vt:variant>
        <vt:i4>5</vt:i4>
      </vt:variant>
      <vt:variant>
        <vt:lpwstr/>
      </vt:variant>
      <vt:variant>
        <vt:lpwstr>_Toc322920524</vt:lpwstr>
      </vt:variant>
      <vt:variant>
        <vt:i4>1966085</vt:i4>
      </vt:variant>
      <vt:variant>
        <vt:i4>182</vt:i4>
      </vt:variant>
      <vt:variant>
        <vt:i4>0</vt:i4>
      </vt:variant>
      <vt:variant>
        <vt:i4>5</vt:i4>
      </vt:variant>
      <vt:variant>
        <vt:lpwstr/>
      </vt:variant>
      <vt:variant>
        <vt:lpwstr>_Toc322920523</vt:lpwstr>
      </vt:variant>
      <vt:variant>
        <vt:i4>1966084</vt:i4>
      </vt:variant>
      <vt:variant>
        <vt:i4>176</vt:i4>
      </vt:variant>
      <vt:variant>
        <vt:i4>0</vt:i4>
      </vt:variant>
      <vt:variant>
        <vt:i4>5</vt:i4>
      </vt:variant>
      <vt:variant>
        <vt:lpwstr/>
      </vt:variant>
      <vt:variant>
        <vt:lpwstr>_Toc322920522</vt:lpwstr>
      </vt:variant>
      <vt:variant>
        <vt:i4>1966087</vt:i4>
      </vt:variant>
      <vt:variant>
        <vt:i4>170</vt:i4>
      </vt:variant>
      <vt:variant>
        <vt:i4>0</vt:i4>
      </vt:variant>
      <vt:variant>
        <vt:i4>5</vt:i4>
      </vt:variant>
      <vt:variant>
        <vt:lpwstr/>
      </vt:variant>
      <vt:variant>
        <vt:lpwstr>_Toc322920521</vt:lpwstr>
      </vt:variant>
      <vt:variant>
        <vt:i4>1966086</vt:i4>
      </vt:variant>
      <vt:variant>
        <vt:i4>164</vt:i4>
      </vt:variant>
      <vt:variant>
        <vt:i4>0</vt:i4>
      </vt:variant>
      <vt:variant>
        <vt:i4>5</vt:i4>
      </vt:variant>
      <vt:variant>
        <vt:lpwstr/>
      </vt:variant>
      <vt:variant>
        <vt:lpwstr>_Toc322920520</vt:lpwstr>
      </vt:variant>
      <vt:variant>
        <vt:i4>1900559</vt:i4>
      </vt:variant>
      <vt:variant>
        <vt:i4>158</vt:i4>
      </vt:variant>
      <vt:variant>
        <vt:i4>0</vt:i4>
      </vt:variant>
      <vt:variant>
        <vt:i4>5</vt:i4>
      </vt:variant>
      <vt:variant>
        <vt:lpwstr/>
      </vt:variant>
      <vt:variant>
        <vt:lpwstr>_Toc322920519</vt:lpwstr>
      </vt:variant>
      <vt:variant>
        <vt:i4>1900558</vt:i4>
      </vt:variant>
      <vt:variant>
        <vt:i4>152</vt:i4>
      </vt:variant>
      <vt:variant>
        <vt:i4>0</vt:i4>
      </vt:variant>
      <vt:variant>
        <vt:i4>5</vt:i4>
      </vt:variant>
      <vt:variant>
        <vt:lpwstr/>
      </vt:variant>
      <vt:variant>
        <vt:lpwstr>_Toc322920518</vt:lpwstr>
      </vt:variant>
      <vt:variant>
        <vt:i4>1900545</vt:i4>
      </vt:variant>
      <vt:variant>
        <vt:i4>146</vt:i4>
      </vt:variant>
      <vt:variant>
        <vt:i4>0</vt:i4>
      </vt:variant>
      <vt:variant>
        <vt:i4>5</vt:i4>
      </vt:variant>
      <vt:variant>
        <vt:lpwstr/>
      </vt:variant>
      <vt:variant>
        <vt:lpwstr>_Toc322920517</vt:lpwstr>
      </vt:variant>
      <vt:variant>
        <vt:i4>1900544</vt:i4>
      </vt:variant>
      <vt:variant>
        <vt:i4>140</vt:i4>
      </vt:variant>
      <vt:variant>
        <vt:i4>0</vt:i4>
      </vt:variant>
      <vt:variant>
        <vt:i4>5</vt:i4>
      </vt:variant>
      <vt:variant>
        <vt:lpwstr/>
      </vt:variant>
      <vt:variant>
        <vt:lpwstr>_Toc322920516</vt:lpwstr>
      </vt:variant>
      <vt:variant>
        <vt:i4>1900547</vt:i4>
      </vt:variant>
      <vt:variant>
        <vt:i4>134</vt:i4>
      </vt:variant>
      <vt:variant>
        <vt:i4>0</vt:i4>
      </vt:variant>
      <vt:variant>
        <vt:i4>5</vt:i4>
      </vt:variant>
      <vt:variant>
        <vt:lpwstr/>
      </vt:variant>
      <vt:variant>
        <vt:lpwstr>_Toc322920515</vt:lpwstr>
      </vt:variant>
      <vt:variant>
        <vt:i4>1900546</vt:i4>
      </vt:variant>
      <vt:variant>
        <vt:i4>128</vt:i4>
      </vt:variant>
      <vt:variant>
        <vt:i4>0</vt:i4>
      </vt:variant>
      <vt:variant>
        <vt:i4>5</vt:i4>
      </vt:variant>
      <vt:variant>
        <vt:lpwstr/>
      </vt:variant>
      <vt:variant>
        <vt:lpwstr>_Toc322920514</vt:lpwstr>
      </vt:variant>
      <vt:variant>
        <vt:i4>1900549</vt:i4>
      </vt:variant>
      <vt:variant>
        <vt:i4>122</vt:i4>
      </vt:variant>
      <vt:variant>
        <vt:i4>0</vt:i4>
      </vt:variant>
      <vt:variant>
        <vt:i4>5</vt:i4>
      </vt:variant>
      <vt:variant>
        <vt:lpwstr/>
      </vt:variant>
      <vt:variant>
        <vt:lpwstr>_Toc322920513</vt:lpwstr>
      </vt:variant>
      <vt:variant>
        <vt:i4>1900548</vt:i4>
      </vt:variant>
      <vt:variant>
        <vt:i4>116</vt:i4>
      </vt:variant>
      <vt:variant>
        <vt:i4>0</vt:i4>
      </vt:variant>
      <vt:variant>
        <vt:i4>5</vt:i4>
      </vt:variant>
      <vt:variant>
        <vt:lpwstr/>
      </vt:variant>
      <vt:variant>
        <vt:lpwstr>_Toc322920512</vt:lpwstr>
      </vt:variant>
      <vt:variant>
        <vt:i4>1900551</vt:i4>
      </vt:variant>
      <vt:variant>
        <vt:i4>110</vt:i4>
      </vt:variant>
      <vt:variant>
        <vt:i4>0</vt:i4>
      </vt:variant>
      <vt:variant>
        <vt:i4>5</vt:i4>
      </vt:variant>
      <vt:variant>
        <vt:lpwstr/>
      </vt:variant>
      <vt:variant>
        <vt:lpwstr>_Toc322920511</vt:lpwstr>
      </vt:variant>
      <vt:variant>
        <vt:i4>1900550</vt:i4>
      </vt:variant>
      <vt:variant>
        <vt:i4>104</vt:i4>
      </vt:variant>
      <vt:variant>
        <vt:i4>0</vt:i4>
      </vt:variant>
      <vt:variant>
        <vt:i4>5</vt:i4>
      </vt:variant>
      <vt:variant>
        <vt:lpwstr/>
      </vt:variant>
      <vt:variant>
        <vt:lpwstr>_Toc322920510</vt:lpwstr>
      </vt:variant>
      <vt:variant>
        <vt:i4>1835023</vt:i4>
      </vt:variant>
      <vt:variant>
        <vt:i4>98</vt:i4>
      </vt:variant>
      <vt:variant>
        <vt:i4>0</vt:i4>
      </vt:variant>
      <vt:variant>
        <vt:i4>5</vt:i4>
      </vt:variant>
      <vt:variant>
        <vt:lpwstr/>
      </vt:variant>
      <vt:variant>
        <vt:lpwstr>_Toc322920509</vt:lpwstr>
      </vt:variant>
      <vt:variant>
        <vt:i4>1835022</vt:i4>
      </vt:variant>
      <vt:variant>
        <vt:i4>92</vt:i4>
      </vt:variant>
      <vt:variant>
        <vt:i4>0</vt:i4>
      </vt:variant>
      <vt:variant>
        <vt:i4>5</vt:i4>
      </vt:variant>
      <vt:variant>
        <vt:lpwstr/>
      </vt:variant>
      <vt:variant>
        <vt:lpwstr>_Toc322920508</vt:lpwstr>
      </vt:variant>
      <vt:variant>
        <vt:i4>1835009</vt:i4>
      </vt:variant>
      <vt:variant>
        <vt:i4>86</vt:i4>
      </vt:variant>
      <vt:variant>
        <vt:i4>0</vt:i4>
      </vt:variant>
      <vt:variant>
        <vt:i4>5</vt:i4>
      </vt:variant>
      <vt:variant>
        <vt:lpwstr/>
      </vt:variant>
      <vt:variant>
        <vt:lpwstr>_Toc322920507</vt:lpwstr>
      </vt:variant>
      <vt:variant>
        <vt:i4>1835008</vt:i4>
      </vt:variant>
      <vt:variant>
        <vt:i4>80</vt:i4>
      </vt:variant>
      <vt:variant>
        <vt:i4>0</vt:i4>
      </vt:variant>
      <vt:variant>
        <vt:i4>5</vt:i4>
      </vt:variant>
      <vt:variant>
        <vt:lpwstr/>
      </vt:variant>
      <vt:variant>
        <vt:lpwstr>_Toc322920506</vt:lpwstr>
      </vt:variant>
      <vt:variant>
        <vt:i4>1835011</vt:i4>
      </vt:variant>
      <vt:variant>
        <vt:i4>74</vt:i4>
      </vt:variant>
      <vt:variant>
        <vt:i4>0</vt:i4>
      </vt:variant>
      <vt:variant>
        <vt:i4>5</vt:i4>
      </vt:variant>
      <vt:variant>
        <vt:lpwstr/>
      </vt:variant>
      <vt:variant>
        <vt:lpwstr>_Toc322920505</vt:lpwstr>
      </vt:variant>
      <vt:variant>
        <vt:i4>1835010</vt:i4>
      </vt:variant>
      <vt:variant>
        <vt:i4>68</vt:i4>
      </vt:variant>
      <vt:variant>
        <vt:i4>0</vt:i4>
      </vt:variant>
      <vt:variant>
        <vt:i4>5</vt:i4>
      </vt:variant>
      <vt:variant>
        <vt:lpwstr/>
      </vt:variant>
      <vt:variant>
        <vt:lpwstr>_Toc322920504</vt:lpwstr>
      </vt:variant>
      <vt:variant>
        <vt:i4>1835013</vt:i4>
      </vt:variant>
      <vt:variant>
        <vt:i4>62</vt:i4>
      </vt:variant>
      <vt:variant>
        <vt:i4>0</vt:i4>
      </vt:variant>
      <vt:variant>
        <vt:i4>5</vt:i4>
      </vt:variant>
      <vt:variant>
        <vt:lpwstr/>
      </vt:variant>
      <vt:variant>
        <vt:lpwstr>_Toc322920503</vt:lpwstr>
      </vt:variant>
      <vt:variant>
        <vt:i4>1835012</vt:i4>
      </vt:variant>
      <vt:variant>
        <vt:i4>56</vt:i4>
      </vt:variant>
      <vt:variant>
        <vt:i4>0</vt:i4>
      </vt:variant>
      <vt:variant>
        <vt:i4>5</vt:i4>
      </vt:variant>
      <vt:variant>
        <vt:lpwstr/>
      </vt:variant>
      <vt:variant>
        <vt:lpwstr>_Toc322920502</vt:lpwstr>
      </vt:variant>
      <vt:variant>
        <vt:i4>1835015</vt:i4>
      </vt:variant>
      <vt:variant>
        <vt:i4>50</vt:i4>
      </vt:variant>
      <vt:variant>
        <vt:i4>0</vt:i4>
      </vt:variant>
      <vt:variant>
        <vt:i4>5</vt:i4>
      </vt:variant>
      <vt:variant>
        <vt:lpwstr/>
      </vt:variant>
      <vt:variant>
        <vt:lpwstr>_Toc322920501</vt:lpwstr>
      </vt:variant>
      <vt:variant>
        <vt:i4>1835014</vt:i4>
      </vt:variant>
      <vt:variant>
        <vt:i4>44</vt:i4>
      </vt:variant>
      <vt:variant>
        <vt:i4>0</vt:i4>
      </vt:variant>
      <vt:variant>
        <vt:i4>5</vt:i4>
      </vt:variant>
      <vt:variant>
        <vt:lpwstr/>
      </vt:variant>
      <vt:variant>
        <vt:lpwstr>_Toc322920500</vt:lpwstr>
      </vt:variant>
      <vt:variant>
        <vt:i4>1376270</vt:i4>
      </vt:variant>
      <vt:variant>
        <vt:i4>38</vt:i4>
      </vt:variant>
      <vt:variant>
        <vt:i4>0</vt:i4>
      </vt:variant>
      <vt:variant>
        <vt:i4>5</vt:i4>
      </vt:variant>
      <vt:variant>
        <vt:lpwstr/>
      </vt:variant>
      <vt:variant>
        <vt:lpwstr>_Toc322920499</vt:lpwstr>
      </vt:variant>
      <vt:variant>
        <vt:i4>1376271</vt:i4>
      </vt:variant>
      <vt:variant>
        <vt:i4>32</vt:i4>
      </vt:variant>
      <vt:variant>
        <vt:i4>0</vt:i4>
      </vt:variant>
      <vt:variant>
        <vt:i4>5</vt:i4>
      </vt:variant>
      <vt:variant>
        <vt:lpwstr/>
      </vt:variant>
      <vt:variant>
        <vt:lpwstr>_Toc322920498</vt:lpwstr>
      </vt:variant>
      <vt:variant>
        <vt:i4>1376256</vt:i4>
      </vt:variant>
      <vt:variant>
        <vt:i4>26</vt:i4>
      </vt:variant>
      <vt:variant>
        <vt:i4>0</vt:i4>
      </vt:variant>
      <vt:variant>
        <vt:i4>5</vt:i4>
      </vt:variant>
      <vt:variant>
        <vt:lpwstr/>
      </vt:variant>
      <vt:variant>
        <vt:lpwstr>_Toc322920497</vt:lpwstr>
      </vt:variant>
      <vt:variant>
        <vt:i4>1376257</vt:i4>
      </vt:variant>
      <vt:variant>
        <vt:i4>20</vt:i4>
      </vt:variant>
      <vt:variant>
        <vt:i4>0</vt:i4>
      </vt:variant>
      <vt:variant>
        <vt:i4>5</vt:i4>
      </vt:variant>
      <vt:variant>
        <vt:lpwstr/>
      </vt:variant>
      <vt:variant>
        <vt:lpwstr>_Toc322920496</vt:lpwstr>
      </vt:variant>
      <vt:variant>
        <vt:i4>1376258</vt:i4>
      </vt:variant>
      <vt:variant>
        <vt:i4>14</vt:i4>
      </vt:variant>
      <vt:variant>
        <vt:i4>0</vt:i4>
      </vt:variant>
      <vt:variant>
        <vt:i4>5</vt:i4>
      </vt:variant>
      <vt:variant>
        <vt:lpwstr/>
      </vt:variant>
      <vt:variant>
        <vt:lpwstr>_Toc322920495</vt:lpwstr>
      </vt:variant>
      <vt:variant>
        <vt:i4>1376259</vt:i4>
      </vt:variant>
      <vt:variant>
        <vt:i4>8</vt:i4>
      </vt:variant>
      <vt:variant>
        <vt:i4>0</vt:i4>
      </vt:variant>
      <vt:variant>
        <vt:i4>5</vt:i4>
      </vt:variant>
      <vt:variant>
        <vt:lpwstr/>
      </vt:variant>
      <vt:variant>
        <vt:lpwstr>_Toc322920494</vt:lpwstr>
      </vt:variant>
      <vt:variant>
        <vt:i4>1376260</vt:i4>
      </vt:variant>
      <vt:variant>
        <vt:i4>2</vt:i4>
      </vt:variant>
      <vt:variant>
        <vt:i4>0</vt:i4>
      </vt:variant>
      <vt:variant>
        <vt:i4>5</vt:i4>
      </vt:variant>
      <vt:variant>
        <vt:lpwstr/>
      </vt:variant>
      <vt:variant>
        <vt:lpwstr>_Toc322920493</vt:lpwstr>
      </vt:variant>
      <vt:variant>
        <vt:i4>7471230</vt:i4>
      </vt:variant>
      <vt:variant>
        <vt:i4>0</vt:i4>
      </vt:variant>
      <vt:variant>
        <vt:i4>0</vt:i4>
      </vt:variant>
      <vt:variant>
        <vt:i4>5</vt:i4>
      </vt:variant>
      <vt:variant>
        <vt:lpwstr>http://www.graduation.cgap.org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2012-11-11T20:43:00Z</dcterms:created>
  <dcterms:modified xsi:type="dcterms:W3CDTF">2012-11-11T20:45:00Z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4800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