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A23A0" w14:textId="7C5C762E" w:rsidR="00871ACE" w:rsidRPr="00871ACE" w:rsidRDefault="004F094B" w:rsidP="00871ACE">
      <w:r>
        <w:rPr>
          <w:noProof/>
        </w:rPr>
        <w:drawing>
          <wp:anchor distT="0" distB="0" distL="114300" distR="114300" simplePos="0" relativeHeight="251658256" behindDoc="0" locked="0" layoutInCell="1" allowOverlap="1" wp14:anchorId="670291CA" wp14:editId="4329004D">
            <wp:simplePos x="0" y="0"/>
            <wp:positionH relativeFrom="column">
              <wp:posOffset>497840</wp:posOffset>
            </wp:positionH>
            <wp:positionV relativeFrom="paragraph">
              <wp:posOffset>0</wp:posOffset>
            </wp:positionV>
            <wp:extent cx="4735195" cy="1046480"/>
            <wp:effectExtent l="0" t="0" r="1905" b="0"/>
            <wp:wrapNone/>
            <wp:docPr id="811212605" name="Picture 8112126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12605" name="Picture 811212605">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4735195" cy="1046480"/>
                    </a:xfrm>
                    <a:prstGeom prst="rect">
                      <a:avLst/>
                    </a:prstGeom>
                  </pic:spPr>
                </pic:pic>
              </a:graphicData>
            </a:graphic>
            <wp14:sizeRelH relativeFrom="page">
              <wp14:pctWidth>0</wp14:pctWidth>
            </wp14:sizeRelH>
            <wp14:sizeRelV relativeFrom="page">
              <wp14:pctHeight>0</wp14:pctHeight>
            </wp14:sizeRelV>
          </wp:anchor>
        </w:drawing>
      </w:r>
      <w:r w:rsidR="000C1DC5">
        <w:rPr>
          <w:noProof/>
        </w:rPr>
        <mc:AlternateContent>
          <mc:Choice Requires="wps">
            <w:drawing>
              <wp:anchor distT="0" distB="0" distL="114300" distR="114300" simplePos="0" relativeHeight="251658254" behindDoc="0" locked="0" layoutInCell="1" allowOverlap="1" wp14:anchorId="0684A3AE" wp14:editId="090BD9DF">
                <wp:simplePos x="0" y="0"/>
                <wp:positionH relativeFrom="column">
                  <wp:posOffset>-127000</wp:posOffset>
                </wp:positionH>
                <wp:positionV relativeFrom="paragraph">
                  <wp:posOffset>2980994</wp:posOffset>
                </wp:positionV>
                <wp:extent cx="4516341" cy="1287559"/>
                <wp:effectExtent l="0" t="0" r="0" b="0"/>
                <wp:wrapNone/>
                <wp:docPr id="1671413909" name="Text Box 16714139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16341" cy="1287559"/>
                        </a:xfrm>
                        <a:prstGeom prst="rect">
                          <a:avLst/>
                        </a:prstGeom>
                        <a:noFill/>
                        <a:ln w="6350">
                          <a:noFill/>
                        </a:ln>
                      </wps:spPr>
                      <wps:txbx>
                        <w:txbxContent>
                          <w:p w14:paraId="5F55EF0B" w14:textId="09F1AD86" w:rsidR="000C1DC5" w:rsidRPr="000C1DC5" w:rsidRDefault="000C1DC5">
                            <w:pPr>
                              <w:rPr>
                                <w:rFonts w:ascii="Poppins" w:hAnsi="Poppins" w:cs="Poppins"/>
                                <w:b/>
                                <w:bCs/>
                                <w:color w:val="002060"/>
                                <w:sz w:val="120"/>
                                <w:szCs w:val="120"/>
                                <w:lang w:val="en-US"/>
                              </w:rPr>
                            </w:pPr>
                            <w:r w:rsidRPr="000C1DC5">
                              <w:rPr>
                                <w:rFonts w:ascii="Poppins" w:hAnsi="Poppins" w:cs="Poppins"/>
                                <w:b/>
                                <w:bCs/>
                                <w:color w:val="002060"/>
                                <w:sz w:val="120"/>
                                <w:szCs w:val="120"/>
                                <w:lang w:val="en-US"/>
                              </w:rPr>
                              <w:t>KONEKSI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84A3AE" id="_x0000_t202" coordsize="21600,21600" o:spt="202" path="m,l,21600r21600,l21600,xe">
                <v:stroke joinstyle="miter"/>
                <v:path gradientshapeok="t" o:connecttype="rect"/>
              </v:shapetype>
              <v:shape id="Text Box 1671413909" o:spid="_x0000_s1026" type="#_x0000_t202" alt="&quot;&quot;" style="position:absolute;margin-left:-10pt;margin-top:234.7pt;width:355.6pt;height:101.4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" filled="f" stroked="f" strokeweight=".5pt">
                <v:textbox>
                  <w:txbxContent>
                    <w:p w14:paraId="5F55EF0B" w14:textId="09F1AD86" w:rsidR="000C1DC5" w:rsidRPr="000C1DC5" w:rsidRDefault="000C1DC5">
                      <w:pPr>
                        <w:rPr>
                          <w:rFonts w:ascii="Poppins" w:hAnsi="Poppins" w:cs="Poppins"/>
                          <w:b/>
                          <w:bCs/>
                          <w:color w:val="002060"/>
                          <w:sz w:val="120"/>
                          <w:szCs w:val="120"/>
                          <w:lang w:val="en-US"/>
                        </w:rPr>
                      </w:pPr>
                      <w:r w:rsidRPr="000C1DC5">
                        <w:rPr>
                          <w:rFonts w:ascii="Poppins" w:hAnsi="Poppins" w:cs="Poppins"/>
                          <w:b/>
                          <w:bCs/>
                          <w:color w:val="002060"/>
                          <w:sz w:val="120"/>
                          <w:szCs w:val="120"/>
                          <w:lang w:val="en-US"/>
                        </w:rPr>
                        <w:t>KONEKSI</w:t>
                      </w:r>
                    </w:p>
                  </w:txbxContent>
                </v:textbox>
              </v:shape>
            </w:pict>
          </mc:Fallback>
        </mc:AlternateContent>
      </w:r>
      <w:r w:rsidR="000C1DC5">
        <w:rPr>
          <w:noProof/>
        </w:rPr>
        <mc:AlternateContent>
          <mc:Choice Requires="wps">
            <w:drawing>
              <wp:anchor distT="0" distB="0" distL="114300" distR="114300" simplePos="0" relativeHeight="251658255" behindDoc="0" locked="0" layoutInCell="1" allowOverlap="1" wp14:anchorId="38DEE8FA" wp14:editId="4FF9CF6A">
                <wp:simplePos x="0" y="0"/>
                <wp:positionH relativeFrom="column">
                  <wp:posOffset>-127635</wp:posOffset>
                </wp:positionH>
                <wp:positionV relativeFrom="paragraph">
                  <wp:posOffset>3975100</wp:posOffset>
                </wp:positionV>
                <wp:extent cx="3331210" cy="635635"/>
                <wp:effectExtent l="0" t="0" r="0" b="0"/>
                <wp:wrapNone/>
                <wp:docPr id="105392545" name="Text Box 1053925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31210" cy="635635"/>
                        </a:xfrm>
                        <a:prstGeom prst="rect">
                          <a:avLst/>
                        </a:prstGeom>
                        <a:noFill/>
                        <a:ln w="6350">
                          <a:noFill/>
                        </a:ln>
                      </wps:spPr>
                      <wps:txbx>
                        <w:txbxContent>
                          <w:p w14:paraId="5B231EFD" w14:textId="06017C6B" w:rsidR="000C1DC5" w:rsidRPr="000C1DC5" w:rsidRDefault="000C1DC5" w:rsidP="000C1DC5">
                            <w:pPr>
                              <w:spacing w:after="0" w:line="240" w:lineRule="auto"/>
                              <w:rPr>
                                <w:rFonts w:ascii="Poppins" w:hAnsi="Poppins" w:cs="Poppins"/>
                                <w:color w:val="53C4BD"/>
                                <w:sz w:val="28"/>
                                <w:szCs w:val="28"/>
                                <w:lang w:val="en-US"/>
                              </w:rPr>
                            </w:pPr>
                            <w:r w:rsidRPr="000C1DC5">
                              <w:rPr>
                                <w:rFonts w:ascii="Poppins" w:hAnsi="Poppins" w:cs="Poppins"/>
                                <w:color w:val="53C4BD"/>
                                <w:sz w:val="28"/>
                                <w:szCs w:val="28"/>
                                <w:lang w:val="en-US"/>
                              </w:rPr>
                              <w:t>Knowledge Partnership Platform Australia- Indonesia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DEE8FA" id="Text Box 105392545" o:spid="_x0000_s1027" type="#_x0000_t202" alt="&quot;&quot;" style="position:absolute;margin-left:-10.05pt;margin-top:313pt;width:262.3pt;height:50.05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" filled="f" stroked="f" strokeweight=".5pt">
                <v:textbox>
                  <w:txbxContent>
                    <w:p w14:paraId="5B231EFD" w14:textId="06017C6B" w:rsidR="000C1DC5" w:rsidRPr="000C1DC5" w:rsidRDefault="000C1DC5" w:rsidP="000C1DC5">
                      <w:pPr>
                        <w:spacing w:after="0" w:line="240" w:lineRule="auto"/>
                        <w:rPr>
                          <w:rFonts w:ascii="Poppins" w:hAnsi="Poppins" w:cs="Poppins"/>
                          <w:color w:val="53C4BD"/>
                          <w:sz w:val="28"/>
                          <w:szCs w:val="28"/>
                          <w:lang w:val="en-US"/>
                        </w:rPr>
                      </w:pPr>
                      <w:r w:rsidRPr="000C1DC5">
                        <w:rPr>
                          <w:rFonts w:ascii="Poppins" w:hAnsi="Poppins" w:cs="Poppins"/>
                          <w:color w:val="53C4BD"/>
                          <w:sz w:val="28"/>
                          <w:szCs w:val="28"/>
                          <w:lang w:val="en-US"/>
                        </w:rPr>
                        <w:t>Knowledge Partnership Platform Australia- Indonesia</w:t>
                      </w:r>
                    </w:p>
                  </w:txbxContent>
                </v:textbox>
              </v:shape>
            </w:pict>
          </mc:Fallback>
        </mc:AlternateContent>
      </w:r>
      <w:r w:rsidR="005A5E2D">
        <w:rPr>
          <w:noProof/>
        </w:rPr>
        <w:drawing>
          <wp:anchor distT="0" distB="0" distL="114300" distR="114300" simplePos="0" relativeHeight="251658241" behindDoc="1" locked="0" layoutInCell="1" allowOverlap="1" wp14:anchorId="64779A91" wp14:editId="288A1ACC">
            <wp:simplePos x="0" y="0"/>
            <wp:positionH relativeFrom="column">
              <wp:posOffset>2423796</wp:posOffset>
            </wp:positionH>
            <wp:positionV relativeFrom="margin">
              <wp:align>center</wp:align>
            </wp:positionV>
            <wp:extent cx="8900654" cy="7984527"/>
            <wp:effectExtent l="0" t="0" r="0" b="0"/>
            <wp:wrapNone/>
            <wp:docPr id="1359228024" name="Picture 13592280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9228024" name="Picture 1359228024">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rot="20940000">
                      <a:off x="0" y="0"/>
                      <a:ext cx="8900654" cy="7984527"/>
                    </a:xfrm>
                    <a:prstGeom prst="rect">
                      <a:avLst/>
                    </a:prstGeom>
                  </pic:spPr>
                </pic:pic>
              </a:graphicData>
            </a:graphic>
            <wp14:sizeRelH relativeFrom="page">
              <wp14:pctWidth>0</wp14:pctWidth>
            </wp14:sizeRelH>
            <wp14:sizeRelV relativeFrom="page">
              <wp14:pctHeight>0</wp14:pctHeight>
            </wp14:sizeRelV>
          </wp:anchor>
        </w:drawing>
      </w:r>
      <w:r w:rsidR="005F44B3">
        <w:rPr>
          <w:noProof/>
        </w:rPr>
        <w:drawing>
          <wp:anchor distT="0" distB="0" distL="114300" distR="114300" simplePos="0" relativeHeight="251658240" behindDoc="0" locked="0" layoutInCell="1" allowOverlap="1" wp14:anchorId="34BEF1A6" wp14:editId="5698EDF8">
            <wp:simplePos x="0" y="0"/>
            <wp:positionH relativeFrom="margin">
              <wp:posOffset>1820680</wp:posOffset>
            </wp:positionH>
            <wp:positionV relativeFrom="paragraph">
              <wp:posOffset>8166538</wp:posOffset>
            </wp:positionV>
            <wp:extent cx="2230654" cy="1577362"/>
            <wp:effectExtent l="0" t="0" r="0" b="0"/>
            <wp:wrapNone/>
            <wp:docPr id="1841626699" name="Picture 18416266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626699" name="Picture 1841626699">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3779" cy="1579572"/>
                    </a:xfrm>
                    <a:prstGeom prst="rect">
                      <a:avLst/>
                    </a:prstGeom>
                  </pic:spPr>
                </pic:pic>
              </a:graphicData>
            </a:graphic>
            <wp14:sizeRelH relativeFrom="page">
              <wp14:pctWidth>0</wp14:pctWidth>
            </wp14:sizeRelH>
            <wp14:sizeRelV relativeFrom="page">
              <wp14:pctHeight>0</wp14:pctHeight>
            </wp14:sizeRelV>
          </wp:anchor>
        </w:drawing>
      </w:r>
      <w:r w:rsidR="00D93721">
        <w:br w:type="page"/>
      </w:r>
    </w:p>
    <w:p w14:paraId="42FC55C3" w14:textId="77777777" w:rsidR="00A94D4B" w:rsidRDefault="00A94D4B" w:rsidP="00871ACE">
      <w:pPr>
        <w:tabs>
          <w:tab w:val="left" w:pos="7170"/>
        </w:tabs>
        <w:rPr>
          <w:rFonts w:ascii="Poppins" w:hAnsi="Poppins" w:cs="Poppins"/>
          <w:b/>
          <w:bCs/>
        </w:rPr>
      </w:pPr>
      <w:r w:rsidRPr="00A94D4B">
        <w:rPr>
          <w:rFonts w:ascii="Poppins" w:hAnsi="Poppins" w:cs="Poppins"/>
          <w:b/>
          <w:bCs/>
          <w:color w:val="002060"/>
          <w:sz w:val="36"/>
          <w:szCs w:val="36"/>
        </w:rPr>
        <w:lastRenderedPageBreak/>
        <w:t>Goal</w:t>
      </w:r>
    </w:p>
    <w:p w14:paraId="633F58EA" w14:textId="53CB20C5" w:rsidR="00871ACE" w:rsidRDefault="00546DE9" w:rsidP="00871ACE">
      <w:pPr>
        <w:tabs>
          <w:tab w:val="left" w:pos="7170"/>
        </w:tabs>
        <w:rPr>
          <w:rFonts w:ascii="Poppins" w:hAnsi="Poppins" w:cs="Poppins"/>
        </w:rPr>
      </w:pPr>
      <w:r w:rsidRPr="00546DE9">
        <w:rPr>
          <w:rFonts w:ascii="Poppins" w:hAnsi="Poppins" w:cs="Poppins"/>
          <w:sz w:val="21"/>
          <w:szCs w:val="21"/>
        </w:rPr>
        <w:t>An enduring relationship between Indonesia and Australia that advances mutual interest and supports Indonesia’s inclusive and sustainable development</w:t>
      </w:r>
      <w:r>
        <w:rPr>
          <w:rFonts w:ascii="Poppins" w:hAnsi="Poppins" w:cs="Poppins"/>
          <w:sz w:val="21"/>
          <w:szCs w:val="21"/>
        </w:rPr>
        <w:t>.</w:t>
      </w:r>
    </w:p>
    <w:p w14:paraId="653CC346" w14:textId="77777777" w:rsidR="00546DE9" w:rsidRDefault="00546DE9" w:rsidP="00871ACE">
      <w:pPr>
        <w:tabs>
          <w:tab w:val="left" w:pos="7170"/>
        </w:tabs>
        <w:rPr>
          <w:rFonts w:ascii="Poppins" w:hAnsi="Poppins" w:cs="Poppins"/>
        </w:rPr>
      </w:pPr>
    </w:p>
    <w:p w14:paraId="4E382B70" w14:textId="22CF9917" w:rsidR="00546DE9" w:rsidRDefault="00546DE9" w:rsidP="00546DE9">
      <w:pPr>
        <w:tabs>
          <w:tab w:val="left" w:pos="7170"/>
        </w:tabs>
        <w:rPr>
          <w:rFonts w:ascii="Poppins" w:hAnsi="Poppins" w:cs="Poppins"/>
          <w:b/>
          <w:bCs/>
        </w:rPr>
      </w:pPr>
      <w:r>
        <w:rPr>
          <w:rFonts w:ascii="Poppins" w:hAnsi="Poppins" w:cs="Poppins"/>
          <w:b/>
          <w:bCs/>
          <w:color w:val="002060"/>
          <w:sz w:val="36"/>
          <w:szCs w:val="36"/>
        </w:rPr>
        <w:t>Purpose</w:t>
      </w:r>
    </w:p>
    <w:p w14:paraId="5E611A3B" w14:textId="5478FD3C" w:rsidR="00546DE9" w:rsidRDefault="00546DE9" w:rsidP="00546DE9">
      <w:pPr>
        <w:tabs>
          <w:tab w:val="left" w:pos="7170"/>
        </w:tabs>
        <w:rPr>
          <w:rFonts w:ascii="Poppins" w:hAnsi="Poppins" w:cs="Poppins"/>
          <w:sz w:val="21"/>
          <w:szCs w:val="21"/>
        </w:rPr>
      </w:pPr>
      <w:r w:rsidRPr="00546DE9">
        <w:rPr>
          <w:rFonts w:ascii="Poppins" w:hAnsi="Poppins" w:cs="Poppins"/>
          <w:sz w:val="21"/>
          <w:szCs w:val="21"/>
        </w:rPr>
        <w:t>Increased use of knowledge-based solutions for inclusive and sustainable policies and technologies</w:t>
      </w:r>
      <w:r>
        <w:rPr>
          <w:rFonts w:ascii="Poppins" w:hAnsi="Poppins" w:cs="Poppins"/>
          <w:sz w:val="21"/>
          <w:szCs w:val="21"/>
        </w:rPr>
        <w:t>.</w:t>
      </w:r>
    </w:p>
    <w:p w14:paraId="426F38FA" w14:textId="77777777" w:rsidR="00546DE9" w:rsidRDefault="00546DE9" w:rsidP="00546DE9">
      <w:pPr>
        <w:pBdr>
          <w:bottom w:val="single" w:sz="6" w:space="1" w:color="auto"/>
        </w:pBdr>
        <w:tabs>
          <w:tab w:val="left" w:pos="7170"/>
        </w:tabs>
        <w:rPr>
          <w:rFonts w:ascii="Poppins" w:hAnsi="Poppins" w:cs="Poppins"/>
          <w:sz w:val="21"/>
          <w:szCs w:val="21"/>
        </w:rPr>
      </w:pPr>
    </w:p>
    <w:p w14:paraId="7F63BD69" w14:textId="77777777" w:rsidR="009B06F8" w:rsidRDefault="009B06F8" w:rsidP="00546DE9">
      <w:pPr>
        <w:tabs>
          <w:tab w:val="left" w:pos="7170"/>
        </w:tabs>
        <w:rPr>
          <w:rFonts w:ascii="Poppins" w:hAnsi="Poppins" w:cs="Poppins"/>
          <w:sz w:val="21"/>
          <w:szCs w:val="21"/>
        </w:rPr>
      </w:pPr>
    </w:p>
    <w:p w14:paraId="7FCA8627" w14:textId="5FF768EA" w:rsidR="00546DE9" w:rsidRDefault="00AB23BA" w:rsidP="00546DE9">
      <w:pPr>
        <w:pBdr>
          <w:bottom w:val="single" w:sz="6" w:space="1" w:color="auto"/>
        </w:pBdr>
        <w:tabs>
          <w:tab w:val="left" w:pos="7170"/>
        </w:tabs>
        <w:rPr>
          <w:rFonts w:ascii="Poppins" w:hAnsi="Poppins" w:cs="Poppins"/>
          <w:i/>
          <w:iCs/>
          <w:sz w:val="21"/>
          <w:szCs w:val="21"/>
        </w:rPr>
      </w:pPr>
      <w:r w:rsidRPr="00AB23BA">
        <w:rPr>
          <w:rFonts w:ascii="Poppins" w:hAnsi="Poppins" w:cs="Poppins"/>
          <w:i/>
          <w:iCs/>
          <w:sz w:val="21"/>
          <w:szCs w:val="21"/>
        </w:rPr>
        <w:t>The Australia-Indonesia Knowledge Partnership Platform or KONEKSI is the Australian Government’s flagship program in the knowledge and innovation sector in Indonesia.</w:t>
      </w:r>
    </w:p>
    <w:p w14:paraId="7DD7BBF0" w14:textId="77777777" w:rsidR="009B06F8" w:rsidRDefault="009B06F8" w:rsidP="00546DE9">
      <w:pPr>
        <w:pBdr>
          <w:bottom w:val="single" w:sz="6" w:space="1" w:color="auto"/>
        </w:pBdr>
        <w:tabs>
          <w:tab w:val="left" w:pos="7170"/>
        </w:tabs>
        <w:rPr>
          <w:rFonts w:ascii="Poppins" w:hAnsi="Poppins" w:cs="Poppins"/>
          <w:i/>
          <w:iCs/>
          <w:sz w:val="21"/>
          <w:szCs w:val="21"/>
        </w:rPr>
      </w:pPr>
    </w:p>
    <w:p w14:paraId="630FE7E1" w14:textId="77777777" w:rsidR="009B06F8" w:rsidRDefault="009B06F8" w:rsidP="00546DE9">
      <w:pPr>
        <w:tabs>
          <w:tab w:val="left" w:pos="7170"/>
        </w:tabs>
        <w:rPr>
          <w:rFonts w:ascii="Poppins" w:hAnsi="Poppins" w:cs="Poppins"/>
          <w:i/>
          <w:iCs/>
          <w:sz w:val="21"/>
          <w:szCs w:val="21"/>
        </w:rPr>
      </w:pPr>
    </w:p>
    <w:p w14:paraId="33EE9943" w14:textId="020479DD" w:rsidR="00AB23BA" w:rsidRDefault="009B06F8" w:rsidP="00546DE9">
      <w:pPr>
        <w:tabs>
          <w:tab w:val="left" w:pos="7170"/>
        </w:tabs>
        <w:rPr>
          <w:rFonts w:ascii="Poppins" w:hAnsi="Poppins" w:cs="Poppins"/>
          <w:sz w:val="21"/>
          <w:szCs w:val="21"/>
        </w:rPr>
      </w:pPr>
      <w:r w:rsidRPr="009B06F8">
        <w:rPr>
          <w:rFonts w:ascii="Poppins" w:hAnsi="Poppins" w:cs="Poppins"/>
          <w:sz w:val="21"/>
          <w:szCs w:val="21"/>
        </w:rPr>
        <w:t>KONEKSI is funded by DFAT, with a budget of up to AUD 50 million over five years (2022-27). KONEKSI will support partnerships between Australian and Indonesian knowledge organisations to carry out and disseminate high-quality, multidisciplinary, and applied research on complex socio-economic problems that reflect the mutual priorities and interests of both countries. The research themes will be agreed jointly between the Governments of Australia and Indonesia, considering Indonesia’s medium-and long-term development priorities, relevant cooperation agreements and the evolving bilateral relationship.</w:t>
      </w:r>
    </w:p>
    <w:p w14:paraId="4A7BB18A" w14:textId="77777777" w:rsidR="0041571D" w:rsidRDefault="0041571D" w:rsidP="00546DE9">
      <w:pPr>
        <w:tabs>
          <w:tab w:val="left" w:pos="7170"/>
        </w:tabs>
        <w:rPr>
          <w:rFonts w:ascii="Poppins" w:hAnsi="Poppins" w:cs="Poppins"/>
          <w:sz w:val="21"/>
          <w:szCs w:val="21"/>
        </w:rPr>
      </w:pPr>
    </w:p>
    <w:p w14:paraId="7BDC6A65" w14:textId="0EE0B8BC" w:rsidR="0041571D" w:rsidRDefault="0041571D" w:rsidP="0041571D">
      <w:pPr>
        <w:tabs>
          <w:tab w:val="left" w:pos="7170"/>
        </w:tabs>
        <w:rPr>
          <w:rFonts w:ascii="Poppins" w:hAnsi="Poppins" w:cs="Poppins"/>
          <w:b/>
          <w:bCs/>
          <w:color w:val="002060"/>
          <w:sz w:val="36"/>
          <w:szCs w:val="36"/>
        </w:rPr>
      </w:pPr>
      <w:r w:rsidRPr="4BA6FFE6">
        <w:rPr>
          <w:rFonts w:ascii="Poppins" w:hAnsi="Poppins" w:cs="Poppins"/>
          <w:b/>
          <w:bCs/>
          <w:color w:val="002060"/>
          <w:sz w:val="36"/>
          <w:szCs w:val="36"/>
        </w:rPr>
        <w:t>End</w:t>
      </w:r>
      <w:r w:rsidR="27F20631" w:rsidRPr="4BA6FFE6">
        <w:rPr>
          <w:rFonts w:ascii="Poppins" w:hAnsi="Poppins" w:cs="Poppins"/>
          <w:b/>
          <w:bCs/>
          <w:color w:val="002060"/>
          <w:sz w:val="36"/>
          <w:szCs w:val="36"/>
        </w:rPr>
        <w:t>-</w:t>
      </w:r>
      <w:r w:rsidRPr="4BA6FFE6">
        <w:rPr>
          <w:rFonts w:ascii="Poppins" w:hAnsi="Poppins" w:cs="Poppins"/>
          <w:b/>
          <w:bCs/>
          <w:color w:val="002060"/>
          <w:sz w:val="36"/>
          <w:szCs w:val="36"/>
        </w:rPr>
        <w:t>of</w:t>
      </w:r>
      <w:r w:rsidR="4FBA9CFF" w:rsidRPr="4BA6FFE6">
        <w:rPr>
          <w:rFonts w:ascii="Poppins" w:hAnsi="Poppins" w:cs="Poppins"/>
          <w:b/>
          <w:bCs/>
          <w:color w:val="002060"/>
          <w:sz w:val="36"/>
          <w:szCs w:val="36"/>
        </w:rPr>
        <w:t>-</w:t>
      </w:r>
      <w:r w:rsidRPr="4BA6FFE6">
        <w:rPr>
          <w:rFonts w:ascii="Poppins" w:hAnsi="Poppins" w:cs="Poppins"/>
          <w:b/>
          <w:bCs/>
          <w:color w:val="002060"/>
          <w:sz w:val="36"/>
          <w:szCs w:val="36"/>
        </w:rPr>
        <w:t>Investment Outcomes (EOIOs)</w:t>
      </w:r>
    </w:p>
    <w:p w14:paraId="4BA2956C" w14:textId="63D6AC1A" w:rsidR="0041571D" w:rsidRDefault="0041571D" w:rsidP="0041571D">
      <w:pPr>
        <w:pStyle w:val="ListParagraph"/>
        <w:numPr>
          <w:ilvl w:val="0"/>
          <w:numId w:val="3"/>
        </w:numPr>
        <w:tabs>
          <w:tab w:val="left" w:pos="7170"/>
        </w:tabs>
        <w:rPr>
          <w:rFonts w:ascii="Poppins" w:hAnsi="Poppins" w:cs="Poppins"/>
          <w:sz w:val="21"/>
          <w:szCs w:val="21"/>
        </w:rPr>
      </w:pPr>
      <w:r w:rsidRPr="0041571D">
        <w:rPr>
          <w:rFonts w:ascii="Poppins" w:hAnsi="Poppins" w:cs="Poppins"/>
          <w:sz w:val="21"/>
          <w:szCs w:val="21"/>
        </w:rPr>
        <w:t>Australian and Indonesian organisations have increased collaboration and mutual understanding through knowledge partnerships in the areas of policy and technology, in Indonesia and Australia.</w:t>
      </w:r>
    </w:p>
    <w:p w14:paraId="73ED54FE" w14:textId="37D73A75" w:rsidR="0041571D" w:rsidRDefault="0041571D" w:rsidP="30474982">
      <w:pPr>
        <w:pStyle w:val="ListParagraph"/>
        <w:numPr>
          <w:ilvl w:val="0"/>
          <w:numId w:val="3"/>
        </w:numPr>
        <w:tabs>
          <w:tab w:val="left" w:pos="7170"/>
        </w:tabs>
        <w:rPr>
          <w:rFonts w:ascii="Poppins" w:hAnsi="Poppins" w:cs="Poppins"/>
          <w:sz w:val="21"/>
          <w:szCs w:val="21"/>
        </w:rPr>
      </w:pPr>
      <w:r w:rsidRPr="4BA6FFE6">
        <w:rPr>
          <w:rFonts w:ascii="Poppins" w:hAnsi="Poppins" w:cs="Poppins"/>
          <w:sz w:val="21"/>
          <w:szCs w:val="21"/>
        </w:rPr>
        <w:t>Innovative solutions for inclusive and sustainable policies and technologies are generated through new knowledge</w:t>
      </w:r>
      <w:r w:rsidR="43C2EC5E" w:rsidRPr="4BA6FFE6">
        <w:rPr>
          <w:rFonts w:ascii="Poppins" w:hAnsi="Poppins" w:cs="Poppins"/>
          <w:sz w:val="21"/>
          <w:szCs w:val="21"/>
        </w:rPr>
        <w:t xml:space="preserve"> partnerships</w:t>
      </w:r>
      <w:r w:rsidRPr="4BA6FFE6">
        <w:rPr>
          <w:rFonts w:ascii="Poppins" w:hAnsi="Poppins" w:cs="Poppins"/>
          <w:sz w:val="21"/>
          <w:szCs w:val="21"/>
        </w:rPr>
        <w:t>.</w:t>
      </w:r>
    </w:p>
    <w:p w14:paraId="57EB2CF8" w14:textId="77777777" w:rsidR="002542CE" w:rsidRDefault="002542CE" w:rsidP="00546DE9">
      <w:pPr>
        <w:tabs>
          <w:tab w:val="left" w:pos="7170"/>
        </w:tabs>
        <w:rPr>
          <w:rFonts w:ascii="Poppins" w:hAnsi="Poppins" w:cs="Poppins"/>
          <w:sz w:val="21"/>
          <w:szCs w:val="21"/>
        </w:rPr>
      </w:pPr>
    </w:p>
    <w:p w14:paraId="4D48A6C8" w14:textId="77777777" w:rsidR="00C05387" w:rsidRDefault="00C05387" w:rsidP="00C05387">
      <w:pPr>
        <w:tabs>
          <w:tab w:val="left" w:pos="7170"/>
        </w:tabs>
        <w:rPr>
          <w:rFonts w:ascii="Poppins" w:hAnsi="Poppins" w:cs="Poppins"/>
          <w:sz w:val="21"/>
          <w:szCs w:val="21"/>
        </w:rPr>
      </w:pPr>
    </w:p>
    <w:p w14:paraId="0C017178" w14:textId="77777777" w:rsidR="006631F0" w:rsidRDefault="006631F0" w:rsidP="00C05387">
      <w:pPr>
        <w:tabs>
          <w:tab w:val="left" w:pos="7170"/>
        </w:tabs>
        <w:rPr>
          <w:rFonts w:ascii="Poppins" w:hAnsi="Poppins" w:cs="Poppins"/>
          <w:sz w:val="21"/>
          <w:szCs w:val="21"/>
        </w:rPr>
      </w:pPr>
    </w:p>
    <w:p w14:paraId="504D89BE" w14:textId="77777777" w:rsidR="006631F0" w:rsidRDefault="006631F0" w:rsidP="00C05387">
      <w:pPr>
        <w:tabs>
          <w:tab w:val="left" w:pos="7170"/>
        </w:tabs>
        <w:rPr>
          <w:rFonts w:ascii="Poppins" w:hAnsi="Poppins" w:cs="Poppins"/>
          <w:sz w:val="21"/>
          <w:szCs w:val="21"/>
        </w:rPr>
      </w:pPr>
    </w:p>
    <w:p w14:paraId="20EEA218" w14:textId="77777777" w:rsidR="006631F0" w:rsidRDefault="006631F0" w:rsidP="00C05387">
      <w:pPr>
        <w:tabs>
          <w:tab w:val="left" w:pos="7170"/>
        </w:tabs>
        <w:rPr>
          <w:rFonts w:ascii="Poppins" w:hAnsi="Poppins" w:cs="Poppins"/>
          <w:sz w:val="21"/>
          <w:szCs w:val="21"/>
        </w:rPr>
      </w:pPr>
    </w:p>
    <w:p w14:paraId="7DAF491A" w14:textId="77777777" w:rsidR="00711259" w:rsidRDefault="00711259" w:rsidP="00546DE9">
      <w:pPr>
        <w:tabs>
          <w:tab w:val="left" w:pos="7170"/>
        </w:tabs>
        <w:rPr>
          <w:rFonts w:ascii="Poppins" w:hAnsi="Poppins" w:cs="Poppins"/>
          <w:sz w:val="21"/>
          <w:szCs w:val="21"/>
        </w:rPr>
      </w:pPr>
    </w:p>
    <w:p w14:paraId="51200334" w14:textId="63D934A9" w:rsidR="00711259" w:rsidRDefault="00711259" w:rsidP="00711259">
      <w:pPr>
        <w:tabs>
          <w:tab w:val="left" w:pos="7170"/>
        </w:tabs>
        <w:rPr>
          <w:rFonts w:ascii="Poppins" w:hAnsi="Poppins" w:cs="Poppins"/>
          <w:b/>
          <w:bCs/>
          <w:color w:val="002060"/>
          <w:sz w:val="36"/>
          <w:szCs w:val="36"/>
        </w:rPr>
      </w:pPr>
      <w:r>
        <w:rPr>
          <w:rFonts w:ascii="Poppins" w:hAnsi="Poppins" w:cs="Poppins"/>
          <w:b/>
          <w:bCs/>
          <w:color w:val="002060"/>
          <w:sz w:val="36"/>
          <w:szCs w:val="36"/>
        </w:rPr>
        <w:lastRenderedPageBreak/>
        <w:t>Program Approaches</w:t>
      </w:r>
    </w:p>
    <w:p w14:paraId="6A53989D" w14:textId="553E8DCE" w:rsidR="00711259" w:rsidRDefault="001B11A9" w:rsidP="00711259">
      <w:pPr>
        <w:tabs>
          <w:tab w:val="left" w:pos="7170"/>
        </w:tabs>
        <w:rPr>
          <w:rFonts w:ascii="Poppins" w:hAnsi="Poppins" w:cs="Poppins"/>
          <w:b/>
          <w:bCs/>
        </w:rPr>
      </w:pPr>
      <w:r>
        <w:rPr>
          <w:rFonts w:ascii="Poppins" w:hAnsi="Poppins" w:cs="Poppins"/>
          <w:b/>
          <w:bCs/>
          <w:noProof/>
        </w:rPr>
        <mc:AlternateContent>
          <mc:Choice Requires="wps">
            <w:drawing>
              <wp:anchor distT="0" distB="0" distL="114300" distR="114300" simplePos="0" relativeHeight="251658242" behindDoc="0" locked="0" layoutInCell="1" allowOverlap="1" wp14:anchorId="67C49019" wp14:editId="26B1FA88">
                <wp:simplePos x="0" y="0"/>
                <wp:positionH relativeFrom="margin">
                  <wp:align>left</wp:align>
                </wp:positionH>
                <wp:positionV relativeFrom="paragraph">
                  <wp:posOffset>66078</wp:posOffset>
                </wp:positionV>
                <wp:extent cx="1718945" cy="2449830"/>
                <wp:effectExtent l="0" t="0" r="14605" b="26670"/>
                <wp:wrapNone/>
                <wp:docPr id="2095572007" name="Rectangle: Rounded Corners 20955720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18945" cy="244983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7672050" w14:textId="2B683029" w:rsidR="00711259" w:rsidRPr="00711259" w:rsidRDefault="00711259" w:rsidP="00711259">
                            <w:pPr>
                              <w:jc w:val="center"/>
                              <w:rPr>
                                <w:rFonts w:ascii="Poppins" w:hAnsi="Poppins" w:cs="Poppins"/>
                                <w:sz w:val="21"/>
                                <w:szCs w:val="21"/>
                                <w:lang w:val="en-US"/>
                              </w:rPr>
                            </w:pPr>
                            <w:r w:rsidRPr="00711259">
                              <w:rPr>
                                <w:rFonts w:ascii="Poppins" w:hAnsi="Poppins" w:cs="Poppins"/>
                                <w:sz w:val="21"/>
                                <w:szCs w:val="21"/>
                                <w:lang w:val="en-US"/>
                              </w:rPr>
                              <w:t>Facilitating and strengthening organizational partnerships</w:t>
                            </w:r>
                            <w:r>
                              <w:rPr>
                                <w:rFonts w:ascii="Poppins" w:hAnsi="Poppins" w:cs="Poppins"/>
                                <w:sz w:val="21"/>
                                <w:szCs w:val="21"/>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C49019" id="Rectangle: Rounded Corners 2095572007" o:spid="_x0000_s1028" alt="&quot;&quot;" style="position:absolute;margin-left:0;margin-top:5.2pt;width:135.35pt;height:192.9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" fillcolor="#23275e [3204]" strokecolor="#05050d [484]" strokeweight="1pt">
                <v:stroke joinstyle="miter"/>
                <v:textbox>
                  <w:txbxContent>
                    <w:p w14:paraId="47672050" w14:textId="2B683029" w:rsidR="00711259" w:rsidRPr="00711259" w:rsidRDefault="00711259" w:rsidP="00711259">
                      <w:pPr>
                        <w:jc w:val="center"/>
                        <w:rPr>
                          <w:rFonts w:ascii="Poppins" w:hAnsi="Poppins" w:cs="Poppins"/>
                          <w:sz w:val="21"/>
                          <w:szCs w:val="21"/>
                          <w:lang w:val="en-US"/>
                        </w:rPr>
                      </w:pPr>
                      <w:r w:rsidRPr="00711259">
                        <w:rPr>
                          <w:rFonts w:ascii="Poppins" w:hAnsi="Poppins" w:cs="Poppins"/>
                          <w:sz w:val="21"/>
                          <w:szCs w:val="21"/>
                          <w:lang w:val="en-US"/>
                        </w:rPr>
                        <w:t>Facilitating and strengthening organizational partnerships</w:t>
                      </w:r>
                      <w:r>
                        <w:rPr>
                          <w:rFonts w:ascii="Poppins" w:hAnsi="Poppins" w:cs="Poppins"/>
                          <w:sz w:val="21"/>
                          <w:szCs w:val="21"/>
                          <w:lang w:val="en-US"/>
                        </w:rPr>
                        <w:t xml:space="preserve"> </w:t>
                      </w:r>
                    </w:p>
                  </w:txbxContent>
                </v:textbox>
                <w10:wrap anchorx="margin"/>
              </v:roundrect>
            </w:pict>
          </mc:Fallback>
        </mc:AlternateContent>
      </w:r>
      <w:r>
        <w:rPr>
          <w:rFonts w:ascii="Poppins" w:hAnsi="Poppins" w:cs="Poppins"/>
          <w:b/>
          <w:bCs/>
          <w:noProof/>
        </w:rPr>
        <mc:AlternateContent>
          <mc:Choice Requires="wps">
            <w:drawing>
              <wp:anchor distT="0" distB="0" distL="114300" distR="114300" simplePos="0" relativeHeight="251658243" behindDoc="0" locked="0" layoutInCell="1" allowOverlap="1" wp14:anchorId="25B71438" wp14:editId="2A55F817">
                <wp:simplePos x="0" y="0"/>
                <wp:positionH relativeFrom="column">
                  <wp:posOffset>2049929</wp:posOffset>
                </wp:positionH>
                <wp:positionV relativeFrom="paragraph">
                  <wp:posOffset>66077</wp:posOffset>
                </wp:positionV>
                <wp:extent cx="1718945" cy="2450353"/>
                <wp:effectExtent l="0" t="0" r="14605" b="26670"/>
                <wp:wrapNone/>
                <wp:docPr id="884734535" name="Rectangle: Rounded Corners 8847345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18945" cy="2450353"/>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10FAA58" w14:textId="749BFEAF" w:rsidR="00711259" w:rsidRPr="00711259" w:rsidRDefault="00711259" w:rsidP="00711259">
                            <w:pPr>
                              <w:jc w:val="center"/>
                              <w:rPr>
                                <w:rFonts w:ascii="Poppins" w:hAnsi="Poppins" w:cs="Poppins"/>
                                <w:sz w:val="21"/>
                                <w:szCs w:val="21"/>
                                <w:lang w:val="en-US"/>
                              </w:rPr>
                            </w:pPr>
                            <w:r w:rsidRPr="00711259">
                              <w:rPr>
                                <w:rFonts w:ascii="Poppins" w:hAnsi="Poppins" w:cs="Poppins"/>
                                <w:sz w:val="21"/>
                                <w:szCs w:val="21"/>
                                <w:lang w:val="en-US"/>
                              </w:rPr>
                              <w:t>Building partners’ capacities in relation to Gender Equality, Disability and Social Inclusion (GEDSI)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B71438" id="Rectangle: Rounded Corners 884734535" o:spid="_x0000_s1029" alt="&quot;&quot;" style="position:absolute;margin-left:161.4pt;margin-top:5.2pt;width:135.35pt;height:192.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" fillcolor="#23275e [3204]" strokecolor="#05050d [484]" strokeweight="1pt">
                <v:stroke joinstyle="miter"/>
                <v:textbox>
                  <w:txbxContent>
                    <w:p w14:paraId="110FAA58" w14:textId="749BFEAF" w:rsidR="00711259" w:rsidRPr="00711259" w:rsidRDefault="00711259" w:rsidP="00711259">
                      <w:pPr>
                        <w:jc w:val="center"/>
                        <w:rPr>
                          <w:rFonts w:ascii="Poppins" w:hAnsi="Poppins" w:cs="Poppins"/>
                          <w:sz w:val="21"/>
                          <w:szCs w:val="21"/>
                          <w:lang w:val="en-US"/>
                        </w:rPr>
                      </w:pPr>
                      <w:r w:rsidRPr="00711259">
                        <w:rPr>
                          <w:rFonts w:ascii="Poppins" w:hAnsi="Poppins" w:cs="Poppins"/>
                          <w:sz w:val="21"/>
                          <w:szCs w:val="21"/>
                          <w:lang w:val="en-US"/>
                        </w:rPr>
                        <w:t>Building partners’ capacities in relation to Gender Equality, Disability and Social Inclusion (GEDSI)</w:t>
                      </w:r>
                    </w:p>
                  </w:txbxContent>
                </v:textbox>
              </v:roundrect>
            </w:pict>
          </mc:Fallback>
        </mc:AlternateContent>
      </w:r>
      <w:r>
        <w:rPr>
          <w:rFonts w:ascii="Poppins" w:hAnsi="Poppins" w:cs="Poppins"/>
          <w:b/>
          <w:bCs/>
          <w:noProof/>
        </w:rPr>
        <mc:AlternateContent>
          <mc:Choice Requires="wps">
            <w:drawing>
              <wp:anchor distT="0" distB="0" distL="114300" distR="114300" simplePos="0" relativeHeight="251658244" behindDoc="0" locked="0" layoutInCell="1" allowOverlap="1" wp14:anchorId="6D7CAF4E" wp14:editId="3F1B4998">
                <wp:simplePos x="0" y="0"/>
                <wp:positionH relativeFrom="column">
                  <wp:posOffset>4093882</wp:posOffset>
                </wp:positionH>
                <wp:positionV relativeFrom="paragraph">
                  <wp:posOffset>66078</wp:posOffset>
                </wp:positionV>
                <wp:extent cx="1718945" cy="2462306"/>
                <wp:effectExtent l="0" t="0" r="14605" b="14605"/>
                <wp:wrapNone/>
                <wp:docPr id="1708185403" name="Rectangle: Rounded Corners 17081854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18945" cy="2462306"/>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816E87A" w14:textId="1C4131E6" w:rsidR="00711259" w:rsidRPr="00711259" w:rsidRDefault="00711259" w:rsidP="00711259">
                            <w:pPr>
                              <w:jc w:val="center"/>
                              <w:rPr>
                                <w:rFonts w:ascii="Poppins" w:hAnsi="Poppins" w:cs="Poppins"/>
                                <w:sz w:val="21"/>
                                <w:szCs w:val="21"/>
                                <w:lang w:val="en-US"/>
                              </w:rPr>
                            </w:pPr>
                            <w:r w:rsidRPr="00711259">
                              <w:rPr>
                                <w:rFonts w:ascii="Poppins" w:hAnsi="Poppins" w:cs="Poppins"/>
                                <w:sz w:val="21"/>
                                <w:szCs w:val="21"/>
                                <w:lang w:val="en-US"/>
                              </w:rPr>
                              <w:t xml:space="preserve">Support the enabling environment and the Indonesian knowledge and innovation ecosystem to make best use of knowledge </w:t>
                            </w:r>
                            <w:proofErr w:type="gramStart"/>
                            <w:r w:rsidRPr="00711259">
                              <w:rPr>
                                <w:rFonts w:ascii="Poppins" w:hAnsi="Poppins" w:cs="Poppins"/>
                                <w:sz w:val="21"/>
                                <w:szCs w:val="21"/>
                                <w:lang w:val="en-US"/>
                              </w:rPr>
                              <w:t>partnerships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7CAF4E" id="Rectangle: Rounded Corners 1708185403" o:spid="_x0000_s1030" alt="&quot;&quot;" style="position:absolute;margin-left:322.35pt;margin-top:5.2pt;width:135.35pt;height:193.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" fillcolor="#23275e [3204]" strokecolor="#05050d [484]" strokeweight="1pt">
                <v:stroke joinstyle="miter"/>
                <v:textbox>
                  <w:txbxContent>
                    <w:p w14:paraId="6816E87A" w14:textId="1C4131E6" w:rsidR="00711259" w:rsidRPr="00711259" w:rsidRDefault="00711259" w:rsidP="00711259">
                      <w:pPr>
                        <w:jc w:val="center"/>
                        <w:rPr>
                          <w:rFonts w:ascii="Poppins" w:hAnsi="Poppins" w:cs="Poppins"/>
                          <w:sz w:val="21"/>
                          <w:szCs w:val="21"/>
                          <w:lang w:val="en-US"/>
                        </w:rPr>
                      </w:pPr>
                      <w:r w:rsidRPr="00711259">
                        <w:rPr>
                          <w:rFonts w:ascii="Poppins" w:hAnsi="Poppins" w:cs="Poppins"/>
                          <w:sz w:val="21"/>
                          <w:szCs w:val="21"/>
                          <w:lang w:val="en-US"/>
                        </w:rPr>
                        <w:t xml:space="preserve">Support the enabling environment and the Indonesian knowledge and innovation ecosystem to make best use of knowledge </w:t>
                      </w:r>
                      <w:proofErr w:type="gramStart"/>
                      <w:r w:rsidRPr="00711259">
                        <w:rPr>
                          <w:rFonts w:ascii="Poppins" w:hAnsi="Poppins" w:cs="Poppins"/>
                          <w:sz w:val="21"/>
                          <w:szCs w:val="21"/>
                          <w:lang w:val="en-US"/>
                        </w:rPr>
                        <w:t>partnerships</w:t>
                      </w:r>
                      <w:proofErr w:type="gramEnd"/>
                    </w:p>
                  </w:txbxContent>
                </v:textbox>
              </v:roundrect>
            </w:pict>
          </mc:Fallback>
        </mc:AlternateContent>
      </w:r>
    </w:p>
    <w:p w14:paraId="79112D2A" w14:textId="77777777" w:rsidR="00711259" w:rsidRDefault="00711259" w:rsidP="00546DE9">
      <w:pPr>
        <w:tabs>
          <w:tab w:val="left" w:pos="7170"/>
        </w:tabs>
        <w:rPr>
          <w:rFonts w:ascii="Poppins" w:hAnsi="Poppins" w:cs="Poppins"/>
          <w:sz w:val="21"/>
          <w:szCs w:val="21"/>
        </w:rPr>
      </w:pPr>
    </w:p>
    <w:p w14:paraId="244EEF95" w14:textId="77777777" w:rsidR="002542CE" w:rsidRDefault="002542CE" w:rsidP="00546DE9">
      <w:pPr>
        <w:tabs>
          <w:tab w:val="left" w:pos="7170"/>
        </w:tabs>
        <w:rPr>
          <w:rFonts w:ascii="Poppins" w:hAnsi="Poppins" w:cs="Poppins"/>
          <w:sz w:val="21"/>
          <w:szCs w:val="21"/>
        </w:rPr>
      </w:pPr>
    </w:p>
    <w:p w14:paraId="489B4132" w14:textId="610D7E26" w:rsidR="002542CE" w:rsidRDefault="00711259" w:rsidP="00546DE9">
      <w:pPr>
        <w:tabs>
          <w:tab w:val="left" w:pos="7170"/>
        </w:tabs>
        <w:rPr>
          <w:rFonts w:ascii="Poppins" w:hAnsi="Poppins" w:cs="Poppins"/>
          <w:sz w:val="21"/>
          <w:szCs w:val="21"/>
        </w:rPr>
      </w:pPr>
      <w:r>
        <w:rPr>
          <w:rFonts w:ascii="Poppins" w:hAnsi="Poppins" w:cs="Poppins"/>
          <w:noProof/>
          <w:sz w:val="21"/>
          <w:szCs w:val="21"/>
        </w:rPr>
        <mc:AlternateContent>
          <mc:Choice Requires="wps">
            <w:drawing>
              <wp:anchor distT="0" distB="0" distL="114300" distR="114300" simplePos="0" relativeHeight="251658246" behindDoc="0" locked="0" layoutInCell="1" allowOverlap="1" wp14:anchorId="1EB2431B" wp14:editId="5532C12D">
                <wp:simplePos x="0" y="0"/>
                <wp:positionH relativeFrom="column">
                  <wp:posOffset>1715770</wp:posOffset>
                </wp:positionH>
                <wp:positionV relativeFrom="paragraph">
                  <wp:posOffset>283972</wp:posOffset>
                </wp:positionV>
                <wp:extent cx="329184" cy="0"/>
                <wp:effectExtent l="0" t="139700" r="0" b="139700"/>
                <wp:wrapNone/>
                <wp:docPr id="1409837410" name="Straight Arrow Connector 14098374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29184" cy="0"/>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620766D7" id="_x0000_t32" coordsize="21600,21600" o:spt="32" o:oned="t" path="m,l21600,21600e" filled="f">
                <v:path arrowok="t" fillok="f" o:connecttype="none"/>
                <o:lock v:ext="edit" shapetype="t"/>
              </v:shapetype>
              <v:shape id="Straight Arrow Connector 1409837410" o:spid="_x0000_s1026" type="#_x0000_t32" alt="&quot;&quot;" style="position:absolute;margin-left:135.1pt;margin-top:22.35pt;width:25.9pt;height:0;flip:x;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" strokecolor="#23275e [3204]" strokeweight="6pt">
                <v:stroke endarrow="block" joinstyle="miter"/>
              </v:shape>
            </w:pict>
          </mc:Fallback>
        </mc:AlternateContent>
      </w:r>
      <w:r>
        <w:rPr>
          <w:rFonts w:ascii="Poppins" w:hAnsi="Poppins" w:cs="Poppins"/>
          <w:noProof/>
          <w:sz w:val="21"/>
          <w:szCs w:val="21"/>
        </w:rPr>
        <mc:AlternateContent>
          <mc:Choice Requires="wps">
            <w:drawing>
              <wp:anchor distT="0" distB="0" distL="114300" distR="114300" simplePos="0" relativeHeight="251658245" behindDoc="0" locked="0" layoutInCell="1" allowOverlap="1" wp14:anchorId="19FC6305" wp14:editId="03C7CDE0">
                <wp:simplePos x="0" y="0"/>
                <wp:positionH relativeFrom="column">
                  <wp:posOffset>3767074</wp:posOffset>
                </wp:positionH>
                <wp:positionV relativeFrom="paragraph">
                  <wp:posOffset>287020</wp:posOffset>
                </wp:positionV>
                <wp:extent cx="329184" cy="0"/>
                <wp:effectExtent l="0" t="139700" r="0" b="139700"/>
                <wp:wrapNone/>
                <wp:docPr id="858144134" name="Straight Arrow Connector 8581441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29184" cy="0"/>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DDC39E5" id="Straight Arrow Connector 858144134" o:spid="_x0000_s1026" type="#_x0000_t32" alt="&quot;&quot;" style="position:absolute;margin-left:296.6pt;margin-top:22.6pt;width:25.9pt;height:0;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" strokecolor="#23275e [3204]" strokeweight="6pt">
                <v:stroke endarrow="block" joinstyle="miter"/>
              </v:shape>
            </w:pict>
          </mc:Fallback>
        </mc:AlternateContent>
      </w:r>
    </w:p>
    <w:p w14:paraId="6A3BEBC1" w14:textId="77777777" w:rsidR="009F4BAB" w:rsidRDefault="009F4BAB" w:rsidP="00546DE9">
      <w:pPr>
        <w:tabs>
          <w:tab w:val="left" w:pos="7170"/>
        </w:tabs>
        <w:rPr>
          <w:rFonts w:ascii="Poppins" w:hAnsi="Poppins" w:cs="Poppins"/>
          <w:sz w:val="21"/>
          <w:szCs w:val="21"/>
        </w:rPr>
      </w:pPr>
    </w:p>
    <w:p w14:paraId="5AFB21B9" w14:textId="6EDA7055" w:rsidR="00145B22" w:rsidRDefault="00145B22" w:rsidP="00145B22">
      <w:pPr>
        <w:rPr>
          <w:rFonts w:ascii="Poppins" w:hAnsi="Poppins" w:cs="Poppins"/>
          <w:sz w:val="21"/>
          <w:szCs w:val="21"/>
        </w:rPr>
      </w:pPr>
    </w:p>
    <w:p w14:paraId="736476D3" w14:textId="77777777" w:rsidR="00145B22" w:rsidRDefault="00145B22" w:rsidP="00145B22">
      <w:pPr>
        <w:rPr>
          <w:rFonts w:ascii="Poppins" w:hAnsi="Poppins" w:cs="Poppins"/>
          <w:sz w:val="21"/>
          <w:szCs w:val="21"/>
        </w:rPr>
      </w:pPr>
    </w:p>
    <w:p w14:paraId="64CADDDC" w14:textId="7A21EA33" w:rsidR="00145B22" w:rsidRDefault="008008A1" w:rsidP="00145B22">
      <w:pPr>
        <w:rPr>
          <w:rFonts w:ascii="Poppins" w:hAnsi="Poppins" w:cs="Poppins"/>
          <w:sz w:val="21"/>
          <w:szCs w:val="21"/>
        </w:rPr>
      </w:pPr>
      <w:r>
        <w:rPr>
          <w:rFonts w:ascii="Poppins" w:hAnsi="Poppins" w:cs="Poppins"/>
          <w:noProof/>
          <w:sz w:val="21"/>
          <w:szCs w:val="21"/>
        </w:rPr>
        <mc:AlternateContent>
          <mc:Choice Requires="wps">
            <w:drawing>
              <wp:anchor distT="0" distB="0" distL="114300" distR="114300" simplePos="0" relativeHeight="251658248" behindDoc="0" locked="0" layoutInCell="1" allowOverlap="1" wp14:anchorId="4B1214F7" wp14:editId="2331C3C6">
                <wp:simplePos x="0" y="0"/>
                <wp:positionH relativeFrom="column">
                  <wp:posOffset>801370</wp:posOffset>
                </wp:positionH>
                <wp:positionV relativeFrom="paragraph">
                  <wp:posOffset>275590</wp:posOffset>
                </wp:positionV>
                <wp:extent cx="0" cy="293370"/>
                <wp:effectExtent l="139700" t="25400" r="139700" b="11430"/>
                <wp:wrapNone/>
                <wp:docPr id="1582904809" name="Straight Arrow Connector 15829048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0" cy="293370"/>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E73C964" id="Straight Arrow Connector 1582904809" o:spid="_x0000_s1026" type="#_x0000_t32" alt="&quot;&quot;" style="position:absolute;margin-left:63.1pt;margin-top:21.7pt;width:0;height:23.1pt;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" strokecolor="#23275e [3204]" strokeweight="6pt">
                <v:stroke endarrow="block" joinstyle="miter"/>
              </v:shape>
            </w:pict>
          </mc:Fallback>
        </mc:AlternateContent>
      </w:r>
    </w:p>
    <w:p w14:paraId="181F44A5" w14:textId="0222A024" w:rsidR="00145B22" w:rsidRDefault="008008A1" w:rsidP="00145B22">
      <w:pPr>
        <w:rPr>
          <w:rFonts w:ascii="Poppins" w:hAnsi="Poppins" w:cs="Poppins"/>
          <w:sz w:val="21"/>
          <w:szCs w:val="21"/>
        </w:rPr>
      </w:pPr>
      <w:r>
        <w:rPr>
          <w:rFonts w:ascii="Poppins" w:hAnsi="Poppins" w:cs="Poppins"/>
          <w:noProof/>
          <w:sz w:val="21"/>
          <w:szCs w:val="21"/>
        </w:rPr>
        <mc:AlternateContent>
          <mc:Choice Requires="wps">
            <w:drawing>
              <wp:anchor distT="0" distB="0" distL="114300" distR="114300" simplePos="0" relativeHeight="251658247" behindDoc="0" locked="0" layoutInCell="1" allowOverlap="1" wp14:anchorId="42B431FA" wp14:editId="47303BA6">
                <wp:simplePos x="0" y="0"/>
                <wp:positionH relativeFrom="column">
                  <wp:posOffset>800100</wp:posOffset>
                </wp:positionH>
                <wp:positionV relativeFrom="paragraph">
                  <wp:posOffset>102870</wp:posOffset>
                </wp:positionV>
                <wp:extent cx="4284345" cy="274320"/>
                <wp:effectExtent l="38100" t="0" r="33655" b="43180"/>
                <wp:wrapNone/>
                <wp:docPr id="2045268968" name="Freeform: Shape 20452689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84345" cy="274320"/>
                        </a:xfrm>
                        <a:custGeom>
                          <a:avLst/>
                          <a:gdLst>
                            <a:gd name="connsiteX0" fmla="*/ 4206240 w 4206240"/>
                            <a:gd name="connsiteY0" fmla="*/ 0 h 326572"/>
                            <a:gd name="connsiteX1" fmla="*/ 4206240 w 4206240"/>
                            <a:gd name="connsiteY1" fmla="*/ 0 h 326572"/>
                            <a:gd name="connsiteX2" fmla="*/ 4206240 w 4206240"/>
                            <a:gd name="connsiteY2" fmla="*/ 326572 h 326572"/>
                            <a:gd name="connsiteX3" fmla="*/ 0 w 4206240"/>
                            <a:gd name="connsiteY3" fmla="*/ 326572 h 326572"/>
                            <a:gd name="connsiteX4" fmla="*/ 0 w 4206240"/>
                            <a:gd name="connsiteY4" fmla="*/ 117566 h 3265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6240" h="326572">
                              <a:moveTo>
                                <a:pt x="4206240" y="0"/>
                              </a:moveTo>
                              <a:lnTo>
                                <a:pt x="4206240" y="0"/>
                              </a:lnTo>
                              <a:lnTo>
                                <a:pt x="4206240" y="326572"/>
                              </a:lnTo>
                              <a:lnTo>
                                <a:pt x="0" y="326572"/>
                              </a:lnTo>
                              <a:lnTo>
                                <a:pt x="0" y="117566"/>
                              </a:lnTo>
                            </a:path>
                          </a:pathLst>
                        </a:custGeom>
                        <a:no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14FA3AE" id="Freeform 2045268968" o:spid="_x0000_s1026" alt="&quot;&quot;" style="position:absolute;margin-left:63pt;margin-top:8.1pt;width:337.35pt;height:21.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06240,32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" path="m4206240,r,l4206240,326572,,326572,,117566e" filled="f" strokecolor="#002060" strokeweight="6pt">
                <v:stroke joinstyle="miter"/>
                <v:path arrowok="t" o:connecttype="custom" o:connectlocs="4284345,0;4284345,0;4284345,274320;0,274320;0,98755" o:connectangles="0,0,0,0,0"/>
              </v:shape>
            </w:pict>
          </mc:Fallback>
        </mc:AlternateContent>
      </w:r>
    </w:p>
    <w:p w14:paraId="2D887A8E" w14:textId="77777777" w:rsidR="001B11A9" w:rsidRDefault="001B11A9" w:rsidP="00145B22">
      <w:pPr>
        <w:rPr>
          <w:rFonts w:ascii="Poppins" w:hAnsi="Poppins" w:cs="Poppins"/>
          <w:sz w:val="21"/>
          <w:szCs w:val="21"/>
        </w:rPr>
      </w:pPr>
    </w:p>
    <w:p w14:paraId="3B3F7E1D" w14:textId="3F045AA8" w:rsidR="001B11A9" w:rsidRDefault="00031522" w:rsidP="001B11A9">
      <w:pPr>
        <w:rPr>
          <w:rFonts w:ascii="Poppins" w:hAnsi="Poppins" w:cs="Poppins"/>
          <w:sz w:val="21"/>
          <w:szCs w:val="21"/>
        </w:rPr>
      </w:pPr>
      <w:r>
        <w:rPr>
          <w:rFonts w:ascii="Poppins" w:hAnsi="Poppins" w:cs="Poppins"/>
          <w:noProof/>
          <w:sz w:val="21"/>
          <w:szCs w:val="21"/>
        </w:rPr>
        <w:drawing>
          <wp:anchor distT="0" distB="0" distL="114300" distR="114300" simplePos="0" relativeHeight="251658259" behindDoc="0" locked="0" layoutInCell="1" allowOverlap="0" wp14:anchorId="11C499F3" wp14:editId="306CBCEF">
            <wp:simplePos x="0" y="0"/>
            <wp:positionH relativeFrom="margin">
              <wp:align>left</wp:align>
            </wp:positionH>
            <wp:positionV relativeFrom="paragraph">
              <wp:posOffset>1220470</wp:posOffset>
            </wp:positionV>
            <wp:extent cx="1114425" cy="1114425"/>
            <wp:effectExtent l="0" t="0" r="0" b="0"/>
            <wp:wrapNone/>
            <wp:docPr id="758892708" name="Picture 7588927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892708" name="Picture 758892708">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4942" cy="1114942"/>
                    </a:xfrm>
                    <a:prstGeom prst="rect">
                      <a:avLst/>
                    </a:prstGeom>
                  </pic:spPr>
                </pic:pic>
              </a:graphicData>
            </a:graphic>
            <wp14:sizeRelH relativeFrom="page">
              <wp14:pctWidth>0</wp14:pctWidth>
            </wp14:sizeRelH>
            <wp14:sizeRelV relativeFrom="page">
              <wp14:pctHeight>0</wp14:pctHeight>
            </wp14:sizeRelV>
          </wp:anchor>
        </w:drawing>
      </w:r>
      <w:r w:rsidR="00C304FB" w:rsidRPr="60B1D47F">
        <w:rPr>
          <w:rFonts w:ascii="Poppins" w:hAnsi="Poppins" w:cs="Poppins"/>
          <w:sz w:val="21"/>
          <w:szCs w:val="21"/>
        </w:rPr>
        <w:t>Key elements of</w:t>
      </w:r>
      <w:r w:rsidR="41AA1A41" w:rsidRPr="60B1D47F">
        <w:rPr>
          <w:rFonts w:ascii="Poppins" w:hAnsi="Poppins" w:cs="Poppins"/>
          <w:sz w:val="21"/>
          <w:szCs w:val="21"/>
        </w:rPr>
        <w:t xml:space="preserve"> the</w:t>
      </w:r>
      <w:r w:rsidR="00C304FB" w:rsidRPr="60B1D47F">
        <w:rPr>
          <w:rFonts w:ascii="Poppins" w:hAnsi="Poppins" w:cs="Poppins"/>
          <w:sz w:val="21"/>
          <w:szCs w:val="21"/>
        </w:rPr>
        <w:t xml:space="preserve"> KONEKSI approach: </w:t>
      </w:r>
      <w:r w:rsidR="00C304FB" w:rsidRPr="00C304FB">
        <w:rPr>
          <w:rFonts w:ascii="Poppins" w:hAnsi="Poppins" w:cs="Poppins"/>
          <w:sz w:val="21"/>
          <w:szCs w:val="21"/>
        </w:rPr>
        <w:t xml:space="preserve">Key elements of KONEKSI approach: </w:t>
      </w:r>
      <w:proofErr w:type="spellStart"/>
      <w:r w:rsidR="00C304FB" w:rsidRPr="00C304FB">
        <w:rPr>
          <w:rFonts w:ascii="Poppins" w:hAnsi="Poppins" w:cs="Poppins"/>
          <w:sz w:val="21"/>
          <w:szCs w:val="21"/>
        </w:rPr>
        <w:t>i</w:t>
      </w:r>
      <w:proofErr w:type="spellEnd"/>
      <w:r w:rsidR="00C304FB" w:rsidRPr="00C304FB">
        <w:rPr>
          <w:rFonts w:ascii="Poppins" w:hAnsi="Poppins" w:cs="Poppins"/>
          <w:sz w:val="21"/>
          <w:szCs w:val="21"/>
        </w:rPr>
        <w:t>) Balance between strategic priority setting and demand-driven research; ii) Adopt a targeted, system-based approach to technical assistance; iii) Build coalitions of stakeholders from government, non-state actors, private sector, and communities; iv) Support more sustainable research and innovation funding; v) Respond to knowledge gaps in equality and inclusion.</w:t>
      </w:r>
    </w:p>
    <w:p w14:paraId="50130EFB" w14:textId="28BB4538" w:rsidR="00145B22" w:rsidRPr="0041571D" w:rsidRDefault="00145B22" w:rsidP="001B11A9">
      <w:pPr>
        <w:rPr>
          <w:rFonts w:ascii="Poppins" w:hAnsi="Poppins" w:cs="Poppins"/>
          <w:sz w:val="21"/>
          <w:szCs w:val="21"/>
        </w:rPr>
      </w:pPr>
    </w:p>
    <w:p w14:paraId="06329186" w14:textId="77777777" w:rsidR="00145B22" w:rsidRDefault="00145B22" w:rsidP="00145B22">
      <w:pPr>
        <w:tabs>
          <w:tab w:val="left" w:pos="7170"/>
        </w:tabs>
        <w:rPr>
          <w:rFonts w:ascii="Poppins" w:hAnsi="Poppins" w:cs="Poppins"/>
          <w:sz w:val="21"/>
          <w:szCs w:val="21"/>
        </w:rPr>
      </w:pPr>
      <w:r>
        <w:rPr>
          <w:rFonts w:ascii="Poppins" w:hAnsi="Poppins" w:cs="Poppins"/>
          <w:noProof/>
          <w:sz w:val="21"/>
          <w:szCs w:val="21"/>
        </w:rPr>
        <mc:AlternateContent>
          <mc:Choice Requires="wps">
            <w:drawing>
              <wp:anchor distT="0" distB="0" distL="114300" distR="114300" simplePos="0" relativeHeight="251658257" behindDoc="0" locked="0" layoutInCell="1" allowOverlap="1" wp14:anchorId="0647204A" wp14:editId="658125B9">
                <wp:simplePos x="0" y="0"/>
                <wp:positionH relativeFrom="column">
                  <wp:posOffset>1293607</wp:posOffset>
                </wp:positionH>
                <wp:positionV relativeFrom="paragraph">
                  <wp:posOffset>8591</wp:posOffset>
                </wp:positionV>
                <wp:extent cx="2468880" cy="548640"/>
                <wp:effectExtent l="0" t="0" r="0" b="0"/>
                <wp:wrapNone/>
                <wp:docPr id="1083453246" name="Text Box 10834532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68880" cy="548640"/>
                        </a:xfrm>
                        <a:prstGeom prst="rect">
                          <a:avLst/>
                        </a:prstGeom>
                        <a:solidFill>
                          <a:schemeClr val="lt1"/>
                        </a:solidFill>
                        <a:ln w="6350">
                          <a:noFill/>
                        </a:ln>
                      </wps:spPr>
                      <wps:txbx>
                        <w:txbxContent>
                          <w:p w14:paraId="660F1623" w14:textId="77777777" w:rsidR="00145B22" w:rsidRPr="002542CE" w:rsidRDefault="00145B22" w:rsidP="00145B22">
                            <w:pPr>
                              <w:rPr>
                                <w:rFonts w:ascii="Poppins" w:hAnsi="Poppins" w:cs="Poppins"/>
                                <w:b/>
                                <w:bCs/>
                                <w:color w:val="002060"/>
                                <w:sz w:val="32"/>
                                <w:szCs w:val="32"/>
                                <w:lang w:val="en-US"/>
                              </w:rPr>
                            </w:pPr>
                            <w:r w:rsidRPr="002542CE">
                              <w:rPr>
                                <w:rFonts w:ascii="Poppins" w:hAnsi="Poppins" w:cs="Poppins"/>
                                <w:b/>
                                <w:bCs/>
                                <w:color w:val="002060"/>
                                <w:sz w:val="32"/>
                                <w:szCs w:val="32"/>
                                <w:lang w:val="en-US"/>
                              </w:rPr>
                              <w:t>Knowledge to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7204A" id="Text Box 1083453246" o:spid="_x0000_s1031" type="#_x0000_t202" alt="&quot;&quot;" style="position:absolute;margin-left:101.85pt;margin-top:.7pt;width:194.4pt;height:43.2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" fillcolor="white [3201]" stroked="f" strokeweight=".5pt">
                <v:textbox>
                  <w:txbxContent>
                    <w:p w14:paraId="660F1623" w14:textId="77777777" w:rsidR="00145B22" w:rsidRPr="002542CE" w:rsidRDefault="00145B22" w:rsidP="00145B22">
                      <w:pPr>
                        <w:rPr>
                          <w:rFonts w:ascii="Poppins" w:hAnsi="Poppins" w:cs="Poppins"/>
                          <w:b/>
                          <w:bCs/>
                          <w:color w:val="002060"/>
                          <w:sz w:val="32"/>
                          <w:szCs w:val="32"/>
                          <w:lang w:val="en-US"/>
                        </w:rPr>
                      </w:pPr>
                      <w:r w:rsidRPr="002542CE">
                        <w:rPr>
                          <w:rFonts w:ascii="Poppins" w:hAnsi="Poppins" w:cs="Poppins"/>
                          <w:b/>
                          <w:bCs/>
                          <w:color w:val="002060"/>
                          <w:sz w:val="32"/>
                          <w:szCs w:val="32"/>
                          <w:lang w:val="en-US"/>
                        </w:rPr>
                        <w:t>Knowledge to policy</w:t>
                      </w:r>
                    </w:p>
                  </w:txbxContent>
                </v:textbox>
              </v:shape>
            </w:pict>
          </mc:Fallback>
        </mc:AlternateContent>
      </w:r>
    </w:p>
    <w:p w14:paraId="5D056917" w14:textId="77777777" w:rsidR="00145B22" w:rsidRDefault="00145B22" w:rsidP="00145B22">
      <w:pPr>
        <w:tabs>
          <w:tab w:val="left" w:pos="7170"/>
        </w:tabs>
        <w:rPr>
          <w:rFonts w:ascii="Poppins" w:hAnsi="Poppins" w:cs="Poppins"/>
          <w:sz w:val="21"/>
          <w:szCs w:val="21"/>
        </w:rPr>
      </w:pPr>
    </w:p>
    <w:p w14:paraId="339D8607" w14:textId="02B03C4D" w:rsidR="00145B22" w:rsidRPr="009B06F8" w:rsidRDefault="00145B22" w:rsidP="00145B22">
      <w:pPr>
        <w:tabs>
          <w:tab w:val="left" w:pos="7170"/>
        </w:tabs>
        <w:rPr>
          <w:rFonts w:ascii="Poppins" w:hAnsi="Poppins" w:cs="Poppins"/>
          <w:sz w:val="21"/>
          <w:szCs w:val="21"/>
        </w:rPr>
      </w:pPr>
    </w:p>
    <w:p w14:paraId="3D2B78E2" w14:textId="20D686F6" w:rsidR="00145B22" w:rsidRDefault="006631F0" w:rsidP="00145B22">
      <w:pPr>
        <w:tabs>
          <w:tab w:val="left" w:pos="7170"/>
        </w:tabs>
        <w:rPr>
          <w:rFonts w:ascii="Poppins" w:hAnsi="Poppins" w:cs="Poppins"/>
          <w:sz w:val="21"/>
          <w:szCs w:val="21"/>
        </w:rPr>
      </w:pPr>
      <w:r>
        <w:rPr>
          <w:rFonts w:ascii="Poppins" w:hAnsi="Poppins" w:cs="Poppins"/>
          <w:noProof/>
          <w:sz w:val="21"/>
          <w:szCs w:val="21"/>
        </w:rPr>
        <w:drawing>
          <wp:anchor distT="0" distB="0" distL="114300" distR="114300" simplePos="0" relativeHeight="251658260" behindDoc="0" locked="0" layoutInCell="1" allowOverlap="1" wp14:anchorId="49CEAD21" wp14:editId="5CFA9037">
            <wp:simplePos x="0" y="0"/>
            <wp:positionH relativeFrom="column">
              <wp:posOffset>47625</wp:posOffset>
            </wp:positionH>
            <wp:positionV relativeFrom="paragraph">
              <wp:posOffset>296545</wp:posOffset>
            </wp:positionV>
            <wp:extent cx="1114425" cy="1114425"/>
            <wp:effectExtent l="0" t="0" r="0" b="0"/>
            <wp:wrapNone/>
            <wp:docPr id="511105230" name="Picture 511105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105230" name="Picture 511105230">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4425" cy="1114425"/>
                    </a:xfrm>
                    <a:prstGeom prst="rect">
                      <a:avLst/>
                    </a:prstGeom>
                  </pic:spPr>
                </pic:pic>
              </a:graphicData>
            </a:graphic>
            <wp14:sizeRelH relativeFrom="page">
              <wp14:pctWidth>0</wp14:pctWidth>
            </wp14:sizeRelH>
            <wp14:sizeRelV relativeFrom="page">
              <wp14:pctHeight>0</wp14:pctHeight>
            </wp14:sizeRelV>
          </wp:anchor>
        </w:drawing>
      </w:r>
      <w:r w:rsidR="00145B22">
        <w:rPr>
          <w:rFonts w:ascii="Poppins" w:hAnsi="Poppins" w:cs="Poppins"/>
          <w:sz w:val="21"/>
          <w:szCs w:val="21"/>
        </w:rPr>
        <w:t xml:space="preserve">   </w:t>
      </w:r>
    </w:p>
    <w:p w14:paraId="47C954BC" w14:textId="61044E6D" w:rsidR="00145B22" w:rsidRDefault="006631F0" w:rsidP="00145B22">
      <w:pPr>
        <w:tabs>
          <w:tab w:val="left" w:pos="7170"/>
        </w:tabs>
        <w:rPr>
          <w:rFonts w:ascii="Poppins" w:hAnsi="Poppins" w:cs="Poppins"/>
          <w:sz w:val="21"/>
          <w:szCs w:val="21"/>
        </w:rPr>
      </w:pPr>
      <w:r>
        <w:rPr>
          <w:rFonts w:ascii="Poppins" w:hAnsi="Poppins" w:cs="Poppins"/>
          <w:noProof/>
          <w:sz w:val="21"/>
          <w:szCs w:val="21"/>
        </w:rPr>
        <mc:AlternateContent>
          <mc:Choice Requires="wps">
            <w:drawing>
              <wp:anchor distT="0" distB="0" distL="114300" distR="114300" simplePos="0" relativeHeight="251658258" behindDoc="0" locked="0" layoutInCell="1" allowOverlap="1" wp14:anchorId="329015FF" wp14:editId="017C92E4">
                <wp:simplePos x="0" y="0"/>
                <wp:positionH relativeFrom="margin">
                  <wp:posOffset>1334135</wp:posOffset>
                </wp:positionH>
                <wp:positionV relativeFrom="paragraph">
                  <wp:posOffset>121920</wp:posOffset>
                </wp:positionV>
                <wp:extent cx="3063240" cy="548640"/>
                <wp:effectExtent l="0" t="0" r="0" b="3810"/>
                <wp:wrapNone/>
                <wp:docPr id="367016347" name="Text Box 3670163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63240" cy="548640"/>
                        </a:xfrm>
                        <a:prstGeom prst="rect">
                          <a:avLst/>
                        </a:prstGeom>
                        <a:noFill/>
                        <a:ln w="6350">
                          <a:noFill/>
                        </a:ln>
                      </wps:spPr>
                      <wps:txbx>
                        <w:txbxContent>
                          <w:p w14:paraId="6BD11B59" w14:textId="77777777" w:rsidR="00145B22" w:rsidRPr="002542CE" w:rsidRDefault="00145B22" w:rsidP="00145B22">
                            <w:pPr>
                              <w:rPr>
                                <w:rFonts w:ascii="Poppins" w:hAnsi="Poppins" w:cs="Poppins"/>
                                <w:b/>
                                <w:bCs/>
                                <w:color w:val="002060"/>
                                <w:sz w:val="32"/>
                                <w:szCs w:val="32"/>
                                <w:lang w:val="en-US"/>
                              </w:rPr>
                            </w:pPr>
                            <w:r w:rsidRPr="002542CE">
                              <w:rPr>
                                <w:rFonts w:ascii="Poppins" w:hAnsi="Poppins" w:cs="Poppins"/>
                                <w:b/>
                                <w:bCs/>
                                <w:color w:val="002060"/>
                                <w:sz w:val="32"/>
                                <w:szCs w:val="32"/>
                                <w:lang w:val="en-US"/>
                              </w:rPr>
                              <w:t xml:space="preserve">Knowledge to </w:t>
                            </w:r>
                            <w:r>
                              <w:rPr>
                                <w:rFonts w:ascii="Poppins" w:hAnsi="Poppins" w:cs="Poppins"/>
                                <w:b/>
                                <w:bCs/>
                                <w:color w:val="002060"/>
                                <w:sz w:val="32"/>
                                <w:szCs w:val="32"/>
                                <w:lang w:val="en-US"/>
                              </w:rPr>
                              <w:t>innovation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9015FF" id="_x0000_t202" coordsize="21600,21600" o:spt="202" path="m,l,21600r21600,l21600,xe">
                <v:stroke joinstyle="miter"/>
                <v:path gradientshapeok="t" o:connecttype="rect"/>
              </v:shapetype>
              <v:shape id="Text Box 367016347" o:spid="_x0000_s1032" type="#_x0000_t202" alt="&quot;&quot;" style="position:absolute;margin-left:105.05pt;margin-top:9.6pt;width:241.2pt;height:43.2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" filled="f" stroked="f" strokeweight=".5pt">
                <v:textbox>
                  <w:txbxContent>
                    <w:p w14:paraId="6BD11B59" w14:textId="77777777" w:rsidR="00145B22" w:rsidRPr="002542CE" w:rsidRDefault="00145B22" w:rsidP="00145B22">
                      <w:pPr>
                        <w:rPr>
                          <w:rFonts w:ascii="Poppins" w:hAnsi="Poppins" w:cs="Poppins"/>
                          <w:b/>
                          <w:bCs/>
                          <w:color w:val="002060"/>
                          <w:sz w:val="32"/>
                          <w:szCs w:val="32"/>
                          <w:lang w:val="en-US"/>
                        </w:rPr>
                      </w:pPr>
                      <w:r w:rsidRPr="002542CE">
                        <w:rPr>
                          <w:rFonts w:ascii="Poppins" w:hAnsi="Poppins" w:cs="Poppins"/>
                          <w:b/>
                          <w:bCs/>
                          <w:color w:val="002060"/>
                          <w:sz w:val="32"/>
                          <w:szCs w:val="32"/>
                          <w:lang w:val="en-US"/>
                        </w:rPr>
                        <w:t xml:space="preserve">Knowledge to </w:t>
                      </w:r>
                      <w:r>
                        <w:rPr>
                          <w:rFonts w:ascii="Poppins" w:hAnsi="Poppins" w:cs="Poppins"/>
                          <w:b/>
                          <w:bCs/>
                          <w:color w:val="002060"/>
                          <w:sz w:val="32"/>
                          <w:szCs w:val="32"/>
                          <w:lang w:val="en-US"/>
                        </w:rPr>
                        <w:t>innovation</w:t>
                      </w:r>
                    </w:p>
                  </w:txbxContent>
                </v:textbox>
                <w10:wrap anchorx="margin"/>
              </v:shape>
            </w:pict>
          </mc:Fallback>
        </mc:AlternateContent>
      </w:r>
    </w:p>
    <w:p w14:paraId="665176A8" w14:textId="77777777" w:rsidR="001B11A9" w:rsidRDefault="001B11A9" w:rsidP="00145B22">
      <w:pPr>
        <w:tabs>
          <w:tab w:val="left" w:pos="7170"/>
        </w:tabs>
        <w:rPr>
          <w:rFonts w:ascii="Poppins" w:hAnsi="Poppins" w:cs="Poppins"/>
          <w:sz w:val="21"/>
          <w:szCs w:val="21"/>
        </w:rPr>
      </w:pPr>
    </w:p>
    <w:p w14:paraId="427E5AFE" w14:textId="77777777" w:rsidR="006631F0" w:rsidRDefault="006631F0" w:rsidP="00145B22">
      <w:pPr>
        <w:tabs>
          <w:tab w:val="left" w:pos="7170"/>
        </w:tabs>
        <w:rPr>
          <w:rFonts w:ascii="Poppins" w:hAnsi="Poppins" w:cs="Poppins"/>
          <w:sz w:val="21"/>
          <w:szCs w:val="21"/>
        </w:rPr>
      </w:pPr>
    </w:p>
    <w:p w14:paraId="2CCAEF0A" w14:textId="77777777" w:rsidR="006631F0" w:rsidRDefault="006631F0" w:rsidP="00145B22">
      <w:pPr>
        <w:tabs>
          <w:tab w:val="left" w:pos="7170"/>
        </w:tabs>
        <w:rPr>
          <w:rFonts w:ascii="Poppins" w:hAnsi="Poppins" w:cs="Poppins"/>
          <w:sz w:val="21"/>
          <w:szCs w:val="21"/>
        </w:rPr>
      </w:pPr>
    </w:p>
    <w:p w14:paraId="333117F9" w14:textId="4935CAA3" w:rsidR="00145B22" w:rsidRDefault="00145B22" w:rsidP="00145B22">
      <w:pPr>
        <w:tabs>
          <w:tab w:val="left" w:pos="7170"/>
        </w:tabs>
        <w:rPr>
          <w:rFonts w:ascii="Poppins" w:hAnsi="Poppins" w:cs="Poppins"/>
          <w:sz w:val="21"/>
          <w:szCs w:val="21"/>
        </w:rPr>
      </w:pPr>
      <w:r w:rsidRPr="00711259">
        <w:rPr>
          <w:rFonts w:ascii="Poppins" w:hAnsi="Poppins" w:cs="Poppins"/>
          <w:sz w:val="21"/>
          <w:szCs w:val="21"/>
        </w:rPr>
        <w:t>Central to KONEKSI is supporting partnerships and activities that will respond to knowledge gaps in equality and inclusion, particularly enhancing knowledge on indigenous issues and raising the profile of gender equality, disability, and social inclusion (GEDSI)-responsive interventions to support Indonesia’s economic transformation. KONEKSI includes an emphasis on combining policy and technology</w:t>
      </w:r>
      <w:r w:rsidR="008D1528">
        <w:rPr>
          <w:rFonts w:ascii="Poppins" w:hAnsi="Poppins" w:cs="Poppins"/>
          <w:sz w:val="21"/>
          <w:szCs w:val="21"/>
        </w:rPr>
        <w:t xml:space="preserve"> </w:t>
      </w:r>
      <w:r w:rsidRPr="00711259">
        <w:rPr>
          <w:rFonts w:ascii="Poppins" w:hAnsi="Poppins" w:cs="Poppins"/>
          <w:sz w:val="21"/>
          <w:szCs w:val="21"/>
        </w:rPr>
        <w:t>research to find innovative and cross-cutting solutions to complex socio-economic problems.</w:t>
      </w:r>
    </w:p>
    <w:p w14:paraId="7D78AB3E" w14:textId="77777777" w:rsidR="00C304FB" w:rsidRDefault="00C304FB" w:rsidP="00546DE9">
      <w:pPr>
        <w:tabs>
          <w:tab w:val="left" w:pos="7170"/>
        </w:tabs>
        <w:rPr>
          <w:rFonts w:ascii="Poppins" w:hAnsi="Poppins" w:cs="Poppins"/>
          <w:sz w:val="21"/>
          <w:szCs w:val="21"/>
        </w:rPr>
      </w:pPr>
    </w:p>
    <w:p w14:paraId="6DA433BC" w14:textId="6F9BC4D4" w:rsidR="00C304FB" w:rsidRDefault="00C304FB" w:rsidP="00546DE9">
      <w:pPr>
        <w:tabs>
          <w:tab w:val="left" w:pos="7170"/>
        </w:tabs>
        <w:rPr>
          <w:rFonts w:ascii="Poppins" w:hAnsi="Poppins" w:cs="Poppins"/>
          <w:b/>
          <w:bCs/>
          <w:color w:val="002060"/>
          <w:sz w:val="36"/>
          <w:szCs w:val="36"/>
        </w:rPr>
      </w:pPr>
      <w:r>
        <w:rPr>
          <w:rFonts w:ascii="Poppins" w:hAnsi="Poppins" w:cs="Poppins"/>
          <w:b/>
          <w:bCs/>
          <w:color w:val="002060"/>
          <w:sz w:val="36"/>
          <w:szCs w:val="36"/>
        </w:rPr>
        <w:lastRenderedPageBreak/>
        <w:t>KONEKSI Service Lines</w:t>
      </w:r>
    </w:p>
    <w:p w14:paraId="4871DD6D" w14:textId="2468108B" w:rsidR="00C304FB" w:rsidRPr="00C304FB" w:rsidRDefault="00C304FB" w:rsidP="00546DE9">
      <w:pPr>
        <w:tabs>
          <w:tab w:val="left" w:pos="7170"/>
        </w:tabs>
        <w:rPr>
          <w:rFonts w:ascii="Poppins" w:hAnsi="Poppins" w:cs="Poppins"/>
          <w:b/>
          <w:bCs/>
          <w:color w:val="000000" w:themeColor="text1"/>
          <w:sz w:val="21"/>
          <w:szCs w:val="21"/>
        </w:rPr>
      </w:pPr>
      <w:r w:rsidRPr="00C304FB">
        <w:rPr>
          <w:rFonts w:ascii="Poppins" w:hAnsi="Poppins" w:cs="Poppins"/>
          <w:color w:val="000000" w:themeColor="text1"/>
          <w:sz w:val="21"/>
          <w:szCs w:val="21"/>
        </w:rPr>
        <w:t xml:space="preserve">KONEKSI is operated and managed by </w:t>
      </w:r>
      <w:proofErr w:type="spellStart"/>
      <w:r w:rsidRPr="00C304FB">
        <w:rPr>
          <w:rFonts w:ascii="Poppins" w:hAnsi="Poppins" w:cs="Poppins"/>
          <w:color w:val="000000" w:themeColor="text1"/>
          <w:sz w:val="21"/>
          <w:szCs w:val="21"/>
        </w:rPr>
        <w:t>Cowater</w:t>
      </w:r>
      <w:proofErr w:type="spellEnd"/>
      <w:r w:rsidRPr="00C304FB">
        <w:rPr>
          <w:rFonts w:ascii="Poppins" w:hAnsi="Poppins" w:cs="Poppins"/>
          <w:color w:val="000000" w:themeColor="text1"/>
          <w:sz w:val="21"/>
          <w:szCs w:val="21"/>
        </w:rPr>
        <w:t xml:space="preserve"> International, based in Jakarta, and offers </w:t>
      </w:r>
      <w:r w:rsidRPr="00C304FB">
        <w:rPr>
          <w:rFonts w:ascii="Poppins" w:hAnsi="Poppins" w:cs="Poppins"/>
          <w:b/>
          <w:bCs/>
          <w:color w:val="000000" w:themeColor="text1"/>
          <w:sz w:val="21"/>
          <w:szCs w:val="21"/>
        </w:rPr>
        <w:t>four service lines: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11"/>
      </w:tblGrid>
      <w:tr w:rsidR="00FC6657" w14:paraId="112AE99F" w14:textId="77777777" w:rsidTr="00F87C58">
        <w:trPr>
          <w:trHeight w:val="1743"/>
        </w:trPr>
        <w:tc>
          <w:tcPr>
            <w:tcW w:w="2405" w:type="dxa"/>
          </w:tcPr>
          <w:p w14:paraId="38462DD0" w14:textId="75C4B632" w:rsidR="00C304FB" w:rsidRDefault="00C304FB" w:rsidP="00546DE9">
            <w:pPr>
              <w:tabs>
                <w:tab w:val="left" w:pos="7170"/>
              </w:tabs>
              <w:rPr>
                <w:rFonts w:ascii="Poppins" w:hAnsi="Poppins" w:cs="Poppins"/>
                <w:color w:val="002060"/>
                <w:sz w:val="21"/>
                <w:szCs w:val="21"/>
              </w:rPr>
            </w:pPr>
            <w:r>
              <w:rPr>
                <w:rFonts w:ascii="Poppins" w:hAnsi="Poppins" w:cs="Poppins"/>
                <w:noProof/>
                <w:color w:val="002060"/>
                <w:sz w:val="21"/>
                <w:szCs w:val="21"/>
              </w:rPr>
              <w:drawing>
                <wp:inline distT="0" distB="0" distL="0" distR="0" wp14:anchorId="168E87D7" wp14:editId="5FED181A">
                  <wp:extent cx="1248355" cy="1248355"/>
                  <wp:effectExtent l="0" t="0" r="0" b="0"/>
                  <wp:docPr id="742780461" name="Picture 7427804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780461" name="Picture 74278046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5416" cy="1265416"/>
                          </a:xfrm>
                          <a:prstGeom prst="rect">
                            <a:avLst/>
                          </a:prstGeom>
                        </pic:spPr>
                      </pic:pic>
                    </a:graphicData>
                  </a:graphic>
                </wp:inline>
              </w:drawing>
            </w:r>
          </w:p>
        </w:tc>
        <w:tc>
          <w:tcPr>
            <w:tcW w:w="6611" w:type="dxa"/>
          </w:tcPr>
          <w:p w14:paraId="56EECD8E" w14:textId="77777777" w:rsidR="00C304FB" w:rsidRPr="00FC6657" w:rsidRDefault="00FC6657" w:rsidP="00546DE9">
            <w:pPr>
              <w:tabs>
                <w:tab w:val="left" w:pos="7170"/>
              </w:tabs>
              <w:rPr>
                <w:rFonts w:ascii="Poppins" w:hAnsi="Poppins" w:cs="Poppins"/>
                <w:b/>
                <w:bCs/>
                <w:color w:val="000000" w:themeColor="text1"/>
                <w:sz w:val="21"/>
                <w:szCs w:val="21"/>
              </w:rPr>
            </w:pPr>
            <w:r w:rsidRPr="00FC6657">
              <w:rPr>
                <w:rFonts w:ascii="Poppins" w:hAnsi="Poppins" w:cs="Poppins"/>
                <w:b/>
                <w:bCs/>
                <w:color w:val="000000" w:themeColor="text1"/>
                <w:sz w:val="21"/>
                <w:szCs w:val="21"/>
              </w:rPr>
              <w:t>Collaborative research grants,</w:t>
            </w:r>
          </w:p>
          <w:p w14:paraId="09217AB2" w14:textId="77777777" w:rsidR="00FC6657" w:rsidRPr="00FC6657" w:rsidRDefault="00FC6657" w:rsidP="00546DE9">
            <w:pPr>
              <w:tabs>
                <w:tab w:val="left" w:pos="7170"/>
              </w:tabs>
              <w:rPr>
                <w:rFonts w:ascii="Poppins" w:hAnsi="Poppins" w:cs="Poppins"/>
                <w:b/>
                <w:bCs/>
                <w:color w:val="000000" w:themeColor="text1"/>
                <w:sz w:val="21"/>
                <w:szCs w:val="21"/>
              </w:rPr>
            </w:pPr>
          </w:p>
          <w:p w14:paraId="0915E1BA" w14:textId="2B5C6E6A" w:rsidR="00FC6657" w:rsidRPr="00FC6657" w:rsidRDefault="5E9E828A" w:rsidP="00FC6657">
            <w:pPr>
              <w:tabs>
                <w:tab w:val="left" w:pos="7170"/>
              </w:tabs>
              <w:rPr>
                <w:rFonts w:ascii="Poppins" w:hAnsi="Poppins" w:cs="Poppins"/>
                <w:color w:val="000000" w:themeColor="text1"/>
                <w:sz w:val="21"/>
                <w:szCs w:val="21"/>
              </w:rPr>
            </w:pPr>
            <w:r w:rsidRPr="6F1E143F">
              <w:rPr>
                <w:rFonts w:ascii="Poppins" w:hAnsi="Poppins" w:cs="Poppins"/>
                <w:color w:val="000000" w:themeColor="text1"/>
                <w:sz w:val="21"/>
                <w:szCs w:val="21"/>
              </w:rPr>
              <w:t>t</w:t>
            </w:r>
            <w:r w:rsidR="1DDCA017" w:rsidRPr="6F1E143F">
              <w:rPr>
                <w:rFonts w:ascii="Poppins" w:hAnsi="Poppins" w:cs="Poppins"/>
                <w:color w:val="000000" w:themeColor="text1"/>
                <w:sz w:val="21"/>
                <w:szCs w:val="21"/>
              </w:rPr>
              <w:t>hat fund three typ</w:t>
            </w:r>
            <w:r w:rsidR="00FC6657" w:rsidRPr="6F1E143F">
              <w:rPr>
                <w:rFonts w:ascii="Poppins" w:hAnsi="Poppins" w:cs="Poppins"/>
                <w:color w:val="000000" w:themeColor="text1"/>
                <w:sz w:val="21"/>
                <w:szCs w:val="21"/>
              </w:rPr>
              <w:t>es of</w:t>
            </w:r>
            <w:r w:rsidR="187E6DF7" w:rsidRPr="6F1E143F">
              <w:rPr>
                <w:rFonts w:ascii="Poppins" w:hAnsi="Poppins" w:cs="Poppins"/>
                <w:color w:val="000000" w:themeColor="text1"/>
                <w:sz w:val="21"/>
                <w:szCs w:val="21"/>
              </w:rPr>
              <w:t xml:space="preserve"> research partnership</w:t>
            </w:r>
            <w:r w:rsidR="00FC6657" w:rsidRPr="6F1E143F">
              <w:rPr>
                <w:rFonts w:ascii="Poppins" w:hAnsi="Poppins" w:cs="Poppins"/>
                <w:color w:val="000000" w:themeColor="text1"/>
                <w:sz w:val="21"/>
                <w:szCs w:val="21"/>
              </w:rPr>
              <w:t>:</w:t>
            </w:r>
          </w:p>
          <w:p w14:paraId="2855BD9C" w14:textId="77777777" w:rsidR="00FC6657" w:rsidRPr="00FC6657" w:rsidRDefault="00FC6657" w:rsidP="00FC6657">
            <w:pPr>
              <w:tabs>
                <w:tab w:val="left" w:pos="7170"/>
              </w:tabs>
              <w:rPr>
                <w:rFonts w:ascii="Poppins" w:hAnsi="Poppins" w:cs="Poppins"/>
                <w:color w:val="000000" w:themeColor="text1"/>
                <w:sz w:val="21"/>
                <w:szCs w:val="21"/>
              </w:rPr>
            </w:pPr>
          </w:p>
          <w:p w14:paraId="6F204B5D" w14:textId="77777777" w:rsidR="00FC6657" w:rsidRPr="00FC6657" w:rsidRDefault="00FC6657" w:rsidP="00FC6657">
            <w:pPr>
              <w:pStyle w:val="ListParagraph"/>
              <w:numPr>
                <w:ilvl w:val="0"/>
                <w:numId w:val="4"/>
              </w:numPr>
              <w:tabs>
                <w:tab w:val="left" w:pos="7170"/>
              </w:tabs>
              <w:rPr>
                <w:rFonts w:ascii="Poppins" w:hAnsi="Poppins" w:cs="Poppins"/>
                <w:color w:val="000000" w:themeColor="text1"/>
                <w:sz w:val="21"/>
                <w:szCs w:val="21"/>
              </w:rPr>
            </w:pPr>
            <w:r w:rsidRPr="00FC6657">
              <w:rPr>
                <w:rFonts w:ascii="Poppins" w:hAnsi="Poppins" w:cs="Poppins"/>
                <w:color w:val="000000" w:themeColor="text1"/>
                <w:sz w:val="21"/>
                <w:szCs w:val="21"/>
              </w:rPr>
              <w:t>New partnerships to conduct exploratory research and just-in-time studies,</w:t>
            </w:r>
          </w:p>
          <w:p w14:paraId="44F81DD4" w14:textId="77777777" w:rsidR="00FC6657" w:rsidRPr="00FC6657" w:rsidRDefault="00FC6657" w:rsidP="00FC6657">
            <w:pPr>
              <w:tabs>
                <w:tab w:val="left" w:pos="7170"/>
              </w:tabs>
              <w:rPr>
                <w:rFonts w:ascii="Poppins" w:hAnsi="Poppins" w:cs="Poppins"/>
                <w:color w:val="000000" w:themeColor="text1"/>
                <w:sz w:val="21"/>
                <w:szCs w:val="21"/>
              </w:rPr>
            </w:pPr>
          </w:p>
          <w:p w14:paraId="7D9D2F32" w14:textId="77777777" w:rsidR="00FC6657" w:rsidRPr="00FC6657" w:rsidRDefault="00FC6657" w:rsidP="00FC6657">
            <w:pPr>
              <w:pStyle w:val="ListParagraph"/>
              <w:numPr>
                <w:ilvl w:val="0"/>
                <w:numId w:val="4"/>
              </w:numPr>
              <w:tabs>
                <w:tab w:val="left" w:pos="7170"/>
              </w:tabs>
              <w:rPr>
                <w:rFonts w:ascii="Poppins" w:hAnsi="Poppins" w:cs="Poppins"/>
                <w:color w:val="000000" w:themeColor="text1"/>
                <w:sz w:val="21"/>
                <w:szCs w:val="21"/>
              </w:rPr>
            </w:pPr>
            <w:r w:rsidRPr="00FC6657">
              <w:rPr>
                <w:rFonts w:ascii="Poppins" w:hAnsi="Poppins" w:cs="Poppins"/>
                <w:color w:val="000000" w:themeColor="text1"/>
                <w:sz w:val="21"/>
                <w:szCs w:val="21"/>
              </w:rPr>
              <w:t>Existing partnerships to develop proof of concept, prototypes, and follow-up research, and</w:t>
            </w:r>
          </w:p>
          <w:p w14:paraId="1228818F" w14:textId="77777777" w:rsidR="00FC6657" w:rsidRPr="00FC6657" w:rsidRDefault="00FC6657" w:rsidP="00FC6657">
            <w:pPr>
              <w:tabs>
                <w:tab w:val="left" w:pos="7170"/>
              </w:tabs>
              <w:rPr>
                <w:rFonts w:ascii="Poppins" w:hAnsi="Poppins" w:cs="Poppins"/>
                <w:color w:val="000000" w:themeColor="text1"/>
                <w:sz w:val="21"/>
                <w:szCs w:val="21"/>
              </w:rPr>
            </w:pPr>
          </w:p>
          <w:p w14:paraId="05281180" w14:textId="77777777" w:rsidR="00FC6657" w:rsidRPr="00B114D4" w:rsidRDefault="00FC6657" w:rsidP="00FC6657">
            <w:pPr>
              <w:pStyle w:val="ListParagraph"/>
              <w:numPr>
                <w:ilvl w:val="0"/>
                <w:numId w:val="4"/>
              </w:numPr>
              <w:tabs>
                <w:tab w:val="left" w:pos="7170"/>
              </w:tabs>
              <w:rPr>
                <w:rFonts w:ascii="Poppins" w:hAnsi="Poppins" w:cs="Poppins"/>
                <w:b/>
                <w:bCs/>
                <w:color w:val="000000" w:themeColor="text1"/>
                <w:sz w:val="21"/>
                <w:szCs w:val="21"/>
              </w:rPr>
            </w:pPr>
            <w:r w:rsidRPr="00FC6657">
              <w:rPr>
                <w:rFonts w:ascii="Poppins" w:hAnsi="Poppins" w:cs="Poppins"/>
                <w:color w:val="000000" w:themeColor="text1"/>
                <w:sz w:val="21"/>
                <w:szCs w:val="21"/>
              </w:rPr>
              <w:t>Well-established partnerships that demonstrate commitment to high research standards and wide-spread application</w:t>
            </w:r>
          </w:p>
          <w:p w14:paraId="77584A65" w14:textId="36FF101C" w:rsidR="00B114D4" w:rsidRPr="00B114D4" w:rsidRDefault="00B114D4" w:rsidP="00B114D4">
            <w:pPr>
              <w:tabs>
                <w:tab w:val="left" w:pos="7170"/>
              </w:tabs>
              <w:rPr>
                <w:rFonts w:ascii="Poppins" w:hAnsi="Poppins" w:cs="Poppins"/>
                <w:b/>
                <w:bCs/>
                <w:color w:val="000000" w:themeColor="text1"/>
                <w:sz w:val="21"/>
                <w:szCs w:val="21"/>
              </w:rPr>
            </w:pPr>
          </w:p>
        </w:tc>
      </w:tr>
      <w:tr w:rsidR="00FC6657" w14:paraId="4A5A9C28" w14:textId="77777777" w:rsidTr="00F87C58">
        <w:trPr>
          <w:trHeight w:val="1743"/>
        </w:trPr>
        <w:tc>
          <w:tcPr>
            <w:tcW w:w="2405" w:type="dxa"/>
          </w:tcPr>
          <w:p w14:paraId="36514604" w14:textId="0533E50E" w:rsidR="00C304FB" w:rsidRDefault="00FC6657" w:rsidP="00546DE9">
            <w:pPr>
              <w:tabs>
                <w:tab w:val="left" w:pos="7170"/>
              </w:tabs>
              <w:rPr>
                <w:rFonts w:ascii="Poppins" w:hAnsi="Poppins" w:cs="Poppins"/>
                <w:color w:val="002060"/>
                <w:sz w:val="21"/>
                <w:szCs w:val="21"/>
              </w:rPr>
            </w:pPr>
            <w:r>
              <w:rPr>
                <w:rFonts w:ascii="Poppins" w:hAnsi="Poppins" w:cs="Poppins"/>
                <w:noProof/>
                <w:color w:val="002060"/>
                <w:sz w:val="21"/>
                <w:szCs w:val="21"/>
              </w:rPr>
              <w:drawing>
                <wp:inline distT="0" distB="0" distL="0" distR="0" wp14:anchorId="32E6F8F4" wp14:editId="3E66B51E">
                  <wp:extent cx="1097280" cy="1097280"/>
                  <wp:effectExtent l="0" t="0" r="0" b="0"/>
                  <wp:docPr id="1912059765" name="Picture 19120597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059765" name="Picture 1912059765">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03082" cy="1103082"/>
                          </a:xfrm>
                          <a:prstGeom prst="rect">
                            <a:avLst/>
                          </a:prstGeom>
                        </pic:spPr>
                      </pic:pic>
                    </a:graphicData>
                  </a:graphic>
                </wp:inline>
              </w:drawing>
            </w:r>
          </w:p>
        </w:tc>
        <w:tc>
          <w:tcPr>
            <w:tcW w:w="6611" w:type="dxa"/>
          </w:tcPr>
          <w:p w14:paraId="0FFA7BB3" w14:textId="559B70B6" w:rsidR="00F87C58" w:rsidRDefault="00F87C58" w:rsidP="00F87C58">
            <w:pPr>
              <w:tabs>
                <w:tab w:val="left" w:pos="7170"/>
              </w:tabs>
              <w:rPr>
                <w:rFonts w:ascii="Poppins" w:hAnsi="Poppins" w:cs="Poppins"/>
                <w:b/>
                <w:bCs/>
                <w:color w:val="000000" w:themeColor="text1"/>
                <w:sz w:val="21"/>
                <w:szCs w:val="21"/>
              </w:rPr>
            </w:pPr>
            <w:r w:rsidRPr="00F87C58">
              <w:rPr>
                <w:rFonts w:ascii="Poppins" w:hAnsi="Poppins" w:cs="Poppins"/>
                <w:b/>
                <w:bCs/>
                <w:color w:val="000000" w:themeColor="text1"/>
                <w:sz w:val="21"/>
                <w:szCs w:val="21"/>
              </w:rPr>
              <w:t>Technical assistance,</w:t>
            </w:r>
          </w:p>
          <w:p w14:paraId="76505937" w14:textId="77777777" w:rsidR="00F87C58" w:rsidRPr="00FC6657" w:rsidRDefault="00F87C58" w:rsidP="00F87C58">
            <w:pPr>
              <w:tabs>
                <w:tab w:val="left" w:pos="7170"/>
              </w:tabs>
              <w:rPr>
                <w:rFonts w:ascii="Poppins" w:hAnsi="Poppins" w:cs="Poppins"/>
                <w:b/>
                <w:bCs/>
                <w:color w:val="000000" w:themeColor="text1"/>
                <w:sz w:val="21"/>
                <w:szCs w:val="21"/>
              </w:rPr>
            </w:pPr>
          </w:p>
          <w:p w14:paraId="66F7C558" w14:textId="71286E40" w:rsidR="00C304FB" w:rsidRDefault="00F87C58" w:rsidP="00546DE9">
            <w:pPr>
              <w:tabs>
                <w:tab w:val="left" w:pos="7170"/>
              </w:tabs>
              <w:rPr>
                <w:rFonts w:ascii="Poppins" w:hAnsi="Poppins" w:cs="Poppins"/>
                <w:color w:val="002060"/>
                <w:sz w:val="21"/>
                <w:szCs w:val="21"/>
              </w:rPr>
            </w:pPr>
            <w:r w:rsidRPr="00F87C58">
              <w:rPr>
                <w:rFonts w:ascii="Poppins" w:hAnsi="Poppins" w:cs="Poppins"/>
                <w:color w:val="000000" w:themeColor="text1"/>
                <w:sz w:val="21"/>
                <w:szCs w:val="21"/>
              </w:rPr>
              <w:t>aiming to address capacity gaps and systemic constraints for production and dissemination of knowledge</w:t>
            </w:r>
            <w:r w:rsidR="00120908">
              <w:rPr>
                <w:rFonts w:ascii="Poppins" w:hAnsi="Poppins" w:cs="Poppins"/>
                <w:color w:val="000000" w:themeColor="text1"/>
                <w:sz w:val="21"/>
                <w:szCs w:val="21"/>
              </w:rPr>
              <w:t>.</w:t>
            </w:r>
          </w:p>
        </w:tc>
      </w:tr>
      <w:tr w:rsidR="00FC6657" w14:paraId="1ADE9D4C" w14:textId="77777777" w:rsidTr="00F87C58">
        <w:trPr>
          <w:trHeight w:val="1743"/>
        </w:trPr>
        <w:tc>
          <w:tcPr>
            <w:tcW w:w="2405" w:type="dxa"/>
          </w:tcPr>
          <w:p w14:paraId="1125868C" w14:textId="38C395EA" w:rsidR="00C304FB" w:rsidRDefault="00F87C58" w:rsidP="00546DE9">
            <w:pPr>
              <w:tabs>
                <w:tab w:val="left" w:pos="7170"/>
              </w:tabs>
              <w:rPr>
                <w:rFonts w:ascii="Poppins" w:hAnsi="Poppins" w:cs="Poppins"/>
                <w:color w:val="002060"/>
                <w:sz w:val="21"/>
                <w:szCs w:val="21"/>
              </w:rPr>
            </w:pPr>
            <w:r>
              <w:rPr>
                <w:rFonts w:ascii="Poppins" w:hAnsi="Poppins" w:cs="Poppins"/>
                <w:noProof/>
                <w:color w:val="002060"/>
                <w:sz w:val="21"/>
                <w:szCs w:val="21"/>
              </w:rPr>
              <w:drawing>
                <wp:inline distT="0" distB="0" distL="0" distR="0" wp14:anchorId="425B0C4C" wp14:editId="339366D2">
                  <wp:extent cx="1097280" cy="1097280"/>
                  <wp:effectExtent l="0" t="0" r="0" b="0"/>
                  <wp:docPr id="1470839645" name="Picture 14708396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839645" name="Picture 1470839645">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03949" cy="1103949"/>
                          </a:xfrm>
                          <a:prstGeom prst="rect">
                            <a:avLst/>
                          </a:prstGeom>
                        </pic:spPr>
                      </pic:pic>
                    </a:graphicData>
                  </a:graphic>
                </wp:inline>
              </w:drawing>
            </w:r>
          </w:p>
        </w:tc>
        <w:tc>
          <w:tcPr>
            <w:tcW w:w="6611" w:type="dxa"/>
          </w:tcPr>
          <w:p w14:paraId="6BA287A0" w14:textId="48E307CC" w:rsidR="00F87C58" w:rsidRDefault="005D0E59" w:rsidP="00F87C58">
            <w:pPr>
              <w:tabs>
                <w:tab w:val="left" w:pos="7170"/>
              </w:tabs>
              <w:rPr>
                <w:rFonts w:ascii="Poppins" w:hAnsi="Poppins" w:cs="Poppins"/>
                <w:b/>
                <w:bCs/>
                <w:color w:val="000000" w:themeColor="text1"/>
                <w:sz w:val="21"/>
                <w:szCs w:val="21"/>
              </w:rPr>
            </w:pPr>
            <w:r w:rsidRPr="00F87C58">
              <w:rPr>
                <w:rFonts w:ascii="Poppins" w:hAnsi="Poppins" w:cs="Poppins"/>
                <w:b/>
                <w:bCs/>
                <w:color w:val="000000" w:themeColor="text1"/>
                <w:sz w:val="21"/>
                <w:szCs w:val="21"/>
              </w:rPr>
              <w:t>Knowledge management</w:t>
            </w:r>
            <w:r w:rsidR="00F87C58">
              <w:rPr>
                <w:rFonts w:ascii="Poppins" w:hAnsi="Poppins" w:cs="Poppins"/>
                <w:b/>
                <w:bCs/>
                <w:color w:val="000000" w:themeColor="text1"/>
                <w:sz w:val="21"/>
                <w:szCs w:val="21"/>
              </w:rPr>
              <w:t xml:space="preserve"> </w:t>
            </w:r>
            <w:r w:rsidR="00F87C58" w:rsidRPr="00F87C58">
              <w:rPr>
                <w:rFonts w:ascii="Poppins" w:hAnsi="Poppins" w:cs="Poppins"/>
                <w:b/>
                <w:bCs/>
                <w:color w:val="000000" w:themeColor="text1"/>
                <w:sz w:val="21"/>
                <w:szCs w:val="21"/>
              </w:rPr>
              <w:t>and dissemination,</w:t>
            </w:r>
          </w:p>
          <w:p w14:paraId="721A1373" w14:textId="77777777" w:rsidR="00F87C58" w:rsidRPr="00FC6657" w:rsidRDefault="00F87C58" w:rsidP="00F87C58">
            <w:pPr>
              <w:tabs>
                <w:tab w:val="left" w:pos="7170"/>
              </w:tabs>
              <w:rPr>
                <w:rFonts w:ascii="Poppins" w:hAnsi="Poppins" w:cs="Poppins"/>
                <w:b/>
                <w:bCs/>
                <w:color w:val="000000" w:themeColor="text1"/>
                <w:sz w:val="21"/>
                <w:szCs w:val="21"/>
              </w:rPr>
            </w:pPr>
          </w:p>
          <w:p w14:paraId="67A75E6E" w14:textId="371A830A" w:rsidR="00C304FB" w:rsidRDefault="00F87C58" w:rsidP="00F87C58">
            <w:pPr>
              <w:tabs>
                <w:tab w:val="left" w:pos="7170"/>
              </w:tabs>
              <w:rPr>
                <w:rFonts w:ascii="Poppins" w:hAnsi="Poppins" w:cs="Poppins"/>
                <w:color w:val="002060"/>
                <w:sz w:val="21"/>
                <w:szCs w:val="21"/>
              </w:rPr>
            </w:pPr>
            <w:r w:rsidRPr="00F87C58">
              <w:rPr>
                <w:rFonts w:ascii="Poppins" w:hAnsi="Poppins" w:cs="Poppins"/>
                <w:color w:val="000000" w:themeColor="text1"/>
                <w:sz w:val="21"/>
                <w:szCs w:val="21"/>
              </w:rPr>
              <w:t>ensuring that knowledge produced across KONEKSI is timely and effectively delivered to targeted knowledge users</w:t>
            </w:r>
            <w:r w:rsidR="00120908">
              <w:rPr>
                <w:rFonts w:ascii="Poppins" w:hAnsi="Poppins" w:cs="Poppins"/>
                <w:color w:val="000000" w:themeColor="text1"/>
                <w:sz w:val="21"/>
                <w:szCs w:val="21"/>
              </w:rPr>
              <w:t>.</w:t>
            </w:r>
          </w:p>
        </w:tc>
      </w:tr>
      <w:tr w:rsidR="00F87C58" w14:paraId="1574D93E" w14:textId="77777777" w:rsidTr="00F87C58">
        <w:trPr>
          <w:trHeight w:val="1743"/>
        </w:trPr>
        <w:tc>
          <w:tcPr>
            <w:tcW w:w="2405" w:type="dxa"/>
          </w:tcPr>
          <w:p w14:paraId="69451F55" w14:textId="444914EE" w:rsidR="00F87C58" w:rsidRDefault="00F87C58" w:rsidP="00F87C58">
            <w:pPr>
              <w:tabs>
                <w:tab w:val="left" w:pos="7170"/>
              </w:tabs>
              <w:rPr>
                <w:rFonts w:ascii="Poppins" w:hAnsi="Poppins" w:cs="Poppins"/>
                <w:color w:val="002060"/>
                <w:sz w:val="21"/>
                <w:szCs w:val="21"/>
              </w:rPr>
            </w:pPr>
            <w:r>
              <w:rPr>
                <w:rFonts w:ascii="Poppins" w:hAnsi="Poppins" w:cs="Poppins"/>
                <w:noProof/>
                <w:color w:val="002060"/>
                <w:sz w:val="21"/>
                <w:szCs w:val="21"/>
              </w:rPr>
              <w:drawing>
                <wp:inline distT="0" distB="0" distL="0" distR="0" wp14:anchorId="42B4CA19" wp14:editId="38DC6380">
                  <wp:extent cx="1041621" cy="1041621"/>
                  <wp:effectExtent l="0" t="0" r="0" b="0"/>
                  <wp:docPr id="235107369" name="Picture 2351073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107369" name="Picture 235107369">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46761" cy="1046761"/>
                          </a:xfrm>
                          <a:prstGeom prst="rect">
                            <a:avLst/>
                          </a:prstGeom>
                        </pic:spPr>
                      </pic:pic>
                    </a:graphicData>
                  </a:graphic>
                </wp:inline>
              </w:drawing>
            </w:r>
          </w:p>
        </w:tc>
        <w:tc>
          <w:tcPr>
            <w:tcW w:w="6611" w:type="dxa"/>
          </w:tcPr>
          <w:p w14:paraId="2F6463BF" w14:textId="23656250" w:rsidR="00F87C58" w:rsidRDefault="00F87C58" w:rsidP="00F87C58">
            <w:pPr>
              <w:tabs>
                <w:tab w:val="left" w:pos="7170"/>
              </w:tabs>
              <w:rPr>
                <w:rFonts w:ascii="Poppins" w:hAnsi="Poppins" w:cs="Poppins"/>
                <w:b/>
                <w:bCs/>
                <w:color w:val="000000" w:themeColor="text1"/>
                <w:sz w:val="21"/>
                <w:szCs w:val="21"/>
              </w:rPr>
            </w:pPr>
            <w:r w:rsidRPr="00F87C58">
              <w:rPr>
                <w:rFonts w:ascii="Poppins" w:hAnsi="Poppins" w:cs="Poppins"/>
                <w:b/>
                <w:bCs/>
                <w:color w:val="000000" w:themeColor="text1"/>
                <w:sz w:val="21"/>
                <w:szCs w:val="21"/>
              </w:rPr>
              <w:t xml:space="preserve">Networking and </w:t>
            </w:r>
            <w:r w:rsidR="005D0E59" w:rsidRPr="00F87C58">
              <w:rPr>
                <w:rFonts w:ascii="Poppins" w:hAnsi="Poppins" w:cs="Poppins"/>
                <w:b/>
                <w:bCs/>
                <w:color w:val="000000" w:themeColor="text1"/>
                <w:sz w:val="21"/>
                <w:szCs w:val="21"/>
              </w:rPr>
              <w:t>coalition</w:t>
            </w:r>
            <w:r w:rsidR="005D0E59">
              <w:rPr>
                <w:rFonts w:ascii="Poppins" w:hAnsi="Poppins" w:cs="Poppins"/>
                <w:b/>
                <w:bCs/>
                <w:color w:val="000000" w:themeColor="text1"/>
                <w:sz w:val="21"/>
                <w:szCs w:val="21"/>
              </w:rPr>
              <w:t xml:space="preserve"> building</w:t>
            </w:r>
            <w:r w:rsidRPr="00F87C58">
              <w:rPr>
                <w:rFonts w:ascii="Poppins" w:hAnsi="Poppins" w:cs="Poppins"/>
                <w:b/>
                <w:bCs/>
                <w:color w:val="000000" w:themeColor="text1"/>
                <w:sz w:val="21"/>
                <w:szCs w:val="21"/>
              </w:rPr>
              <w:t>,</w:t>
            </w:r>
          </w:p>
          <w:p w14:paraId="240F29FF" w14:textId="77777777" w:rsidR="00F87C58" w:rsidRPr="00FC6657" w:rsidRDefault="00F87C58" w:rsidP="00F87C58">
            <w:pPr>
              <w:tabs>
                <w:tab w:val="left" w:pos="7170"/>
              </w:tabs>
              <w:rPr>
                <w:rFonts w:ascii="Poppins" w:hAnsi="Poppins" w:cs="Poppins"/>
                <w:b/>
                <w:bCs/>
                <w:color w:val="000000" w:themeColor="text1"/>
                <w:sz w:val="21"/>
                <w:szCs w:val="21"/>
              </w:rPr>
            </w:pPr>
          </w:p>
          <w:p w14:paraId="1BCFFEF6" w14:textId="0F21DECB" w:rsidR="00F87C58" w:rsidRDefault="00F87C58" w:rsidP="00F87C58">
            <w:pPr>
              <w:tabs>
                <w:tab w:val="left" w:pos="7170"/>
              </w:tabs>
              <w:rPr>
                <w:rFonts w:ascii="Poppins" w:hAnsi="Poppins" w:cs="Poppins"/>
                <w:color w:val="002060"/>
                <w:sz w:val="21"/>
                <w:szCs w:val="21"/>
              </w:rPr>
            </w:pPr>
            <w:r w:rsidRPr="00F87C58">
              <w:rPr>
                <w:rFonts w:ascii="Poppins" w:hAnsi="Poppins" w:cs="Poppins"/>
                <w:color w:val="000000" w:themeColor="text1"/>
                <w:sz w:val="21"/>
                <w:szCs w:val="21"/>
              </w:rPr>
              <w:t>focusing on promoting and connecting services and solutions from KONEKSI partners to external stakeholders who share similar interests</w:t>
            </w:r>
            <w:r w:rsidR="00120908">
              <w:rPr>
                <w:rFonts w:ascii="Poppins" w:hAnsi="Poppins" w:cs="Poppins"/>
                <w:color w:val="000000" w:themeColor="text1"/>
                <w:sz w:val="21"/>
                <w:szCs w:val="21"/>
              </w:rPr>
              <w:t>.</w:t>
            </w:r>
          </w:p>
        </w:tc>
      </w:tr>
    </w:tbl>
    <w:p w14:paraId="03C49BFE" w14:textId="77777777" w:rsidR="008D1528" w:rsidRDefault="008D1528" w:rsidP="00B114D4">
      <w:pPr>
        <w:tabs>
          <w:tab w:val="left" w:pos="7170"/>
        </w:tabs>
        <w:rPr>
          <w:rFonts w:ascii="Poppins" w:hAnsi="Poppins" w:cs="Poppins"/>
          <w:b/>
          <w:bCs/>
          <w:color w:val="002060"/>
          <w:sz w:val="36"/>
          <w:szCs w:val="36"/>
        </w:rPr>
      </w:pPr>
    </w:p>
    <w:p w14:paraId="46142487" w14:textId="77777777" w:rsidR="008D1528" w:rsidRDefault="008D1528">
      <w:pPr>
        <w:rPr>
          <w:rFonts w:ascii="Poppins" w:hAnsi="Poppins" w:cs="Poppins"/>
          <w:b/>
          <w:bCs/>
          <w:color w:val="002060"/>
          <w:sz w:val="36"/>
          <w:szCs w:val="36"/>
        </w:rPr>
      </w:pPr>
      <w:r>
        <w:rPr>
          <w:rFonts w:ascii="Poppins" w:hAnsi="Poppins" w:cs="Poppins"/>
          <w:b/>
          <w:bCs/>
          <w:color w:val="002060"/>
          <w:sz w:val="36"/>
          <w:szCs w:val="36"/>
        </w:rPr>
        <w:br w:type="page"/>
      </w:r>
    </w:p>
    <w:p w14:paraId="63B1849E" w14:textId="28A110F4" w:rsidR="00B114D4" w:rsidRDefault="00B114D4" w:rsidP="00B114D4">
      <w:pPr>
        <w:tabs>
          <w:tab w:val="left" w:pos="7170"/>
        </w:tabs>
        <w:rPr>
          <w:rFonts w:ascii="Poppins" w:hAnsi="Poppins" w:cs="Poppins"/>
          <w:b/>
          <w:bCs/>
          <w:color w:val="002060"/>
          <w:sz w:val="36"/>
          <w:szCs w:val="36"/>
        </w:rPr>
      </w:pPr>
      <w:r w:rsidRPr="00BA5DF3">
        <w:rPr>
          <w:rFonts w:ascii="Poppins" w:hAnsi="Poppins" w:cs="Poppins"/>
          <w:b/>
          <w:bCs/>
          <w:color w:val="002060"/>
          <w:sz w:val="36"/>
          <w:szCs w:val="36"/>
        </w:rPr>
        <w:lastRenderedPageBreak/>
        <w:t>5 Key Principles of KONEKSI</w:t>
      </w:r>
    </w:p>
    <w:p w14:paraId="096663E6" w14:textId="77777777" w:rsidR="00C304FB" w:rsidRPr="00C304FB" w:rsidRDefault="00C304FB" w:rsidP="00546DE9">
      <w:pPr>
        <w:tabs>
          <w:tab w:val="left" w:pos="7170"/>
        </w:tabs>
        <w:rPr>
          <w:rFonts w:ascii="Poppins" w:hAnsi="Poppins" w:cs="Poppins"/>
          <w:color w:val="002060"/>
          <w:sz w:val="21"/>
          <w:szCs w:val="21"/>
        </w:rPr>
      </w:pPr>
    </w:p>
    <w:tbl>
      <w:tblPr>
        <w:tblStyle w:val="TableGrid"/>
        <w:tblpPr w:leftFromText="180" w:rightFromText="180" w:tblpY="9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598"/>
      </w:tblGrid>
      <w:tr w:rsidR="00F87C58" w14:paraId="15636ED1" w14:textId="77777777" w:rsidTr="00BA5DF3">
        <w:trPr>
          <w:trHeight w:val="983"/>
        </w:trPr>
        <w:tc>
          <w:tcPr>
            <w:tcW w:w="1418" w:type="dxa"/>
          </w:tcPr>
          <w:p w14:paraId="660D2220" w14:textId="3F5701F1" w:rsidR="00F87C58" w:rsidRDefault="007C56F4" w:rsidP="00BA5DF3">
            <w:pPr>
              <w:tabs>
                <w:tab w:val="left" w:pos="7170"/>
              </w:tabs>
              <w:rPr>
                <w:rFonts w:ascii="Poppins" w:hAnsi="Poppins" w:cs="Poppins"/>
                <w:color w:val="002060"/>
                <w:sz w:val="21"/>
                <w:szCs w:val="21"/>
              </w:rPr>
            </w:pPr>
            <w:r>
              <w:rPr>
                <w:rFonts w:ascii="Poppins" w:hAnsi="Poppins" w:cs="Poppins"/>
                <w:noProof/>
                <w:color w:val="002060"/>
                <w:sz w:val="21"/>
                <w:szCs w:val="21"/>
              </w:rPr>
              <w:drawing>
                <wp:anchor distT="0" distB="0" distL="114300" distR="114300" simplePos="0" relativeHeight="251658253" behindDoc="0" locked="0" layoutInCell="1" allowOverlap="1" wp14:anchorId="136AB604" wp14:editId="316DE4BE">
                  <wp:simplePos x="0" y="0"/>
                  <wp:positionH relativeFrom="column">
                    <wp:posOffset>58420</wp:posOffset>
                  </wp:positionH>
                  <wp:positionV relativeFrom="paragraph">
                    <wp:posOffset>590139</wp:posOffset>
                  </wp:positionV>
                  <wp:extent cx="643890" cy="650875"/>
                  <wp:effectExtent l="0" t="0" r="3810" b="0"/>
                  <wp:wrapNone/>
                  <wp:docPr id="1381302292" name="Picture 1381302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02292" name="Picture 1381302292">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3890" cy="650875"/>
                          </a:xfrm>
                          <a:prstGeom prst="rect">
                            <a:avLst/>
                          </a:prstGeom>
                        </pic:spPr>
                      </pic:pic>
                    </a:graphicData>
                  </a:graphic>
                  <wp14:sizeRelH relativeFrom="page">
                    <wp14:pctWidth>0</wp14:pctWidth>
                  </wp14:sizeRelH>
                  <wp14:sizeRelV relativeFrom="page">
                    <wp14:pctHeight>0</wp14:pctHeight>
                  </wp14:sizeRelV>
                </wp:anchor>
              </w:drawing>
            </w:r>
            <w:r w:rsidR="00BA5DF3">
              <w:rPr>
                <w:rFonts w:ascii="Poppins" w:hAnsi="Poppins" w:cs="Poppins"/>
                <w:noProof/>
                <w:color w:val="002060"/>
                <w:sz w:val="21"/>
                <w:szCs w:val="21"/>
              </w:rPr>
              <w:drawing>
                <wp:anchor distT="0" distB="0" distL="114300" distR="114300" simplePos="0" relativeHeight="251658249" behindDoc="0" locked="0" layoutInCell="1" allowOverlap="1" wp14:anchorId="2FBFCA37" wp14:editId="636974F0">
                  <wp:simplePos x="0" y="0"/>
                  <wp:positionH relativeFrom="column">
                    <wp:posOffset>121920</wp:posOffset>
                  </wp:positionH>
                  <wp:positionV relativeFrom="paragraph">
                    <wp:posOffset>0</wp:posOffset>
                  </wp:positionV>
                  <wp:extent cx="571401" cy="564433"/>
                  <wp:effectExtent l="0" t="0" r="635" b="0"/>
                  <wp:wrapNone/>
                  <wp:docPr id="1859111286" name="Picture 18591112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111286" name="Picture 1859111286">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5314" cy="588054"/>
                          </a:xfrm>
                          <a:prstGeom prst="rect">
                            <a:avLst/>
                          </a:prstGeom>
                        </pic:spPr>
                      </pic:pic>
                    </a:graphicData>
                  </a:graphic>
                  <wp14:sizeRelH relativeFrom="page">
                    <wp14:pctWidth>0</wp14:pctWidth>
                  </wp14:sizeRelH>
                  <wp14:sizeRelV relativeFrom="page">
                    <wp14:pctHeight>0</wp14:pctHeight>
                  </wp14:sizeRelV>
                </wp:anchor>
              </w:drawing>
            </w:r>
          </w:p>
        </w:tc>
        <w:tc>
          <w:tcPr>
            <w:tcW w:w="7598" w:type="dxa"/>
            <w:vAlign w:val="center"/>
          </w:tcPr>
          <w:p w14:paraId="5E08DF17" w14:textId="2E1A43FA" w:rsidR="00F87C58" w:rsidRPr="00BA5DF3" w:rsidRDefault="00BA5DF3" w:rsidP="00BA5DF3">
            <w:pPr>
              <w:tabs>
                <w:tab w:val="left" w:pos="7170"/>
              </w:tabs>
              <w:rPr>
                <w:rFonts w:ascii="Poppins" w:hAnsi="Poppins" w:cs="Poppins"/>
                <w:b/>
                <w:bCs/>
                <w:color w:val="000000" w:themeColor="text1"/>
                <w:sz w:val="21"/>
                <w:szCs w:val="21"/>
              </w:rPr>
            </w:pPr>
            <w:r w:rsidRPr="00BA5DF3">
              <w:rPr>
                <w:rFonts w:ascii="Poppins" w:hAnsi="Poppins" w:cs="Poppins"/>
                <w:b/>
                <w:bCs/>
                <w:color w:val="000000" w:themeColor="text1"/>
                <w:sz w:val="21"/>
                <w:szCs w:val="21"/>
              </w:rPr>
              <w:t>Mutual interest and application</w:t>
            </w:r>
          </w:p>
        </w:tc>
      </w:tr>
      <w:tr w:rsidR="00F87C58" w14:paraId="770348CF" w14:textId="77777777" w:rsidTr="00BA5DF3">
        <w:trPr>
          <w:trHeight w:val="699"/>
        </w:trPr>
        <w:tc>
          <w:tcPr>
            <w:tcW w:w="1418" w:type="dxa"/>
          </w:tcPr>
          <w:p w14:paraId="229F0C43" w14:textId="247BE042" w:rsidR="00F87C58" w:rsidRDefault="00F87C58" w:rsidP="00BA5DF3">
            <w:pPr>
              <w:tabs>
                <w:tab w:val="left" w:pos="7170"/>
              </w:tabs>
              <w:rPr>
                <w:rFonts w:ascii="Poppins" w:hAnsi="Poppins" w:cs="Poppins"/>
                <w:color w:val="002060"/>
                <w:sz w:val="21"/>
                <w:szCs w:val="21"/>
              </w:rPr>
            </w:pPr>
          </w:p>
        </w:tc>
        <w:tc>
          <w:tcPr>
            <w:tcW w:w="7598" w:type="dxa"/>
            <w:vAlign w:val="center"/>
          </w:tcPr>
          <w:p w14:paraId="606F5352" w14:textId="77777777" w:rsidR="005D0E59" w:rsidRDefault="005D0E59" w:rsidP="00BA5DF3">
            <w:pPr>
              <w:tabs>
                <w:tab w:val="left" w:pos="7170"/>
              </w:tabs>
              <w:rPr>
                <w:rFonts w:ascii="Poppins" w:hAnsi="Poppins" w:cs="Poppins"/>
                <w:b/>
                <w:bCs/>
                <w:color w:val="000000" w:themeColor="text1"/>
                <w:sz w:val="21"/>
                <w:szCs w:val="21"/>
              </w:rPr>
            </w:pPr>
          </w:p>
          <w:p w14:paraId="27A81A3C" w14:textId="037952EF" w:rsidR="00F87C58" w:rsidRPr="00BA5DF3" w:rsidRDefault="00BA5DF3" w:rsidP="00BA5DF3">
            <w:pPr>
              <w:tabs>
                <w:tab w:val="left" w:pos="7170"/>
              </w:tabs>
              <w:rPr>
                <w:rFonts w:ascii="Poppins" w:hAnsi="Poppins" w:cs="Poppins"/>
                <w:b/>
                <w:bCs/>
                <w:color w:val="000000" w:themeColor="text1"/>
                <w:sz w:val="21"/>
                <w:szCs w:val="21"/>
              </w:rPr>
            </w:pPr>
            <w:r w:rsidRPr="00BA5DF3">
              <w:rPr>
                <w:rFonts w:ascii="Poppins" w:hAnsi="Poppins" w:cs="Poppins"/>
                <w:b/>
                <w:bCs/>
                <w:color w:val="000000" w:themeColor="text1"/>
                <w:sz w:val="21"/>
                <w:szCs w:val="21"/>
              </w:rPr>
              <w:t>Transparency and</w:t>
            </w:r>
            <w:r>
              <w:rPr>
                <w:rFonts w:ascii="Poppins" w:hAnsi="Poppins" w:cs="Poppins"/>
                <w:b/>
                <w:bCs/>
                <w:color w:val="000000" w:themeColor="text1"/>
                <w:sz w:val="21"/>
                <w:szCs w:val="21"/>
              </w:rPr>
              <w:t xml:space="preserve"> </w:t>
            </w:r>
            <w:r w:rsidRPr="00BA5DF3">
              <w:rPr>
                <w:rFonts w:ascii="Poppins" w:hAnsi="Poppins" w:cs="Poppins"/>
                <w:b/>
                <w:bCs/>
                <w:color w:val="000000" w:themeColor="text1"/>
                <w:sz w:val="21"/>
                <w:szCs w:val="21"/>
              </w:rPr>
              <w:t>accountability</w:t>
            </w:r>
          </w:p>
        </w:tc>
      </w:tr>
      <w:tr w:rsidR="00F87C58" w14:paraId="4C2C4537" w14:textId="77777777" w:rsidTr="005D0E59">
        <w:trPr>
          <w:trHeight w:val="1295"/>
        </w:trPr>
        <w:tc>
          <w:tcPr>
            <w:tcW w:w="1418" w:type="dxa"/>
          </w:tcPr>
          <w:p w14:paraId="540D254F" w14:textId="1F21D9C0" w:rsidR="00F87C58" w:rsidRDefault="00F87C58" w:rsidP="00BA5DF3">
            <w:pPr>
              <w:tabs>
                <w:tab w:val="left" w:pos="7170"/>
              </w:tabs>
              <w:rPr>
                <w:rFonts w:ascii="Poppins" w:hAnsi="Poppins" w:cs="Poppins"/>
                <w:color w:val="002060"/>
                <w:sz w:val="21"/>
                <w:szCs w:val="21"/>
              </w:rPr>
            </w:pPr>
            <w:r>
              <w:rPr>
                <w:rFonts w:ascii="Poppins" w:hAnsi="Poppins" w:cs="Poppins"/>
                <w:noProof/>
                <w:color w:val="002060"/>
                <w:sz w:val="21"/>
                <w:szCs w:val="21"/>
              </w:rPr>
              <w:drawing>
                <wp:anchor distT="0" distB="0" distL="114300" distR="114300" simplePos="0" relativeHeight="251658252" behindDoc="0" locked="0" layoutInCell="1" allowOverlap="1" wp14:anchorId="65D41F08" wp14:editId="053F14A5">
                  <wp:simplePos x="0" y="0"/>
                  <wp:positionH relativeFrom="column">
                    <wp:posOffset>32422</wp:posOffset>
                  </wp:positionH>
                  <wp:positionV relativeFrom="paragraph">
                    <wp:posOffset>182806</wp:posOffset>
                  </wp:positionV>
                  <wp:extent cx="704215" cy="704215"/>
                  <wp:effectExtent l="0" t="0" r="0" b="0"/>
                  <wp:wrapNone/>
                  <wp:docPr id="327782749" name="Picture 3277827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82749" name="Picture 327782749">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04215" cy="704215"/>
                          </a:xfrm>
                          <a:prstGeom prst="rect">
                            <a:avLst/>
                          </a:prstGeom>
                        </pic:spPr>
                      </pic:pic>
                    </a:graphicData>
                  </a:graphic>
                  <wp14:sizeRelH relativeFrom="page">
                    <wp14:pctWidth>0</wp14:pctWidth>
                  </wp14:sizeRelH>
                  <wp14:sizeRelV relativeFrom="page">
                    <wp14:pctHeight>0</wp14:pctHeight>
                  </wp14:sizeRelV>
                </wp:anchor>
              </w:drawing>
            </w:r>
          </w:p>
        </w:tc>
        <w:tc>
          <w:tcPr>
            <w:tcW w:w="7598" w:type="dxa"/>
            <w:vAlign w:val="center"/>
          </w:tcPr>
          <w:p w14:paraId="54304A5B" w14:textId="77777777" w:rsidR="005D0E59" w:rsidRDefault="005D0E59" w:rsidP="00BA5DF3">
            <w:pPr>
              <w:tabs>
                <w:tab w:val="left" w:pos="7170"/>
              </w:tabs>
              <w:rPr>
                <w:rFonts w:ascii="Poppins" w:hAnsi="Poppins" w:cs="Poppins"/>
                <w:b/>
                <w:bCs/>
                <w:color w:val="000000" w:themeColor="text1"/>
                <w:sz w:val="21"/>
                <w:szCs w:val="21"/>
              </w:rPr>
            </w:pPr>
          </w:p>
          <w:p w14:paraId="0FE12A9B" w14:textId="01FFFA41" w:rsidR="00F87C58" w:rsidRPr="00BA5DF3" w:rsidRDefault="00BA5DF3" w:rsidP="00BA5DF3">
            <w:pPr>
              <w:tabs>
                <w:tab w:val="left" w:pos="7170"/>
              </w:tabs>
              <w:rPr>
                <w:rFonts w:ascii="Poppins" w:hAnsi="Poppins" w:cs="Poppins"/>
                <w:b/>
                <w:bCs/>
                <w:color w:val="000000" w:themeColor="text1"/>
                <w:sz w:val="21"/>
                <w:szCs w:val="21"/>
              </w:rPr>
            </w:pPr>
            <w:r w:rsidRPr="00BA5DF3">
              <w:rPr>
                <w:rFonts w:ascii="Poppins" w:hAnsi="Poppins" w:cs="Poppins"/>
                <w:b/>
                <w:bCs/>
                <w:color w:val="000000" w:themeColor="text1"/>
                <w:sz w:val="21"/>
                <w:szCs w:val="21"/>
              </w:rPr>
              <w:t>GEDSI-responsive</w:t>
            </w:r>
          </w:p>
        </w:tc>
      </w:tr>
      <w:tr w:rsidR="00F87C58" w14:paraId="3B388D54" w14:textId="77777777" w:rsidTr="00BA5DF3">
        <w:trPr>
          <w:trHeight w:val="897"/>
        </w:trPr>
        <w:tc>
          <w:tcPr>
            <w:tcW w:w="1418" w:type="dxa"/>
          </w:tcPr>
          <w:p w14:paraId="59681EB4" w14:textId="70AB5F28" w:rsidR="00F87C58" w:rsidRDefault="00887122" w:rsidP="00BA5DF3">
            <w:pPr>
              <w:tabs>
                <w:tab w:val="left" w:pos="7170"/>
              </w:tabs>
              <w:rPr>
                <w:rFonts w:ascii="Poppins" w:hAnsi="Poppins" w:cs="Poppins"/>
                <w:color w:val="002060"/>
                <w:sz w:val="21"/>
                <w:szCs w:val="21"/>
              </w:rPr>
            </w:pPr>
            <w:r>
              <w:rPr>
                <w:rFonts w:ascii="Poppins" w:hAnsi="Poppins" w:cs="Poppins"/>
                <w:noProof/>
                <w:color w:val="002060"/>
                <w:sz w:val="21"/>
                <w:szCs w:val="21"/>
              </w:rPr>
              <w:drawing>
                <wp:anchor distT="0" distB="0" distL="114300" distR="114300" simplePos="0" relativeHeight="251658250" behindDoc="0" locked="0" layoutInCell="1" allowOverlap="1" wp14:anchorId="392F8DDF" wp14:editId="6007C220">
                  <wp:simplePos x="0" y="0"/>
                  <wp:positionH relativeFrom="column">
                    <wp:posOffset>74295</wp:posOffset>
                  </wp:positionH>
                  <wp:positionV relativeFrom="paragraph">
                    <wp:posOffset>64994</wp:posOffset>
                  </wp:positionV>
                  <wp:extent cx="619760" cy="619760"/>
                  <wp:effectExtent l="0" t="0" r="8890" b="8890"/>
                  <wp:wrapNone/>
                  <wp:docPr id="848538302" name="Picture 848538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538302" name="Picture 848538302">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9760" cy="619760"/>
                          </a:xfrm>
                          <a:prstGeom prst="rect">
                            <a:avLst/>
                          </a:prstGeom>
                        </pic:spPr>
                      </pic:pic>
                    </a:graphicData>
                  </a:graphic>
                  <wp14:sizeRelH relativeFrom="page">
                    <wp14:pctWidth>0</wp14:pctWidth>
                  </wp14:sizeRelH>
                  <wp14:sizeRelV relativeFrom="page">
                    <wp14:pctHeight>0</wp14:pctHeight>
                  </wp14:sizeRelV>
                </wp:anchor>
              </w:drawing>
            </w:r>
          </w:p>
        </w:tc>
        <w:tc>
          <w:tcPr>
            <w:tcW w:w="7598" w:type="dxa"/>
            <w:vAlign w:val="center"/>
          </w:tcPr>
          <w:p w14:paraId="34F1CC54" w14:textId="618E6870" w:rsidR="00F87C58" w:rsidRPr="00BA5DF3" w:rsidRDefault="00BA5DF3" w:rsidP="00BA5DF3">
            <w:pPr>
              <w:tabs>
                <w:tab w:val="left" w:pos="7170"/>
              </w:tabs>
              <w:rPr>
                <w:rFonts w:ascii="Poppins" w:hAnsi="Poppins" w:cs="Poppins"/>
                <w:b/>
                <w:bCs/>
                <w:color w:val="000000" w:themeColor="text1"/>
                <w:sz w:val="21"/>
                <w:szCs w:val="21"/>
              </w:rPr>
            </w:pPr>
            <w:r w:rsidRPr="00BA5DF3">
              <w:rPr>
                <w:rFonts w:ascii="Poppins" w:hAnsi="Poppins" w:cs="Poppins"/>
                <w:b/>
                <w:bCs/>
                <w:color w:val="000000" w:themeColor="text1"/>
                <w:sz w:val="21"/>
                <w:szCs w:val="21"/>
              </w:rPr>
              <w:t>Problem and solution driven</w:t>
            </w:r>
          </w:p>
        </w:tc>
      </w:tr>
      <w:tr w:rsidR="00F87C58" w14:paraId="080A0010" w14:textId="77777777" w:rsidTr="00BA5DF3">
        <w:trPr>
          <w:trHeight w:val="696"/>
        </w:trPr>
        <w:tc>
          <w:tcPr>
            <w:tcW w:w="1418" w:type="dxa"/>
          </w:tcPr>
          <w:p w14:paraId="48D56E7F" w14:textId="599D5693" w:rsidR="00F87C58" w:rsidRDefault="00BA5DF3" w:rsidP="00BA5DF3">
            <w:pPr>
              <w:tabs>
                <w:tab w:val="left" w:pos="7170"/>
              </w:tabs>
              <w:rPr>
                <w:rFonts w:ascii="Poppins" w:hAnsi="Poppins" w:cs="Poppins"/>
                <w:noProof/>
                <w:color w:val="002060"/>
                <w:sz w:val="21"/>
                <w:szCs w:val="21"/>
              </w:rPr>
            </w:pPr>
            <w:r>
              <w:rPr>
                <w:rFonts w:ascii="Poppins" w:hAnsi="Poppins" w:cs="Poppins"/>
                <w:noProof/>
                <w:color w:val="002060"/>
                <w:sz w:val="21"/>
                <w:szCs w:val="21"/>
              </w:rPr>
              <w:drawing>
                <wp:anchor distT="0" distB="0" distL="114300" distR="114300" simplePos="0" relativeHeight="251658251" behindDoc="0" locked="0" layoutInCell="1" allowOverlap="1" wp14:anchorId="040F21A5" wp14:editId="14E507EE">
                  <wp:simplePos x="0" y="0"/>
                  <wp:positionH relativeFrom="column">
                    <wp:posOffset>81143</wp:posOffset>
                  </wp:positionH>
                  <wp:positionV relativeFrom="paragraph">
                    <wp:posOffset>165735</wp:posOffset>
                  </wp:positionV>
                  <wp:extent cx="644056" cy="651134"/>
                  <wp:effectExtent l="0" t="0" r="3810" b="0"/>
                  <wp:wrapNone/>
                  <wp:docPr id="844282482" name="Picture 8442824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282482" name="Picture 84428248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4056" cy="651134"/>
                          </a:xfrm>
                          <a:prstGeom prst="rect">
                            <a:avLst/>
                          </a:prstGeom>
                        </pic:spPr>
                      </pic:pic>
                    </a:graphicData>
                  </a:graphic>
                  <wp14:sizeRelH relativeFrom="page">
                    <wp14:pctWidth>0</wp14:pctWidth>
                  </wp14:sizeRelH>
                  <wp14:sizeRelV relativeFrom="page">
                    <wp14:pctHeight>0</wp14:pctHeight>
                  </wp14:sizeRelV>
                </wp:anchor>
              </w:drawing>
            </w:r>
          </w:p>
        </w:tc>
        <w:tc>
          <w:tcPr>
            <w:tcW w:w="7598" w:type="dxa"/>
            <w:vAlign w:val="center"/>
          </w:tcPr>
          <w:p w14:paraId="74DE87C0" w14:textId="77777777" w:rsidR="00887122" w:rsidRDefault="00887122" w:rsidP="00BA5DF3">
            <w:pPr>
              <w:tabs>
                <w:tab w:val="left" w:pos="7170"/>
              </w:tabs>
              <w:rPr>
                <w:rFonts w:ascii="Poppins" w:hAnsi="Poppins" w:cs="Poppins"/>
                <w:b/>
                <w:bCs/>
                <w:color w:val="000000" w:themeColor="text1"/>
                <w:sz w:val="21"/>
                <w:szCs w:val="21"/>
              </w:rPr>
            </w:pPr>
          </w:p>
          <w:p w14:paraId="3EFCEC82" w14:textId="5ADF70FC" w:rsidR="00F87C58" w:rsidRPr="00F87C58" w:rsidRDefault="00BA5DF3" w:rsidP="00BA5DF3">
            <w:pPr>
              <w:tabs>
                <w:tab w:val="left" w:pos="7170"/>
              </w:tabs>
              <w:rPr>
                <w:rFonts w:ascii="Poppins" w:hAnsi="Poppins" w:cs="Poppins"/>
                <w:b/>
                <w:bCs/>
                <w:color w:val="000000" w:themeColor="text1"/>
                <w:sz w:val="21"/>
                <w:szCs w:val="21"/>
              </w:rPr>
            </w:pPr>
            <w:r w:rsidRPr="00BA5DF3">
              <w:rPr>
                <w:rFonts w:ascii="Poppins" w:hAnsi="Poppins" w:cs="Poppins"/>
                <w:b/>
                <w:bCs/>
                <w:color w:val="000000" w:themeColor="text1"/>
                <w:sz w:val="21"/>
                <w:szCs w:val="21"/>
              </w:rPr>
              <w:t>Collaborative</w:t>
            </w:r>
            <w:r>
              <w:rPr>
                <w:rFonts w:ascii="Poppins" w:hAnsi="Poppins" w:cs="Poppins"/>
                <w:b/>
                <w:bCs/>
                <w:color w:val="000000" w:themeColor="text1"/>
                <w:sz w:val="21"/>
                <w:szCs w:val="21"/>
              </w:rPr>
              <w:t xml:space="preserve"> </w:t>
            </w:r>
            <w:r w:rsidRPr="00BA5DF3">
              <w:rPr>
                <w:rFonts w:ascii="Poppins" w:hAnsi="Poppins" w:cs="Poppins"/>
                <w:b/>
                <w:bCs/>
                <w:color w:val="000000" w:themeColor="text1"/>
                <w:sz w:val="21"/>
                <w:szCs w:val="21"/>
              </w:rPr>
              <w:t>fit-for purpose</w:t>
            </w:r>
          </w:p>
        </w:tc>
      </w:tr>
    </w:tbl>
    <w:p w14:paraId="406B5FD2" w14:textId="77777777" w:rsidR="00BA5DF3" w:rsidRDefault="00BA5DF3" w:rsidP="00546DE9">
      <w:pPr>
        <w:tabs>
          <w:tab w:val="left" w:pos="7170"/>
        </w:tabs>
        <w:rPr>
          <w:rFonts w:ascii="Poppins" w:hAnsi="Poppins" w:cs="Poppins"/>
          <w:b/>
          <w:bCs/>
          <w:color w:val="002060"/>
          <w:sz w:val="36"/>
          <w:szCs w:val="36"/>
        </w:rPr>
      </w:pPr>
    </w:p>
    <w:p w14:paraId="45A06900" w14:textId="7930E880" w:rsidR="00BA5DF3" w:rsidRDefault="000C1DC5" w:rsidP="00546DE9">
      <w:pPr>
        <w:tabs>
          <w:tab w:val="left" w:pos="7170"/>
        </w:tabs>
        <w:rPr>
          <w:rFonts w:ascii="Poppins" w:hAnsi="Poppins" w:cs="Poppins"/>
          <w:b/>
          <w:bCs/>
          <w:color w:val="002060"/>
          <w:sz w:val="36"/>
          <w:szCs w:val="36"/>
        </w:rPr>
      </w:pPr>
      <w:r w:rsidRPr="000C1DC5">
        <w:rPr>
          <w:rFonts w:ascii="Poppins" w:hAnsi="Poppins" w:cs="Poppins"/>
          <w:b/>
          <w:bCs/>
          <w:color w:val="002060"/>
          <w:sz w:val="36"/>
          <w:szCs w:val="36"/>
        </w:rPr>
        <w:t>Main Stakeholders</w:t>
      </w:r>
    </w:p>
    <w:p w14:paraId="13C2D286" w14:textId="23836D2D" w:rsidR="000C1DC5" w:rsidRPr="000C1DC5" w:rsidRDefault="000C1DC5" w:rsidP="000C1DC5">
      <w:pPr>
        <w:pStyle w:val="ListParagraph"/>
        <w:numPr>
          <w:ilvl w:val="0"/>
          <w:numId w:val="5"/>
        </w:numPr>
        <w:tabs>
          <w:tab w:val="left" w:pos="7170"/>
        </w:tabs>
        <w:rPr>
          <w:rFonts w:ascii="Poppins" w:hAnsi="Poppins" w:cs="Poppins"/>
          <w:b/>
          <w:bCs/>
          <w:color w:val="000000" w:themeColor="text1"/>
          <w:sz w:val="21"/>
          <w:szCs w:val="21"/>
        </w:rPr>
      </w:pPr>
      <w:r w:rsidRPr="000C1DC5">
        <w:rPr>
          <w:rFonts w:ascii="Poppins" w:hAnsi="Poppins" w:cs="Poppins"/>
          <w:b/>
          <w:bCs/>
          <w:color w:val="000000" w:themeColor="text1"/>
          <w:sz w:val="21"/>
          <w:szCs w:val="21"/>
        </w:rPr>
        <w:t>Government of Australia</w:t>
      </w:r>
    </w:p>
    <w:p w14:paraId="56B5B7DC" w14:textId="22202EE4" w:rsidR="000C1DC5" w:rsidRDefault="000C1DC5" w:rsidP="000C1DC5">
      <w:pPr>
        <w:pStyle w:val="ListParagraph"/>
        <w:numPr>
          <w:ilvl w:val="1"/>
          <w:numId w:val="5"/>
        </w:numPr>
        <w:tabs>
          <w:tab w:val="left" w:pos="7170"/>
        </w:tabs>
        <w:rPr>
          <w:rFonts w:ascii="Poppins" w:hAnsi="Poppins" w:cs="Poppins"/>
          <w:color w:val="000000" w:themeColor="text1"/>
          <w:sz w:val="21"/>
          <w:szCs w:val="21"/>
        </w:rPr>
      </w:pPr>
      <w:r w:rsidRPr="000C1DC5">
        <w:rPr>
          <w:rFonts w:ascii="Poppins" w:hAnsi="Poppins" w:cs="Poppins"/>
          <w:color w:val="000000" w:themeColor="text1"/>
          <w:sz w:val="21"/>
          <w:szCs w:val="21"/>
        </w:rPr>
        <w:t>Department of Foreign Affairs and Trade (DFAT)</w:t>
      </w:r>
    </w:p>
    <w:p w14:paraId="395D185E" w14:textId="77777777" w:rsidR="000C1DC5" w:rsidRDefault="000C1DC5" w:rsidP="000C1DC5">
      <w:pPr>
        <w:pStyle w:val="ListParagraph"/>
        <w:tabs>
          <w:tab w:val="left" w:pos="7170"/>
        </w:tabs>
        <w:ind w:left="1440"/>
        <w:rPr>
          <w:rFonts w:ascii="Poppins" w:hAnsi="Poppins" w:cs="Poppins"/>
          <w:color w:val="000000" w:themeColor="text1"/>
          <w:sz w:val="21"/>
          <w:szCs w:val="21"/>
        </w:rPr>
      </w:pPr>
    </w:p>
    <w:p w14:paraId="5532A25B" w14:textId="218FA851" w:rsidR="000C1DC5" w:rsidRPr="000C1DC5" w:rsidRDefault="000C1DC5" w:rsidP="000C1DC5">
      <w:pPr>
        <w:pStyle w:val="ListParagraph"/>
        <w:numPr>
          <w:ilvl w:val="0"/>
          <w:numId w:val="5"/>
        </w:numPr>
        <w:tabs>
          <w:tab w:val="left" w:pos="7170"/>
        </w:tabs>
        <w:rPr>
          <w:rFonts w:ascii="Poppins" w:hAnsi="Poppins" w:cs="Poppins"/>
          <w:b/>
          <w:bCs/>
          <w:color w:val="000000" w:themeColor="text1"/>
          <w:sz w:val="21"/>
          <w:szCs w:val="21"/>
        </w:rPr>
      </w:pPr>
      <w:r w:rsidRPr="000C1DC5">
        <w:rPr>
          <w:rFonts w:ascii="Poppins" w:hAnsi="Poppins" w:cs="Poppins"/>
          <w:b/>
          <w:bCs/>
          <w:color w:val="000000" w:themeColor="text1"/>
          <w:sz w:val="21"/>
          <w:szCs w:val="21"/>
        </w:rPr>
        <w:t>Government of Indonesia</w:t>
      </w:r>
    </w:p>
    <w:p w14:paraId="171B1A00" w14:textId="2371A63C" w:rsidR="000C1DC5" w:rsidRPr="000C1DC5" w:rsidRDefault="000C1DC5" w:rsidP="000C1DC5">
      <w:pPr>
        <w:pStyle w:val="ListParagraph"/>
        <w:numPr>
          <w:ilvl w:val="1"/>
          <w:numId w:val="5"/>
        </w:numPr>
        <w:tabs>
          <w:tab w:val="left" w:pos="7170"/>
        </w:tabs>
        <w:rPr>
          <w:rFonts w:ascii="Poppins" w:hAnsi="Poppins" w:cs="Poppins"/>
          <w:color w:val="000000" w:themeColor="text1"/>
          <w:sz w:val="21"/>
          <w:szCs w:val="21"/>
        </w:rPr>
      </w:pPr>
      <w:r w:rsidRPr="000C1DC5">
        <w:rPr>
          <w:rFonts w:ascii="Poppins" w:hAnsi="Poppins" w:cs="Poppins"/>
          <w:color w:val="000000" w:themeColor="text1"/>
          <w:sz w:val="21"/>
          <w:szCs w:val="21"/>
        </w:rPr>
        <w:t xml:space="preserve">National </w:t>
      </w:r>
      <w:r w:rsidR="3B736851" w:rsidRPr="61C2ECB9">
        <w:rPr>
          <w:rFonts w:ascii="Poppins" w:hAnsi="Poppins" w:cs="Poppins"/>
          <w:color w:val="000000" w:themeColor="text1"/>
          <w:sz w:val="21"/>
          <w:szCs w:val="21"/>
        </w:rPr>
        <w:t>Development</w:t>
      </w:r>
      <w:r w:rsidRPr="61C2ECB9">
        <w:rPr>
          <w:rFonts w:ascii="Poppins" w:hAnsi="Poppins" w:cs="Poppins"/>
          <w:color w:val="000000" w:themeColor="text1"/>
          <w:sz w:val="21"/>
          <w:szCs w:val="21"/>
        </w:rPr>
        <w:t xml:space="preserve"> </w:t>
      </w:r>
      <w:r w:rsidRPr="000C1DC5">
        <w:rPr>
          <w:rFonts w:ascii="Poppins" w:hAnsi="Poppins" w:cs="Poppins"/>
          <w:color w:val="000000" w:themeColor="text1"/>
          <w:sz w:val="21"/>
          <w:szCs w:val="21"/>
        </w:rPr>
        <w:t>Planning Agency (</w:t>
      </w:r>
      <w:proofErr w:type="spellStart"/>
      <w:r w:rsidRPr="000C1DC5">
        <w:rPr>
          <w:rFonts w:ascii="Poppins" w:hAnsi="Poppins" w:cs="Poppins"/>
          <w:color w:val="000000" w:themeColor="text1"/>
          <w:sz w:val="21"/>
          <w:szCs w:val="21"/>
        </w:rPr>
        <w:t>Bappenas</w:t>
      </w:r>
      <w:proofErr w:type="spellEnd"/>
      <w:r w:rsidRPr="000C1DC5">
        <w:rPr>
          <w:rFonts w:ascii="Poppins" w:hAnsi="Poppins" w:cs="Poppins"/>
          <w:color w:val="000000" w:themeColor="text1"/>
          <w:sz w:val="21"/>
          <w:szCs w:val="21"/>
        </w:rPr>
        <w:t>)</w:t>
      </w:r>
    </w:p>
    <w:p w14:paraId="05C11F90" w14:textId="0561964A" w:rsidR="000C1DC5" w:rsidRPr="000C1DC5" w:rsidRDefault="000C1DC5" w:rsidP="000C1DC5">
      <w:pPr>
        <w:pStyle w:val="ListParagraph"/>
        <w:numPr>
          <w:ilvl w:val="1"/>
          <w:numId w:val="5"/>
        </w:numPr>
        <w:tabs>
          <w:tab w:val="left" w:pos="7170"/>
        </w:tabs>
        <w:rPr>
          <w:rFonts w:ascii="Poppins" w:hAnsi="Poppins" w:cs="Poppins"/>
          <w:color w:val="000000" w:themeColor="text1"/>
          <w:sz w:val="21"/>
          <w:szCs w:val="21"/>
        </w:rPr>
      </w:pPr>
      <w:r w:rsidRPr="000C1DC5">
        <w:rPr>
          <w:rFonts w:ascii="Poppins" w:hAnsi="Poppins" w:cs="Poppins"/>
          <w:color w:val="000000" w:themeColor="text1"/>
          <w:sz w:val="21"/>
          <w:szCs w:val="21"/>
        </w:rPr>
        <w:t>National Agency for Research and Innovation (BRIN)</w:t>
      </w:r>
    </w:p>
    <w:p w14:paraId="452A9A73" w14:textId="48D6201B" w:rsidR="000C1DC5" w:rsidRPr="0052241E" w:rsidRDefault="000C1DC5" w:rsidP="0052241E">
      <w:pPr>
        <w:pStyle w:val="ListParagraph"/>
        <w:numPr>
          <w:ilvl w:val="1"/>
          <w:numId w:val="5"/>
        </w:numPr>
        <w:tabs>
          <w:tab w:val="left" w:pos="7170"/>
        </w:tabs>
        <w:rPr>
          <w:rFonts w:ascii="Poppins" w:hAnsi="Poppins" w:cs="Poppins"/>
          <w:color w:val="000000" w:themeColor="text1"/>
          <w:sz w:val="21"/>
          <w:szCs w:val="21"/>
        </w:rPr>
      </w:pPr>
      <w:r w:rsidRPr="000C1DC5">
        <w:rPr>
          <w:rFonts w:ascii="Poppins" w:hAnsi="Poppins" w:cs="Poppins"/>
          <w:color w:val="000000" w:themeColor="text1"/>
          <w:sz w:val="21"/>
          <w:szCs w:val="21"/>
        </w:rPr>
        <w:t>Ministry of Education, Culture,</w:t>
      </w:r>
      <w:r w:rsidR="0052241E">
        <w:rPr>
          <w:rFonts w:ascii="Poppins" w:hAnsi="Poppins" w:cs="Poppins"/>
          <w:color w:val="000000" w:themeColor="text1"/>
          <w:sz w:val="21"/>
          <w:szCs w:val="21"/>
        </w:rPr>
        <w:t xml:space="preserve"> </w:t>
      </w:r>
      <w:r w:rsidRPr="0052241E">
        <w:rPr>
          <w:rFonts w:ascii="Poppins" w:hAnsi="Poppins" w:cs="Poppins"/>
          <w:color w:val="000000" w:themeColor="text1"/>
          <w:sz w:val="21"/>
          <w:szCs w:val="21"/>
        </w:rPr>
        <w:t>Research and Technology</w:t>
      </w:r>
    </w:p>
    <w:p w14:paraId="68134451" w14:textId="0E740539" w:rsidR="000C1DC5" w:rsidRDefault="000C1DC5" w:rsidP="000C1DC5">
      <w:pPr>
        <w:pStyle w:val="ListParagraph"/>
        <w:numPr>
          <w:ilvl w:val="1"/>
          <w:numId w:val="5"/>
        </w:numPr>
        <w:tabs>
          <w:tab w:val="left" w:pos="7170"/>
        </w:tabs>
        <w:rPr>
          <w:rFonts w:ascii="Poppins" w:hAnsi="Poppins" w:cs="Poppins"/>
          <w:color w:val="000000" w:themeColor="text1"/>
          <w:sz w:val="21"/>
          <w:szCs w:val="21"/>
        </w:rPr>
      </w:pPr>
      <w:r w:rsidRPr="000C1DC5">
        <w:rPr>
          <w:rFonts w:ascii="Poppins" w:hAnsi="Poppins" w:cs="Poppins"/>
          <w:color w:val="000000" w:themeColor="text1"/>
          <w:sz w:val="21"/>
          <w:szCs w:val="21"/>
        </w:rPr>
        <w:t xml:space="preserve">Other relevant </w:t>
      </w:r>
      <w:proofErr w:type="spellStart"/>
      <w:r w:rsidRPr="000C1DC5">
        <w:rPr>
          <w:rFonts w:ascii="Poppins" w:hAnsi="Poppins" w:cs="Poppins"/>
          <w:color w:val="000000" w:themeColor="text1"/>
          <w:sz w:val="21"/>
          <w:szCs w:val="21"/>
        </w:rPr>
        <w:t>GoI</w:t>
      </w:r>
      <w:proofErr w:type="spellEnd"/>
      <w:r w:rsidRPr="000C1DC5">
        <w:rPr>
          <w:rFonts w:ascii="Poppins" w:hAnsi="Poppins" w:cs="Poppins"/>
          <w:color w:val="000000" w:themeColor="text1"/>
          <w:sz w:val="21"/>
          <w:szCs w:val="21"/>
        </w:rPr>
        <w:t xml:space="preserve"> stakeholders</w:t>
      </w:r>
    </w:p>
    <w:p w14:paraId="3C8D89FD" w14:textId="77777777" w:rsidR="000C1DC5" w:rsidRDefault="000C1DC5" w:rsidP="000C1DC5">
      <w:pPr>
        <w:pStyle w:val="ListParagraph"/>
        <w:tabs>
          <w:tab w:val="left" w:pos="7170"/>
        </w:tabs>
        <w:ind w:left="1440"/>
        <w:rPr>
          <w:rFonts w:ascii="Poppins" w:hAnsi="Poppins" w:cs="Poppins"/>
          <w:color w:val="000000" w:themeColor="text1"/>
          <w:sz w:val="21"/>
          <w:szCs w:val="21"/>
        </w:rPr>
      </w:pPr>
    </w:p>
    <w:p w14:paraId="54A2F16D" w14:textId="33B0BA2A" w:rsidR="000C1DC5" w:rsidRPr="000C1DC5" w:rsidRDefault="000C1DC5" w:rsidP="000C1DC5">
      <w:pPr>
        <w:pStyle w:val="ListParagraph"/>
        <w:numPr>
          <w:ilvl w:val="0"/>
          <w:numId w:val="5"/>
        </w:numPr>
        <w:tabs>
          <w:tab w:val="left" w:pos="7170"/>
        </w:tabs>
        <w:rPr>
          <w:rFonts w:ascii="Poppins" w:hAnsi="Poppins" w:cs="Poppins"/>
          <w:b/>
          <w:bCs/>
          <w:color w:val="000000" w:themeColor="text1"/>
          <w:sz w:val="21"/>
          <w:szCs w:val="21"/>
        </w:rPr>
      </w:pPr>
      <w:r w:rsidRPr="000C1DC5">
        <w:rPr>
          <w:rFonts w:ascii="Poppins" w:hAnsi="Poppins" w:cs="Poppins"/>
          <w:b/>
          <w:bCs/>
          <w:color w:val="000000" w:themeColor="text1"/>
          <w:sz w:val="21"/>
          <w:szCs w:val="21"/>
        </w:rPr>
        <w:t>Non-government (Indonesia and Australia)</w:t>
      </w:r>
    </w:p>
    <w:p w14:paraId="57DA45DE" w14:textId="77777777" w:rsidR="000C1DC5" w:rsidRPr="000C1DC5" w:rsidRDefault="000C1DC5" w:rsidP="000C1DC5">
      <w:pPr>
        <w:pStyle w:val="ListParagraph"/>
        <w:numPr>
          <w:ilvl w:val="1"/>
          <w:numId w:val="5"/>
        </w:numPr>
        <w:tabs>
          <w:tab w:val="left" w:pos="7170"/>
        </w:tabs>
        <w:rPr>
          <w:rFonts w:ascii="Poppins" w:hAnsi="Poppins" w:cs="Poppins"/>
          <w:color w:val="000000" w:themeColor="text1"/>
          <w:sz w:val="21"/>
          <w:szCs w:val="21"/>
        </w:rPr>
      </w:pPr>
      <w:r w:rsidRPr="000C1DC5">
        <w:rPr>
          <w:rFonts w:ascii="Poppins" w:hAnsi="Poppins" w:cs="Poppins"/>
          <w:color w:val="000000" w:themeColor="text1"/>
          <w:sz w:val="21"/>
          <w:szCs w:val="21"/>
        </w:rPr>
        <w:t>Universities</w:t>
      </w:r>
    </w:p>
    <w:p w14:paraId="6BB73A33" w14:textId="77777777" w:rsidR="000C1DC5" w:rsidRPr="000C1DC5" w:rsidRDefault="000C1DC5" w:rsidP="000C1DC5">
      <w:pPr>
        <w:pStyle w:val="ListParagraph"/>
        <w:numPr>
          <w:ilvl w:val="1"/>
          <w:numId w:val="5"/>
        </w:numPr>
        <w:tabs>
          <w:tab w:val="left" w:pos="7170"/>
        </w:tabs>
        <w:rPr>
          <w:rFonts w:ascii="Poppins" w:hAnsi="Poppins" w:cs="Poppins"/>
          <w:color w:val="000000" w:themeColor="text1"/>
          <w:sz w:val="21"/>
          <w:szCs w:val="21"/>
        </w:rPr>
      </w:pPr>
      <w:r w:rsidRPr="000C1DC5">
        <w:rPr>
          <w:rFonts w:ascii="Poppins" w:hAnsi="Poppins" w:cs="Poppins"/>
          <w:color w:val="000000" w:themeColor="text1"/>
          <w:sz w:val="21"/>
          <w:szCs w:val="21"/>
        </w:rPr>
        <w:t>Think Tanks</w:t>
      </w:r>
    </w:p>
    <w:p w14:paraId="6F40AD96" w14:textId="77777777" w:rsidR="000C1DC5" w:rsidRPr="000C1DC5" w:rsidRDefault="000C1DC5" w:rsidP="000C1DC5">
      <w:pPr>
        <w:pStyle w:val="ListParagraph"/>
        <w:numPr>
          <w:ilvl w:val="1"/>
          <w:numId w:val="5"/>
        </w:numPr>
        <w:tabs>
          <w:tab w:val="left" w:pos="7170"/>
        </w:tabs>
        <w:rPr>
          <w:rFonts w:ascii="Poppins" w:hAnsi="Poppins" w:cs="Poppins"/>
          <w:color w:val="000000" w:themeColor="text1"/>
          <w:sz w:val="21"/>
          <w:szCs w:val="21"/>
        </w:rPr>
      </w:pPr>
      <w:r w:rsidRPr="000C1DC5">
        <w:rPr>
          <w:rFonts w:ascii="Poppins" w:hAnsi="Poppins" w:cs="Poppins"/>
          <w:color w:val="000000" w:themeColor="text1"/>
          <w:sz w:val="21"/>
          <w:szCs w:val="21"/>
        </w:rPr>
        <w:t>Private Sector</w:t>
      </w:r>
    </w:p>
    <w:p w14:paraId="1E0A0695" w14:textId="1F504576" w:rsidR="000C1DC5" w:rsidRDefault="000C1DC5" w:rsidP="000C1DC5">
      <w:pPr>
        <w:pStyle w:val="ListParagraph"/>
        <w:numPr>
          <w:ilvl w:val="1"/>
          <w:numId w:val="5"/>
        </w:numPr>
        <w:tabs>
          <w:tab w:val="left" w:pos="7170"/>
        </w:tabs>
        <w:rPr>
          <w:rFonts w:ascii="Poppins" w:hAnsi="Poppins" w:cs="Poppins"/>
          <w:color w:val="000000" w:themeColor="text1"/>
          <w:sz w:val="21"/>
          <w:szCs w:val="21"/>
        </w:rPr>
      </w:pPr>
      <w:r w:rsidRPr="000C1DC5">
        <w:rPr>
          <w:rFonts w:ascii="Poppins" w:hAnsi="Poppins" w:cs="Poppins"/>
          <w:color w:val="000000" w:themeColor="text1"/>
          <w:sz w:val="21"/>
          <w:szCs w:val="21"/>
        </w:rPr>
        <w:t>Civil Society Organisations</w:t>
      </w:r>
    </w:p>
    <w:p w14:paraId="432B9DF1" w14:textId="77777777" w:rsidR="000C1DC5" w:rsidRDefault="000C1DC5" w:rsidP="000C1DC5">
      <w:pPr>
        <w:pStyle w:val="ListParagraph"/>
        <w:tabs>
          <w:tab w:val="left" w:pos="7170"/>
        </w:tabs>
        <w:ind w:left="1440"/>
        <w:rPr>
          <w:rFonts w:ascii="Poppins" w:hAnsi="Poppins" w:cs="Poppins"/>
          <w:color w:val="000000" w:themeColor="text1"/>
          <w:sz w:val="21"/>
          <w:szCs w:val="21"/>
        </w:rPr>
      </w:pPr>
    </w:p>
    <w:p w14:paraId="4D3EF647" w14:textId="5F8A0DE9" w:rsidR="000C1DC5" w:rsidRDefault="000C1DC5" w:rsidP="000C1DC5">
      <w:pPr>
        <w:pStyle w:val="ListParagraph"/>
        <w:numPr>
          <w:ilvl w:val="0"/>
          <w:numId w:val="5"/>
        </w:numPr>
        <w:tabs>
          <w:tab w:val="left" w:pos="7170"/>
        </w:tabs>
        <w:rPr>
          <w:rFonts w:ascii="Poppins" w:hAnsi="Poppins" w:cs="Poppins"/>
          <w:b/>
          <w:bCs/>
          <w:color w:val="000000" w:themeColor="text1"/>
          <w:sz w:val="21"/>
          <w:szCs w:val="21"/>
        </w:rPr>
      </w:pPr>
      <w:r w:rsidRPr="000C1DC5">
        <w:rPr>
          <w:rFonts w:ascii="Poppins" w:hAnsi="Poppins" w:cs="Poppins"/>
          <w:b/>
          <w:bCs/>
          <w:color w:val="000000" w:themeColor="text1"/>
          <w:sz w:val="21"/>
          <w:szCs w:val="21"/>
        </w:rPr>
        <w:t>KONEKSI will complement and inform efforts on relevant issues and research supported by other Australian Government programs and departments.</w:t>
      </w:r>
    </w:p>
    <w:p w14:paraId="55AAF77F" w14:textId="77777777" w:rsidR="000C1DC5" w:rsidRDefault="000C1DC5" w:rsidP="000C1DC5">
      <w:pPr>
        <w:tabs>
          <w:tab w:val="left" w:pos="7170"/>
        </w:tabs>
        <w:rPr>
          <w:rFonts w:ascii="Poppins" w:hAnsi="Poppins" w:cs="Poppins"/>
          <w:b/>
          <w:bCs/>
          <w:color w:val="000000" w:themeColor="text1"/>
          <w:sz w:val="21"/>
          <w:szCs w:val="21"/>
        </w:rPr>
      </w:pPr>
    </w:p>
    <w:p w14:paraId="14C295D5" w14:textId="77777777" w:rsidR="000C1DC5" w:rsidRDefault="000C1DC5" w:rsidP="000C1DC5">
      <w:pPr>
        <w:tabs>
          <w:tab w:val="left" w:pos="7170"/>
        </w:tabs>
        <w:rPr>
          <w:rFonts w:ascii="Poppins" w:hAnsi="Poppins" w:cs="Poppins"/>
          <w:b/>
          <w:bCs/>
          <w:color w:val="000000" w:themeColor="text1"/>
          <w:sz w:val="21"/>
          <w:szCs w:val="21"/>
        </w:rPr>
      </w:pPr>
    </w:p>
    <w:p w14:paraId="3CE38099" w14:textId="77777777" w:rsidR="000C1DC5" w:rsidRDefault="000C1DC5" w:rsidP="000C1DC5">
      <w:pPr>
        <w:tabs>
          <w:tab w:val="left" w:pos="7170"/>
        </w:tabs>
        <w:rPr>
          <w:rFonts w:ascii="Poppins" w:hAnsi="Poppins" w:cs="Poppins"/>
          <w:b/>
          <w:bCs/>
          <w:color w:val="000000" w:themeColor="text1"/>
          <w:sz w:val="21"/>
          <w:szCs w:val="21"/>
        </w:rPr>
      </w:pPr>
    </w:p>
    <w:p w14:paraId="27914E3B" w14:textId="76B47FE0" w:rsidR="000C1DC5" w:rsidRPr="009026FE" w:rsidRDefault="000C1DC5" w:rsidP="000C1DC5">
      <w:pPr>
        <w:tabs>
          <w:tab w:val="left" w:pos="7170"/>
        </w:tabs>
        <w:rPr>
          <w:rFonts w:ascii="Poppins" w:hAnsi="Poppins" w:cs="Poppins"/>
          <w:b/>
          <w:bCs/>
          <w:color w:val="002060"/>
          <w:sz w:val="36"/>
          <w:szCs w:val="36"/>
        </w:rPr>
      </w:pPr>
      <w:r w:rsidRPr="009026FE">
        <w:rPr>
          <w:rFonts w:ascii="Poppins" w:hAnsi="Poppins" w:cs="Poppins"/>
          <w:b/>
          <w:bCs/>
          <w:color w:val="002060"/>
          <w:sz w:val="36"/>
          <w:szCs w:val="36"/>
        </w:rPr>
        <w:lastRenderedPageBreak/>
        <w:t>Address</w:t>
      </w:r>
    </w:p>
    <w:p w14:paraId="53C09E79" w14:textId="338D05B3" w:rsidR="000C1DC5" w:rsidRDefault="000C1DC5" w:rsidP="00546DE9">
      <w:pPr>
        <w:tabs>
          <w:tab w:val="left" w:pos="7170"/>
        </w:tabs>
        <w:rPr>
          <w:rFonts w:ascii="Poppins" w:hAnsi="Poppins" w:cs="Poppins"/>
          <w:color w:val="000000" w:themeColor="text1"/>
          <w:sz w:val="36"/>
          <w:szCs w:val="36"/>
        </w:rPr>
      </w:pPr>
      <w:r w:rsidRPr="000C1DC5">
        <w:rPr>
          <w:rFonts w:ascii="Poppins" w:hAnsi="Poppins" w:cs="Poppins"/>
          <w:color w:val="000000" w:themeColor="text1"/>
          <w:sz w:val="36"/>
          <w:szCs w:val="36"/>
        </w:rPr>
        <w:t xml:space="preserve">Jl. </w:t>
      </w:r>
      <w:proofErr w:type="spellStart"/>
      <w:r w:rsidRPr="000C1DC5">
        <w:rPr>
          <w:rFonts w:ascii="Poppins" w:hAnsi="Poppins" w:cs="Poppins"/>
          <w:color w:val="000000" w:themeColor="text1"/>
          <w:sz w:val="36"/>
          <w:szCs w:val="36"/>
        </w:rPr>
        <w:t>Pandeglang</w:t>
      </w:r>
      <w:proofErr w:type="spellEnd"/>
      <w:r w:rsidRPr="000C1DC5">
        <w:rPr>
          <w:rFonts w:ascii="Poppins" w:hAnsi="Poppins" w:cs="Poppins"/>
          <w:color w:val="000000" w:themeColor="text1"/>
          <w:sz w:val="36"/>
          <w:szCs w:val="36"/>
        </w:rPr>
        <w:t xml:space="preserve"> No. 44,</w:t>
      </w:r>
    </w:p>
    <w:p w14:paraId="47880423" w14:textId="1F8C66AB" w:rsidR="00BA5DF3" w:rsidRDefault="000C1DC5" w:rsidP="00546DE9">
      <w:pPr>
        <w:tabs>
          <w:tab w:val="left" w:pos="7170"/>
        </w:tabs>
        <w:rPr>
          <w:rFonts w:ascii="Poppins" w:hAnsi="Poppins" w:cs="Poppins"/>
          <w:color w:val="000000" w:themeColor="text1"/>
          <w:sz w:val="36"/>
          <w:szCs w:val="36"/>
        </w:rPr>
      </w:pPr>
      <w:proofErr w:type="spellStart"/>
      <w:r w:rsidRPr="000C1DC5">
        <w:rPr>
          <w:rFonts w:ascii="Poppins" w:hAnsi="Poppins" w:cs="Poppins"/>
          <w:color w:val="000000" w:themeColor="text1"/>
          <w:sz w:val="36"/>
          <w:szCs w:val="36"/>
        </w:rPr>
        <w:t>Menteng</w:t>
      </w:r>
      <w:proofErr w:type="spellEnd"/>
      <w:r w:rsidRPr="000C1DC5">
        <w:rPr>
          <w:rFonts w:ascii="Poppins" w:hAnsi="Poppins" w:cs="Poppins"/>
          <w:color w:val="000000" w:themeColor="text1"/>
          <w:sz w:val="36"/>
          <w:szCs w:val="36"/>
        </w:rPr>
        <w:t>, Jakarta Pusat, 10310</w:t>
      </w:r>
    </w:p>
    <w:p w14:paraId="2365A128" w14:textId="32605762" w:rsidR="000C1DC5" w:rsidRPr="009026FE" w:rsidRDefault="000C1DC5" w:rsidP="00546DE9">
      <w:pPr>
        <w:tabs>
          <w:tab w:val="left" w:pos="7170"/>
        </w:tabs>
        <w:rPr>
          <w:rFonts w:ascii="Poppins" w:hAnsi="Poppins" w:cs="Poppins"/>
          <w:b/>
          <w:bCs/>
          <w:color w:val="002060"/>
          <w:sz w:val="36"/>
          <w:szCs w:val="36"/>
        </w:rPr>
      </w:pPr>
      <w:r w:rsidRPr="009026FE">
        <w:rPr>
          <w:rFonts w:ascii="Poppins" w:hAnsi="Poppins" w:cs="Poppins"/>
          <w:b/>
          <w:bCs/>
          <w:color w:val="002060"/>
          <w:sz w:val="36"/>
          <w:szCs w:val="36"/>
        </w:rPr>
        <w:t>Website</w:t>
      </w:r>
    </w:p>
    <w:p w14:paraId="5AF73D74" w14:textId="102E99D8" w:rsidR="000C1DC5" w:rsidRPr="000C1DC5" w:rsidRDefault="000C1DC5" w:rsidP="00546DE9">
      <w:pPr>
        <w:tabs>
          <w:tab w:val="left" w:pos="7170"/>
        </w:tabs>
        <w:rPr>
          <w:rFonts w:ascii="Poppins" w:hAnsi="Poppins" w:cs="Poppins"/>
          <w:color w:val="000000" w:themeColor="text1"/>
          <w:sz w:val="36"/>
          <w:szCs w:val="36"/>
        </w:rPr>
      </w:pPr>
      <w:r w:rsidRPr="000C1DC5">
        <w:rPr>
          <w:rFonts w:ascii="Poppins" w:hAnsi="Poppins" w:cs="Poppins"/>
          <w:color w:val="000000" w:themeColor="text1"/>
          <w:sz w:val="36"/>
          <w:szCs w:val="36"/>
        </w:rPr>
        <w:t>koneksi-kpp.id</w:t>
      </w:r>
    </w:p>
    <w:p w14:paraId="06544F9E" w14:textId="7DC14BAF" w:rsidR="000C1DC5" w:rsidRPr="009026FE" w:rsidRDefault="000C1DC5" w:rsidP="00546DE9">
      <w:pPr>
        <w:tabs>
          <w:tab w:val="left" w:pos="7170"/>
        </w:tabs>
        <w:rPr>
          <w:rFonts w:ascii="Poppins" w:hAnsi="Poppins" w:cs="Poppins"/>
          <w:b/>
          <w:bCs/>
          <w:color w:val="002060"/>
          <w:sz w:val="36"/>
          <w:szCs w:val="36"/>
        </w:rPr>
      </w:pPr>
      <w:r w:rsidRPr="009026FE">
        <w:rPr>
          <w:rFonts w:ascii="Poppins" w:hAnsi="Poppins" w:cs="Poppins"/>
          <w:b/>
          <w:bCs/>
          <w:color w:val="002060"/>
          <w:sz w:val="36"/>
          <w:szCs w:val="36"/>
        </w:rPr>
        <w:t>E-mail</w:t>
      </w:r>
    </w:p>
    <w:p w14:paraId="2F7F2D6D" w14:textId="08D9A3FD" w:rsidR="000C1DC5" w:rsidRPr="000C1DC5" w:rsidRDefault="000C1DC5" w:rsidP="00546DE9">
      <w:pPr>
        <w:tabs>
          <w:tab w:val="left" w:pos="7170"/>
        </w:tabs>
        <w:rPr>
          <w:rFonts w:ascii="Poppins" w:hAnsi="Poppins" w:cs="Poppins"/>
          <w:color w:val="000000" w:themeColor="text1"/>
          <w:sz w:val="36"/>
          <w:szCs w:val="36"/>
        </w:rPr>
      </w:pPr>
      <w:r w:rsidRPr="000C1DC5">
        <w:rPr>
          <w:rFonts w:ascii="Poppins" w:hAnsi="Poppins" w:cs="Poppins"/>
          <w:color w:val="000000" w:themeColor="text1"/>
          <w:sz w:val="36"/>
          <w:szCs w:val="36"/>
        </w:rPr>
        <w:t>info@koneksi-kpp.id</w:t>
      </w:r>
    </w:p>
    <w:sectPr w:rsidR="000C1DC5" w:rsidRPr="000C1DC5" w:rsidSect="008D1528">
      <w:headerReference w:type="default" r:id="rId25"/>
      <w:footerReference w:type="default" r:id="rId26"/>
      <w:headerReference w:type="first" r:id="rId27"/>
      <w:footerReference w:type="first" r:id="rId28"/>
      <w:pgSz w:w="11906" w:h="16838"/>
      <w:pgMar w:top="1440" w:right="1440" w:bottom="1440" w:left="1440"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48CFF" w14:textId="77777777" w:rsidR="00582CE3" w:rsidRDefault="00582CE3" w:rsidP="007F34EA">
      <w:pPr>
        <w:spacing w:after="0" w:line="240" w:lineRule="auto"/>
      </w:pPr>
      <w:r>
        <w:separator/>
      </w:r>
    </w:p>
  </w:endnote>
  <w:endnote w:type="continuationSeparator" w:id="0">
    <w:p w14:paraId="3240BA01" w14:textId="77777777" w:rsidR="00582CE3" w:rsidRDefault="00582CE3" w:rsidP="007F34EA">
      <w:pPr>
        <w:spacing w:after="0" w:line="240" w:lineRule="auto"/>
      </w:pPr>
      <w:r>
        <w:continuationSeparator/>
      </w:r>
    </w:p>
  </w:endnote>
  <w:endnote w:type="continuationNotice" w:id="1">
    <w:p w14:paraId="5D0673B2" w14:textId="77777777" w:rsidR="00582CE3" w:rsidRDefault="00582C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Poppins">
    <w:altName w:val="Poppins"/>
    <w:charset w:val="00"/>
    <w:family w:val="auto"/>
    <w:pitch w:val="variable"/>
    <w:sig w:usb0="00008007" w:usb1="00000000" w:usb2="00000000" w:usb3="00000000" w:csb0="00000093"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989F7" w14:textId="0291F599" w:rsidR="004549C7" w:rsidRDefault="00D93721">
    <w:pPr>
      <w:pStyle w:val="Footer"/>
    </w:pPr>
    <w:r>
      <w:rPr>
        <w:noProof/>
      </w:rPr>
      <mc:AlternateContent>
        <mc:Choice Requires="wps">
          <w:drawing>
            <wp:anchor distT="0" distB="0" distL="114300" distR="114300" simplePos="0" relativeHeight="251658241" behindDoc="0" locked="0" layoutInCell="1" allowOverlap="1" wp14:anchorId="615766F5" wp14:editId="3B7A1CE6">
              <wp:simplePos x="0" y="0"/>
              <wp:positionH relativeFrom="margin">
                <wp:posOffset>-20707</wp:posOffset>
              </wp:positionH>
              <wp:positionV relativeFrom="paragraph">
                <wp:posOffset>-507419</wp:posOffset>
              </wp:positionV>
              <wp:extent cx="5753597" cy="11098"/>
              <wp:effectExtent l="19050" t="19050" r="19050" b="27305"/>
              <wp:wrapNone/>
              <wp:docPr id="763881015" name="Straight Connector 7638810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753597" cy="11098"/>
                      </a:xfrm>
                      <a:prstGeom prst="line">
                        <a:avLst/>
                      </a:prstGeom>
                      <a:ln w="28575">
                        <a:solidFill>
                          <a:srgbClr val="52C2B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969BDC0" id="Straight Connector 763881015" o:spid="_x0000_s1026" alt="&quot;&quot;" style="position:absolute;flip:y;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pt,-39.95pt" to="451.4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" strokecolor="#52c2bd" strokeweight="2.25pt">
              <v:stroke joinstyle="miter"/>
              <w10:wrap anchorx="margin"/>
            </v:line>
          </w:pict>
        </mc:Fallback>
      </mc:AlternateContent>
    </w:r>
    <w:r>
      <w:rPr>
        <w:noProof/>
      </w:rPr>
      <w:drawing>
        <wp:anchor distT="0" distB="0" distL="114300" distR="114300" simplePos="0" relativeHeight="251658240" behindDoc="0" locked="0" layoutInCell="1" allowOverlap="1" wp14:anchorId="4EA8EECD" wp14:editId="7E0BFFDD">
          <wp:simplePos x="0" y="0"/>
          <wp:positionH relativeFrom="column">
            <wp:posOffset>-135568</wp:posOffset>
          </wp:positionH>
          <wp:positionV relativeFrom="paragraph">
            <wp:posOffset>-694017</wp:posOffset>
          </wp:positionV>
          <wp:extent cx="1451602" cy="1026543"/>
          <wp:effectExtent l="0" t="0" r="0" b="0"/>
          <wp:wrapNone/>
          <wp:docPr id="804168062" name="Picture 8041680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168062" name="Picture 8041680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51602" cy="1026543"/>
                  </a:xfrm>
                  <a:prstGeom prst="rect">
                    <a:avLst/>
                  </a:prstGeom>
                </pic:spPr>
              </pic:pic>
            </a:graphicData>
          </a:graphic>
          <wp14:sizeRelH relativeFrom="page">
            <wp14:pctWidth>0</wp14:pctWidth>
          </wp14:sizeRelH>
          <wp14:sizeRelV relativeFrom="page">
            <wp14:pctHeight>0</wp14:pctHeight>
          </wp14:sizeRelV>
        </wp:anchor>
      </w:drawing>
    </w:r>
  </w:p>
  <w:p w14:paraId="36872D04" w14:textId="36AE3869" w:rsidR="00AB22DA" w:rsidRDefault="00AB22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EDEBD" w14:textId="18E013F5" w:rsidR="00BE1273" w:rsidRDefault="003746CD">
    <w:pPr>
      <w:pStyle w:val="Footer"/>
    </w:pPr>
    <w:r>
      <w:rPr>
        <w:noProof/>
      </w:rPr>
      <mc:AlternateContent>
        <mc:Choice Requires="wps">
          <w:drawing>
            <wp:anchor distT="0" distB="0" distL="114300" distR="114300" simplePos="0" relativeHeight="251658243" behindDoc="0" locked="0" layoutInCell="1" allowOverlap="1" wp14:anchorId="676A5094" wp14:editId="4A39DAC2">
              <wp:simplePos x="0" y="0"/>
              <wp:positionH relativeFrom="margin">
                <wp:align>center</wp:align>
              </wp:positionH>
              <wp:positionV relativeFrom="paragraph">
                <wp:posOffset>-177421</wp:posOffset>
              </wp:positionV>
              <wp:extent cx="14157435" cy="500932"/>
              <wp:effectExtent l="0" t="0" r="0" b="0"/>
              <wp:wrapNone/>
              <wp:docPr id="1787176152" name="Rectangle 17871761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157435" cy="500932"/>
                      </a:xfrm>
                      <a:prstGeom prst="rect">
                        <a:avLst/>
                      </a:prstGeom>
                      <a:solidFill>
                        <a:srgbClr val="53C3B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44CA090" id="Rectangle 1787176152" o:spid="_x0000_s1026" alt="&quot;&quot;" style="position:absolute;margin-left:0;margin-top:-13.95pt;width:1114.75pt;height:39.45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" fillcolor="#53c3bd" stroked="f" strokeweight="1pt">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B1DB4" w14:textId="77777777" w:rsidR="00582CE3" w:rsidRDefault="00582CE3" w:rsidP="007F34EA">
      <w:pPr>
        <w:spacing w:after="0" w:line="240" w:lineRule="auto"/>
      </w:pPr>
      <w:r>
        <w:separator/>
      </w:r>
    </w:p>
  </w:footnote>
  <w:footnote w:type="continuationSeparator" w:id="0">
    <w:p w14:paraId="7843F7F7" w14:textId="77777777" w:rsidR="00582CE3" w:rsidRDefault="00582CE3" w:rsidP="007F34EA">
      <w:pPr>
        <w:spacing w:after="0" w:line="240" w:lineRule="auto"/>
      </w:pPr>
      <w:r>
        <w:continuationSeparator/>
      </w:r>
    </w:p>
  </w:footnote>
  <w:footnote w:type="continuationNotice" w:id="1">
    <w:p w14:paraId="49CB27EC" w14:textId="77777777" w:rsidR="00582CE3" w:rsidRDefault="00582CE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08B35" w14:textId="214B3840" w:rsidR="00AB22DA" w:rsidRDefault="00EE6323">
    <w:pPr>
      <w:pStyle w:val="Header"/>
    </w:pPr>
    <w:r>
      <w:rPr>
        <w:noProof/>
      </w:rPr>
      <mc:AlternateContent>
        <mc:Choice Requires="wps">
          <w:drawing>
            <wp:anchor distT="0" distB="0" distL="114300" distR="114300" simplePos="0" relativeHeight="251658246" behindDoc="0" locked="0" layoutInCell="1" allowOverlap="1" wp14:anchorId="7536028A" wp14:editId="27F447CD">
              <wp:simplePos x="0" y="0"/>
              <wp:positionH relativeFrom="column">
                <wp:posOffset>3551358</wp:posOffset>
              </wp:positionH>
              <wp:positionV relativeFrom="paragraph">
                <wp:posOffset>-144780</wp:posOffset>
              </wp:positionV>
              <wp:extent cx="14157325" cy="500380"/>
              <wp:effectExtent l="0" t="0" r="0" b="0"/>
              <wp:wrapNone/>
              <wp:docPr id="1845369854" name="Rectangle 18453698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157325" cy="500380"/>
                      </a:xfrm>
                      <a:prstGeom prst="rect">
                        <a:avLst/>
                      </a:prstGeom>
                      <a:solidFill>
                        <a:srgbClr val="0C1D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A34E082" id="Rectangle 1845369854" o:spid="_x0000_s1026" alt="&quot;&quot;" style="position:absolute;margin-left:279.65pt;margin-top:-11.4pt;width:1114.75pt;height:39.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" fillcolor="#0c1d62" stroked="f" strokeweight="1pt"/>
          </w:pict>
        </mc:Fallback>
      </mc:AlternateContent>
    </w:r>
    <w:r>
      <w:rPr>
        <w:noProof/>
      </w:rPr>
      <mc:AlternateContent>
        <mc:Choice Requires="wps">
          <w:drawing>
            <wp:anchor distT="0" distB="0" distL="114300" distR="114300" simplePos="0" relativeHeight="251658245" behindDoc="0" locked="0" layoutInCell="1" allowOverlap="1" wp14:anchorId="1AAF2601" wp14:editId="61735C90">
              <wp:simplePos x="0" y="0"/>
              <wp:positionH relativeFrom="column">
                <wp:posOffset>-3957145</wp:posOffset>
              </wp:positionH>
              <wp:positionV relativeFrom="paragraph">
                <wp:posOffset>-143860</wp:posOffset>
              </wp:positionV>
              <wp:extent cx="14157435" cy="500932"/>
              <wp:effectExtent l="0" t="0" r="0" b="0"/>
              <wp:wrapNone/>
              <wp:docPr id="1956793789" name="Rectangle 19567937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157435" cy="500932"/>
                      </a:xfrm>
                      <a:prstGeom prst="rect">
                        <a:avLst/>
                      </a:prstGeom>
                      <a:solidFill>
                        <a:srgbClr val="53C3B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1A55552" id="Rectangle 1956793789" o:spid="_x0000_s1026" alt="&quot;&quot;" style="position:absolute;margin-left:-311.6pt;margin-top:-11.35pt;width:1114.75pt;height:39.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" fillcolor="#53c3bd" stroked="f" strokeweight="1pt"/>
          </w:pict>
        </mc:Fallback>
      </mc:AlternateContent>
    </w:r>
  </w:p>
  <w:p w14:paraId="645BB50E" w14:textId="5DB9B874" w:rsidR="00AB22DA" w:rsidRDefault="002203BE">
    <w:pPr>
      <w:pStyle w:val="Header"/>
    </w:pPr>
    <w:r>
      <w:rPr>
        <w:noProof/>
      </w:rPr>
      <w:drawing>
        <wp:anchor distT="0" distB="0" distL="114300" distR="114300" simplePos="0" relativeHeight="251658247" behindDoc="1" locked="0" layoutInCell="1" allowOverlap="1" wp14:anchorId="27D8EA70" wp14:editId="21B2D908">
          <wp:simplePos x="0" y="0"/>
          <wp:positionH relativeFrom="column">
            <wp:posOffset>2343150</wp:posOffset>
          </wp:positionH>
          <wp:positionV relativeFrom="margin">
            <wp:posOffset>-104775</wp:posOffset>
          </wp:positionV>
          <wp:extent cx="8900654" cy="7984526"/>
          <wp:effectExtent l="0" t="0" r="0" b="0"/>
          <wp:wrapNone/>
          <wp:docPr id="744991248" name="Picture 744991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4991248" name="Picture 744991248">
                    <a:extLst>
                      <a:ext uri="{C183D7F6-B498-43B3-948B-1728B52AA6E4}">
                        <adec:decorative xmlns:adec="http://schemas.microsoft.com/office/drawing/2017/decorative" val="1"/>
                      </a:ext>
                    </a:extLst>
                  </pic:cNvPr>
                  <pic:cNvPicPr/>
                </pic:nvPicPr>
                <pic:blipFill>
                  <a:blip r:embed="rId1">
                    <a:alphaModFix amt="20000"/>
                    <a:extLst>
                      <a:ext uri="{28A0092B-C50C-407E-A947-70E740481C1C}">
                        <a14:useLocalDpi xmlns:a14="http://schemas.microsoft.com/office/drawing/2010/main" val="0"/>
                      </a:ext>
                    </a:extLst>
                  </a:blip>
                  <a:stretch>
                    <a:fillRect/>
                  </a:stretch>
                </pic:blipFill>
                <pic:spPr>
                  <a:xfrm rot="20940000">
                    <a:off x="0" y="0"/>
                    <a:ext cx="8900654" cy="798452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54670" w14:textId="1303490C" w:rsidR="00D93721" w:rsidRDefault="003746CD">
    <w:pPr>
      <w:pStyle w:val="Header"/>
    </w:pPr>
    <w:r>
      <w:rPr>
        <w:noProof/>
      </w:rPr>
      <mc:AlternateContent>
        <mc:Choice Requires="wps">
          <w:drawing>
            <wp:anchor distT="0" distB="0" distL="114300" distR="114300" simplePos="0" relativeHeight="251658244" behindDoc="0" locked="0" layoutInCell="1" allowOverlap="1" wp14:anchorId="00160D75" wp14:editId="48A1D5B3">
              <wp:simplePos x="0" y="0"/>
              <wp:positionH relativeFrom="column">
                <wp:posOffset>3382010</wp:posOffset>
              </wp:positionH>
              <wp:positionV relativeFrom="paragraph">
                <wp:posOffset>-184561</wp:posOffset>
              </wp:positionV>
              <wp:extent cx="14157435" cy="500932"/>
              <wp:effectExtent l="0" t="0" r="0" b="0"/>
              <wp:wrapNone/>
              <wp:docPr id="954990900" name="Rectangle 9549909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157435" cy="500932"/>
                      </a:xfrm>
                      <a:prstGeom prst="rect">
                        <a:avLst/>
                      </a:prstGeom>
                      <a:solidFill>
                        <a:srgbClr val="0C1D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2AFCEB8" id="Rectangle 954990900" o:spid="_x0000_s1026" alt="&quot;&quot;" style="position:absolute;margin-left:266.3pt;margin-top:-14.55pt;width:1114.75pt;height:39.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" fillcolor="#0c1d62" stroked="f" strokeweight="1pt"/>
          </w:pict>
        </mc:Fallback>
      </mc:AlternateContent>
    </w:r>
    <w:r>
      <w:rPr>
        <w:noProof/>
      </w:rPr>
      <mc:AlternateContent>
        <mc:Choice Requires="wps">
          <w:drawing>
            <wp:anchor distT="0" distB="0" distL="114300" distR="114300" simplePos="0" relativeHeight="251658242" behindDoc="0" locked="0" layoutInCell="1" allowOverlap="1" wp14:anchorId="66DFAD66" wp14:editId="039019C9">
              <wp:simplePos x="0" y="0"/>
              <wp:positionH relativeFrom="column">
                <wp:posOffset>-4190337</wp:posOffset>
              </wp:positionH>
              <wp:positionV relativeFrom="paragraph">
                <wp:posOffset>-182880</wp:posOffset>
              </wp:positionV>
              <wp:extent cx="14157435" cy="500932"/>
              <wp:effectExtent l="0" t="0" r="0" b="0"/>
              <wp:wrapNone/>
              <wp:docPr id="693673238" name="Rectangle 6936732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157435" cy="500932"/>
                      </a:xfrm>
                      <a:prstGeom prst="rect">
                        <a:avLst/>
                      </a:prstGeom>
                      <a:solidFill>
                        <a:srgbClr val="53C3B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41A2C5F" id="Rectangle 693673238" o:spid="_x0000_s1026" alt="&quot;&quot;" style="position:absolute;margin-left:-329.95pt;margin-top:-14.4pt;width:1114.75pt;height:39.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" fillcolor="#53c3bd"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4741F9"/>
    <w:multiLevelType w:val="hybridMultilevel"/>
    <w:tmpl w:val="7C286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0202507"/>
    <w:multiLevelType w:val="hybridMultilevel"/>
    <w:tmpl w:val="6644C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B3C6571"/>
    <w:multiLevelType w:val="hybridMultilevel"/>
    <w:tmpl w:val="E6F00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3C69A7"/>
    <w:multiLevelType w:val="hybridMultilevel"/>
    <w:tmpl w:val="F5427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8EB2CFB"/>
    <w:multiLevelType w:val="multilevel"/>
    <w:tmpl w:val="10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56968381">
    <w:abstractNumId w:val="4"/>
  </w:num>
  <w:num w:numId="2" w16cid:durableId="1549997272">
    <w:abstractNumId w:val="0"/>
  </w:num>
  <w:num w:numId="3" w16cid:durableId="1480070981">
    <w:abstractNumId w:val="2"/>
  </w:num>
  <w:num w:numId="4" w16cid:durableId="1013604016">
    <w:abstractNumId w:val="1"/>
  </w:num>
  <w:num w:numId="5" w16cid:durableId="11466251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4EA"/>
    <w:rsid w:val="0001438D"/>
    <w:rsid w:val="00031522"/>
    <w:rsid w:val="00032C2F"/>
    <w:rsid w:val="00044E4F"/>
    <w:rsid w:val="0006181B"/>
    <w:rsid w:val="000C1DC5"/>
    <w:rsid w:val="000D0E77"/>
    <w:rsid w:val="000E1D85"/>
    <w:rsid w:val="000E217D"/>
    <w:rsid w:val="00115F9D"/>
    <w:rsid w:val="00120908"/>
    <w:rsid w:val="00135827"/>
    <w:rsid w:val="00142FF2"/>
    <w:rsid w:val="00145B22"/>
    <w:rsid w:val="001B11A9"/>
    <w:rsid w:val="001D2886"/>
    <w:rsid w:val="001F4221"/>
    <w:rsid w:val="00204424"/>
    <w:rsid w:val="002203BE"/>
    <w:rsid w:val="002262E5"/>
    <w:rsid w:val="002437E8"/>
    <w:rsid w:val="002542CE"/>
    <w:rsid w:val="002620D6"/>
    <w:rsid w:val="00271C4A"/>
    <w:rsid w:val="00275E3C"/>
    <w:rsid w:val="002F22E6"/>
    <w:rsid w:val="00303C73"/>
    <w:rsid w:val="00312AD5"/>
    <w:rsid w:val="00314BAD"/>
    <w:rsid w:val="003746CD"/>
    <w:rsid w:val="0038067E"/>
    <w:rsid w:val="003C2EF4"/>
    <w:rsid w:val="004008E1"/>
    <w:rsid w:val="0041571D"/>
    <w:rsid w:val="004549C7"/>
    <w:rsid w:val="00457C89"/>
    <w:rsid w:val="00477BD8"/>
    <w:rsid w:val="004A0E09"/>
    <w:rsid w:val="004B33BD"/>
    <w:rsid w:val="004C6C77"/>
    <w:rsid w:val="004D0383"/>
    <w:rsid w:val="004E4769"/>
    <w:rsid w:val="004F094B"/>
    <w:rsid w:val="0050081C"/>
    <w:rsid w:val="0050580E"/>
    <w:rsid w:val="0050681B"/>
    <w:rsid w:val="0052241E"/>
    <w:rsid w:val="00533D05"/>
    <w:rsid w:val="00546DE9"/>
    <w:rsid w:val="00553D88"/>
    <w:rsid w:val="005548FF"/>
    <w:rsid w:val="00575AF0"/>
    <w:rsid w:val="00582CE3"/>
    <w:rsid w:val="005A5E2D"/>
    <w:rsid w:val="005C5367"/>
    <w:rsid w:val="005D0E59"/>
    <w:rsid w:val="005E568B"/>
    <w:rsid w:val="005E75CC"/>
    <w:rsid w:val="005F44B3"/>
    <w:rsid w:val="006021DF"/>
    <w:rsid w:val="00612464"/>
    <w:rsid w:val="006142FC"/>
    <w:rsid w:val="006379A2"/>
    <w:rsid w:val="006631F0"/>
    <w:rsid w:val="00677ED8"/>
    <w:rsid w:val="00683373"/>
    <w:rsid w:val="006C722D"/>
    <w:rsid w:val="006D2E01"/>
    <w:rsid w:val="00711259"/>
    <w:rsid w:val="00756B0D"/>
    <w:rsid w:val="0077180B"/>
    <w:rsid w:val="00796CE1"/>
    <w:rsid w:val="007A114F"/>
    <w:rsid w:val="007B4E58"/>
    <w:rsid w:val="007B7014"/>
    <w:rsid w:val="007C56F4"/>
    <w:rsid w:val="007F34EA"/>
    <w:rsid w:val="007F5667"/>
    <w:rsid w:val="007F6763"/>
    <w:rsid w:val="008008A1"/>
    <w:rsid w:val="008014C4"/>
    <w:rsid w:val="00820746"/>
    <w:rsid w:val="0084547D"/>
    <w:rsid w:val="00871ACE"/>
    <w:rsid w:val="008850D9"/>
    <w:rsid w:val="00887122"/>
    <w:rsid w:val="008A79DA"/>
    <w:rsid w:val="008C43F8"/>
    <w:rsid w:val="008D1528"/>
    <w:rsid w:val="008E32AD"/>
    <w:rsid w:val="008E7EDE"/>
    <w:rsid w:val="008F46AB"/>
    <w:rsid w:val="009026FE"/>
    <w:rsid w:val="00910735"/>
    <w:rsid w:val="0093584C"/>
    <w:rsid w:val="00944B98"/>
    <w:rsid w:val="0095287C"/>
    <w:rsid w:val="009761E7"/>
    <w:rsid w:val="009A3C5E"/>
    <w:rsid w:val="009A64C0"/>
    <w:rsid w:val="009B06F8"/>
    <w:rsid w:val="009B0E01"/>
    <w:rsid w:val="009D64FD"/>
    <w:rsid w:val="009F4BAB"/>
    <w:rsid w:val="00A12711"/>
    <w:rsid w:val="00A13C3B"/>
    <w:rsid w:val="00A22767"/>
    <w:rsid w:val="00A42A59"/>
    <w:rsid w:val="00A87C92"/>
    <w:rsid w:val="00A91D06"/>
    <w:rsid w:val="00A94D4B"/>
    <w:rsid w:val="00AB1A32"/>
    <w:rsid w:val="00AB22DA"/>
    <w:rsid w:val="00AB23BA"/>
    <w:rsid w:val="00AD3BDC"/>
    <w:rsid w:val="00B0305F"/>
    <w:rsid w:val="00B114D4"/>
    <w:rsid w:val="00B211E9"/>
    <w:rsid w:val="00B23D45"/>
    <w:rsid w:val="00B830C1"/>
    <w:rsid w:val="00B856DE"/>
    <w:rsid w:val="00BA5DF3"/>
    <w:rsid w:val="00BB3F23"/>
    <w:rsid w:val="00BB5ED6"/>
    <w:rsid w:val="00BB7365"/>
    <w:rsid w:val="00BD6877"/>
    <w:rsid w:val="00BE01BD"/>
    <w:rsid w:val="00BE1273"/>
    <w:rsid w:val="00BF2296"/>
    <w:rsid w:val="00BF364F"/>
    <w:rsid w:val="00C05387"/>
    <w:rsid w:val="00C26DC2"/>
    <w:rsid w:val="00C304FB"/>
    <w:rsid w:val="00C50A5F"/>
    <w:rsid w:val="00C9056B"/>
    <w:rsid w:val="00CE41E7"/>
    <w:rsid w:val="00D0591F"/>
    <w:rsid w:val="00D205ED"/>
    <w:rsid w:val="00D32468"/>
    <w:rsid w:val="00D421D0"/>
    <w:rsid w:val="00D42662"/>
    <w:rsid w:val="00D67F6C"/>
    <w:rsid w:val="00D72857"/>
    <w:rsid w:val="00D754CC"/>
    <w:rsid w:val="00D93721"/>
    <w:rsid w:val="00DA660E"/>
    <w:rsid w:val="00DB6E3E"/>
    <w:rsid w:val="00DE05BC"/>
    <w:rsid w:val="00E0685A"/>
    <w:rsid w:val="00E336AF"/>
    <w:rsid w:val="00EE6323"/>
    <w:rsid w:val="00F51AF4"/>
    <w:rsid w:val="00F54E1C"/>
    <w:rsid w:val="00F608FB"/>
    <w:rsid w:val="00F7371B"/>
    <w:rsid w:val="00F87C58"/>
    <w:rsid w:val="00F94E28"/>
    <w:rsid w:val="00FB4DFE"/>
    <w:rsid w:val="00FC6657"/>
    <w:rsid w:val="0AF5F6AC"/>
    <w:rsid w:val="173B07B4"/>
    <w:rsid w:val="187E6DF7"/>
    <w:rsid w:val="1DDCA017"/>
    <w:rsid w:val="200A2B3B"/>
    <w:rsid w:val="2177E4AD"/>
    <w:rsid w:val="2524E61D"/>
    <w:rsid w:val="27F20631"/>
    <w:rsid w:val="2814E4C4"/>
    <w:rsid w:val="30474982"/>
    <w:rsid w:val="30B7219C"/>
    <w:rsid w:val="38925ECB"/>
    <w:rsid w:val="3B736851"/>
    <w:rsid w:val="41AA1A41"/>
    <w:rsid w:val="43C2EC5E"/>
    <w:rsid w:val="4BA6FFE6"/>
    <w:rsid w:val="4FBA9CFF"/>
    <w:rsid w:val="56F652CB"/>
    <w:rsid w:val="5E9E828A"/>
    <w:rsid w:val="60B1D47F"/>
    <w:rsid w:val="61C2ECB9"/>
    <w:rsid w:val="6F1E143F"/>
  </w:rsids>
  <m:mathPr>
    <m:mathFont m:val="Cambria Math"/>
    <m:brkBin m:val="before"/>
    <m:brkBinSub m:val="--"/>
    <m:smallFrac m:val="0"/>
    <m:dispDef/>
    <m:lMargin m:val="0"/>
    <m:rMargin m:val="0"/>
    <m:defJc m:val="centerGroup"/>
    <m:wrapIndent m:val="1440"/>
    <m:intLim m:val="subSup"/>
    <m:naryLim m:val="undOvr"/>
  </m:mathPr>
  <w:themeFontLang w:val="en-ID"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D745E"/>
  <w15:chartTrackingRefBased/>
  <w15:docId w15:val="{C77A24F5-F51E-4D2D-A720-8B029BFC2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04FB"/>
  </w:style>
  <w:style w:type="paragraph" w:styleId="Heading1">
    <w:name w:val="heading 1"/>
    <w:basedOn w:val="Normal"/>
    <w:next w:val="Normal"/>
    <w:link w:val="Heading1Char"/>
    <w:uiPriority w:val="9"/>
    <w:qFormat/>
    <w:rsid w:val="00683373"/>
    <w:pPr>
      <w:keepNext/>
      <w:keepLines/>
      <w:numPr>
        <w:numId w:val="1"/>
      </w:numPr>
      <w:spacing w:after="240"/>
      <w:outlineLvl w:val="0"/>
    </w:pPr>
    <w:rPr>
      <w:rFonts w:asciiTheme="majorHAnsi" w:eastAsiaTheme="majorEastAsia" w:hAnsiTheme="majorHAnsi" w:cstheme="majorBidi"/>
      <w:b/>
      <w:color w:val="23275E" w:themeColor="accent1"/>
      <w:sz w:val="32"/>
      <w:szCs w:val="32"/>
    </w:rPr>
  </w:style>
  <w:style w:type="paragraph" w:styleId="Heading2">
    <w:name w:val="heading 2"/>
    <w:basedOn w:val="Normal"/>
    <w:next w:val="Normal"/>
    <w:link w:val="Heading2Char"/>
    <w:uiPriority w:val="9"/>
    <w:unhideWhenUsed/>
    <w:qFormat/>
    <w:rsid w:val="002620D6"/>
    <w:pPr>
      <w:keepNext/>
      <w:keepLines/>
      <w:numPr>
        <w:ilvl w:val="1"/>
        <w:numId w:val="1"/>
      </w:numPr>
      <w:spacing w:after="120"/>
      <w:outlineLvl w:val="1"/>
    </w:pPr>
    <w:rPr>
      <w:rFonts w:asciiTheme="majorHAnsi" w:eastAsiaTheme="majorEastAsia" w:hAnsiTheme="majorHAnsi" w:cstheme="majorBidi"/>
      <w:b/>
      <w:color w:val="53C3BD" w:themeColor="accent5"/>
      <w:sz w:val="28"/>
      <w:szCs w:val="26"/>
    </w:rPr>
  </w:style>
  <w:style w:type="paragraph" w:styleId="Heading3">
    <w:name w:val="heading 3"/>
    <w:basedOn w:val="Normal"/>
    <w:next w:val="Normal"/>
    <w:link w:val="Heading3Char"/>
    <w:uiPriority w:val="9"/>
    <w:unhideWhenUsed/>
    <w:qFormat/>
    <w:rsid w:val="00D32468"/>
    <w:pPr>
      <w:keepNext/>
      <w:keepLines/>
      <w:numPr>
        <w:ilvl w:val="2"/>
        <w:numId w:val="1"/>
      </w:numPr>
      <w:spacing w:after="120"/>
      <w:outlineLvl w:val="2"/>
    </w:pPr>
    <w:rPr>
      <w:rFonts w:asciiTheme="majorHAnsi" w:eastAsiaTheme="majorEastAsia" w:hAnsiTheme="majorHAnsi" w:cstheme="majorBidi"/>
      <w:b/>
      <w:color w:val="11132E" w:themeColor="accent1" w:themeShade="7F"/>
      <w:sz w:val="24"/>
      <w:szCs w:val="24"/>
    </w:rPr>
  </w:style>
  <w:style w:type="paragraph" w:styleId="Heading4">
    <w:name w:val="heading 4"/>
    <w:basedOn w:val="Normal"/>
    <w:next w:val="Normal"/>
    <w:link w:val="Heading4Char"/>
    <w:uiPriority w:val="9"/>
    <w:unhideWhenUsed/>
    <w:qFormat/>
    <w:rsid w:val="00275E3C"/>
    <w:pPr>
      <w:keepNext/>
      <w:keepLines/>
      <w:spacing w:before="40" w:after="0"/>
      <w:outlineLvl w:val="3"/>
    </w:pPr>
    <w:rPr>
      <w:rFonts w:asciiTheme="majorHAnsi" w:eastAsiaTheme="majorEastAsia" w:hAnsiTheme="majorHAnsi" w:cstheme="majorBidi"/>
      <w:b/>
      <w:i/>
      <w:iCs/>
      <w:color w:val="53C3BD" w:themeColor="accent5"/>
    </w:rPr>
  </w:style>
  <w:style w:type="paragraph" w:styleId="Heading5">
    <w:name w:val="heading 5"/>
    <w:basedOn w:val="Normal"/>
    <w:next w:val="Normal"/>
    <w:link w:val="Heading5Char"/>
    <w:uiPriority w:val="9"/>
    <w:semiHidden/>
    <w:unhideWhenUsed/>
    <w:qFormat/>
    <w:rsid w:val="006D2E01"/>
    <w:pPr>
      <w:keepNext/>
      <w:keepLines/>
      <w:numPr>
        <w:ilvl w:val="4"/>
        <w:numId w:val="1"/>
      </w:numPr>
      <w:spacing w:before="40" w:after="0"/>
      <w:outlineLvl w:val="4"/>
    </w:pPr>
    <w:rPr>
      <w:rFonts w:asciiTheme="majorHAnsi" w:eastAsiaTheme="majorEastAsia" w:hAnsiTheme="majorHAnsi" w:cstheme="majorBidi"/>
      <w:color w:val="1A1D46" w:themeColor="accent1" w:themeShade="BF"/>
    </w:rPr>
  </w:style>
  <w:style w:type="paragraph" w:styleId="Heading6">
    <w:name w:val="heading 6"/>
    <w:basedOn w:val="Normal"/>
    <w:next w:val="Normal"/>
    <w:link w:val="Heading6Char"/>
    <w:uiPriority w:val="9"/>
    <w:semiHidden/>
    <w:unhideWhenUsed/>
    <w:qFormat/>
    <w:rsid w:val="006D2E01"/>
    <w:pPr>
      <w:keepNext/>
      <w:keepLines/>
      <w:numPr>
        <w:ilvl w:val="5"/>
        <w:numId w:val="1"/>
      </w:numPr>
      <w:spacing w:before="40" w:after="0"/>
      <w:outlineLvl w:val="5"/>
    </w:pPr>
    <w:rPr>
      <w:rFonts w:asciiTheme="majorHAnsi" w:eastAsiaTheme="majorEastAsia" w:hAnsiTheme="majorHAnsi" w:cstheme="majorBidi"/>
      <w:color w:val="11132E" w:themeColor="accent1" w:themeShade="7F"/>
    </w:rPr>
  </w:style>
  <w:style w:type="paragraph" w:styleId="Heading7">
    <w:name w:val="heading 7"/>
    <w:basedOn w:val="Normal"/>
    <w:next w:val="Normal"/>
    <w:link w:val="Heading7Char"/>
    <w:uiPriority w:val="9"/>
    <w:semiHidden/>
    <w:unhideWhenUsed/>
    <w:qFormat/>
    <w:rsid w:val="006D2E01"/>
    <w:pPr>
      <w:keepNext/>
      <w:keepLines/>
      <w:numPr>
        <w:ilvl w:val="6"/>
        <w:numId w:val="1"/>
      </w:numPr>
      <w:spacing w:before="40" w:after="0"/>
      <w:outlineLvl w:val="6"/>
    </w:pPr>
    <w:rPr>
      <w:rFonts w:asciiTheme="majorHAnsi" w:eastAsiaTheme="majorEastAsia" w:hAnsiTheme="majorHAnsi" w:cstheme="majorBidi"/>
      <w:i/>
      <w:iCs/>
      <w:color w:val="11132E" w:themeColor="accent1" w:themeShade="7F"/>
    </w:rPr>
  </w:style>
  <w:style w:type="paragraph" w:styleId="Heading8">
    <w:name w:val="heading 8"/>
    <w:basedOn w:val="Normal"/>
    <w:next w:val="Normal"/>
    <w:link w:val="Heading8Char"/>
    <w:uiPriority w:val="9"/>
    <w:semiHidden/>
    <w:unhideWhenUsed/>
    <w:qFormat/>
    <w:rsid w:val="006D2E0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D2E0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34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34EA"/>
  </w:style>
  <w:style w:type="paragraph" w:styleId="Footer">
    <w:name w:val="footer"/>
    <w:basedOn w:val="Normal"/>
    <w:link w:val="FooterChar"/>
    <w:uiPriority w:val="99"/>
    <w:unhideWhenUsed/>
    <w:rsid w:val="007F34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34EA"/>
  </w:style>
  <w:style w:type="character" w:customStyle="1" w:styleId="Heading1Char">
    <w:name w:val="Heading 1 Char"/>
    <w:basedOn w:val="DefaultParagraphFont"/>
    <w:link w:val="Heading1"/>
    <w:uiPriority w:val="9"/>
    <w:rsid w:val="00683373"/>
    <w:rPr>
      <w:rFonts w:asciiTheme="majorHAnsi" w:eastAsiaTheme="majorEastAsia" w:hAnsiTheme="majorHAnsi" w:cstheme="majorBidi"/>
      <w:b/>
      <w:color w:val="23275E" w:themeColor="accent1"/>
      <w:sz w:val="32"/>
      <w:szCs w:val="32"/>
    </w:rPr>
  </w:style>
  <w:style w:type="character" w:customStyle="1" w:styleId="Heading2Char">
    <w:name w:val="Heading 2 Char"/>
    <w:basedOn w:val="DefaultParagraphFont"/>
    <w:link w:val="Heading2"/>
    <w:uiPriority w:val="9"/>
    <w:rsid w:val="002620D6"/>
    <w:rPr>
      <w:rFonts w:asciiTheme="majorHAnsi" w:eastAsiaTheme="majorEastAsia" w:hAnsiTheme="majorHAnsi" w:cstheme="majorBidi"/>
      <w:b/>
      <w:color w:val="53C3BD" w:themeColor="accent5"/>
      <w:sz w:val="28"/>
      <w:szCs w:val="26"/>
    </w:rPr>
  </w:style>
  <w:style w:type="character" w:customStyle="1" w:styleId="Heading3Char">
    <w:name w:val="Heading 3 Char"/>
    <w:basedOn w:val="DefaultParagraphFont"/>
    <w:link w:val="Heading3"/>
    <w:uiPriority w:val="9"/>
    <w:rsid w:val="00D32468"/>
    <w:rPr>
      <w:rFonts w:asciiTheme="majorHAnsi" w:eastAsiaTheme="majorEastAsia" w:hAnsiTheme="majorHAnsi" w:cstheme="majorBidi"/>
      <w:b/>
      <w:color w:val="11132E" w:themeColor="accent1" w:themeShade="7F"/>
      <w:sz w:val="24"/>
      <w:szCs w:val="24"/>
    </w:rPr>
  </w:style>
  <w:style w:type="character" w:customStyle="1" w:styleId="Heading4Char">
    <w:name w:val="Heading 4 Char"/>
    <w:basedOn w:val="DefaultParagraphFont"/>
    <w:link w:val="Heading4"/>
    <w:uiPriority w:val="9"/>
    <w:rsid w:val="00275E3C"/>
    <w:rPr>
      <w:rFonts w:asciiTheme="majorHAnsi" w:eastAsiaTheme="majorEastAsia" w:hAnsiTheme="majorHAnsi" w:cstheme="majorBidi"/>
      <w:b/>
      <w:i/>
      <w:iCs/>
      <w:color w:val="53C3BD" w:themeColor="accent5"/>
    </w:rPr>
  </w:style>
  <w:style w:type="character" w:customStyle="1" w:styleId="Heading5Char">
    <w:name w:val="Heading 5 Char"/>
    <w:basedOn w:val="DefaultParagraphFont"/>
    <w:link w:val="Heading5"/>
    <w:uiPriority w:val="9"/>
    <w:semiHidden/>
    <w:rsid w:val="006D2E01"/>
    <w:rPr>
      <w:rFonts w:asciiTheme="majorHAnsi" w:eastAsiaTheme="majorEastAsia" w:hAnsiTheme="majorHAnsi" w:cstheme="majorBidi"/>
      <w:color w:val="1A1D46" w:themeColor="accent1" w:themeShade="BF"/>
    </w:rPr>
  </w:style>
  <w:style w:type="character" w:customStyle="1" w:styleId="Heading6Char">
    <w:name w:val="Heading 6 Char"/>
    <w:basedOn w:val="DefaultParagraphFont"/>
    <w:link w:val="Heading6"/>
    <w:uiPriority w:val="9"/>
    <w:semiHidden/>
    <w:rsid w:val="006D2E01"/>
    <w:rPr>
      <w:rFonts w:asciiTheme="majorHAnsi" w:eastAsiaTheme="majorEastAsia" w:hAnsiTheme="majorHAnsi" w:cstheme="majorBidi"/>
      <w:color w:val="11132E" w:themeColor="accent1" w:themeShade="7F"/>
    </w:rPr>
  </w:style>
  <w:style w:type="character" w:customStyle="1" w:styleId="Heading7Char">
    <w:name w:val="Heading 7 Char"/>
    <w:basedOn w:val="DefaultParagraphFont"/>
    <w:link w:val="Heading7"/>
    <w:uiPriority w:val="9"/>
    <w:semiHidden/>
    <w:rsid w:val="006D2E01"/>
    <w:rPr>
      <w:rFonts w:asciiTheme="majorHAnsi" w:eastAsiaTheme="majorEastAsia" w:hAnsiTheme="majorHAnsi" w:cstheme="majorBidi"/>
      <w:i/>
      <w:iCs/>
      <w:color w:val="11132E" w:themeColor="accent1" w:themeShade="7F"/>
    </w:rPr>
  </w:style>
  <w:style w:type="character" w:customStyle="1" w:styleId="Heading8Char">
    <w:name w:val="Heading 8 Char"/>
    <w:basedOn w:val="DefaultParagraphFont"/>
    <w:link w:val="Heading8"/>
    <w:uiPriority w:val="9"/>
    <w:semiHidden/>
    <w:rsid w:val="006D2E0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D2E01"/>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314B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5E75CC"/>
    <w:pPr>
      <w:spacing w:after="0" w:line="240" w:lineRule="auto"/>
    </w:pPr>
    <w:tblPr>
      <w:tblStyleRowBandSize w:val="1"/>
      <w:tblStyleColBandSize w:val="1"/>
      <w:tblBorders>
        <w:top w:val="single" w:sz="4" w:space="0" w:color="97DBD7" w:themeColor="accent5" w:themeTint="99"/>
        <w:left w:val="single" w:sz="4" w:space="0" w:color="97DBD7" w:themeColor="accent5" w:themeTint="99"/>
        <w:bottom w:val="single" w:sz="4" w:space="0" w:color="97DBD7" w:themeColor="accent5" w:themeTint="99"/>
        <w:right w:val="single" w:sz="4" w:space="0" w:color="97DBD7" w:themeColor="accent5" w:themeTint="99"/>
        <w:insideH w:val="single" w:sz="4" w:space="0" w:color="97DBD7" w:themeColor="accent5" w:themeTint="99"/>
        <w:insideV w:val="single" w:sz="4" w:space="0" w:color="97DBD7" w:themeColor="accent5" w:themeTint="99"/>
      </w:tblBorders>
    </w:tblPr>
    <w:tblStylePr w:type="firstRow">
      <w:rPr>
        <w:b/>
        <w:bCs/>
        <w:color w:val="FFFFFF" w:themeColor="background1"/>
      </w:rPr>
      <w:tblPr/>
      <w:tcPr>
        <w:tcBorders>
          <w:top w:val="single" w:sz="4" w:space="0" w:color="53C3BD" w:themeColor="accent5"/>
          <w:left w:val="single" w:sz="4" w:space="0" w:color="53C3BD" w:themeColor="accent5"/>
          <w:bottom w:val="single" w:sz="4" w:space="0" w:color="53C3BD" w:themeColor="accent5"/>
          <w:right w:val="single" w:sz="4" w:space="0" w:color="53C3BD" w:themeColor="accent5"/>
          <w:insideH w:val="nil"/>
          <w:insideV w:val="nil"/>
        </w:tcBorders>
        <w:shd w:val="clear" w:color="auto" w:fill="53C3BD" w:themeFill="accent5"/>
      </w:tcPr>
    </w:tblStylePr>
    <w:tblStylePr w:type="lastRow">
      <w:rPr>
        <w:b/>
        <w:bCs/>
      </w:rPr>
      <w:tblPr/>
      <w:tcPr>
        <w:tcBorders>
          <w:top w:val="double" w:sz="4" w:space="0" w:color="53C3BD" w:themeColor="accent5"/>
        </w:tcBorders>
      </w:tcPr>
    </w:tblStylePr>
    <w:tblStylePr w:type="firstCol">
      <w:rPr>
        <w:b/>
        <w:bCs/>
      </w:rPr>
    </w:tblStylePr>
    <w:tblStylePr w:type="lastCol">
      <w:rPr>
        <w:b/>
        <w:bCs/>
      </w:rPr>
    </w:tblStylePr>
    <w:tblStylePr w:type="band1Vert">
      <w:tblPr/>
      <w:tcPr>
        <w:shd w:val="clear" w:color="auto" w:fill="DCF3F1" w:themeFill="accent5" w:themeFillTint="33"/>
      </w:tcPr>
    </w:tblStylePr>
    <w:tblStylePr w:type="band1Horz">
      <w:tblPr/>
      <w:tcPr>
        <w:shd w:val="clear" w:color="auto" w:fill="DCF3F1" w:themeFill="accent5" w:themeFillTint="33"/>
      </w:tcPr>
    </w:tblStylePr>
  </w:style>
  <w:style w:type="paragraph" w:styleId="Caption">
    <w:name w:val="caption"/>
    <w:basedOn w:val="Normal"/>
    <w:next w:val="Normal"/>
    <w:uiPriority w:val="35"/>
    <w:unhideWhenUsed/>
    <w:qFormat/>
    <w:rsid w:val="005E75CC"/>
    <w:pPr>
      <w:spacing w:after="200" w:line="240" w:lineRule="auto"/>
    </w:pPr>
    <w:rPr>
      <w:b/>
      <w:i/>
      <w:iCs/>
      <w:color w:val="222A35" w:themeColor="text2" w:themeShade="80"/>
      <w:sz w:val="20"/>
      <w:szCs w:val="18"/>
    </w:rPr>
  </w:style>
  <w:style w:type="table" w:styleId="PlainTable1">
    <w:name w:val="Plain Table 1"/>
    <w:basedOn w:val="TableNormal"/>
    <w:uiPriority w:val="41"/>
    <w:rsid w:val="002437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41571D"/>
    <w:pPr>
      <w:ind w:left="720"/>
      <w:contextualSpacing/>
    </w:pPr>
  </w:style>
  <w:style w:type="character" w:styleId="CommentReference">
    <w:name w:val="annotation reference"/>
    <w:basedOn w:val="DefaultParagraphFont"/>
    <w:uiPriority w:val="99"/>
    <w:semiHidden/>
    <w:unhideWhenUsed/>
    <w:rsid w:val="0050580E"/>
    <w:rPr>
      <w:sz w:val="16"/>
      <w:szCs w:val="16"/>
    </w:rPr>
  </w:style>
  <w:style w:type="paragraph" w:styleId="CommentText">
    <w:name w:val="annotation text"/>
    <w:basedOn w:val="Normal"/>
    <w:link w:val="CommentTextChar"/>
    <w:uiPriority w:val="99"/>
    <w:unhideWhenUsed/>
    <w:rsid w:val="0050580E"/>
    <w:pPr>
      <w:spacing w:line="240" w:lineRule="auto"/>
    </w:pPr>
    <w:rPr>
      <w:sz w:val="20"/>
      <w:szCs w:val="20"/>
    </w:rPr>
  </w:style>
  <w:style w:type="character" w:customStyle="1" w:styleId="CommentTextChar">
    <w:name w:val="Comment Text Char"/>
    <w:basedOn w:val="DefaultParagraphFont"/>
    <w:link w:val="CommentText"/>
    <w:uiPriority w:val="99"/>
    <w:rsid w:val="0050580E"/>
    <w:rPr>
      <w:sz w:val="20"/>
      <w:szCs w:val="20"/>
    </w:rPr>
  </w:style>
  <w:style w:type="paragraph" w:styleId="CommentSubject">
    <w:name w:val="annotation subject"/>
    <w:basedOn w:val="CommentText"/>
    <w:next w:val="CommentText"/>
    <w:link w:val="CommentSubjectChar"/>
    <w:uiPriority w:val="99"/>
    <w:semiHidden/>
    <w:unhideWhenUsed/>
    <w:rsid w:val="0050580E"/>
    <w:rPr>
      <w:b/>
      <w:bCs/>
    </w:rPr>
  </w:style>
  <w:style w:type="character" w:customStyle="1" w:styleId="CommentSubjectChar">
    <w:name w:val="Comment Subject Char"/>
    <w:basedOn w:val="CommentTextChar"/>
    <w:link w:val="CommentSubject"/>
    <w:uiPriority w:val="99"/>
    <w:semiHidden/>
    <w:rsid w:val="0050580E"/>
    <w:rPr>
      <w:b/>
      <w:bCs/>
      <w:sz w:val="20"/>
      <w:szCs w:val="20"/>
    </w:rPr>
  </w:style>
  <w:style w:type="character" w:styleId="Mention">
    <w:name w:val="Mention"/>
    <w:basedOn w:val="DefaultParagraphFont"/>
    <w:uiPriority w:val="99"/>
    <w:unhideWhenUsed/>
    <w:rsid w:val="00A2276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6672652">
      <w:bodyDiv w:val="1"/>
      <w:marLeft w:val="0"/>
      <w:marRight w:val="0"/>
      <w:marTop w:val="0"/>
      <w:marBottom w:val="0"/>
      <w:divBdr>
        <w:top w:val="none" w:sz="0" w:space="0" w:color="auto"/>
        <w:left w:val="none" w:sz="0" w:space="0" w:color="auto"/>
        <w:bottom w:val="none" w:sz="0" w:space="0" w:color="auto"/>
        <w:right w:val="none" w:sz="0" w:space="0" w:color="auto"/>
      </w:divBdr>
      <w:divsChild>
        <w:div w:id="480007002">
          <w:marLeft w:val="0"/>
          <w:marRight w:val="0"/>
          <w:marTop w:val="0"/>
          <w:marBottom w:val="0"/>
          <w:divBdr>
            <w:top w:val="none" w:sz="0" w:space="0" w:color="auto"/>
            <w:left w:val="none" w:sz="0" w:space="0" w:color="auto"/>
            <w:bottom w:val="none" w:sz="0" w:space="0" w:color="auto"/>
            <w:right w:val="none" w:sz="0" w:space="0" w:color="auto"/>
          </w:divBdr>
          <w:divsChild>
            <w:div w:id="1535188865">
              <w:marLeft w:val="0"/>
              <w:marRight w:val="0"/>
              <w:marTop w:val="0"/>
              <w:marBottom w:val="0"/>
              <w:divBdr>
                <w:top w:val="none" w:sz="0" w:space="0" w:color="auto"/>
                <w:left w:val="none" w:sz="0" w:space="0" w:color="auto"/>
                <w:bottom w:val="none" w:sz="0" w:space="0" w:color="auto"/>
                <w:right w:val="none" w:sz="0" w:space="0" w:color="auto"/>
              </w:divBdr>
              <w:divsChild>
                <w:div w:id="1023744701">
                  <w:marLeft w:val="0"/>
                  <w:marRight w:val="0"/>
                  <w:marTop w:val="0"/>
                  <w:marBottom w:val="0"/>
                  <w:divBdr>
                    <w:top w:val="none" w:sz="0" w:space="0" w:color="auto"/>
                    <w:left w:val="none" w:sz="0" w:space="0" w:color="auto"/>
                    <w:bottom w:val="none" w:sz="0" w:space="0" w:color="auto"/>
                    <w:right w:val="none" w:sz="0" w:space="0" w:color="auto"/>
                  </w:divBdr>
                  <w:divsChild>
                    <w:div w:id="1326397642">
                      <w:marLeft w:val="0"/>
                      <w:marRight w:val="0"/>
                      <w:marTop w:val="225"/>
                      <w:marBottom w:val="225"/>
                      <w:divBdr>
                        <w:top w:val="none" w:sz="0" w:space="0" w:color="auto"/>
                        <w:left w:val="none" w:sz="0" w:space="0" w:color="auto"/>
                        <w:bottom w:val="none" w:sz="0" w:space="0" w:color="auto"/>
                        <w:right w:val="none" w:sz="0" w:space="0" w:color="auto"/>
                      </w:divBdr>
                    </w:div>
                    <w:div w:id="181626513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872036695">
          <w:marLeft w:val="0"/>
          <w:marRight w:val="0"/>
          <w:marTop w:val="0"/>
          <w:marBottom w:val="0"/>
          <w:divBdr>
            <w:top w:val="none" w:sz="0" w:space="0" w:color="auto"/>
            <w:left w:val="none" w:sz="0" w:space="0" w:color="auto"/>
            <w:bottom w:val="none" w:sz="0" w:space="0" w:color="auto"/>
            <w:right w:val="none" w:sz="0" w:space="0" w:color="auto"/>
          </w:divBdr>
        </w:div>
        <w:div w:id="1158225603">
          <w:marLeft w:val="0"/>
          <w:marRight w:val="0"/>
          <w:marTop w:val="0"/>
          <w:marBottom w:val="375"/>
          <w:divBdr>
            <w:top w:val="none" w:sz="0" w:space="0" w:color="auto"/>
            <w:left w:val="none" w:sz="0" w:space="0" w:color="auto"/>
            <w:bottom w:val="none" w:sz="0" w:space="0" w:color="auto"/>
            <w:right w:val="none" w:sz="0" w:space="0" w:color="auto"/>
          </w:divBdr>
          <w:divsChild>
            <w:div w:id="1575044239">
              <w:marLeft w:val="0"/>
              <w:marRight w:val="0"/>
              <w:marTop w:val="0"/>
              <w:marBottom w:val="0"/>
              <w:divBdr>
                <w:top w:val="none" w:sz="0" w:space="0" w:color="auto"/>
                <w:left w:val="none" w:sz="0" w:space="0" w:color="auto"/>
                <w:bottom w:val="none" w:sz="0" w:space="0" w:color="auto"/>
                <w:right w:val="none" w:sz="0" w:space="0" w:color="auto"/>
              </w:divBdr>
              <w:divsChild>
                <w:div w:id="200712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KONEKSI">
      <a:dk1>
        <a:sysClr val="windowText" lastClr="000000"/>
      </a:dk1>
      <a:lt1>
        <a:sysClr val="window" lastClr="FFFFFF"/>
      </a:lt1>
      <a:dk2>
        <a:srgbClr val="44546A"/>
      </a:dk2>
      <a:lt2>
        <a:srgbClr val="E7E6E6"/>
      </a:lt2>
      <a:accent1>
        <a:srgbClr val="23275E"/>
      </a:accent1>
      <a:accent2>
        <a:srgbClr val="ED7D31"/>
      </a:accent2>
      <a:accent3>
        <a:srgbClr val="0070C0"/>
      </a:accent3>
      <a:accent4>
        <a:srgbClr val="FFC000"/>
      </a:accent4>
      <a:accent5>
        <a:srgbClr val="53C3BD"/>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9A20B480962E4DBA7057D5FB45F907" ma:contentTypeVersion="14" ma:contentTypeDescription="Create a new document." ma:contentTypeScope="" ma:versionID="e9a961d7e87af1ed9fbaec5a4ef1c453">
  <xsd:schema xmlns:xsd="http://www.w3.org/2001/XMLSchema" xmlns:xs="http://www.w3.org/2001/XMLSchema" xmlns:p="http://schemas.microsoft.com/office/2006/metadata/properties" xmlns:ns2="92c4cc8e-703a-4a37-9f10-388cda78605c" xmlns:ns3="7d20abe1-54ab-45d1-a537-4d163838df69" targetNamespace="http://schemas.microsoft.com/office/2006/metadata/properties" ma:root="true" ma:fieldsID="b156079e426f00046cdfa2bff615a8cd" ns2:_="" ns3:_="">
    <xsd:import namespace="92c4cc8e-703a-4a37-9f10-388cda78605c"/>
    <xsd:import namespace="7d20abe1-54ab-45d1-a537-4d163838df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c4cc8e-703a-4a37-9f10-388cda7860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c1896d0-f26b-4171-bdc5-9730f36ed4d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20abe1-54ab-45d1-a537-4d163838df6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97c6dea-fa34-41ff-89e6-cb096d3d1b14}" ma:internalName="TaxCatchAll" ma:showField="CatchAllData" ma:web="7d20abe1-54ab-45d1-a537-4d163838df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2c4cc8e-703a-4a37-9f10-388cda78605c">
      <Terms xmlns="http://schemas.microsoft.com/office/infopath/2007/PartnerControls"/>
    </lcf76f155ced4ddcb4097134ff3c332f>
    <TaxCatchAll xmlns="7d20abe1-54ab-45d1-a537-4d163838df69" xsi:nil="true"/>
  </documentManagement>
</p:properties>
</file>

<file path=customXml/itemProps1.xml><?xml version="1.0" encoding="utf-8"?>
<ds:datastoreItem xmlns:ds="http://schemas.openxmlformats.org/officeDocument/2006/customXml" ds:itemID="{06584BD0-D9A3-49EE-85A7-EC88869454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c4cc8e-703a-4a37-9f10-388cda78605c"/>
    <ds:schemaRef ds:uri="7d20abe1-54ab-45d1-a537-4d163838df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CE640C-991C-49AB-A48D-7336596E1DCC}">
  <ds:schemaRefs>
    <ds:schemaRef ds:uri="http://schemas.microsoft.com/sharepoint/v3/contenttype/forms"/>
  </ds:schemaRefs>
</ds:datastoreItem>
</file>

<file path=customXml/itemProps3.xml><?xml version="1.0" encoding="utf-8"?>
<ds:datastoreItem xmlns:ds="http://schemas.openxmlformats.org/officeDocument/2006/customXml" ds:itemID="{7A1E26C2-0C94-4005-A9B7-E40AD6ABD3CA}">
  <ds:schemaRefs>
    <ds:schemaRef ds:uri="http://schemas.openxmlformats.org/officeDocument/2006/bibliography"/>
  </ds:schemaRefs>
</ds:datastoreItem>
</file>

<file path=customXml/itemProps4.xml><?xml version="1.0" encoding="utf-8"?>
<ds:datastoreItem xmlns:ds="http://schemas.openxmlformats.org/officeDocument/2006/customXml" ds:itemID="{E4B1C4C6-2AAC-4EC5-94BC-C536C2A67AE3}">
  <ds:schemaRefs>
    <ds:schemaRef ds:uri="7d20abe1-54ab-45d1-a537-4d163838df69"/>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92c4cc8e-703a-4a37-9f10-388cda78605c"/>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528</Words>
  <Characters>3606</Characters>
  <Application>Microsoft Office Word</Application>
  <DocSecurity>4</DocSecurity>
  <Lines>145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Knowledge Partnership Platform Australia- Indonesia</dc:title>
  <dc:subject/>
  <dc:creator>ABOUT KONEKSI</dc:creator>
  <cp:keywords>[SEC=OFFICIAL]</cp:keywords>
  <dc:description/>
  <cp:lastModifiedBy>Cameron Owers</cp:lastModifiedBy>
  <cp:revision>2</cp:revision>
  <cp:lastPrinted>2023-06-01T12:13:00Z</cp:lastPrinted>
  <dcterms:created xsi:type="dcterms:W3CDTF">2023-10-25T23:43:00Z</dcterms:created>
  <dcterms:modified xsi:type="dcterms:W3CDTF">2023-10-25T23:43:00Z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0x010100C89A20B480962E4DBA7057D5FB45F907</vt:lpwstr>
  </property>
  <property fmtid="{D5CDD505-2E9C-101B-9397-08002B2CF9AE}" pid="3" name="MediaServiceImageTags">
    <vt:lpwstr/>
  </property>
  <property fmtid="{D5CDD505-2E9C-101B-9397-08002B2CF9AE}" pid="4" name="GrammarlyDocumentId">
    <vt:lpwstr>13926a7f3f7f0e9a7d3b712aa52d7fed66b086ed792b3d9bbb668de52bd66f66</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y fmtid="{D5CDD505-2E9C-101B-9397-08002B2CF9AE}" pid="11" name="PM_Namespace">
    <vt:lpwstr>gov.au</vt:lpwstr>
  </property>
  <property fmtid="{D5CDD505-2E9C-101B-9397-08002B2CF9AE}" pid="12" name="PM_Caveats_Count">
    <vt:lpwstr>0</vt:lpwstr>
  </property>
  <property fmtid="{D5CDD505-2E9C-101B-9397-08002B2CF9AE}" pid="13" name="PM_Version">
    <vt:lpwstr>2018.4</vt:lpwstr>
  </property>
  <property fmtid="{D5CDD505-2E9C-101B-9397-08002B2CF9AE}" pid="14" name="PM_Note">
    <vt:lpwstr/>
  </property>
  <property fmtid="{D5CDD505-2E9C-101B-9397-08002B2CF9AE}" pid="15" name="PMHMAC">
    <vt:lpwstr>v=2022.1;a=SHA256;h=EAC88EBE7A10E92ADE82C0152BBDFCC53BAFF8211E85F8102705359485AE8B23</vt:lpwstr>
  </property>
  <property fmtid="{D5CDD505-2E9C-101B-9397-08002B2CF9AE}" pid="16" name="PM_Qualifier">
    <vt:lpwstr/>
  </property>
  <property fmtid="{D5CDD505-2E9C-101B-9397-08002B2CF9AE}" pid="17" name="PM_SecurityClassification">
    <vt:lpwstr>OFFICIAL</vt:lpwstr>
  </property>
  <property fmtid="{D5CDD505-2E9C-101B-9397-08002B2CF9AE}" pid="18" name="PM_ProtectiveMarkingValue_Header">
    <vt:lpwstr>OFFICIAL</vt:lpwstr>
  </property>
  <property fmtid="{D5CDD505-2E9C-101B-9397-08002B2CF9AE}" pid="19" name="PM_OriginationTimeStamp">
    <vt:lpwstr>2023-10-23T09:08:55Z</vt:lpwstr>
  </property>
  <property fmtid="{D5CDD505-2E9C-101B-9397-08002B2CF9AE}" pid="20" name="PM_Markers">
    <vt:lpwstr/>
  </property>
  <property fmtid="{D5CDD505-2E9C-101B-9397-08002B2CF9AE}" pid="21" name="PM_InsertionValue">
    <vt:lpwstr>OFFICIAL</vt:lpwstr>
  </property>
  <property fmtid="{D5CDD505-2E9C-101B-9397-08002B2CF9AE}" pid="22" name="PM_Originator_Hash_SHA1">
    <vt:lpwstr>D9F6E5C82DFAF7AB6E3D596D48DD43C72EDFDAB4</vt:lpwstr>
  </property>
  <property fmtid="{D5CDD505-2E9C-101B-9397-08002B2CF9AE}" pid="23" name="PM_DisplayValueSecClassificationWithQualifier">
    <vt:lpwstr>OFFICIAL</vt:lpwstr>
  </property>
  <property fmtid="{D5CDD505-2E9C-101B-9397-08002B2CF9AE}" pid="24" name="PM_Originating_FileId">
    <vt:lpwstr>FDF80CCA78CE4E16B7E3D6081F28E22C</vt:lpwstr>
  </property>
  <property fmtid="{D5CDD505-2E9C-101B-9397-08002B2CF9AE}" pid="25" name="PM_ProtectiveMarkingValue_Footer">
    <vt:lpwstr>OFFICIAL</vt:lpwstr>
  </property>
  <property fmtid="{D5CDD505-2E9C-101B-9397-08002B2CF9AE}" pid="26" name="PM_ProtectiveMarkingImage_Header">
    <vt:lpwstr>C:\Program Files (x86)\Common Files\janusNET Shared\janusSEAL\Images\DocumentSlashBlue.png</vt:lpwstr>
  </property>
  <property fmtid="{D5CDD505-2E9C-101B-9397-08002B2CF9AE}" pid="27" name="PM_ProtectiveMarkingImage_Footer">
    <vt:lpwstr>C:\Program Files (x86)\Common Files\janusNET Shared\janusSEAL\Images\DocumentSlashBlue.png</vt:lpwstr>
  </property>
  <property fmtid="{D5CDD505-2E9C-101B-9397-08002B2CF9AE}" pid="28" name="PM_Display">
    <vt:lpwstr>OFFICIAL</vt:lpwstr>
  </property>
  <property fmtid="{D5CDD505-2E9C-101B-9397-08002B2CF9AE}" pid="29" name="PM_OriginatorUserAccountName_SHA256">
    <vt:lpwstr>3E9DB5AB808CA91EB3E8EC398CDB7F67B110581D6BB28BC88565729DCE387350</vt:lpwstr>
  </property>
  <property fmtid="{D5CDD505-2E9C-101B-9397-08002B2CF9AE}" pid="30" name="PM_OriginatorDomainName_SHA256">
    <vt:lpwstr>6F3591835F3B2A8A025B00B5BA6418010DA3A17C9C26EA9C049FFD28039489A2</vt:lpwstr>
  </property>
  <property fmtid="{D5CDD505-2E9C-101B-9397-08002B2CF9AE}" pid="31" name="PMUuid">
    <vt:lpwstr>v=2022.2;d=gov.au;g=46DD6D7C-8107-577B-BC6E-F348953B2E44</vt:lpwstr>
  </property>
  <property fmtid="{D5CDD505-2E9C-101B-9397-08002B2CF9AE}" pid="32" name="PM_Hash_Version">
    <vt:lpwstr>2022.1</vt:lpwstr>
  </property>
  <property fmtid="{D5CDD505-2E9C-101B-9397-08002B2CF9AE}" pid="33" name="PM_Hash_Salt_Prev">
    <vt:lpwstr>8B4A277966F0B9B03B07BB697AB1CA9A</vt:lpwstr>
  </property>
  <property fmtid="{D5CDD505-2E9C-101B-9397-08002B2CF9AE}" pid="34" name="PM_Hash_Salt">
    <vt:lpwstr>3DA77027EC34F026D44DBBAA0118505A</vt:lpwstr>
  </property>
  <property fmtid="{D5CDD505-2E9C-101B-9397-08002B2CF9AE}" pid="35" name="PM_Hash_SHA1">
    <vt:lpwstr>F04C970731413BA72C1B909AB5DA1C4BA10ADA6F</vt:lpwstr>
  </property>
  <property fmtid="{D5CDD505-2E9C-101B-9397-08002B2CF9AE}" pid="36" name="PM_SecurityClassification_Prev">
    <vt:lpwstr>OFFICIAL</vt:lpwstr>
  </property>
  <property fmtid="{D5CDD505-2E9C-101B-9397-08002B2CF9AE}" pid="37" name="PM_Qualifier_Prev">
    <vt:lpwstr/>
  </property>
</Properties>
</file>