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183CD" w14:textId="77777777" w:rsidR="005F0566" w:rsidRDefault="005F0566" w:rsidP="000B1AC8">
      <w:pPr>
        <w:jc w:val="center"/>
        <w:rPr>
          <w:rFonts w:ascii="Calibri" w:hAnsi="Calibri" w:cs="Calibri"/>
          <w:b/>
          <w:iCs/>
          <w:szCs w:val="22"/>
          <w:lang w:eastAsia="en-US"/>
        </w:rPr>
      </w:pPr>
    </w:p>
    <w:p w14:paraId="67FB6413" w14:textId="37BB246F" w:rsidR="000B1AC8" w:rsidRPr="0025775C" w:rsidRDefault="000B1AC8" w:rsidP="0025775C">
      <w:pPr>
        <w:pStyle w:val="Heading1"/>
      </w:pPr>
      <w:r w:rsidRPr="0025775C">
        <w:t xml:space="preserve">Malicious cyber activity </w:t>
      </w:r>
      <w:r w:rsidR="00D81FE6" w:rsidRPr="0025775C">
        <w:t xml:space="preserve">against </w:t>
      </w:r>
      <w:r w:rsidRPr="0025775C">
        <w:t>healthcare services and facilities</w:t>
      </w:r>
    </w:p>
    <w:p w14:paraId="323B114F" w14:textId="77777777" w:rsidR="000B1AC8" w:rsidRDefault="000B1AC8" w:rsidP="00362493">
      <w:pPr>
        <w:rPr>
          <w:rFonts w:ascii="Calibri" w:hAnsi="Calibri" w:cs="Calibri"/>
          <w:b/>
          <w:iCs/>
          <w:sz w:val="22"/>
          <w:szCs w:val="22"/>
          <w:lang w:eastAsia="en-US"/>
        </w:rPr>
      </w:pPr>
    </w:p>
    <w:p w14:paraId="1F13C676" w14:textId="0F9DE732" w:rsidR="006B37C5" w:rsidRPr="0025775C" w:rsidRDefault="006B37C5" w:rsidP="0025775C">
      <w:pPr>
        <w:pStyle w:val="Heading2"/>
      </w:pPr>
      <w:r w:rsidRPr="0025775C">
        <w:t xml:space="preserve">Joint OEWG Report </w:t>
      </w:r>
      <w:r w:rsidR="000B1AC8" w:rsidRPr="0025775C">
        <w:t>Proposal</w:t>
      </w:r>
      <w:r w:rsidRPr="0025775C">
        <w:t xml:space="preserve"> </w:t>
      </w:r>
      <w:r w:rsidR="005F0566" w:rsidRPr="0025775C">
        <w:t>from</w:t>
      </w:r>
      <w:r w:rsidR="00CB0F9E" w:rsidRPr="0025775C">
        <w:t xml:space="preserve"> Australia, Czech Republic</w:t>
      </w:r>
      <w:r w:rsidR="00752EB2" w:rsidRPr="0025775C">
        <w:t xml:space="preserve">, </w:t>
      </w:r>
      <w:r w:rsidR="005F0566" w:rsidRPr="0025775C">
        <w:t xml:space="preserve">Estonia, Japan, Kazakhstan and United States of America. Further supporters of this proposal </w:t>
      </w:r>
      <w:proofErr w:type="gramStart"/>
      <w:r w:rsidR="005F0566" w:rsidRPr="0025775C">
        <w:t>are invited and welcomed</w:t>
      </w:r>
      <w:proofErr w:type="gramEnd"/>
      <w:r w:rsidR="005F0566" w:rsidRPr="0025775C">
        <w:t xml:space="preserve">. </w:t>
      </w:r>
    </w:p>
    <w:p w14:paraId="54B170A3" w14:textId="77777777" w:rsidR="006B37C5" w:rsidRDefault="006B37C5" w:rsidP="00362493">
      <w:pPr>
        <w:rPr>
          <w:rFonts w:ascii="Calibri" w:hAnsi="Calibri" w:cs="Calibri"/>
          <w:b/>
          <w:iCs/>
          <w:sz w:val="22"/>
          <w:szCs w:val="22"/>
          <w:lang w:eastAsia="en-US"/>
        </w:rPr>
      </w:pPr>
    </w:p>
    <w:p w14:paraId="363AF9E7" w14:textId="77777777" w:rsidR="006B37C5" w:rsidRPr="006B37C5" w:rsidRDefault="006B37C5" w:rsidP="00362493">
      <w:pPr>
        <w:rPr>
          <w:rFonts w:ascii="Calibri" w:hAnsi="Calibri" w:cs="Calibri"/>
          <w:iCs/>
          <w:sz w:val="22"/>
          <w:szCs w:val="22"/>
          <w:lang w:eastAsia="en-US"/>
        </w:rPr>
      </w:pPr>
      <w:r w:rsidRPr="006B37C5">
        <w:rPr>
          <w:rFonts w:ascii="Calibri" w:hAnsi="Calibri" w:cs="Calibri"/>
          <w:iCs/>
          <w:sz w:val="22"/>
          <w:szCs w:val="22"/>
          <w:lang w:eastAsia="en-US"/>
        </w:rPr>
        <w:t>Building upon public statements made by many countries</w:t>
      </w:r>
      <w:r w:rsidR="00A83E7C">
        <w:rPr>
          <w:rFonts w:ascii="Calibri" w:hAnsi="Calibri" w:cs="Calibri"/>
          <w:iCs/>
          <w:sz w:val="22"/>
          <w:szCs w:val="22"/>
          <w:lang w:eastAsia="en-US"/>
        </w:rPr>
        <w:t xml:space="preserve"> </w:t>
      </w:r>
      <w:r w:rsidRPr="006B37C5">
        <w:rPr>
          <w:rFonts w:ascii="Calibri" w:hAnsi="Calibri" w:cs="Calibri"/>
          <w:iCs/>
          <w:sz w:val="22"/>
          <w:szCs w:val="22"/>
          <w:lang w:eastAsia="en-US"/>
        </w:rPr>
        <w:t>to date related to malicious cyber activity during COVID-19 pandemic,</w:t>
      </w:r>
      <w:r w:rsidR="00A83E7C">
        <w:rPr>
          <w:rStyle w:val="FootnoteReference"/>
          <w:rFonts w:ascii="Calibri" w:hAnsi="Calibri" w:cs="Calibri"/>
          <w:iCs/>
          <w:sz w:val="22"/>
          <w:szCs w:val="22"/>
          <w:lang w:eastAsia="en-US"/>
        </w:rPr>
        <w:footnoteReference w:id="1"/>
      </w:r>
      <w:r w:rsidR="00A83E7C" w:rsidRPr="006B37C5">
        <w:rPr>
          <w:rFonts w:ascii="Calibri" w:hAnsi="Calibri" w:cs="Calibri"/>
          <w:iCs/>
          <w:sz w:val="22"/>
          <w:szCs w:val="22"/>
          <w:lang w:eastAsia="en-US"/>
        </w:rPr>
        <w:t xml:space="preserve"> </w:t>
      </w:r>
      <w:r w:rsidRPr="006B37C5">
        <w:rPr>
          <w:rFonts w:ascii="Calibri" w:hAnsi="Calibri" w:cs="Calibri"/>
          <w:iCs/>
          <w:sz w:val="22"/>
          <w:szCs w:val="22"/>
          <w:lang w:eastAsia="en-US"/>
        </w:rPr>
        <w:t xml:space="preserve"> the following tex</w:t>
      </w:r>
      <w:r w:rsidR="00C35C0F">
        <w:rPr>
          <w:rFonts w:ascii="Calibri" w:hAnsi="Calibri" w:cs="Calibri"/>
          <w:iCs/>
          <w:sz w:val="22"/>
          <w:szCs w:val="22"/>
          <w:lang w:eastAsia="en-US"/>
        </w:rPr>
        <w:t>t is proposed for inclusion in</w:t>
      </w:r>
      <w:r w:rsidRPr="006B37C5">
        <w:rPr>
          <w:rFonts w:ascii="Calibri" w:hAnsi="Calibri" w:cs="Calibri"/>
          <w:iCs/>
          <w:sz w:val="22"/>
          <w:szCs w:val="22"/>
          <w:lang w:eastAsia="en-US"/>
        </w:rPr>
        <w:t xml:space="preserve"> the OEWG report. </w:t>
      </w:r>
    </w:p>
    <w:p w14:paraId="0F91E0D9" w14:textId="77777777" w:rsidR="006B37C5" w:rsidRDefault="006B37C5" w:rsidP="00362493">
      <w:pPr>
        <w:rPr>
          <w:rFonts w:ascii="Calibri" w:hAnsi="Calibri" w:cs="Calibri"/>
          <w:b/>
          <w:iCs/>
          <w:sz w:val="22"/>
          <w:szCs w:val="22"/>
          <w:lang w:eastAsia="en-US"/>
        </w:rPr>
      </w:pPr>
    </w:p>
    <w:p w14:paraId="6A6B94B5" w14:textId="77777777" w:rsidR="00362493" w:rsidRDefault="00362493" w:rsidP="0025775C">
      <w:pPr>
        <w:pStyle w:val="Heading2"/>
      </w:pPr>
      <w:r>
        <w:t xml:space="preserve">Text for the </w:t>
      </w:r>
      <w:r w:rsidRPr="00362493">
        <w:t>Existing and Potential Threats</w:t>
      </w:r>
    </w:p>
    <w:p w14:paraId="3C34E694" w14:textId="77777777" w:rsidR="00362493" w:rsidRDefault="00362493" w:rsidP="00362493">
      <w:pPr>
        <w:rPr>
          <w:rFonts w:ascii="Calibri" w:hAnsi="Calibri" w:cs="Calibri"/>
          <w:b/>
          <w:iCs/>
          <w:sz w:val="22"/>
          <w:szCs w:val="22"/>
          <w:lang w:eastAsia="en-US"/>
        </w:rPr>
      </w:pPr>
    </w:p>
    <w:p w14:paraId="1812E36A" w14:textId="7D26C7BE" w:rsidR="005E661F" w:rsidRDefault="005E661F" w:rsidP="00C15269">
      <w:pPr>
        <w:rPr>
          <w:rFonts w:ascii="Calibri" w:hAnsi="Calibri" w:cs="Calibri"/>
          <w:sz w:val="22"/>
          <w:szCs w:val="22"/>
        </w:rPr>
      </w:pPr>
      <w:r>
        <w:rPr>
          <w:rFonts w:ascii="Calibri" w:hAnsi="Calibri" w:cs="Calibri"/>
          <w:sz w:val="22"/>
          <w:szCs w:val="22"/>
        </w:rPr>
        <w:t xml:space="preserve">States expressed concern about the potential for increased exploitative state-sponsored malicious cyber activity that is inconsistent with international peace and security during global crises, including vis-à-vis critical infrastructure. States noted, with particular concern, </w:t>
      </w:r>
      <w:r w:rsidRPr="0032159C">
        <w:rPr>
          <w:rFonts w:ascii="Calibri" w:hAnsi="Calibri" w:cs="Calibri"/>
          <w:sz w:val="22"/>
          <w:szCs w:val="22"/>
        </w:rPr>
        <w:t xml:space="preserve">reports of attempted and actual damage or impairment by cyber means of the use and operation of critical infrastructure providing services to the public (including healthcare/medical services, facilities and systems, and crisis response organisations) during the COVID-19 global pandemic. States </w:t>
      </w:r>
      <w:r w:rsidR="00B263C2">
        <w:rPr>
          <w:rFonts w:ascii="Calibri" w:hAnsi="Calibri" w:cs="Calibri"/>
          <w:sz w:val="22"/>
          <w:szCs w:val="22"/>
        </w:rPr>
        <w:t xml:space="preserve">recalled </w:t>
      </w:r>
      <w:r w:rsidRPr="0032159C">
        <w:rPr>
          <w:rFonts w:ascii="Calibri" w:hAnsi="Calibri" w:cs="Calibri"/>
          <w:sz w:val="22"/>
          <w:szCs w:val="22"/>
        </w:rPr>
        <w:t xml:space="preserve">that international law applies to state conduct in cyberspace, as do norms of responsible state </w:t>
      </w:r>
      <w:r w:rsidR="0032159C" w:rsidRPr="0032159C">
        <w:rPr>
          <w:rFonts w:ascii="Calibri" w:hAnsi="Calibri" w:cs="Calibri"/>
          <w:sz w:val="22"/>
          <w:szCs w:val="22"/>
        </w:rPr>
        <w:t xml:space="preserve">behaviour. </w:t>
      </w:r>
    </w:p>
    <w:p w14:paraId="53C9D083" w14:textId="77777777" w:rsidR="00C15269" w:rsidRPr="005E661F" w:rsidRDefault="00C15269" w:rsidP="00C15269">
      <w:bookmarkStart w:id="0" w:name="_GoBack"/>
      <w:bookmarkEnd w:id="0"/>
    </w:p>
    <w:p w14:paraId="27AB0E7C" w14:textId="77777777" w:rsidR="00362493" w:rsidRPr="00362493" w:rsidRDefault="00A83E7C" w:rsidP="0025775C">
      <w:pPr>
        <w:pStyle w:val="Heading2"/>
      </w:pPr>
      <w:r>
        <w:t>Text providing g</w:t>
      </w:r>
      <w:r w:rsidR="00362493" w:rsidRPr="00362493">
        <w:t xml:space="preserve">uidance on implementation of norms </w:t>
      </w:r>
    </w:p>
    <w:p w14:paraId="68576EA1" w14:textId="77777777" w:rsidR="00362493" w:rsidRDefault="00362493" w:rsidP="00362493">
      <w:pPr>
        <w:rPr>
          <w:rFonts w:ascii="Calibri" w:hAnsi="Calibri" w:cs="Calibri"/>
          <w:i/>
          <w:iCs/>
          <w:sz w:val="22"/>
          <w:szCs w:val="22"/>
          <w:lang w:eastAsia="en-US"/>
        </w:rPr>
      </w:pPr>
    </w:p>
    <w:p w14:paraId="7D3C108B" w14:textId="77777777" w:rsidR="007F37AA" w:rsidRDefault="007F37AA" w:rsidP="00362493">
      <w:pPr>
        <w:rPr>
          <w:rFonts w:ascii="Calibri" w:hAnsi="Calibri" w:cs="Calibri"/>
          <w:i/>
          <w:iCs/>
          <w:sz w:val="22"/>
          <w:szCs w:val="22"/>
          <w:lang w:eastAsia="en-US"/>
        </w:rPr>
      </w:pPr>
      <w:r>
        <w:rPr>
          <w:rFonts w:ascii="Calibri" w:hAnsi="Calibri" w:cs="Calibri"/>
          <w:i/>
          <w:iCs/>
          <w:sz w:val="22"/>
          <w:szCs w:val="22"/>
          <w:lang w:eastAsia="en-US"/>
        </w:rPr>
        <w:t>(f) A State should not conduct or knowingly support ICT activity contrary to its obligations under international law that intentionally damages critical infrastructure or otherwise impairs the use and operation of critical infrastructure to provide services to the public.</w:t>
      </w:r>
    </w:p>
    <w:p w14:paraId="0453A095" w14:textId="77777777" w:rsidR="007F37AA" w:rsidRDefault="007F37AA" w:rsidP="00362493">
      <w:pPr>
        <w:rPr>
          <w:rFonts w:ascii="Calibri" w:hAnsi="Calibri" w:cs="Calibri"/>
          <w:i/>
          <w:iCs/>
          <w:sz w:val="22"/>
          <w:szCs w:val="22"/>
          <w:lang w:eastAsia="en-US"/>
        </w:rPr>
      </w:pPr>
    </w:p>
    <w:p w14:paraId="17441FD1" w14:textId="77777777" w:rsidR="007F37AA" w:rsidRDefault="007F37AA" w:rsidP="00362493">
      <w:pPr>
        <w:rPr>
          <w:rFonts w:ascii="Calibri" w:hAnsi="Calibri" w:cs="Calibri"/>
          <w:i/>
          <w:iCs/>
          <w:sz w:val="22"/>
          <w:szCs w:val="22"/>
          <w:lang w:eastAsia="en-US"/>
        </w:rPr>
      </w:pPr>
      <w:r>
        <w:rPr>
          <w:rFonts w:ascii="Calibri" w:hAnsi="Calibri" w:cs="Calibri"/>
          <w:i/>
          <w:iCs/>
          <w:sz w:val="22"/>
          <w:szCs w:val="22"/>
          <w:lang w:eastAsia="en-US"/>
        </w:rPr>
        <w:t xml:space="preserve">(g) States should take appropriate measures to protect their critical infrastructure from ICT threats, taking into account General Assembly resolution 58/199 on the creation of a global culture of cybersecurity and the protection of critical infrastructures, and other relevant resolutions. </w:t>
      </w:r>
    </w:p>
    <w:p w14:paraId="2B85446F" w14:textId="77777777" w:rsidR="007F37AA" w:rsidRDefault="007F37AA" w:rsidP="007F37AA">
      <w:pPr>
        <w:ind w:left="720"/>
        <w:rPr>
          <w:rFonts w:ascii="Calibri" w:hAnsi="Calibri" w:cs="Calibri"/>
          <w:sz w:val="22"/>
          <w:szCs w:val="22"/>
          <w:lang w:eastAsia="en-US"/>
        </w:rPr>
      </w:pPr>
    </w:p>
    <w:p w14:paraId="329F0FF2" w14:textId="77777777" w:rsidR="007F37AA" w:rsidRPr="00362493" w:rsidRDefault="007F37AA" w:rsidP="007F37AA">
      <w:pPr>
        <w:ind w:left="720"/>
        <w:rPr>
          <w:rFonts w:ascii="Calibri" w:hAnsi="Calibri" w:cs="Calibri"/>
          <w:sz w:val="22"/>
          <w:szCs w:val="22"/>
          <w:lang w:eastAsia="en-US"/>
        </w:rPr>
      </w:pPr>
      <w:r w:rsidRPr="00362493">
        <w:rPr>
          <w:rFonts w:ascii="Calibri" w:hAnsi="Calibri" w:cs="Calibri"/>
          <w:sz w:val="22"/>
          <w:szCs w:val="22"/>
          <w:lang w:eastAsia="en-US"/>
        </w:rPr>
        <w:t xml:space="preserve">In providing guidance for the implementation of these norms, States should note that highlighting particular sectors as critical infrastructure is not intended to be an exhaustive list and does not impact on the national designation, or not, of any other sector, nor does it implicitly condone malicious activity against a category not specified. </w:t>
      </w:r>
    </w:p>
    <w:p w14:paraId="1B33848B" w14:textId="77777777" w:rsidR="007F37AA" w:rsidRPr="00362493" w:rsidRDefault="007F37AA" w:rsidP="007F37AA">
      <w:pPr>
        <w:ind w:left="720"/>
        <w:rPr>
          <w:rFonts w:ascii="Calibri" w:hAnsi="Calibri" w:cs="Calibri"/>
          <w:sz w:val="22"/>
          <w:szCs w:val="22"/>
          <w:lang w:eastAsia="en-US"/>
        </w:rPr>
      </w:pPr>
    </w:p>
    <w:p w14:paraId="5159453B" w14:textId="5005A40B" w:rsidR="00C50BB0" w:rsidRPr="00362493" w:rsidRDefault="007F37AA" w:rsidP="00C15269">
      <w:pPr>
        <w:ind w:left="720"/>
      </w:pPr>
      <w:r w:rsidRPr="00362493">
        <w:rPr>
          <w:rFonts w:ascii="Calibri" w:hAnsi="Calibri" w:cs="Calibri"/>
          <w:sz w:val="22"/>
          <w:szCs w:val="22"/>
          <w:lang w:eastAsia="en-US"/>
        </w:rPr>
        <w:t xml:space="preserve">The OEWG developed its report in the context of the COVID-19 pandemic. In these circumstances, the OEWG underscored that </w:t>
      </w:r>
      <w:r w:rsidR="00362493" w:rsidRPr="00362493">
        <w:rPr>
          <w:rFonts w:ascii="Calibri" w:hAnsi="Calibri" w:cs="Calibri"/>
          <w:sz w:val="22"/>
          <w:szCs w:val="22"/>
          <w:lang w:eastAsia="en-US"/>
        </w:rPr>
        <w:t xml:space="preserve">all states considered </w:t>
      </w:r>
      <w:r w:rsidRPr="00362493">
        <w:rPr>
          <w:rFonts w:ascii="Calibri" w:hAnsi="Calibri" w:cs="Calibri"/>
          <w:sz w:val="22"/>
          <w:szCs w:val="22"/>
          <w:lang w:eastAsia="en-US"/>
        </w:rPr>
        <w:t xml:space="preserve">medical services and medical facilities </w:t>
      </w:r>
      <w:r w:rsidR="00C35C0F">
        <w:rPr>
          <w:rFonts w:ascii="Calibri" w:hAnsi="Calibri" w:cs="Calibri"/>
          <w:sz w:val="22"/>
          <w:szCs w:val="22"/>
          <w:lang w:eastAsia="en-US"/>
        </w:rPr>
        <w:t>to be</w:t>
      </w:r>
      <w:r w:rsidRPr="00362493">
        <w:rPr>
          <w:rFonts w:ascii="Calibri" w:hAnsi="Calibri" w:cs="Calibri"/>
          <w:sz w:val="22"/>
          <w:szCs w:val="22"/>
          <w:lang w:eastAsia="en-US"/>
        </w:rPr>
        <w:t xml:space="preserve"> critical infrastructure for the purposes of norms (f) and (g).  </w:t>
      </w:r>
    </w:p>
    <w:sectPr w:rsidR="00C50BB0" w:rsidRPr="00362493" w:rsidSect="005F0566">
      <w:headerReference w:type="even" r:id="rId7"/>
      <w:headerReference w:type="default" r:id="rId8"/>
      <w:footerReference w:type="even" r:id="rId9"/>
      <w:footerReference w:type="default" r:id="rId10"/>
      <w:headerReference w:type="first" r:id="rId11"/>
      <w:footerReference w:type="first" r:id="rId12"/>
      <w:pgSz w:w="11906" w:h="16838"/>
      <w:pgMar w:top="720" w:right="1416"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C1EE2" w14:textId="77777777" w:rsidR="00BB71ED" w:rsidRDefault="00BB71ED" w:rsidP="00BB71ED">
      <w:r>
        <w:separator/>
      </w:r>
    </w:p>
  </w:endnote>
  <w:endnote w:type="continuationSeparator" w:id="0">
    <w:p w14:paraId="747BEAA8" w14:textId="77777777" w:rsidR="00BB71ED" w:rsidRDefault="00BB71ED" w:rsidP="00BB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8C3D7" w14:textId="77777777" w:rsidR="00620C97" w:rsidRDefault="00620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28D3C" w14:textId="77777777" w:rsidR="00620C97" w:rsidRDefault="00620C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10592" w14:textId="77777777" w:rsidR="00620C97" w:rsidRDefault="00620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2E3FE" w14:textId="77777777" w:rsidR="00BB71ED" w:rsidRDefault="00BB71ED" w:rsidP="00BB71ED">
      <w:r>
        <w:separator/>
      </w:r>
    </w:p>
  </w:footnote>
  <w:footnote w:type="continuationSeparator" w:id="0">
    <w:p w14:paraId="688EFF68" w14:textId="77777777" w:rsidR="00BB71ED" w:rsidRDefault="00BB71ED" w:rsidP="00BB71ED">
      <w:r>
        <w:continuationSeparator/>
      </w:r>
    </w:p>
  </w:footnote>
  <w:footnote w:id="1">
    <w:p w14:paraId="5CB4FD6A" w14:textId="5FC0EEA8" w:rsidR="00A83E7C" w:rsidRPr="00A83E7C" w:rsidRDefault="00A83E7C" w:rsidP="00A83E7C">
      <w:pPr>
        <w:pStyle w:val="FootnoteText"/>
        <w:rPr>
          <w:rStyle w:val="Hyperlink"/>
        </w:rPr>
      </w:pPr>
      <w:r>
        <w:rPr>
          <w:rStyle w:val="FootnoteReference"/>
        </w:rPr>
        <w:footnoteRef/>
      </w:r>
      <w:r>
        <w:t xml:space="preserve"> </w:t>
      </w:r>
      <w:r w:rsidR="008F734D">
        <w:t xml:space="preserve">Australia, </w:t>
      </w:r>
      <w:r w:rsidR="0088666A">
        <w:t>Chile, Czech Republic, Denmark, Estonia, France, Ireland, Italy, Netherlands, New Zealand, Republic of Korea, Sweden, Switzerland, and the UK</w:t>
      </w:r>
      <w:r>
        <w:t xml:space="preserve"> included reference</w:t>
      </w:r>
      <w:r w:rsidR="008F734D">
        <w:t xml:space="preserve"> to COVID-related malicious cyber activity</w:t>
      </w:r>
      <w:r>
        <w:t xml:space="preserve"> in responses to the OEWG Pre-</w:t>
      </w:r>
      <w:r w:rsidR="008F734D">
        <w:t>Draft Report (see also proposal</w:t>
      </w:r>
      <w:r>
        <w:t xml:space="preserve"> by ICRC)</w:t>
      </w:r>
      <w:r w:rsidR="008F734D">
        <w:t>:</w:t>
      </w:r>
      <w:r>
        <w:t xml:space="preserve"> </w:t>
      </w:r>
      <w:hyperlink r:id="rId1" w:history="1">
        <w:r>
          <w:rPr>
            <w:rStyle w:val="Hyperlink"/>
          </w:rPr>
          <w:t>https://www.un.org/disarmament/open-ended-working-group/</w:t>
        </w:r>
      </w:hyperlink>
      <w:r w:rsidR="008F734D">
        <w:t xml:space="preserve">. </w:t>
      </w:r>
      <w:r w:rsidR="000B1AC8">
        <w:t>Non exhaustive list of countries that have</w:t>
      </w:r>
      <w:r w:rsidR="008F734D">
        <w:t xml:space="preserve"> made standalone statements</w:t>
      </w:r>
      <w:r w:rsidR="00E766C6">
        <w:t xml:space="preserve">: </w:t>
      </w:r>
      <w:r w:rsidR="008F734D">
        <w:t xml:space="preserve">Australia </w:t>
      </w:r>
      <w:r>
        <w:t>(</w:t>
      </w:r>
      <w:hyperlink r:id="rId2" w:history="1">
        <w:r w:rsidR="00E766C6">
          <w:rPr>
            <w:rStyle w:val="Hyperlink"/>
          </w:rPr>
          <w:t>https://www.dfat.gov.au/news/news/unacceptable-malicious-cyber-activity</w:t>
        </w:r>
      </w:hyperlink>
      <w:r w:rsidR="00E766C6">
        <w:t xml:space="preserve">; </w:t>
      </w:r>
      <w:hyperlink r:id="rId3" w:history="1">
        <w:r>
          <w:rPr>
            <w:rStyle w:val="Hyperlink"/>
          </w:rPr>
          <w:t>https://www.zdnet.com/article/australia-and-us-call-out-cyber-attacks-on-hospitals-during-covid-19-pandemic/</w:t>
        </w:r>
      </w:hyperlink>
      <w:r>
        <w:t>); Canada (</w:t>
      </w:r>
      <w:hyperlink r:id="rId4" w:history="1">
        <w:r>
          <w:rPr>
            <w:rStyle w:val="Hyperlink"/>
          </w:rPr>
          <w:t>https://www.canada.ca/en/global-affairs/news/2020/04/statement-on-malicious-cyber-threats-to-the-health-sector.html</w:t>
        </w:r>
      </w:hyperlink>
      <w:r w:rsidR="00E766C6">
        <w:t xml:space="preserve">); China </w:t>
      </w:r>
      <w:hyperlink r:id="rId5" w:history="1">
        <w:r w:rsidR="00E766C6" w:rsidRPr="008D5271">
          <w:rPr>
            <w:rStyle w:val="Hyperlink"/>
          </w:rPr>
          <w:t>http://au.china-embassy.org/eng/fyrth/t1773113.htm</w:t>
        </w:r>
      </w:hyperlink>
      <w:r w:rsidR="00E766C6">
        <w:t>)</w:t>
      </w:r>
      <w:r>
        <w:t xml:space="preserve">; </w:t>
      </w:r>
      <w:r w:rsidR="008F734D">
        <w:t>Czech Republic (</w:t>
      </w:r>
      <w:hyperlink r:id="rId6" w:history="1">
        <w:r w:rsidR="00E766C6" w:rsidRPr="008D5271">
          <w:rPr>
            <w:rStyle w:val="Hyperlink"/>
          </w:rPr>
          <w:t>https://www.nukib.cz/download/publications_en/Warning-NUKIB-2020-04-16.pdf</w:t>
        </w:r>
      </w:hyperlink>
      <w:r w:rsidR="008F734D">
        <w:t xml:space="preserve">); </w:t>
      </w:r>
      <w:r>
        <w:t>Estonia (</w:t>
      </w:r>
      <w:hyperlink r:id="rId7" w:history="1">
        <w:r w:rsidRPr="007C73E7">
          <w:rPr>
            <w:rStyle w:val="Hyperlink"/>
          </w:rPr>
          <w:t>https://vm.ee/en/news/statement-foreign-minister-estonia-urmas-reinsalu-cyber-attacks-against-czech-healthcare</w:t>
        </w:r>
      </w:hyperlink>
      <w:r>
        <w:t xml:space="preserve">); </w:t>
      </w:r>
      <w:r w:rsidR="00005AD4">
        <w:t xml:space="preserve">EU: </w:t>
      </w:r>
      <w:r w:rsidR="00005AD4">
        <w:rPr>
          <w:color w:val="1F497D"/>
        </w:rPr>
        <w:t xml:space="preserve">: </w:t>
      </w:r>
      <w:hyperlink r:id="rId8" w:history="1">
        <w:r w:rsidR="00005AD4">
          <w:rPr>
            <w:rStyle w:val="Hyperlink"/>
          </w:rPr>
          <w:t>https://www.consilium.europa.eu/en/press/press-releases/2020/04/30/declaration-by-the-high-representative-josep-borrell-on-behalf-of-the-european-union-on-malicious-cyber-activities-exploiting-the-coronavirus-pandemic/</w:t>
        </w:r>
      </w:hyperlink>
      <w:r w:rsidR="00005AD4">
        <w:rPr>
          <w:color w:val="1F497D"/>
        </w:rPr>
        <w:t xml:space="preserve">; </w:t>
      </w:r>
      <w:r>
        <w:t>Lithuania</w:t>
      </w:r>
      <w:r w:rsidR="008F734D">
        <w:t xml:space="preserve"> </w:t>
      </w:r>
      <w:r w:rsidRPr="008F734D">
        <w:t>(</w:t>
      </w:r>
      <w:hyperlink r:id="rId9" w:tgtFrame="_blank" w:history="1">
        <w:r w:rsidRPr="00A83E7C">
          <w:rPr>
            <w:rStyle w:val="Hyperlink"/>
          </w:rPr>
          <w:t>https://twitter.com/LT_MFA_Stratcom/status/1251498572828336128</w:t>
        </w:r>
      </w:hyperlink>
      <w:r w:rsidRPr="008F734D">
        <w:t>)</w:t>
      </w:r>
      <w:r w:rsidR="0088666A" w:rsidRPr="0088666A">
        <w:t>;</w:t>
      </w:r>
      <w:r w:rsidR="0088666A">
        <w:t xml:space="preserve"> </w:t>
      </w:r>
      <w:r w:rsidR="00005AD4">
        <w:t xml:space="preserve">New Zealand: </w:t>
      </w:r>
      <w:r w:rsidR="00005AD4">
        <w:rPr>
          <w:color w:val="1F497D"/>
        </w:rPr>
        <w:t> </w:t>
      </w:r>
      <w:hyperlink r:id="rId10" w:history="1">
        <w:r w:rsidR="00005AD4">
          <w:rPr>
            <w:rStyle w:val="Hyperlink"/>
          </w:rPr>
          <w:t>https://www.gcsb.govt.nz/news/new-zealand-condemns-international-cyber-actors-undermining-the-global-response-to-covid-19/</w:t>
        </w:r>
      </w:hyperlink>
      <w:r w:rsidR="00005AD4">
        <w:t xml:space="preserve">; </w:t>
      </w:r>
      <w:r w:rsidR="0088666A">
        <w:t>United Kingdom (</w:t>
      </w:r>
      <w:hyperlink r:id="rId11" w:history="1">
        <w:r w:rsidR="0088666A">
          <w:rPr>
            <w:rStyle w:val="Hyperlink"/>
          </w:rPr>
          <w:t>https://www.gov.uk/government/speeches/foreign-secretarys-statement-on-coronavirus-covid-19-5-may-2020</w:t>
        </w:r>
      </w:hyperlink>
      <w:r w:rsidR="0088666A">
        <w:t xml:space="preserve">); </w:t>
      </w:r>
      <w:r w:rsidR="0088666A" w:rsidRPr="0088666A">
        <w:t xml:space="preserve"> </w:t>
      </w:r>
      <w:r w:rsidR="0088666A">
        <w:t>United States (</w:t>
      </w:r>
      <w:hyperlink r:id="rId12" w:history="1">
        <w:r w:rsidR="0088666A">
          <w:rPr>
            <w:rStyle w:val="Hyperlink"/>
          </w:rPr>
          <w:t>https://www.state.gov/the-united-states-concerned-by-threat-of-cyber-attack-against-the-czech-republics-healthcare-sector/</w:t>
        </w:r>
      </w:hyperlink>
      <w:r w:rsidR="0088666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91927" w14:textId="77777777" w:rsidR="00620C97" w:rsidRDefault="00620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E8783" w14:textId="77777777" w:rsidR="00620C97" w:rsidRDefault="00620C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6CFAA" w14:textId="77777777" w:rsidR="00620C97" w:rsidRDefault="00620C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7AA"/>
    <w:rsid w:val="00005AD4"/>
    <w:rsid w:val="00043151"/>
    <w:rsid w:val="00044C51"/>
    <w:rsid w:val="000645FC"/>
    <w:rsid w:val="000A381B"/>
    <w:rsid w:val="000B1AC8"/>
    <w:rsid w:val="000E6747"/>
    <w:rsid w:val="0010759E"/>
    <w:rsid w:val="001C2B9E"/>
    <w:rsid w:val="00216636"/>
    <w:rsid w:val="0025775C"/>
    <w:rsid w:val="0032159C"/>
    <w:rsid w:val="00362493"/>
    <w:rsid w:val="00496C0C"/>
    <w:rsid w:val="005E661F"/>
    <w:rsid w:val="005F0566"/>
    <w:rsid w:val="00620C97"/>
    <w:rsid w:val="006A4B20"/>
    <w:rsid w:val="006B37C5"/>
    <w:rsid w:val="007363A0"/>
    <w:rsid w:val="00751F79"/>
    <w:rsid w:val="00752EB2"/>
    <w:rsid w:val="007F37AA"/>
    <w:rsid w:val="00807734"/>
    <w:rsid w:val="00851DC7"/>
    <w:rsid w:val="0088666A"/>
    <w:rsid w:val="008D7C57"/>
    <w:rsid w:val="008F734D"/>
    <w:rsid w:val="009E770A"/>
    <w:rsid w:val="00A21675"/>
    <w:rsid w:val="00A410DC"/>
    <w:rsid w:val="00A83E7C"/>
    <w:rsid w:val="00B263C2"/>
    <w:rsid w:val="00BB71ED"/>
    <w:rsid w:val="00C15269"/>
    <w:rsid w:val="00C35C0F"/>
    <w:rsid w:val="00CB0F9E"/>
    <w:rsid w:val="00CF2902"/>
    <w:rsid w:val="00D81FE6"/>
    <w:rsid w:val="00E05591"/>
    <w:rsid w:val="00E766C6"/>
    <w:rsid w:val="00E91121"/>
    <w:rsid w:val="00FF3E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39E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7AA"/>
    <w:pPr>
      <w:spacing w:after="0" w:line="240" w:lineRule="auto"/>
    </w:pPr>
    <w:rPr>
      <w:rFonts w:ascii="Times New Roman" w:eastAsia="PMingLiU" w:hAnsi="Times New Roman" w:cs="Times New Roman"/>
      <w:sz w:val="24"/>
      <w:szCs w:val="24"/>
      <w:lang w:eastAsia="zh-TW"/>
    </w:rPr>
  </w:style>
  <w:style w:type="paragraph" w:styleId="Heading1">
    <w:name w:val="heading 1"/>
    <w:basedOn w:val="Normal"/>
    <w:next w:val="Normal"/>
    <w:link w:val="Heading1Char"/>
    <w:uiPriority w:val="9"/>
    <w:qFormat/>
    <w:rsid w:val="0025775C"/>
    <w:pPr>
      <w:jc w:val="center"/>
      <w:outlineLvl w:val="0"/>
    </w:pPr>
    <w:rPr>
      <w:rFonts w:ascii="Calibri" w:hAnsi="Calibri" w:cs="Calibri"/>
      <w:b/>
      <w:iCs/>
      <w:szCs w:val="22"/>
      <w:lang w:eastAsia="en-US"/>
    </w:rPr>
  </w:style>
  <w:style w:type="paragraph" w:styleId="Heading2">
    <w:name w:val="heading 2"/>
    <w:basedOn w:val="Normal"/>
    <w:next w:val="Normal"/>
    <w:link w:val="Heading2Char"/>
    <w:uiPriority w:val="9"/>
    <w:unhideWhenUsed/>
    <w:qFormat/>
    <w:rsid w:val="0025775C"/>
    <w:pPr>
      <w:outlineLvl w:val="1"/>
    </w:pPr>
    <w:rPr>
      <w:rFonts w:ascii="Calibri" w:hAnsi="Calibri" w:cs="Calibri"/>
      <w:b/>
      <w:i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71ED"/>
    <w:rPr>
      <w:sz w:val="20"/>
      <w:szCs w:val="20"/>
    </w:rPr>
  </w:style>
  <w:style w:type="character" w:customStyle="1" w:styleId="FootnoteTextChar">
    <w:name w:val="Footnote Text Char"/>
    <w:basedOn w:val="DefaultParagraphFont"/>
    <w:link w:val="FootnoteText"/>
    <w:uiPriority w:val="99"/>
    <w:semiHidden/>
    <w:rsid w:val="00BB71ED"/>
    <w:rPr>
      <w:rFonts w:ascii="Times New Roman" w:eastAsia="PMingLiU" w:hAnsi="Times New Roman" w:cs="Times New Roman"/>
      <w:sz w:val="20"/>
      <w:szCs w:val="20"/>
      <w:lang w:eastAsia="zh-TW"/>
    </w:rPr>
  </w:style>
  <w:style w:type="character" w:styleId="FootnoteReference">
    <w:name w:val="footnote reference"/>
    <w:basedOn w:val="DefaultParagraphFont"/>
    <w:uiPriority w:val="99"/>
    <w:semiHidden/>
    <w:unhideWhenUsed/>
    <w:rsid w:val="00BB71ED"/>
    <w:rPr>
      <w:vertAlign w:val="superscript"/>
    </w:rPr>
  </w:style>
  <w:style w:type="character" w:styleId="Hyperlink">
    <w:name w:val="Hyperlink"/>
    <w:basedOn w:val="DefaultParagraphFont"/>
    <w:uiPriority w:val="99"/>
    <w:unhideWhenUsed/>
    <w:rsid w:val="00BB71ED"/>
    <w:rPr>
      <w:color w:val="0000FF"/>
      <w:u w:val="single"/>
    </w:rPr>
  </w:style>
  <w:style w:type="character" w:styleId="FollowedHyperlink">
    <w:name w:val="FollowedHyperlink"/>
    <w:basedOn w:val="DefaultParagraphFont"/>
    <w:uiPriority w:val="99"/>
    <w:semiHidden/>
    <w:unhideWhenUsed/>
    <w:rsid w:val="00851DC7"/>
    <w:rPr>
      <w:color w:val="954F72" w:themeColor="followedHyperlink"/>
      <w:u w:val="single"/>
    </w:rPr>
  </w:style>
  <w:style w:type="paragraph" w:customStyle="1" w:styleId="xmsonormal">
    <w:name w:val="x_msonormal"/>
    <w:basedOn w:val="Normal"/>
    <w:rsid w:val="005E661F"/>
    <w:rPr>
      <w:rFonts w:eastAsiaTheme="minorHAnsi"/>
      <w:lang w:eastAsia="en-AU"/>
    </w:rPr>
  </w:style>
  <w:style w:type="character" w:styleId="CommentReference">
    <w:name w:val="annotation reference"/>
    <w:basedOn w:val="DefaultParagraphFont"/>
    <w:uiPriority w:val="99"/>
    <w:semiHidden/>
    <w:unhideWhenUsed/>
    <w:rsid w:val="00005AD4"/>
    <w:rPr>
      <w:sz w:val="16"/>
      <w:szCs w:val="16"/>
    </w:rPr>
  </w:style>
  <w:style w:type="paragraph" w:styleId="CommentText">
    <w:name w:val="annotation text"/>
    <w:basedOn w:val="Normal"/>
    <w:link w:val="CommentTextChar"/>
    <w:uiPriority w:val="99"/>
    <w:semiHidden/>
    <w:unhideWhenUsed/>
    <w:rsid w:val="00005AD4"/>
    <w:rPr>
      <w:sz w:val="20"/>
      <w:szCs w:val="20"/>
    </w:rPr>
  </w:style>
  <w:style w:type="character" w:customStyle="1" w:styleId="CommentTextChar">
    <w:name w:val="Comment Text Char"/>
    <w:basedOn w:val="DefaultParagraphFont"/>
    <w:link w:val="CommentText"/>
    <w:uiPriority w:val="99"/>
    <w:semiHidden/>
    <w:rsid w:val="00005AD4"/>
    <w:rPr>
      <w:rFonts w:ascii="Times New Roman" w:eastAsia="PMingLiU" w:hAnsi="Times New Roman"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005AD4"/>
    <w:rPr>
      <w:b/>
      <w:bCs/>
    </w:rPr>
  </w:style>
  <w:style w:type="character" w:customStyle="1" w:styleId="CommentSubjectChar">
    <w:name w:val="Comment Subject Char"/>
    <w:basedOn w:val="CommentTextChar"/>
    <w:link w:val="CommentSubject"/>
    <w:uiPriority w:val="99"/>
    <w:semiHidden/>
    <w:rsid w:val="00005AD4"/>
    <w:rPr>
      <w:rFonts w:ascii="Times New Roman" w:eastAsia="PMingLiU" w:hAnsi="Times New Roman" w:cs="Times New Roman"/>
      <w:b/>
      <w:bCs/>
      <w:sz w:val="20"/>
      <w:szCs w:val="20"/>
      <w:lang w:eastAsia="zh-TW"/>
    </w:rPr>
  </w:style>
  <w:style w:type="paragraph" w:styleId="BalloonText">
    <w:name w:val="Balloon Text"/>
    <w:basedOn w:val="Normal"/>
    <w:link w:val="BalloonTextChar"/>
    <w:uiPriority w:val="99"/>
    <w:semiHidden/>
    <w:unhideWhenUsed/>
    <w:rsid w:val="00005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AD4"/>
    <w:rPr>
      <w:rFonts w:ascii="Segoe UI" w:eastAsia="PMingLiU" w:hAnsi="Segoe UI" w:cs="Segoe UI"/>
      <w:sz w:val="18"/>
      <w:szCs w:val="18"/>
      <w:lang w:eastAsia="zh-TW"/>
    </w:rPr>
  </w:style>
  <w:style w:type="character" w:customStyle="1" w:styleId="Heading1Char">
    <w:name w:val="Heading 1 Char"/>
    <w:basedOn w:val="DefaultParagraphFont"/>
    <w:link w:val="Heading1"/>
    <w:uiPriority w:val="9"/>
    <w:rsid w:val="0025775C"/>
    <w:rPr>
      <w:rFonts w:ascii="Calibri" w:eastAsia="PMingLiU" w:hAnsi="Calibri" w:cs="Calibri"/>
      <w:b/>
      <w:iCs/>
      <w:sz w:val="24"/>
    </w:rPr>
  </w:style>
  <w:style w:type="character" w:customStyle="1" w:styleId="Heading2Char">
    <w:name w:val="Heading 2 Char"/>
    <w:basedOn w:val="DefaultParagraphFont"/>
    <w:link w:val="Heading2"/>
    <w:uiPriority w:val="9"/>
    <w:rsid w:val="0025775C"/>
    <w:rPr>
      <w:rFonts w:ascii="Calibri" w:eastAsia="PMingLiU" w:hAnsi="Calibri" w:cs="Calibri"/>
      <w:b/>
      <w:iCs/>
    </w:rPr>
  </w:style>
  <w:style w:type="paragraph" w:styleId="Header">
    <w:name w:val="header"/>
    <w:basedOn w:val="Normal"/>
    <w:link w:val="HeaderChar"/>
    <w:uiPriority w:val="99"/>
    <w:unhideWhenUsed/>
    <w:rsid w:val="00620C97"/>
    <w:pPr>
      <w:tabs>
        <w:tab w:val="center" w:pos="4513"/>
        <w:tab w:val="right" w:pos="9026"/>
      </w:tabs>
    </w:pPr>
  </w:style>
  <w:style w:type="character" w:customStyle="1" w:styleId="HeaderChar">
    <w:name w:val="Header Char"/>
    <w:basedOn w:val="DefaultParagraphFont"/>
    <w:link w:val="Header"/>
    <w:uiPriority w:val="99"/>
    <w:rsid w:val="00620C97"/>
    <w:rPr>
      <w:rFonts w:ascii="Times New Roman" w:eastAsia="PMingLiU" w:hAnsi="Times New Roman" w:cs="Times New Roman"/>
      <w:sz w:val="24"/>
      <w:szCs w:val="24"/>
      <w:lang w:eastAsia="zh-TW"/>
    </w:rPr>
  </w:style>
  <w:style w:type="paragraph" w:styleId="Footer">
    <w:name w:val="footer"/>
    <w:basedOn w:val="Normal"/>
    <w:link w:val="FooterChar"/>
    <w:uiPriority w:val="99"/>
    <w:unhideWhenUsed/>
    <w:rsid w:val="00620C97"/>
    <w:pPr>
      <w:tabs>
        <w:tab w:val="center" w:pos="4513"/>
        <w:tab w:val="right" w:pos="9026"/>
      </w:tabs>
    </w:pPr>
  </w:style>
  <w:style w:type="character" w:customStyle="1" w:styleId="FooterChar">
    <w:name w:val="Footer Char"/>
    <w:basedOn w:val="DefaultParagraphFont"/>
    <w:link w:val="Footer"/>
    <w:uiPriority w:val="99"/>
    <w:rsid w:val="00620C97"/>
    <w:rPr>
      <w:rFonts w:ascii="Times New Roman" w:eastAsia="PMingLiU"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90881">
      <w:bodyDiv w:val="1"/>
      <w:marLeft w:val="0"/>
      <w:marRight w:val="0"/>
      <w:marTop w:val="0"/>
      <w:marBottom w:val="0"/>
      <w:divBdr>
        <w:top w:val="none" w:sz="0" w:space="0" w:color="auto"/>
        <w:left w:val="none" w:sz="0" w:space="0" w:color="auto"/>
        <w:bottom w:val="none" w:sz="0" w:space="0" w:color="auto"/>
        <w:right w:val="none" w:sz="0" w:space="0" w:color="auto"/>
      </w:divBdr>
    </w:div>
    <w:div w:id="1265381305">
      <w:bodyDiv w:val="1"/>
      <w:marLeft w:val="0"/>
      <w:marRight w:val="0"/>
      <w:marTop w:val="0"/>
      <w:marBottom w:val="0"/>
      <w:divBdr>
        <w:top w:val="none" w:sz="0" w:space="0" w:color="auto"/>
        <w:left w:val="none" w:sz="0" w:space="0" w:color="auto"/>
        <w:bottom w:val="none" w:sz="0" w:space="0" w:color="auto"/>
        <w:right w:val="none" w:sz="0" w:space="0" w:color="auto"/>
      </w:divBdr>
    </w:div>
    <w:div w:id="163829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us01.safelinks.protection.outlook.com/?url=https%3A%2F%2Fwww.consilium.europa.eu%2Fen%2Fpress%2Fpress-releases%2F2020%2F04%2F30%2Fdeclaration-by-the-high-representative-josep-borrell-on-behalf-of-the-european-union-on-malicious-cyber-activities-exploiting-the-coronavirus-pandemic%2F&amp;data=02%7C01%7CJohanna.Weaver%40dfat.gov.au%7Ce4314f591b104c3f717908d7f718702c%7C9b7f23b30e8347a58a40ffa8a6fea536%7C0%7C0%7C637249556683159555&amp;sdata=s1nAlBcnBT8P0BleJc2uMteZgh0x3RAu6l3jJbqhEgU%3D&amp;reserved=0" TargetMode="External"/><Relationship Id="rId3" Type="http://schemas.openxmlformats.org/officeDocument/2006/relationships/hyperlink" Target="https://www.zdnet.com/article/australia-and-us-call-out-cyber-attacks-on-hospitals-during-covid-19-pandemic/" TargetMode="External"/><Relationship Id="rId7" Type="http://schemas.openxmlformats.org/officeDocument/2006/relationships/hyperlink" Target="https://vm.ee/en/news/statement-foreign-minister-estonia-urmas-reinsalu-cyber-attacks-against-czech-healthcare" TargetMode="External"/><Relationship Id="rId12" Type="http://schemas.openxmlformats.org/officeDocument/2006/relationships/hyperlink" Target="https://www.state.gov/the-united-states-concerned-by-threat-of-cyber-attack-against-the-czech-republics-healthcare-sector/" TargetMode="External"/><Relationship Id="rId2" Type="http://schemas.openxmlformats.org/officeDocument/2006/relationships/hyperlink" Target="https://www.dfat.gov.au/news/news/unacceptable-malicious-cyber-activity" TargetMode="External"/><Relationship Id="rId1" Type="http://schemas.openxmlformats.org/officeDocument/2006/relationships/hyperlink" Target="https://www.un.org/disarmament/open-ended-working-group/" TargetMode="External"/><Relationship Id="rId6" Type="http://schemas.openxmlformats.org/officeDocument/2006/relationships/hyperlink" Target="https://www.nukib.cz/download/publications_en/Warning-NUKIB-2020-04-16.pdf" TargetMode="External"/><Relationship Id="rId11" Type="http://schemas.openxmlformats.org/officeDocument/2006/relationships/hyperlink" Target="https://www.gov.uk/government/speeches/foreign-secretarys-statement-on-coronavirus-covid-19-5-may-2020" TargetMode="External"/><Relationship Id="rId5" Type="http://schemas.openxmlformats.org/officeDocument/2006/relationships/hyperlink" Target="http://au.china-embassy.org/eng/fyrth/t1773113.htm" TargetMode="External"/><Relationship Id="rId10" Type="http://schemas.openxmlformats.org/officeDocument/2006/relationships/hyperlink" Target="https://www.gcsb.govt.nz/news/new-zealand-condemns-international-cyber-actors-undermining-the-global-response-to-covid-19/" TargetMode="External"/><Relationship Id="rId4" Type="http://schemas.openxmlformats.org/officeDocument/2006/relationships/hyperlink" Target="https://www.canada.ca/en/global-affairs/news/2020/04/statement-on-malicious-cyber-threats-to-the-health-sector.html" TargetMode="External"/><Relationship Id="rId9" Type="http://schemas.openxmlformats.org/officeDocument/2006/relationships/hyperlink" Target="https://aus01.safelinks.protection.outlook.com/?url=https%3A%2F%2Ftwitter.com%2FLT_MFA_Stratcom%2Fstatus%2F1251498572828336128&amp;data=02%7C01%7CJohanna.Weaver%40dfat.gov.au%7Cca123aa6743944733b9c08d7e54fa27d%7C9b7f23b30e8347a58a40ffa8a6fea536%7C0%7C0%7C637230002519259571&amp;sdata=MgxqR8%2FaXMbOOZXnubS0TnW4b1z31Bqbn3cZumYm3l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28A4E-73CA-4131-BD5E-25FCE43E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2020-05-21T07:32:00Z</dcterms:created>
  <dcterms:modified xsi:type="dcterms:W3CDTF">2020-05-21T07:32:00Z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196e7f17-a8aa-4e58-bfc2-efb032baef83</vt:lpwstr>
  </property>
  <property fmtid="{D5CDD505-2E9C-101B-9397-08002B2CF9AE}" pid="3" name="SEC">
    <vt:lpwstr>No Security Classification Required</vt:lpwstr>
  </property>
  <property fmtid="{D5CDD505-2E9C-101B-9397-08002B2CF9AE}" pid="4" name="DLM">
    <vt:lpwstr>For-Official-Use-Only</vt:lpwstr>
  </property>
</Properties>
</file>